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54" w:rsidRDefault="00273908" w:rsidP="00220654">
      <w:pPr>
        <w:shd w:val="solid" w:color="FFFFFF" w:fill="auto"/>
        <w:autoSpaceDN w:val="0"/>
        <w:adjustRightInd w:val="0"/>
        <w:snapToGrid w:val="0"/>
        <w:spacing w:line="360" w:lineRule="auto"/>
        <w:ind w:firstLine="420"/>
        <w:jc w:val="center"/>
        <w:rPr>
          <w:rFonts w:ascii="宋体" w:hAnsi="宋体"/>
          <w:b/>
          <w:color w:val="333333"/>
          <w:sz w:val="32"/>
          <w:szCs w:val="32"/>
          <w:shd w:val="clear" w:color="auto" w:fill="FFFFFF"/>
        </w:rPr>
      </w:pPr>
      <w:r>
        <w:rPr>
          <w:rFonts w:ascii="宋体" w:hAnsi="宋体" w:hint="eastAsia"/>
          <w:b/>
          <w:color w:val="333333"/>
          <w:sz w:val="32"/>
          <w:szCs w:val="32"/>
          <w:shd w:val="clear" w:color="auto" w:fill="FFFFFF"/>
        </w:rPr>
        <w:t>甘肃省道路运输综合服务平台学车版块</w:t>
      </w:r>
      <w:r w:rsidR="00220654" w:rsidRPr="00220654">
        <w:rPr>
          <w:rFonts w:ascii="宋体" w:hAnsi="宋体" w:hint="eastAsia"/>
          <w:b/>
          <w:color w:val="333333"/>
          <w:sz w:val="32"/>
          <w:szCs w:val="32"/>
          <w:shd w:val="clear" w:color="auto" w:fill="FFFFFF"/>
        </w:rPr>
        <w:t>项目</w:t>
      </w:r>
    </w:p>
    <w:p w:rsidR="00220654" w:rsidRPr="00220654" w:rsidRDefault="00220654" w:rsidP="00220654">
      <w:pPr>
        <w:shd w:val="solid" w:color="FFFFFF" w:fill="auto"/>
        <w:autoSpaceDN w:val="0"/>
        <w:adjustRightInd w:val="0"/>
        <w:snapToGrid w:val="0"/>
        <w:spacing w:line="360" w:lineRule="auto"/>
        <w:ind w:firstLine="420"/>
        <w:jc w:val="center"/>
        <w:rPr>
          <w:rFonts w:ascii="宋体" w:hAnsi="宋体"/>
          <w:b/>
          <w:color w:val="333333"/>
          <w:sz w:val="32"/>
          <w:szCs w:val="32"/>
          <w:shd w:val="clear" w:color="auto" w:fill="FFFFFF"/>
        </w:rPr>
      </w:pPr>
      <w:r w:rsidRPr="00220654">
        <w:rPr>
          <w:rFonts w:ascii="宋体" w:hAnsi="宋体" w:hint="eastAsia"/>
          <w:b/>
          <w:color w:val="333333"/>
          <w:sz w:val="32"/>
          <w:szCs w:val="32"/>
          <w:shd w:val="clear" w:color="auto" w:fill="FFFFFF"/>
        </w:rPr>
        <w:t>合作伙伴征集招标公告</w:t>
      </w:r>
    </w:p>
    <w:p w:rsidR="00E67F1C" w:rsidRPr="00E67F1C" w:rsidRDefault="00E67F1C" w:rsidP="00905BCF">
      <w:pPr>
        <w:shd w:val="solid" w:color="FFFFFF" w:fill="auto"/>
        <w:autoSpaceDN w:val="0"/>
        <w:adjustRightInd w:val="0"/>
        <w:snapToGrid w:val="0"/>
        <w:spacing w:line="440" w:lineRule="atLeast"/>
        <w:ind w:firstLine="420"/>
        <w:jc w:val="left"/>
        <w:rPr>
          <w:rFonts w:ascii="宋体" w:hAnsi="宋体"/>
          <w:b/>
          <w:color w:val="333333"/>
          <w:sz w:val="24"/>
          <w:szCs w:val="24"/>
          <w:shd w:val="clear" w:color="auto" w:fill="FFFFFF"/>
        </w:rPr>
      </w:pPr>
      <w:r w:rsidRPr="00E67F1C">
        <w:rPr>
          <w:rFonts w:ascii="宋体" w:hAnsi="宋体" w:hint="eastAsia"/>
          <w:b/>
          <w:color w:val="333333"/>
          <w:sz w:val="24"/>
          <w:szCs w:val="24"/>
          <w:shd w:val="clear" w:color="auto" w:fill="FFFFFF"/>
        </w:rPr>
        <w:t>项目编号：TC16935Q6</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9334FA">
        <w:rPr>
          <w:rFonts w:ascii="宋体" w:hAnsi="宋体" w:hint="eastAsia"/>
          <w:color w:val="333333"/>
          <w:sz w:val="24"/>
          <w:szCs w:val="24"/>
          <w:shd w:val="clear" w:color="auto" w:fill="FFFFFF"/>
        </w:rPr>
        <w:t>甘肃省道路运输综合服务平台学车版块建设项目已由甘运人【2016】</w:t>
      </w:r>
      <w:r>
        <w:rPr>
          <w:rFonts w:ascii="宋体" w:hAnsi="宋体" w:hint="eastAsia"/>
          <w:color w:val="333333"/>
          <w:sz w:val="24"/>
          <w:szCs w:val="24"/>
          <w:shd w:val="clear" w:color="auto" w:fill="FFFFFF"/>
        </w:rPr>
        <w:t xml:space="preserve"> </w:t>
      </w:r>
      <w:r w:rsidRPr="009334FA">
        <w:rPr>
          <w:rFonts w:ascii="宋体" w:hAnsi="宋体" w:hint="eastAsia"/>
          <w:color w:val="333333"/>
          <w:sz w:val="24"/>
          <w:szCs w:val="24"/>
          <w:shd w:val="clear" w:color="auto" w:fill="FFFFFF"/>
        </w:rPr>
        <w:t>6号文批准建设，中招国际招标有限公司受甘肃新陆港资产运营有限公司的委托，对该项目合作伙伴征集面向</w:t>
      </w:r>
      <w:r>
        <w:rPr>
          <w:rFonts w:ascii="宋体" w:hAnsi="宋体" w:hint="eastAsia"/>
          <w:color w:val="333333"/>
          <w:sz w:val="24"/>
          <w:szCs w:val="24"/>
          <w:shd w:val="clear" w:color="auto" w:fill="FFFFFF"/>
        </w:rPr>
        <w:t>全国</w:t>
      </w:r>
      <w:r w:rsidRPr="009334FA">
        <w:rPr>
          <w:rFonts w:ascii="宋体" w:hAnsi="宋体" w:hint="eastAsia"/>
          <w:color w:val="333333"/>
          <w:sz w:val="24"/>
          <w:szCs w:val="24"/>
          <w:shd w:val="clear" w:color="auto" w:fill="FFFFFF"/>
        </w:rPr>
        <w:t>公开招标，欢迎有兴趣的潜在投标人</w:t>
      </w:r>
      <w:r>
        <w:rPr>
          <w:rFonts w:ascii="宋体" w:hAnsi="宋体" w:hint="eastAsia"/>
          <w:color w:val="333333"/>
          <w:sz w:val="24"/>
          <w:szCs w:val="24"/>
          <w:shd w:val="clear" w:color="auto" w:fill="FFFFFF"/>
        </w:rPr>
        <w:t>（以下简称投标人）</w:t>
      </w:r>
      <w:r w:rsidRPr="009334FA">
        <w:rPr>
          <w:rFonts w:ascii="宋体" w:hAnsi="宋体" w:hint="eastAsia"/>
          <w:color w:val="333333"/>
          <w:sz w:val="24"/>
          <w:szCs w:val="24"/>
          <w:shd w:val="clear" w:color="auto" w:fill="FFFFFF"/>
        </w:rPr>
        <w:t>报名参加投标。</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
          <w:bCs/>
          <w:color w:val="333333"/>
          <w:sz w:val="24"/>
          <w:szCs w:val="24"/>
          <w:shd w:val="clear" w:color="auto" w:fill="FFFFFF"/>
        </w:rPr>
      </w:pPr>
      <w:r w:rsidRPr="009334FA">
        <w:rPr>
          <w:rFonts w:ascii="宋体" w:hAnsi="宋体" w:hint="eastAsia"/>
          <w:b/>
          <w:bCs/>
          <w:color w:val="333333"/>
          <w:sz w:val="24"/>
          <w:szCs w:val="24"/>
          <w:shd w:val="clear" w:color="auto" w:fill="FFFFFF"/>
        </w:rPr>
        <w:t>一、招标条件</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9334FA">
        <w:rPr>
          <w:rFonts w:ascii="宋体" w:hAnsi="宋体" w:hint="eastAsia"/>
          <w:color w:val="333333"/>
          <w:sz w:val="24"/>
          <w:szCs w:val="24"/>
          <w:shd w:val="clear" w:color="auto" w:fill="FFFFFF"/>
        </w:rPr>
        <w:t>1、招标</w:t>
      </w:r>
      <w:r>
        <w:rPr>
          <w:rFonts w:ascii="宋体" w:hAnsi="宋体" w:hint="eastAsia"/>
          <w:color w:val="333333"/>
          <w:sz w:val="24"/>
          <w:szCs w:val="24"/>
          <w:shd w:val="clear" w:color="auto" w:fill="FFFFFF"/>
        </w:rPr>
        <w:t>单位</w:t>
      </w:r>
      <w:r w:rsidRPr="009334FA">
        <w:rPr>
          <w:rFonts w:ascii="宋体" w:hAnsi="宋体" w:hint="eastAsia"/>
          <w:color w:val="333333"/>
          <w:sz w:val="24"/>
          <w:szCs w:val="24"/>
          <w:shd w:val="clear" w:color="auto" w:fill="FFFFFF"/>
        </w:rPr>
        <w:t>：甘肃新陆港资产运营有限公司</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9334FA">
        <w:rPr>
          <w:rFonts w:ascii="宋体" w:hAnsi="宋体" w:hint="eastAsia"/>
          <w:color w:val="333333"/>
          <w:sz w:val="24"/>
          <w:szCs w:val="24"/>
          <w:shd w:val="clear" w:color="auto" w:fill="FFFFFF"/>
        </w:rPr>
        <w:t>2、项目名称：甘肃省道路运输综合服务平台学车版块建设项目合作伙伴征集</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3、甘肃省道路运输网络平台学车版块项目主要是根据公安部、交通运输部《关于推进机动车驾驶人培训考试制度改革的意见》、《关于做好机动车驾驶人培训考试制度改革工作的通知》和甘肃省政府办公厅《关于印发《甘肃省推进机动车驾驶人培训考试制度改革的实施方案》的通知》（以下简称甘肃驾培考试改革方案）（甘政办发﹝2016﹞60号）对甘肃机动车驾驶人培训考试制度改革工作的各项要求而建设的甘肃省驾驶培训监管服务平台, 作为省道路运输管理局批复同意的“全省统一的“互联网＋驾驶培训”服务平台”，平台将实现甘肃驾培考试改革方案中要求的“通过互联网将驾校、场地、教练、学员资源等实现线上宣传、线上报名、预约学车、在线支付、线下培训。培训服务质量通过线上评论投诉，直达目标用户，通过大数据统计分析，最终实现向用户推荐优秀资源，推进机动车驾驶培训模式变革。”的目标。现按照《甘肃省互联网+道路运输综合服务平台学车版块实施方案》和甘肃省道路运输管理局《关于甘肃省互联网道路运输综合服务平台学车版块实施方案的批复》（甘运人【2016】 6号），为了促进该项目的顺利开展，更好地为公众提供便捷的驾培服务，甘肃新陆港资产运营有限公司本着“诚信、公平、双赢”的原则，面向社会公开征集运营合作伙伴</w:t>
      </w:r>
      <w:r w:rsidRPr="009334FA">
        <w:rPr>
          <w:rFonts w:ascii="宋体" w:hAnsi="宋体" w:hint="eastAsia"/>
          <w:color w:val="333333"/>
          <w:sz w:val="24"/>
          <w:szCs w:val="24"/>
          <w:shd w:val="clear" w:color="auto" w:fill="FFFFFF"/>
        </w:rPr>
        <w:t>。</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9334FA">
        <w:rPr>
          <w:rFonts w:ascii="宋体" w:hAnsi="宋体" w:hint="eastAsia"/>
          <w:color w:val="333333"/>
          <w:sz w:val="24"/>
          <w:szCs w:val="24"/>
          <w:shd w:val="clear" w:color="auto" w:fill="FFFFFF"/>
        </w:rPr>
        <w:t>二、</w:t>
      </w:r>
      <w:r w:rsidRPr="009334FA">
        <w:rPr>
          <w:rFonts w:ascii="宋体" w:hAnsi="宋体" w:hint="eastAsia"/>
          <w:b/>
          <w:bCs/>
          <w:color w:val="333333"/>
          <w:sz w:val="24"/>
          <w:szCs w:val="24"/>
          <w:shd w:val="clear" w:color="auto" w:fill="FFFFFF"/>
        </w:rPr>
        <w:t>项目概况</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1、甘肃省道路运输网络平台学车版块项目已由甘肃省道路运输管理局批准建设，项目主要建设、运营、维护“甘肃省机动车驾驶培训行业监管服务平台”，平台下辖全省机动车驾驶员培训行业监管系统、公众学车系统、驾校管理系统三大系统，通过三大系统整合线上线下的资源，为社会公众提供个性化的培训选择、实现驾校全面科学管理和行业监管部门对驾驶培训的全过程监督、管理。现本项目网络主体构架业已完备，行业监管系统业已开发完成，面向社会征集具有公众学车系统、驾校管理系统的运营合作伙伴。</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lastRenderedPageBreak/>
        <w:t>2、招标内容：合作伙伴为甘肃省机动车驾驶培训行业监管服务平台提供公众学车系统、驾校管理系统及与全省机动车驾驶培训监管服务平台对接共享的接口资源，提供支撑甘肃省机动车驾驶培训行业监管服务平台的具体可行运营服务。</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公众学车系统和驾校管理系统要有利于驾校优化培训方式，能够在落实计时培训的基础上，提供多种培训服务方式，满足学员个性化、差异化培训需求。系统可以公开驾校教练员、培训时段等信息，供学员自主选择。可以实行驾校计时培训计时收费或者先培训后付费的收费方式，并提供现金、银行卡和网上支付等多种支付方式，供学员自主选择。系统要便于驾校实现信息化管理，优化培训方式，在落实计时培训的基础上，提供多种培训服务方式。满足学员多样化的培训需求。</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3、合作方式：合作运营关系经谈判确立，确定以甘肃省机动车驾驶培训行业监管服务平台为合作事宜，招标人与合作方双方组建新的合资公司，按照出资比例，行使相关权利及义务，并进行市场化运营，确保全省机动车驾驶培训监管服务平台健康、稳定、可持续发展。</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
          <w:bCs/>
          <w:color w:val="333333"/>
          <w:sz w:val="24"/>
          <w:szCs w:val="24"/>
          <w:shd w:val="clear" w:color="auto" w:fill="FFFFFF"/>
        </w:rPr>
      </w:pPr>
      <w:r w:rsidRPr="009334FA">
        <w:rPr>
          <w:rFonts w:ascii="宋体" w:hAnsi="宋体" w:hint="eastAsia"/>
          <w:b/>
          <w:bCs/>
          <w:color w:val="333333"/>
          <w:sz w:val="24"/>
          <w:szCs w:val="24"/>
          <w:shd w:val="clear" w:color="auto" w:fill="FFFFFF"/>
        </w:rPr>
        <w:t>三、投标人资格要求</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1、投标人为在中华人民共和国境内注册的独立法人，具有合法有效的营业执照；</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2、投标人注册资金或净资产不低于500万元，具有良好的银行资信、财务状况，并具备完成本</w:t>
      </w:r>
      <w:r>
        <w:rPr>
          <w:rFonts w:ascii="宋体" w:hAnsi="宋体" w:hint="eastAsia"/>
          <w:color w:val="333333"/>
          <w:sz w:val="24"/>
          <w:szCs w:val="24"/>
          <w:shd w:val="clear" w:color="auto" w:fill="FFFFFF"/>
        </w:rPr>
        <w:t>项目建设资金、物资设备、适合网络远程教学的驾培理论课件等</w:t>
      </w:r>
      <w:r w:rsidRPr="005239F3">
        <w:rPr>
          <w:rFonts w:ascii="宋体" w:hAnsi="宋体" w:hint="eastAsia"/>
          <w:color w:val="333333"/>
          <w:sz w:val="24"/>
          <w:szCs w:val="24"/>
          <w:shd w:val="clear" w:color="auto" w:fill="FFFFFF"/>
        </w:rPr>
        <w:t>供应能力；</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3、投标人具有较强的项目管理和运营能力，拟派的项目管理人员均为在职人员，中标后未经招标人同意不得更换；</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4、投标人具有驾培行业市场运营经验，并在甘肃省本地有一定市场份额；</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5、投标人需在甘肃省本地具有分公司等分支机构，能在中标后给予技术支持等服务；</w:t>
      </w:r>
    </w:p>
    <w:p w:rsidR="00905BCF" w:rsidRPr="005239F3"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6、在交通运输部及甘肃省交通运输厅信用等级降为C、D级或进入“黑名单”的企业或从业人员谢绝参与。</w:t>
      </w:r>
    </w:p>
    <w:p w:rsidR="00905BCF" w:rsidRDefault="00905BCF" w:rsidP="00905BCF">
      <w:pPr>
        <w:shd w:val="solid" w:color="FFFFFF" w:fill="auto"/>
        <w:autoSpaceDN w:val="0"/>
        <w:adjustRightInd w:val="0"/>
        <w:snapToGrid w:val="0"/>
        <w:spacing w:line="440" w:lineRule="atLeast"/>
        <w:ind w:firstLine="420"/>
        <w:jc w:val="left"/>
        <w:rPr>
          <w:rFonts w:ascii="宋体" w:hAnsi="宋体"/>
          <w:color w:val="333333"/>
          <w:sz w:val="24"/>
          <w:szCs w:val="24"/>
          <w:shd w:val="clear" w:color="auto" w:fill="FFFFFF"/>
        </w:rPr>
      </w:pPr>
      <w:r w:rsidRPr="005239F3">
        <w:rPr>
          <w:rFonts w:ascii="宋体" w:hAnsi="宋体" w:hint="eastAsia"/>
          <w:color w:val="333333"/>
          <w:sz w:val="24"/>
          <w:szCs w:val="24"/>
          <w:shd w:val="clear" w:color="auto" w:fill="FFFFFF"/>
        </w:rPr>
        <w:t>7、本次招标接受联合体投标，</w:t>
      </w:r>
      <w:r w:rsidRPr="00CB08EA">
        <w:rPr>
          <w:rFonts w:ascii="宋体" w:hAnsi="宋体" w:hint="eastAsia"/>
          <w:color w:val="333333"/>
          <w:sz w:val="24"/>
          <w:szCs w:val="24"/>
          <w:shd w:val="clear" w:color="auto" w:fill="FFFFFF"/>
        </w:rPr>
        <w:t>但联合体组成人员不超过两个，</w:t>
      </w:r>
      <w:r w:rsidRPr="005239F3">
        <w:rPr>
          <w:rFonts w:ascii="宋体" w:hAnsi="宋体" w:hint="eastAsia"/>
          <w:color w:val="333333"/>
          <w:sz w:val="24"/>
          <w:szCs w:val="24"/>
          <w:shd w:val="clear" w:color="auto" w:fill="FFFFFF"/>
        </w:rPr>
        <w:t>以联合体投标的须签订联合体协议并明确牵头人。</w:t>
      </w:r>
      <w:bookmarkStart w:id="0" w:name="_GoBack"/>
      <w:bookmarkEnd w:id="0"/>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
          <w:bCs/>
          <w:color w:val="333333"/>
          <w:sz w:val="24"/>
          <w:szCs w:val="24"/>
          <w:shd w:val="clear" w:color="auto" w:fill="FFFFFF"/>
        </w:rPr>
      </w:pPr>
      <w:r w:rsidRPr="009334FA">
        <w:rPr>
          <w:rFonts w:ascii="宋体" w:hAnsi="宋体" w:hint="eastAsia"/>
          <w:b/>
          <w:bCs/>
          <w:color w:val="333333"/>
          <w:sz w:val="24"/>
          <w:szCs w:val="24"/>
          <w:shd w:val="clear" w:color="auto" w:fill="FFFFFF"/>
        </w:rPr>
        <w:t>四、招标文件的获取</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Cs/>
          <w:color w:val="333333"/>
          <w:sz w:val="24"/>
          <w:szCs w:val="24"/>
          <w:shd w:val="clear" w:color="auto" w:fill="FFFFFF"/>
        </w:rPr>
      </w:pPr>
      <w:r w:rsidRPr="009334FA">
        <w:rPr>
          <w:rFonts w:ascii="宋体" w:hAnsi="宋体" w:hint="eastAsia"/>
          <w:bCs/>
          <w:color w:val="333333"/>
          <w:sz w:val="24"/>
          <w:szCs w:val="24"/>
          <w:shd w:val="clear" w:color="auto" w:fill="FFFFFF"/>
        </w:rPr>
        <w:t>1、凡对本项目有兴趣的潜在投标人请于2016年</w:t>
      </w:r>
      <w:r>
        <w:rPr>
          <w:rFonts w:ascii="宋体" w:hAnsi="宋体" w:hint="eastAsia"/>
          <w:bCs/>
          <w:color w:val="333333"/>
          <w:sz w:val="24"/>
          <w:szCs w:val="24"/>
          <w:shd w:val="clear" w:color="auto" w:fill="FFFFFF"/>
        </w:rPr>
        <w:t>8</w:t>
      </w:r>
      <w:r w:rsidRPr="009334FA">
        <w:rPr>
          <w:rFonts w:ascii="宋体" w:hAnsi="宋体" w:hint="eastAsia"/>
          <w:bCs/>
          <w:color w:val="333333"/>
          <w:sz w:val="24"/>
          <w:szCs w:val="24"/>
          <w:shd w:val="clear" w:color="auto" w:fill="FFFFFF"/>
        </w:rPr>
        <w:t>月</w:t>
      </w:r>
      <w:r>
        <w:rPr>
          <w:rFonts w:ascii="宋体" w:hAnsi="宋体" w:hint="eastAsia"/>
          <w:bCs/>
          <w:color w:val="333333"/>
          <w:sz w:val="24"/>
          <w:szCs w:val="24"/>
          <w:shd w:val="clear" w:color="auto" w:fill="FFFFFF"/>
        </w:rPr>
        <w:t>18</w:t>
      </w:r>
      <w:r w:rsidRPr="009334FA">
        <w:rPr>
          <w:rFonts w:ascii="宋体" w:hAnsi="宋体" w:hint="eastAsia"/>
          <w:bCs/>
          <w:color w:val="333333"/>
          <w:sz w:val="24"/>
          <w:szCs w:val="24"/>
          <w:shd w:val="clear" w:color="auto" w:fill="FFFFFF"/>
        </w:rPr>
        <w:t>日至2016年</w:t>
      </w:r>
      <w:r>
        <w:rPr>
          <w:rFonts w:ascii="宋体" w:hAnsi="宋体" w:hint="eastAsia"/>
          <w:bCs/>
          <w:color w:val="333333"/>
          <w:sz w:val="24"/>
          <w:szCs w:val="24"/>
          <w:shd w:val="clear" w:color="auto" w:fill="FFFFFF"/>
        </w:rPr>
        <w:t>8</w:t>
      </w:r>
      <w:r w:rsidRPr="009334FA">
        <w:rPr>
          <w:rFonts w:ascii="宋体" w:hAnsi="宋体" w:hint="eastAsia"/>
          <w:bCs/>
          <w:color w:val="333333"/>
          <w:sz w:val="24"/>
          <w:szCs w:val="24"/>
          <w:shd w:val="clear" w:color="auto" w:fill="FFFFFF"/>
        </w:rPr>
        <w:t>月</w:t>
      </w:r>
      <w:r>
        <w:rPr>
          <w:rFonts w:ascii="宋体" w:hAnsi="宋体" w:hint="eastAsia"/>
          <w:bCs/>
          <w:color w:val="333333"/>
          <w:sz w:val="24"/>
          <w:szCs w:val="24"/>
          <w:shd w:val="clear" w:color="auto" w:fill="FFFFFF"/>
        </w:rPr>
        <w:t>24</w:t>
      </w:r>
      <w:r w:rsidRPr="009334FA">
        <w:rPr>
          <w:rFonts w:ascii="宋体" w:hAnsi="宋体" w:hint="eastAsia"/>
          <w:bCs/>
          <w:color w:val="333333"/>
          <w:sz w:val="24"/>
          <w:szCs w:val="24"/>
          <w:shd w:val="clear" w:color="auto" w:fill="FFFFFF"/>
        </w:rPr>
        <w:t>日，每天上午9:00-11：30，下午14：00-17：30（周六，周日及节假日除外），到中招国际招标有限公司甘肃分公司（地址：兰州市城关区天水北路万达广场写字楼3612室）持报名资料购买招标文件。</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Cs/>
          <w:color w:val="333333"/>
          <w:sz w:val="24"/>
          <w:szCs w:val="24"/>
          <w:shd w:val="clear" w:color="auto" w:fill="FFFFFF"/>
        </w:rPr>
      </w:pPr>
      <w:r w:rsidRPr="009334FA">
        <w:rPr>
          <w:rFonts w:ascii="宋体" w:hAnsi="宋体" w:hint="eastAsia"/>
          <w:bCs/>
          <w:color w:val="333333"/>
          <w:sz w:val="24"/>
          <w:szCs w:val="24"/>
          <w:shd w:val="clear" w:color="auto" w:fill="FFFFFF"/>
        </w:rPr>
        <w:t>2、购买文件时须携带以下资料：</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Cs/>
          <w:color w:val="333333"/>
          <w:sz w:val="24"/>
          <w:szCs w:val="24"/>
          <w:shd w:val="clear" w:color="auto" w:fill="FFFFFF"/>
        </w:rPr>
      </w:pPr>
      <w:r>
        <w:rPr>
          <w:rFonts w:ascii="宋体" w:hAnsi="宋体" w:hint="eastAsia"/>
          <w:bCs/>
          <w:color w:val="333333"/>
          <w:sz w:val="24"/>
          <w:szCs w:val="24"/>
          <w:shd w:val="clear" w:color="auto" w:fill="FFFFFF"/>
        </w:rPr>
        <w:t xml:space="preserve">2.1 </w:t>
      </w:r>
      <w:r w:rsidRPr="009334FA">
        <w:rPr>
          <w:rFonts w:ascii="宋体" w:hAnsi="宋体" w:hint="eastAsia"/>
          <w:bCs/>
          <w:color w:val="333333"/>
          <w:sz w:val="24"/>
          <w:szCs w:val="24"/>
          <w:shd w:val="clear" w:color="auto" w:fill="FFFFFF"/>
        </w:rPr>
        <w:t>法人证明或法定代表人授权委托书</w:t>
      </w:r>
      <w:r>
        <w:rPr>
          <w:rFonts w:ascii="宋体" w:hAnsi="宋体" w:hint="eastAsia"/>
          <w:bCs/>
          <w:color w:val="333333"/>
          <w:sz w:val="24"/>
          <w:szCs w:val="24"/>
          <w:shd w:val="clear" w:color="auto" w:fill="FFFFFF"/>
        </w:rPr>
        <w:t>（或单位介绍信）</w:t>
      </w:r>
      <w:r w:rsidRPr="009334FA">
        <w:rPr>
          <w:rFonts w:ascii="宋体" w:hAnsi="宋体" w:hint="eastAsia"/>
          <w:bCs/>
          <w:color w:val="333333"/>
          <w:sz w:val="24"/>
          <w:szCs w:val="24"/>
          <w:shd w:val="clear" w:color="auto" w:fill="FFFFFF"/>
        </w:rPr>
        <w:t>及</w:t>
      </w:r>
      <w:r>
        <w:rPr>
          <w:rFonts w:ascii="宋体" w:hAnsi="宋体" w:hint="eastAsia"/>
          <w:bCs/>
          <w:color w:val="333333"/>
          <w:sz w:val="24"/>
          <w:szCs w:val="24"/>
          <w:shd w:val="clear" w:color="auto" w:fill="FFFFFF"/>
        </w:rPr>
        <w:t>经办</w:t>
      </w:r>
      <w:r w:rsidRPr="009334FA">
        <w:rPr>
          <w:rFonts w:ascii="宋体" w:hAnsi="宋体" w:hint="eastAsia"/>
          <w:bCs/>
          <w:color w:val="333333"/>
          <w:sz w:val="24"/>
          <w:szCs w:val="24"/>
          <w:shd w:val="clear" w:color="auto" w:fill="FFFFFF"/>
        </w:rPr>
        <w:t>人身份证原件；</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Cs/>
          <w:color w:val="333333"/>
          <w:sz w:val="24"/>
          <w:szCs w:val="24"/>
          <w:shd w:val="clear" w:color="auto" w:fill="FFFFFF"/>
        </w:rPr>
      </w:pPr>
      <w:r>
        <w:rPr>
          <w:rFonts w:ascii="宋体" w:hAnsi="宋体" w:hint="eastAsia"/>
          <w:bCs/>
          <w:color w:val="333333"/>
          <w:sz w:val="24"/>
          <w:szCs w:val="24"/>
          <w:shd w:val="clear" w:color="auto" w:fill="FFFFFF"/>
        </w:rPr>
        <w:lastRenderedPageBreak/>
        <w:t xml:space="preserve">2.2 </w:t>
      </w:r>
      <w:r w:rsidRPr="009334FA">
        <w:rPr>
          <w:rFonts w:ascii="宋体" w:hAnsi="宋体" w:hint="eastAsia"/>
          <w:bCs/>
          <w:color w:val="333333"/>
          <w:sz w:val="24"/>
          <w:szCs w:val="24"/>
          <w:shd w:val="clear" w:color="auto" w:fill="FFFFFF"/>
        </w:rPr>
        <w:t>投标人资格要求中的证明材料</w:t>
      </w:r>
      <w:r w:rsidRPr="00CB08EA">
        <w:rPr>
          <w:rFonts w:ascii="宋体" w:hAnsi="宋体" w:hint="eastAsia"/>
          <w:bCs/>
          <w:color w:val="333333"/>
          <w:sz w:val="24"/>
          <w:szCs w:val="24"/>
          <w:shd w:val="clear" w:color="auto" w:fill="FFFFFF"/>
        </w:rPr>
        <w:t>（营业执照、业绩证明、本地办公证明等）以上资料须提供一套完整的复印件且加盖公章</w:t>
      </w:r>
      <w:r w:rsidRPr="009334FA">
        <w:rPr>
          <w:rFonts w:ascii="宋体" w:hAnsi="宋体" w:hint="eastAsia"/>
          <w:bCs/>
          <w:color w:val="333333"/>
          <w:sz w:val="24"/>
          <w:szCs w:val="24"/>
          <w:shd w:val="clear" w:color="auto" w:fill="FFFFFF"/>
        </w:rPr>
        <w:t>，交招标代理机构留存备查。</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Cs/>
          <w:color w:val="333333"/>
          <w:sz w:val="24"/>
          <w:szCs w:val="24"/>
          <w:shd w:val="clear" w:color="auto" w:fill="FFFFFF"/>
        </w:rPr>
      </w:pPr>
      <w:r w:rsidRPr="009334FA">
        <w:rPr>
          <w:rFonts w:ascii="宋体" w:hAnsi="宋体" w:hint="eastAsia"/>
          <w:bCs/>
          <w:color w:val="333333"/>
          <w:sz w:val="24"/>
          <w:szCs w:val="24"/>
          <w:shd w:val="clear" w:color="auto" w:fill="FFFFFF"/>
        </w:rPr>
        <w:t>3、招标文件售价：每套人民币1000元整，售后不退。</w:t>
      </w:r>
    </w:p>
    <w:p w:rsidR="00905BCF" w:rsidRPr="009334FA" w:rsidRDefault="00905BCF" w:rsidP="00905BCF">
      <w:pPr>
        <w:shd w:val="solid" w:color="FFFFFF" w:fill="auto"/>
        <w:autoSpaceDN w:val="0"/>
        <w:adjustRightInd w:val="0"/>
        <w:snapToGrid w:val="0"/>
        <w:spacing w:line="440" w:lineRule="atLeast"/>
        <w:ind w:firstLine="420"/>
        <w:jc w:val="left"/>
        <w:rPr>
          <w:rFonts w:ascii="宋体" w:hAnsi="宋体"/>
          <w:bCs/>
          <w:color w:val="333333"/>
          <w:sz w:val="24"/>
          <w:szCs w:val="24"/>
          <w:shd w:val="clear" w:color="auto" w:fill="FFFFFF"/>
        </w:rPr>
      </w:pPr>
      <w:r w:rsidRPr="009334FA">
        <w:rPr>
          <w:rFonts w:ascii="宋体" w:hAnsi="宋体" w:hint="eastAsia"/>
          <w:bCs/>
          <w:color w:val="333333"/>
          <w:sz w:val="24"/>
          <w:szCs w:val="24"/>
          <w:shd w:val="clear" w:color="auto" w:fill="FFFFFF"/>
        </w:rPr>
        <w:t>4、缴费方式：现金或电汇均可。以电汇形式缴纳时请在交易用途栏注明用途</w:t>
      </w:r>
      <w:r w:rsidRPr="009467F9">
        <w:rPr>
          <w:rFonts w:ascii="宋体" w:hAnsi="宋体" w:hint="eastAsia"/>
          <w:bCs/>
          <w:color w:val="333333"/>
          <w:sz w:val="24"/>
          <w:szCs w:val="24"/>
          <w:shd w:val="clear" w:color="auto" w:fill="FFFFFF"/>
        </w:rPr>
        <w:t>（XX项目标书款）</w:t>
      </w:r>
      <w:r w:rsidRPr="009334FA">
        <w:rPr>
          <w:rFonts w:ascii="宋体" w:hAnsi="宋体" w:hint="eastAsia"/>
          <w:bCs/>
          <w:color w:val="333333"/>
          <w:sz w:val="24"/>
          <w:szCs w:val="24"/>
          <w:shd w:val="clear" w:color="auto" w:fill="FFFFFF"/>
        </w:rPr>
        <w:t>，领取招标文件的同时须出示缴纳购买招标文件费用的银行电汇凭证。</w:t>
      </w:r>
    </w:p>
    <w:p w:rsidR="00905BCF" w:rsidRPr="009334FA" w:rsidRDefault="00905BCF" w:rsidP="00905BCF">
      <w:pPr>
        <w:topLinePunct/>
        <w:adjustRightInd w:val="0"/>
        <w:snapToGrid w:val="0"/>
        <w:spacing w:line="440" w:lineRule="atLeast"/>
        <w:ind w:firstLineChars="176" w:firstLine="424"/>
        <w:rPr>
          <w:rFonts w:ascii="宋体" w:hAnsi="宋体" w:cs="宋体"/>
          <w:b/>
          <w:kern w:val="0"/>
          <w:sz w:val="24"/>
          <w:szCs w:val="24"/>
        </w:rPr>
      </w:pPr>
      <w:bookmarkStart w:id="1" w:name="_Toc372731795"/>
      <w:r w:rsidRPr="009334FA">
        <w:rPr>
          <w:rFonts w:hint="eastAsia"/>
          <w:b/>
          <w:sz w:val="24"/>
          <w:szCs w:val="24"/>
        </w:rPr>
        <w:t>五、</w:t>
      </w:r>
      <w:bookmarkEnd w:id="1"/>
      <w:r w:rsidRPr="009334FA">
        <w:rPr>
          <w:rFonts w:ascii="宋体" w:hAnsi="宋体" w:cs="宋体" w:hint="eastAsia"/>
          <w:b/>
          <w:kern w:val="0"/>
          <w:sz w:val="24"/>
          <w:szCs w:val="24"/>
        </w:rPr>
        <w:t>投标文件的递交</w:t>
      </w:r>
    </w:p>
    <w:p w:rsidR="00905BCF" w:rsidRPr="009334FA" w:rsidRDefault="00905BCF" w:rsidP="00905BCF">
      <w:pPr>
        <w:topLinePunct/>
        <w:adjustRightInd w:val="0"/>
        <w:snapToGrid w:val="0"/>
        <w:spacing w:line="440" w:lineRule="atLeast"/>
        <w:ind w:firstLineChars="200" w:firstLine="480"/>
        <w:rPr>
          <w:rFonts w:ascii="宋体" w:hAnsi="宋体" w:cs="宋体"/>
          <w:color w:val="FF0000"/>
          <w:kern w:val="0"/>
          <w:sz w:val="24"/>
          <w:szCs w:val="24"/>
        </w:rPr>
      </w:pPr>
      <w:r w:rsidRPr="009334FA">
        <w:rPr>
          <w:rFonts w:ascii="宋体" w:hAnsi="宋体" w:cs="宋体" w:hint="eastAsia"/>
          <w:kern w:val="0"/>
          <w:sz w:val="24"/>
          <w:szCs w:val="24"/>
        </w:rPr>
        <w:t>1、投标文件递交的截止时间：2016年</w:t>
      </w:r>
      <w:r>
        <w:rPr>
          <w:rFonts w:ascii="宋体" w:hAnsi="宋体" w:cs="宋体" w:hint="eastAsia"/>
          <w:kern w:val="0"/>
          <w:sz w:val="24"/>
          <w:szCs w:val="24"/>
        </w:rPr>
        <w:t>9</w:t>
      </w:r>
      <w:r w:rsidRPr="009334FA">
        <w:rPr>
          <w:rFonts w:ascii="宋体" w:hAnsi="宋体" w:cs="宋体" w:hint="eastAsia"/>
          <w:kern w:val="0"/>
          <w:sz w:val="24"/>
          <w:szCs w:val="24"/>
        </w:rPr>
        <w:t>月</w:t>
      </w:r>
      <w:r>
        <w:rPr>
          <w:rFonts w:ascii="宋体" w:hAnsi="宋体" w:cs="宋体" w:hint="eastAsia"/>
          <w:kern w:val="0"/>
          <w:sz w:val="24"/>
          <w:szCs w:val="24"/>
        </w:rPr>
        <w:t>8</w:t>
      </w:r>
      <w:r w:rsidRPr="009334FA">
        <w:rPr>
          <w:rFonts w:ascii="宋体" w:hAnsi="宋体" w:cs="宋体" w:hint="eastAsia"/>
          <w:kern w:val="0"/>
          <w:sz w:val="24"/>
          <w:szCs w:val="24"/>
        </w:rPr>
        <w:t>日09时30分</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递交地点：中招国际招标有限公司甘肃分公司</w:t>
      </w:r>
      <w:r w:rsidRPr="009334FA">
        <w:rPr>
          <w:rFonts w:ascii="宋体" w:hAnsi="宋体" w:cs="宋体" w:hint="eastAsia"/>
          <w:sz w:val="24"/>
          <w:szCs w:val="24"/>
        </w:rPr>
        <w:t>开标厅</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地址：兰州市城关区天水北路万达广场写字楼3612室</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2、投标文件逾期送达的或者未送达指定地点的，招标人不予受理。</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3、递交投标文件时，投标人法定代表人或其授权的委托代理人必须携带法定代表人证明或法人授权委托书原件及身份证到场，否则不予受理。</w:t>
      </w:r>
    </w:p>
    <w:p w:rsidR="00905BCF" w:rsidRPr="009334FA" w:rsidRDefault="00905BCF" w:rsidP="00905BCF">
      <w:pPr>
        <w:topLinePunct/>
        <w:adjustRightInd w:val="0"/>
        <w:snapToGrid w:val="0"/>
        <w:spacing w:line="440" w:lineRule="atLeast"/>
        <w:ind w:firstLineChars="176" w:firstLine="424"/>
        <w:rPr>
          <w:rFonts w:ascii="宋体" w:hAnsi="宋体" w:cs="宋体"/>
          <w:b/>
          <w:kern w:val="0"/>
          <w:sz w:val="24"/>
          <w:szCs w:val="24"/>
        </w:rPr>
      </w:pPr>
      <w:r w:rsidRPr="009334FA">
        <w:rPr>
          <w:rFonts w:ascii="宋体" w:hAnsi="宋体" w:cs="宋体" w:hint="eastAsia"/>
          <w:b/>
          <w:kern w:val="0"/>
          <w:sz w:val="24"/>
          <w:szCs w:val="24"/>
        </w:rPr>
        <w:t>六、发布公告的媒介</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本公告同时</w:t>
      </w:r>
      <w:r>
        <w:rPr>
          <w:rFonts w:ascii="宋体" w:hAnsi="宋体" w:cs="宋体" w:hint="eastAsia"/>
          <w:kern w:val="0"/>
          <w:sz w:val="24"/>
          <w:szCs w:val="24"/>
        </w:rPr>
        <w:t>在且仅在</w:t>
      </w:r>
      <w:r w:rsidRPr="009334FA">
        <w:rPr>
          <w:rFonts w:ascii="宋体" w:hAnsi="宋体" w:cs="宋体" w:hint="eastAsia"/>
          <w:kern w:val="0"/>
          <w:sz w:val="24"/>
          <w:szCs w:val="24"/>
        </w:rPr>
        <w:t>中国采购与招标网（http://www.chinabidding.com.cn/）与甘肃经济信息网（</w:t>
      </w:r>
      <w:hyperlink r:id="rId7" w:history="1">
        <w:r w:rsidRPr="009334FA">
          <w:rPr>
            <w:rStyle w:val="a5"/>
            <w:rFonts w:ascii="宋体" w:hAnsi="宋体" w:cs="宋体"/>
            <w:kern w:val="0"/>
            <w:sz w:val="24"/>
            <w:szCs w:val="24"/>
          </w:rPr>
          <w:t>http://www.gsei.com.cn/Index.html</w:t>
        </w:r>
      </w:hyperlink>
      <w:r w:rsidRPr="009334FA">
        <w:rPr>
          <w:rFonts w:ascii="宋体" w:hAnsi="宋体" w:cs="宋体" w:hint="eastAsia"/>
          <w:kern w:val="0"/>
          <w:sz w:val="24"/>
          <w:szCs w:val="24"/>
        </w:rPr>
        <w:t>）上发布</w:t>
      </w:r>
      <w:r>
        <w:rPr>
          <w:rFonts w:ascii="宋体" w:hAnsi="宋体" w:cs="宋体" w:hint="eastAsia"/>
          <w:kern w:val="0"/>
          <w:sz w:val="24"/>
          <w:szCs w:val="24"/>
        </w:rPr>
        <w:t>，其他媒介转载无效</w:t>
      </w:r>
      <w:r w:rsidRPr="009334FA">
        <w:rPr>
          <w:rFonts w:ascii="宋体" w:hAnsi="宋体" w:cs="宋体" w:hint="eastAsia"/>
          <w:kern w:val="0"/>
          <w:sz w:val="24"/>
          <w:szCs w:val="24"/>
        </w:rPr>
        <w:t>。</w:t>
      </w:r>
    </w:p>
    <w:p w:rsidR="00905BCF" w:rsidRPr="009334FA" w:rsidRDefault="00905BCF" w:rsidP="00905BCF">
      <w:pPr>
        <w:topLinePunct/>
        <w:adjustRightInd w:val="0"/>
        <w:snapToGrid w:val="0"/>
        <w:spacing w:line="440" w:lineRule="atLeast"/>
        <w:ind w:firstLineChars="176" w:firstLine="424"/>
        <w:rPr>
          <w:rFonts w:ascii="宋体" w:hAnsi="宋体" w:cs="宋体"/>
          <w:b/>
          <w:kern w:val="0"/>
          <w:sz w:val="24"/>
          <w:szCs w:val="24"/>
        </w:rPr>
      </w:pPr>
      <w:r w:rsidRPr="009334FA">
        <w:rPr>
          <w:rFonts w:ascii="宋体" w:hAnsi="宋体" w:cs="宋体" w:hint="eastAsia"/>
          <w:b/>
          <w:kern w:val="0"/>
          <w:sz w:val="24"/>
          <w:szCs w:val="24"/>
        </w:rPr>
        <w:t>七、联系方式</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招   标   人：甘肃新陆港资产运营有限公司</w:t>
      </w:r>
    </w:p>
    <w:p w:rsidR="00905BCF"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地        址：</w:t>
      </w:r>
      <w:r>
        <w:rPr>
          <w:rFonts w:ascii="宋体" w:hAnsi="宋体" w:cs="宋体" w:hint="eastAsia"/>
          <w:kern w:val="0"/>
          <w:sz w:val="24"/>
          <w:szCs w:val="24"/>
        </w:rPr>
        <w:t>兰州市七里河区体育街203</w:t>
      </w:r>
      <w:r w:rsidRPr="009334FA">
        <w:rPr>
          <w:rFonts w:ascii="宋体" w:hAnsi="宋体" w:cs="宋体" w:hint="eastAsia"/>
          <w:kern w:val="0"/>
          <w:sz w:val="24"/>
          <w:szCs w:val="24"/>
        </w:rPr>
        <w:t>号</w:t>
      </w:r>
    </w:p>
    <w:p w:rsidR="00905BCF" w:rsidRPr="009334FA" w:rsidRDefault="00905BCF" w:rsidP="00E67F1C">
      <w:pPr>
        <w:topLinePunct/>
        <w:adjustRightInd w:val="0"/>
        <w:snapToGrid w:val="0"/>
        <w:spacing w:line="440" w:lineRule="atLeast"/>
        <w:rPr>
          <w:rFonts w:ascii="宋体" w:hAnsi="宋体" w:cs="宋体"/>
          <w:kern w:val="0"/>
          <w:sz w:val="24"/>
          <w:szCs w:val="24"/>
        </w:rPr>
      </w:pP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招标代理单位：中招国际招标有限公司甘肃分公司</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地        址：兰州市城关区天水北路万达广场写字楼3612室</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 xml:space="preserve">联   系   人：郑丽娟         张地清           </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 xml:space="preserve">电        话：0931-8175201   0931-8175187   </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 xml:space="preserve">手        机：18693265763    18893454188              </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传        真：0931-8175200</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邮        箱：zhongzhaolanzhou2@126.com</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 xml:space="preserve">户        名: 中招国际招标有限公司甘肃分公司    </w:t>
      </w:r>
    </w:p>
    <w:p w:rsidR="00905BCF" w:rsidRPr="009334FA" w:rsidRDefault="00905BCF" w:rsidP="00905BCF">
      <w:pPr>
        <w:topLinePunct/>
        <w:adjustRightInd w:val="0"/>
        <w:snapToGrid w:val="0"/>
        <w:spacing w:line="440" w:lineRule="atLeast"/>
        <w:ind w:firstLineChars="200" w:firstLine="480"/>
        <w:rPr>
          <w:rFonts w:ascii="宋体" w:hAnsi="宋体" w:cs="宋体"/>
          <w:kern w:val="0"/>
          <w:sz w:val="24"/>
          <w:szCs w:val="24"/>
        </w:rPr>
      </w:pPr>
      <w:r w:rsidRPr="009334FA">
        <w:rPr>
          <w:rFonts w:ascii="宋体" w:hAnsi="宋体" w:cs="宋体" w:hint="eastAsia"/>
          <w:kern w:val="0"/>
          <w:sz w:val="24"/>
          <w:szCs w:val="24"/>
        </w:rPr>
        <w:t xml:space="preserve">开   户   行: 工商银行兰州雁滩第一支行    </w:t>
      </w:r>
    </w:p>
    <w:p w:rsidR="00905BCF" w:rsidRPr="009334FA" w:rsidRDefault="00905BCF" w:rsidP="00905BCF">
      <w:pPr>
        <w:topLinePunct/>
        <w:adjustRightInd w:val="0"/>
        <w:snapToGrid w:val="0"/>
        <w:spacing w:line="440" w:lineRule="atLeast"/>
        <w:ind w:firstLineChars="200" w:firstLine="480"/>
        <w:rPr>
          <w:rFonts w:ascii="宋体" w:hAnsi="宋体" w:cs="宋体"/>
          <w:b/>
          <w:kern w:val="0"/>
          <w:sz w:val="24"/>
          <w:szCs w:val="24"/>
        </w:rPr>
      </w:pPr>
      <w:r w:rsidRPr="009334FA">
        <w:rPr>
          <w:rFonts w:ascii="宋体" w:hAnsi="宋体" w:cs="宋体" w:hint="eastAsia"/>
          <w:kern w:val="0"/>
          <w:sz w:val="24"/>
          <w:szCs w:val="24"/>
        </w:rPr>
        <w:t>账        号: 2703888529000036391</w:t>
      </w:r>
    </w:p>
    <w:p w:rsidR="00905BCF" w:rsidRPr="009334FA" w:rsidRDefault="00905BCF" w:rsidP="00905BCF">
      <w:pPr>
        <w:topLinePunct/>
        <w:adjustRightInd w:val="0"/>
        <w:snapToGrid w:val="0"/>
        <w:spacing w:line="360" w:lineRule="auto"/>
        <w:ind w:firstLineChars="2750" w:firstLine="6600"/>
        <w:rPr>
          <w:rFonts w:ascii="宋体" w:hAnsi="宋体" w:cs="宋体"/>
          <w:kern w:val="0"/>
          <w:sz w:val="24"/>
          <w:szCs w:val="24"/>
          <w:u w:val="single"/>
        </w:rPr>
      </w:pPr>
    </w:p>
    <w:p w:rsidR="00905BCF" w:rsidRPr="009334FA" w:rsidRDefault="00905BCF" w:rsidP="00905BCF">
      <w:pPr>
        <w:topLinePunct/>
        <w:adjustRightInd w:val="0"/>
        <w:snapToGrid w:val="0"/>
        <w:spacing w:line="360" w:lineRule="auto"/>
        <w:jc w:val="center"/>
        <w:rPr>
          <w:rFonts w:ascii="宋体" w:hAnsi="宋体" w:cs="宋体"/>
          <w:kern w:val="0"/>
          <w:sz w:val="24"/>
          <w:szCs w:val="24"/>
        </w:rPr>
      </w:pPr>
      <w:r w:rsidRPr="009334FA">
        <w:rPr>
          <w:rFonts w:ascii="宋体" w:hAnsi="宋体" w:cs="宋体" w:hint="eastAsia"/>
          <w:kern w:val="0"/>
          <w:sz w:val="24"/>
          <w:szCs w:val="24"/>
        </w:rPr>
        <w:t xml:space="preserve">                                         </w:t>
      </w:r>
    </w:p>
    <w:p w:rsidR="00220654" w:rsidRDefault="00905BCF" w:rsidP="00905BCF">
      <w:pPr>
        <w:topLinePunct/>
        <w:adjustRightInd w:val="0"/>
        <w:snapToGrid w:val="0"/>
        <w:spacing w:line="360" w:lineRule="auto"/>
        <w:jc w:val="center"/>
      </w:pPr>
      <w:r w:rsidRPr="009334FA">
        <w:rPr>
          <w:rFonts w:ascii="宋体" w:hAnsi="宋体" w:cs="宋体" w:hint="eastAsia"/>
          <w:kern w:val="0"/>
          <w:sz w:val="24"/>
          <w:szCs w:val="24"/>
        </w:rPr>
        <w:t xml:space="preserve">                                   </w:t>
      </w:r>
      <w:r w:rsidRPr="004633FC">
        <w:rPr>
          <w:rFonts w:ascii="宋体" w:hAnsi="宋体" w:cs="宋体" w:hint="eastAsia"/>
          <w:kern w:val="0"/>
          <w:sz w:val="24"/>
          <w:szCs w:val="24"/>
        </w:rPr>
        <w:t xml:space="preserve">    </w:t>
      </w:r>
      <w:r w:rsidR="00C951A5">
        <w:rPr>
          <w:rFonts w:ascii="宋体" w:hAnsi="宋体" w:cs="宋体" w:hint="eastAsia"/>
          <w:kern w:val="0"/>
          <w:sz w:val="24"/>
          <w:szCs w:val="24"/>
        </w:rPr>
        <w:t xml:space="preserve">        </w:t>
      </w:r>
      <w:r w:rsidRPr="004633FC">
        <w:rPr>
          <w:rFonts w:ascii="宋体" w:hAnsi="宋体"/>
          <w:sz w:val="24"/>
          <w:szCs w:val="24"/>
        </w:rPr>
        <w:t>2016年</w:t>
      </w:r>
      <w:r>
        <w:rPr>
          <w:rFonts w:ascii="宋体" w:hAnsi="宋体" w:hint="eastAsia"/>
          <w:sz w:val="24"/>
          <w:szCs w:val="24"/>
        </w:rPr>
        <w:t>8</w:t>
      </w:r>
      <w:r w:rsidRPr="004633FC">
        <w:rPr>
          <w:rFonts w:ascii="宋体" w:hAnsi="宋体"/>
          <w:sz w:val="24"/>
          <w:szCs w:val="24"/>
        </w:rPr>
        <w:t>月</w:t>
      </w:r>
      <w:r>
        <w:rPr>
          <w:rFonts w:ascii="宋体" w:hAnsi="宋体" w:hint="eastAsia"/>
          <w:sz w:val="24"/>
          <w:szCs w:val="24"/>
        </w:rPr>
        <w:t>17</w:t>
      </w:r>
      <w:r w:rsidRPr="004633FC">
        <w:rPr>
          <w:rFonts w:ascii="宋体" w:hAnsi="宋体"/>
          <w:sz w:val="24"/>
          <w:szCs w:val="24"/>
        </w:rPr>
        <w:t>日</w:t>
      </w:r>
    </w:p>
    <w:sectPr w:rsidR="00220654" w:rsidSect="00AB59E2">
      <w:foot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23C" w:rsidRDefault="0053123C" w:rsidP="00220654">
      <w:r>
        <w:separator/>
      </w:r>
    </w:p>
  </w:endnote>
  <w:endnote w:type="continuationSeparator" w:id="0">
    <w:p w:rsidR="0053123C" w:rsidRDefault="0053123C" w:rsidP="0022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493739"/>
      <w:docPartObj>
        <w:docPartGallery w:val="Page Numbers (Bottom of Page)"/>
        <w:docPartUnique/>
      </w:docPartObj>
    </w:sdtPr>
    <w:sdtEndPr/>
    <w:sdtContent>
      <w:p w:rsidR="00220654" w:rsidRDefault="00BE6F31">
        <w:pPr>
          <w:pStyle w:val="a4"/>
          <w:jc w:val="center"/>
        </w:pPr>
        <w:r>
          <w:fldChar w:fldCharType="begin"/>
        </w:r>
        <w:r w:rsidR="00220654">
          <w:instrText>PAGE   \* MERGEFORMAT</w:instrText>
        </w:r>
        <w:r>
          <w:fldChar w:fldCharType="separate"/>
        </w:r>
        <w:r w:rsidR="008E35FB" w:rsidRPr="008E35FB">
          <w:rPr>
            <w:noProof/>
            <w:lang w:val="zh-CN"/>
          </w:rPr>
          <w:t>3</w:t>
        </w:r>
        <w:r>
          <w:fldChar w:fldCharType="end"/>
        </w:r>
      </w:p>
    </w:sdtContent>
  </w:sdt>
  <w:p w:rsidR="00220654" w:rsidRDefault="002206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23C" w:rsidRDefault="0053123C" w:rsidP="00220654">
      <w:r>
        <w:separator/>
      </w:r>
    </w:p>
  </w:footnote>
  <w:footnote w:type="continuationSeparator" w:id="0">
    <w:p w:rsidR="0053123C" w:rsidRDefault="0053123C" w:rsidP="00220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415"/>
    <w:rsid w:val="0004481B"/>
    <w:rsid w:val="0011102C"/>
    <w:rsid w:val="0011729A"/>
    <w:rsid w:val="001B17F4"/>
    <w:rsid w:val="001B307F"/>
    <w:rsid w:val="001E149D"/>
    <w:rsid w:val="00220654"/>
    <w:rsid w:val="00273908"/>
    <w:rsid w:val="002D3176"/>
    <w:rsid w:val="00335A3E"/>
    <w:rsid w:val="003D6A93"/>
    <w:rsid w:val="00464B04"/>
    <w:rsid w:val="004831E5"/>
    <w:rsid w:val="004C5D36"/>
    <w:rsid w:val="0053123C"/>
    <w:rsid w:val="00536802"/>
    <w:rsid w:val="005B3415"/>
    <w:rsid w:val="00687C35"/>
    <w:rsid w:val="006C0FFF"/>
    <w:rsid w:val="006F669B"/>
    <w:rsid w:val="00725AED"/>
    <w:rsid w:val="00854B0D"/>
    <w:rsid w:val="00864232"/>
    <w:rsid w:val="008B599D"/>
    <w:rsid w:val="008C73B3"/>
    <w:rsid w:val="008E35FB"/>
    <w:rsid w:val="00905BCF"/>
    <w:rsid w:val="0092463C"/>
    <w:rsid w:val="00953EEB"/>
    <w:rsid w:val="00964451"/>
    <w:rsid w:val="009A2707"/>
    <w:rsid w:val="009C0AC9"/>
    <w:rsid w:val="009E3F9C"/>
    <w:rsid w:val="00A36710"/>
    <w:rsid w:val="00A63DB9"/>
    <w:rsid w:val="00AB0E7B"/>
    <w:rsid w:val="00AB59E2"/>
    <w:rsid w:val="00AB6219"/>
    <w:rsid w:val="00B03653"/>
    <w:rsid w:val="00B167A9"/>
    <w:rsid w:val="00B573F2"/>
    <w:rsid w:val="00B92DBA"/>
    <w:rsid w:val="00BE6F31"/>
    <w:rsid w:val="00C951A5"/>
    <w:rsid w:val="00CF115B"/>
    <w:rsid w:val="00D9728C"/>
    <w:rsid w:val="00D9735E"/>
    <w:rsid w:val="00E04B83"/>
    <w:rsid w:val="00E67F1C"/>
    <w:rsid w:val="00EA01EC"/>
    <w:rsid w:val="00F4215C"/>
    <w:rsid w:val="00FC553B"/>
    <w:rsid w:val="00FD659E"/>
    <w:rsid w:val="00FF0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54"/>
    <w:pPr>
      <w:widowControl w:val="0"/>
      <w:jc w:val="both"/>
    </w:pPr>
    <w:rPr>
      <w:rFonts w:ascii="Times New Roman" w:eastAsia="宋体" w:hAnsi="Times New Roman" w:cs="Times New Roman"/>
      <w:szCs w:val="20"/>
    </w:rPr>
  </w:style>
  <w:style w:type="paragraph" w:styleId="1">
    <w:name w:val="heading 1"/>
    <w:basedOn w:val="a"/>
    <w:next w:val="a"/>
    <w:link w:val="1Char"/>
    <w:qFormat/>
    <w:rsid w:val="00220654"/>
    <w:pPr>
      <w:keepNext/>
      <w:keepLines/>
      <w:spacing w:line="360" w:lineRule="auto"/>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6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0654"/>
    <w:rPr>
      <w:sz w:val="18"/>
      <w:szCs w:val="18"/>
    </w:rPr>
  </w:style>
  <w:style w:type="paragraph" w:styleId="a4">
    <w:name w:val="footer"/>
    <w:basedOn w:val="a"/>
    <w:link w:val="Char0"/>
    <w:uiPriority w:val="99"/>
    <w:unhideWhenUsed/>
    <w:rsid w:val="002206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0654"/>
    <w:rPr>
      <w:sz w:val="18"/>
      <w:szCs w:val="18"/>
    </w:rPr>
  </w:style>
  <w:style w:type="character" w:customStyle="1" w:styleId="1Char">
    <w:name w:val="标题 1 Char"/>
    <w:basedOn w:val="a0"/>
    <w:link w:val="1"/>
    <w:rsid w:val="00220654"/>
    <w:rPr>
      <w:rFonts w:ascii="Times New Roman" w:eastAsia="宋体" w:hAnsi="Times New Roman" w:cs="Times New Roman"/>
      <w:b/>
      <w:kern w:val="44"/>
      <w:sz w:val="32"/>
      <w:szCs w:val="20"/>
    </w:rPr>
  </w:style>
  <w:style w:type="character" w:styleId="a5">
    <w:name w:val="Hyperlink"/>
    <w:uiPriority w:val="99"/>
    <w:rsid w:val="002206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54"/>
    <w:pPr>
      <w:widowControl w:val="0"/>
      <w:jc w:val="both"/>
    </w:pPr>
    <w:rPr>
      <w:rFonts w:ascii="Times New Roman" w:eastAsia="宋体" w:hAnsi="Times New Roman" w:cs="Times New Roman"/>
      <w:szCs w:val="20"/>
    </w:rPr>
  </w:style>
  <w:style w:type="paragraph" w:styleId="1">
    <w:name w:val="heading 1"/>
    <w:basedOn w:val="a"/>
    <w:next w:val="a"/>
    <w:link w:val="1Char"/>
    <w:qFormat/>
    <w:rsid w:val="00220654"/>
    <w:pPr>
      <w:keepNext/>
      <w:keepLines/>
      <w:spacing w:line="360" w:lineRule="auto"/>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6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0654"/>
    <w:rPr>
      <w:sz w:val="18"/>
      <w:szCs w:val="18"/>
    </w:rPr>
  </w:style>
  <w:style w:type="paragraph" w:styleId="a4">
    <w:name w:val="footer"/>
    <w:basedOn w:val="a"/>
    <w:link w:val="Char0"/>
    <w:uiPriority w:val="99"/>
    <w:unhideWhenUsed/>
    <w:rsid w:val="002206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0654"/>
    <w:rPr>
      <w:sz w:val="18"/>
      <w:szCs w:val="18"/>
    </w:rPr>
  </w:style>
  <w:style w:type="character" w:customStyle="1" w:styleId="1Char">
    <w:name w:val="标题 1 Char"/>
    <w:basedOn w:val="a0"/>
    <w:link w:val="1"/>
    <w:rsid w:val="00220654"/>
    <w:rPr>
      <w:rFonts w:ascii="Times New Roman" w:eastAsia="宋体" w:hAnsi="Times New Roman" w:cs="Times New Roman"/>
      <w:b/>
      <w:kern w:val="44"/>
      <w:sz w:val="32"/>
      <w:szCs w:val="20"/>
    </w:rPr>
  </w:style>
  <w:style w:type="character" w:styleId="a5">
    <w:name w:val="Hyperlink"/>
    <w:uiPriority w:val="99"/>
    <w:rsid w:val="00220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sei.com.cn/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448</Words>
  <Characters>2556</Characters>
  <Application>Microsoft Office Word</Application>
  <DocSecurity>0</DocSecurity>
  <Lines>21</Lines>
  <Paragraphs>5</Paragraphs>
  <ScaleCrop>false</ScaleCrop>
  <Company>Sky123.Org</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lenovo</cp:lastModifiedBy>
  <cp:revision>32</cp:revision>
  <dcterms:created xsi:type="dcterms:W3CDTF">2016-06-06T07:38:00Z</dcterms:created>
  <dcterms:modified xsi:type="dcterms:W3CDTF">2016-08-18T02:33:00Z</dcterms:modified>
</cp:coreProperties>
</file>