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837" w:rsidRPr="00AC4837" w:rsidRDefault="0004437B" w:rsidP="00245441">
      <w:pPr>
        <w:widowControl/>
        <w:shd w:val="clear" w:color="auto" w:fill="FFFFFF"/>
        <w:spacing w:line="360" w:lineRule="auto"/>
        <w:jc w:val="center"/>
        <w:rPr>
          <w:rFonts w:ascii="宋体" w:eastAsia="宋体" w:hAnsi="宋体" w:cs="宋体"/>
          <w:color w:val="333333"/>
          <w:kern w:val="0"/>
          <w:sz w:val="18"/>
          <w:szCs w:val="18"/>
        </w:rPr>
      </w:pPr>
      <w:r w:rsidRPr="0004437B">
        <w:rPr>
          <w:rFonts w:ascii="宋体" w:hAnsi="宋体" w:cs="Arial" w:hint="eastAsia"/>
          <w:b/>
          <w:color w:val="000000"/>
          <w:sz w:val="30"/>
          <w:szCs w:val="30"/>
        </w:rPr>
        <w:t>北京高速路收费站棚广告项目</w:t>
      </w:r>
      <w:r w:rsidR="00AC4837" w:rsidRPr="00AC4837">
        <w:rPr>
          <w:rFonts w:ascii="宋体" w:hAnsi="宋体" w:cs="Arial" w:hint="eastAsia"/>
          <w:b/>
          <w:color w:val="000000"/>
          <w:sz w:val="30"/>
          <w:szCs w:val="30"/>
        </w:rPr>
        <w:t>招标</w:t>
      </w:r>
      <w:r w:rsidR="00AC4837" w:rsidRPr="00AC4837">
        <w:rPr>
          <w:rFonts w:ascii="宋体" w:hAnsi="宋体" w:cs="Arial"/>
          <w:b/>
          <w:color w:val="000000"/>
          <w:sz w:val="30"/>
          <w:szCs w:val="30"/>
        </w:rPr>
        <w:t>公告</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项目名称</w:t>
      </w:r>
      <w:r w:rsidR="00C639A6" w:rsidRPr="00707F2D">
        <w:rPr>
          <w:rFonts w:ascii="宋体" w:hAnsi="宋体" w:cs="Arial"/>
          <w:color w:val="000000"/>
          <w:sz w:val="24"/>
        </w:rPr>
        <w:t>：</w:t>
      </w:r>
      <w:r w:rsidR="0004437B" w:rsidRPr="0004437B">
        <w:rPr>
          <w:rFonts w:hint="eastAsia"/>
          <w:sz w:val="24"/>
        </w:rPr>
        <w:t>北京高速路收费站棚广告项目</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招标编号：</w:t>
      </w:r>
      <w:r w:rsidR="0004437B" w:rsidRPr="0004437B">
        <w:rPr>
          <w:rFonts w:ascii="宋体" w:hAnsi="宋体" w:cs="Arial"/>
          <w:color w:val="000000"/>
          <w:sz w:val="24"/>
        </w:rPr>
        <w:t>TC160T6WL</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招标人名称：</w:t>
      </w:r>
      <w:r w:rsidR="00ED4213" w:rsidRPr="00AC7B06">
        <w:rPr>
          <w:rFonts w:hint="eastAsia"/>
          <w:sz w:val="24"/>
        </w:rPr>
        <w:t>中国人民保险集团股份有限公司</w:t>
      </w:r>
      <w:r w:rsidR="00ED4213">
        <w:rPr>
          <w:rFonts w:hint="eastAsia"/>
          <w:sz w:val="24"/>
        </w:rPr>
        <w:t>及</w:t>
      </w:r>
      <w:r w:rsidR="00ED4213">
        <w:rPr>
          <w:rFonts w:hint="eastAsia"/>
          <w:sz w:val="24"/>
        </w:rPr>
        <w:t>6</w:t>
      </w:r>
      <w:r w:rsidR="00ED4213">
        <w:rPr>
          <w:rFonts w:hint="eastAsia"/>
          <w:sz w:val="24"/>
        </w:rPr>
        <w:t>家子公司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招标人地址：</w:t>
      </w:r>
      <w:r w:rsidR="00ED4213">
        <w:rPr>
          <w:rFonts w:ascii="宋体" w:hAnsi="宋体" w:hint="eastAsia"/>
          <w:sz w:val="24"/>
        </w:rPr>
        <w:t>北京市</w:t>
      </w:r>
      <w:r w:rsidR="00ED4213">
        <w:rPr>
          <w:rFonts w:ascii="宋体" w:hAnsi="宋体"/>
          <w:sz w:val="24"/>
        </w:rPr>
        <w:t>西城区西长安街</w:t>
      </w:r>
      <w:r w:rsidR="00ED4213">
        <w:rPr>
          <w:rFonts w:ascii="宋体" w:hAnsi="宋体" w:hint="eastAsia"/>
          <w:sz w:val="24"/>
        </w:rPr>
        <w:t>88号</w:t>
      </w:r>
      <w:r w:rsidR="00ED4213">
        <w:rPr>
          <w:rFonts w:ascii="宋体" w:hAnsi="宋体"/>
          <w:sz w:val="24"/>
        </w:rPr>
        <w:t>大厦</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招标代理机构：中招国际招标有限公司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招标代理机构地址：北京市海淀区皂君庙14号院9号楼</w:t>
      </w:r>
    </w:p>
    <w:p w:rsidR="00AC4837" w:rsidRPr="0059596E"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资金来源：</w:t>
      </w:r>
      <w:r w:rsidR="0059596E" w:rsidRPr="0059596E">
        <w:rPr>
          <w:rFonts w:ascii="宋体" w:eastAsia="宋体" w:hAnsi="宋体" w:cs="宋体" w:hint="eastAsia"/>
          <w:color w:val="333333"/>
          <w:kern w:val="0"/>
          <w:sz w:val="24"/>
          <w:szCs w:val="24"/>
        </w:rPr>
        <w:t>本项目资金来源已落实。</w:t>
      </w:r>
    </w:p>
    <w:p w:rsidR="005B2E8E" w:rsidRPr="00245441" w:rsidRDefault="005B2E8E" w:rsidP="00245441">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项目</w:t>
      </w:r>
      <w:r w:rsidR="00ED4213">
        <w:rPr>
          <w:rFonts w:ascii="宋体" w:eastAsia="宋体" w:hAnsi="宋体" w:cs="宋体" w:hint="eastAsia"/>
          <w:color w:val="333333"/>
          <w:kern w:val="0"/>
          <w:sz w:val="24"/>
          <w:szCs w:val="24"/>
        </w:rPr>
        <w:t>招标控制价</w:t>
      </w:r>
      <w:r w:rsidR="00ED4213">
        <w:rPr>
          <w:rFonts w:ascii="宋体" w:eastAsia="宋体" w:hAnsi="宋体" w:cs="宋体"/>
          <w:color w:val="333333"/>
          <w:kern w:val="0"/>
          <w:sz w:val="24"/>
          <w:szCs w:val="24"/>
        </w:rPr>
        <w:t>为</w:t>
      </w:r>
      <w:r>
        <w:rPr>
          <w:rFonts w:ascii="宋体" w:eastAsia="宋体" w:hAnsi="宋体" w:cs="宋体" w:hint="eastAsia"/>
          <w:color w:val="333333"/>
          <w:kern w:val="0"/>
          <w:sz w:val="24"/>
          <w:szCs w:val="24"/>
        </w:rPr>
        <w:t>：人民币</w:t>
      </w:r>
      <w:r w:rsidR="00ED4213">
        <w:rPr>
          <w:rFonts w:ascii="宋体" w:eastAsia="宋体" w:hAnsi="宋体" w:cs="宋体"/>
          <w:color w:val="333333"/>
          <w:kern w:val="0"/>
          <w:sz w:val="24"/>
          <w:szCs w:val="24"/>
        </w:rPr>
        <w:t>2500</w:t>
      </w:r>
      <w:r>
        <w:rPr>
          <w:rFonts w:ascii="宋体" w:eastAsia="宋体" w:hAnsi="宋体" w:cs="宋体" w:hint="eastAsia"/>
          <w:color w:val="333333"/>
          <w:kern w:val="0"/>
          <w:sz w:val="24"/>
          <w:szCs w:val="24"/>
        </w:rPr>
        <w:t>万元</w:t>
      </w:r>
    </w:p>
    <w:p w:rsidR="00AC4837" w:rsidRPr="00245441" w:rsidRDefault="00AC4837" w:rsidP="00245441">
      <w:pPr>
        <w:widowControl/>
        <w:shd w:val="clear" w:color="auto" w:fill="FFFFFF"/>
        <w:spacing w:line="360" w:lineRule="auto"/>
        <w:jc w:val="left"/>
        <w:rPr>
          <w:rFonts w:ascii="宋体" w:eastAsia="宋体" w:hAnsi="宋体" w:cs="宋体" w:hint="eastAsia"/>
          <w:color w:val="333333"/>
          <w:kern w:val="0"/>
          <w:sz w:val="24"/>
          <w:szCs w:val="24"/>
        </w:rPr>
      </w:pPr>
      <w:r w:rsidRPr="00245441">
        <w:rPr>
          <w:rFonts w:ascii="宋体" w:eastAsia="宋体" w:hAnsi="宋体" w:cs="宋体" w:hint="eastAsia"/>
          <w:color w:val="333333"/>
          <w:kern w:val="0"/>
          <w:sz w:val="24"/>
          <w:szCs w:val="24"/>
        </w:rPr>
        <w:t>招标</w:t>
      </w:r>
      <w:r w:rsidRPr="00245441">
        <w:rPr>
          <w:rFonts w:ascii="宋体" w:eastAsia="宋体" w:hAnsi="宋体" w:cs="宋体"/>
          <w:color w:val="333333"/>
          <w:kern w:val="0"/>
          <w:sz w:val="24"/>
          <w:szCs w:val="24"/>
        </w:rPr>
        <w:t>内容：</w:t>
      </w:r>
      <w:r w:rsidR="00ED4213" w:rsidRPr="000B4A9E">
        <w:rPr>
          <w:rFonts w:ascii="宋体" w:hAnsi="宋体" w:cs="仿宋_GB2312" w:hint="eastAsia"/>
          <w:color w:val="000000"/>
          <w:sz w:val="24"/>
          <w:szCs w:val="24"/>
        </w:rPr>
        <w:t>北京市行政区域内</w:t>
      </w:r>
      <w:r w:rsidR="00ED4213" w:rsidRPr="00F65D60">
        <w:rPr>
          <w:rFonts w:ascii="宋体" w:hAnsi="宋体" w:cs="仿宋_GB2312" w:hint="eastAsia"/>
          <w:color w:val="000000"/>
          <w:sz w:val="24"/>
          <w:szCs w:val="24"/>
        </w:rPr>
        <w:t>高速公路收费站棚发布平面宣传广告</w:t>
      </w:r>
      <w:r w:rsidR="00ED4213">
        <w:rPr>
          <w:rFonts w:ascii="宋体" w:hAnsi="宋体" w:cs="仿宋_GB2312" w:hint="eastAsia"/>
          <w:color w:val="000000"/>
          <w:sz w:val="24"/>
          <w:szCs w:val="24"/>
        </w:rPr>
        <w:t>。</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投标人的资格条件：</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sidRPr="00ED4213">
        <w:rPr>
          <w:rFonts w:ascii="宋体" w:eastAsia="宋体" w:hAnsi="宋体" w:cs="宋体" w:hint="eastAsia"/>
          <w:color w:val="333333"/>
          <w:kern w:val="0"/>
          <w:sz w:val="24"/>
          <w:szCs w:val="24"/>
        </w:rPr>
        <w:t>在北京地区拥有或代理高速公路广告牌的广告商均可参与此次投标。</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sidRPr="00ED4213">
        <w:rPr>
          <w:rFonts w:ascii="宋体" w:eastAsia="宋体" w:hAnsi="宋体" w:cs="宋体" w:hint="eastAsia"/>
          <w:color w:val="333333"/>
          <w:kern w:val="0"/>
          <w:sz w:val="24"/>
          <w:szCs w:val="24"/>
        </w:rPr>
        <w:t>投标人均应具备：</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sidRPr="00ED4213">
        <w:rPr>
          <w:rFonts w:ascii="宋体" w:eastAsia="宋体" w:hAnsi="宋体" w:cs="宋体" w:hint="eastAsia"/>
          <w:color w:val="333333"/>
          <w:kern w:val="0"/>
          <w:sz w:val="24"/>
          <w:szCs w:val="24"/>
        </w:rPr>
        <w:t>投标人应为在中华人民共和国境内依照《中华人民共和国公司法》注册的、具有法人资格、注册资金不少于500万元或等值货币、符合本招标文件的要求并有能力提供服务，公司运营时间2年以上；</w:t>
      </w:r>
    </w:p>
    <w:p w:rsid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sidRPr="00ED4213">
        <w:rPr>
          <w:rFonts w:ascii="宋体" w:eastAsia="宋体" w:hAnsi="宋体" w:cs="宋体" w:hint="eastAsia"/>
          <w:color w:val="333333"/>
          <w:kern w:val="0"/>
          <w:sz w:val="24"/>
          <w:szCs w:val="24"/>
        </w:rPr>
        <w:t>投标人具有良好的银行资信，需提供银行资信证明和2015年度经审计的财务报表；</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sidRPr="00ED4213">
        <w:rPr>
          <w:rFonts w:ascii="宋体" w:eastAsia="宋体" w:hAnsi="宋体" w:cs="宋体" w:hint="eastAsia"/>
          <w:color w:val="333333"/>
          <w:kern w:val="0"/>
          <w:sz w:val="24"/>
          <w:szCs w:val="24"/>
        </w:rPr>
        <w:t>投标人具有所投标广告发布平台有效的资质证明或代理资质证明（如为所投标广告发布平台所有权人，提供资质证明复印件；如为一级代理商，提供授权书复印件，加盖广告发布平台所有权人公章；本项目接受代理商再授权，但必须提供有效的授权依据复印件，且授权链条完整，可追溯至广告发布平台所有权人；或有效期内的年度代理商证书复印件，需提供近2年相关广告发布合同及监测服务文件）；上述</w:t>
      </w:r>
      <w:r w:rsidRPr="00ED4213">
        <w:rPr>
          <w:rFonts w:ascii="宋体" w:eastAsia="宋体" w:hAnsi="宋体" w:cs="宋体"/>
          <w:color w:val="333333"/>
          <w:kern w:val="0"/>
          <w:sz w:val="24"/>
          <w:szCs w:val="24"/>
        </w:rPr>
        <w:t>资料应</w:t>
      </w:r>
      <w:r w:rsidRPr="00ED4213">
        <w:rPr>
          <w:rFonts w:ascii="宋体" w:eastAsia="宋体" w:hAnsi="宋体" w:cs="宋体" w:hint="eastAsia"/>
          <w:color w:val="333333"/>
          <w:kern w:val="0"/>
          <w:sz w:val="24"/>
          <w:szCs w:val="24"/>
        </w:rPr>
        <w:t>在</w:t>
      </w:r>
      <w:r w:rsidRPr="00ED4213">
        <w:rPr>
          <w:rFonts w:ascii="宋体" w:eastAsia="宋体" w:hAnsi="宋体" w:cs="宋体"/>
          <w:color w:val="333333"/>
          <w:kern w:val="0"/>
          <w:sz w:val="24"/>
          <w:szCs w:val="24"/>
        </w:rPr>
        <w:t>投标时携带原件备查。</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sidRPr="00ED4213">
        <w:rPr>
          <w:rFonts w:ascii="宋体" w:eastAsia="宋体" w:hAnsi="宋体" w:cs="宋体" w:hint="eastAsia"/>
          <w:color w:val="333333"/>
          <w:kern w:val="0"/>
          <w:sz w:val="24"/>
          <w:szCs w:val="24"/>
        </w:rPr>
        <w:t>投标人2013年以来具有同类项目成功案例，并提供合同或用户证明等资料；</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color w:val="333333"/>
          <w:kern w:val="0"/>
          <w:sz w:val="24"/>
          <w:szCs w:val="24"/>
        </w:rPr>
        <w:t>5</w:t>
      </w:r>
      <w:r>
        <w:rPr>
          <w:rFonts w:ascii="宋体" w:eastAsia="宋体" w:hAnsi="宋体" w:cs="宋体" w:hint="eastAsia"/>
          <w:color w:val="333333"/>
          <w:kern w:val="0"/>
          <w:sz w:val="24"/>
          <w:szCs w:val="24"/>
        </w:rPr>
        <w:t>、</w:t>
      </w:r>
      <w:r w:rsidRPr="00ED4213">
        <w:rPr>
          <w:rFonts w:ascii="宋体" w:eastAsia="宋体" w:hAnsi="宋体" w:cs="宋体" w:hint="eastAsia"/>
          <w:color w:val="333333"/>
          <w:kern w:val="0"/>
          <w:sz w:val="24"/>
          <w:szCs w:val="24"/>
        </w:rPr>
        <w:t>具备高速路站棚媒体的经营资质，提供相关产权证明或代理证明文件；</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w:t>
      </w:r>
      <w:r w:rsidRPr="00ED4213">
        <w:rPr>
          <w:rFonts w:ascii="宋体" w:eastAsia="宋体" w:hAnsi="宋体" w:cs="宋体" w:hint="eastAsia"/>
          <w:color w:val="333333"/>
          <w:kern w:val="0"/>
          <w:sz w:val="24"/>
          <w:szCs w:val="24"/>
        </w:rPr>
        <w:t>投标人必须为一般纳税人，能够开具增值税专用发票；</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color w:val="333333"/>
          <w:kern w:val="0"/>
          <w:sz w:val="24"/>
          <w:szCs w:val="24"/>
        </w:rPr>
        <w:t>7</w:t>
      </w:r>
      <w:r>
        <w:rPr>
          <w:rFonts w:ascii="宋体" w:eastAsia="宋体" w:hAnsi="宋体" w:cs="宋体" w:hint="eastAsia"/>
          <w:color w:val="333333"/>
          <w:kern w:val="0"/>
          <w:sz w:val="24"/>
          <w:szCs w:val="24"/>
        </w:rPr>
        <w:t>、</w:t>
      </w:r>
      <w:r w:rsidRPr="00ED4213">
        <w:rPr>
          <w:rFonts w:ascii="宋体" w:eastAsia="宋体" w:hAnsi="宋体" w:cs="宋体" w:hint="eastAsia"/>
          <w:color w:val="333333"/>
          <w:kern w:val="0"/>
          <w:sz w:val="24"/>
          <w:szCs w:val="24"/>
        </w:rPr>
        <w:t>2</w:t>
      </w:r>
      <w:r w:rsidRPr="00ED4213">
        <w:rPr>
          <w:rFonts w:ascii="宋体" w:eastAsia="宋体" w:hAnsi="宋体" w:cs="宋体"/>
          <w:color w:val="333333"/>
          <w:kern w:val="0"/>
          <w:sz w:val="24"/>
          <w:szCs w:val="24"/>
        </w:rPr>
        <w:t>013</w:t>
      </w:r>
      <w:r w:rsidRPr="00ED4213">
        <w:rPr>
          <w:rFonts w:ascii="宋体" w:eastAsia="宋体" w:hAnsi="宋体" w:cs="宋体" w:hint="eastAsia"/>
          <w:color w:val="333333"/>
          <w:kern w:val="0"/>
          <w:sz w:val="24"/>
          <w:szCs w:val="24"/>
        </w:rPr>
        <w:t>年</w:t>
      </w:r>
      <w:r w:rsidRPr="00ED4213">
        <w:rPr>
          <w:rFonts w:ascii="宋体" w:eastAsia="宋体" w:hAnsi="宋体" w:cs="宋体"/>
          <w:color w:val="333333"/>
          <w:kern w:val="0"/>
          <w:sz w:val="24"/>
          <w:szCs w:val="24"/>
        </w:rPr>
        <w:t>至今</w:t>
      </w:r>
      <w:r w:rsidRPr="00ED4213">
        <w:rPr>
          <w:rFonts w:ascii="宋体" w:eastAsia="宋体" w:hAnsi="宋体" w:cs="宋体" w:hint="eastAsia"/>
          <w:color w:val="333333"/>
          <w:kern w:val="0"/>
          <w:sz w:val="24"/>
          <w:szCs w:val="24"/>
        </w:rPr>
        <w:t>在经营活动中没有重大违法记录；</w:t>
      </w:r>
      <w:r w:rsidRPr="00ED4213">
        <w:rPr>
          <w:rFonts w:ascii="宋体" w:eastAsia="宋体" w:hAnsi="宋体" w:cs="宋体"/>
          <w:color w:val="333333"/>
          <w:kern w:val="0"/>
          <w:sz w:val="24"/>
          <w:szCs w:val="24"/>
        </w:rPr>
        <w:t>履约历史中</w:t>
      </w:r>
      <w:r w:rsidRPr="00ED4213">
        <w:rPr>
          <w:rFonts w:ascii="宋体" w:eastAsia="宋体" w:hAnsi="宋体" w:cs="宋体" w:hint="eastAsia"/>
          <w:color w:val="333333"/>
          <w:kern w:val="0"/>
          <w:sz w:val="24"/>
          <w:szCs w:val="24"/>
        </w:rPr>
        <w:t>没有处于被责令停业，投标资格被取消，财产被接管、冻结、破产状态；没有骗取中标和严重违约及重大质量问题；</w:t>
      </w:r>
    </w:p>
    <w:p w:rsidR="00ED4213" w:rsidRPr="00ED4213" w:rsidRDefault="00ED4213" w:rsidP="00ED4213">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ED4213">
        <w:rPr>
          <w:rFonts w:ascii="宋体" w:eastAsia="宋体" w:hAnsi="宋体" w:cs="宋体" w:hint="eastAsia"/>
          <w:color w:val="333333"/>
          <w:kern w:val="0"/>
          <w:sz w:val="24"/>
          <w:szCs w:val="24"/>
        </w:rPr>
        <w:t>单位负责人为同一人或者存在控股、管理关系的不同单位，不得参加同一项目投标；</w:t>
      </w:r>
    </w:p>
    <w:p w:rsidR="00ED4213" w:rsidRPr="00245441" w:rsidRDefault="00ED4213" w:rsidP="00ED4213">
      <w:pPr>
        <w:widowControl/>
        <w:shd w:val="clear" w:color="auto" w:fill="FFFFFF"/>
        <w:spacing w:line="360" w:lineRule="auto"/>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lastRenderedPageBreak/>
        <w:t>9</w:t>
      </w:r>
      <w:r>
        <w:rPr>
          <w:rFonts w:ascii="宋体" w:eastAsia="宋体" w:hAnsi="宋体" w:cs="宋体" w:hint="eastAsia"/>
          <w:color w:val="333333"/>
          <w:kern w:val="0"/>
          <w:sz w:val="24"/>
          <w:szCs w:val="24"/>
        </w:rPr>
        <w:t>、</w:t>
      </w:r>
      <w:r w:rsidRPr="00ED4213">
        <w:rPr>
          <w:rFonts w:ascii="宋体" w:eastAsia="宋体" w:hAnsi="宋体" w:cs="宋体" w:hint="eastAsia"/>
          <w:color w:val="333333"/>
          <w:kern w:val="0"/>
          <w:sz w:val="24"/>
          <w:szCs w:val="24"/>
        </w:rPr>
        <w:t>本项目接受联合体投标。中标人承诺，中标并签约后，能建立或进一步深化与中国人民保险集团各子公司的保险业务合作关系。</w:t>
      </w:r>
    </w:p>
    <w:p w:rsidR="00AC4837" w:rsidRPr="00245441" w:rsidRDefault="00AC4837" w:rsidP="0059596E">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招标文件发售时间：</w:t>
      </w:r>
      <w:r w:rsidR="0059596E" w:rsidRPr="00245441">
        <w:rPr>
          <w:rFonts w:ascii="宋体" w:hAnsi="宋体" w:cs="宋体" w:hint="eastAsia"/>
          <w:color w:val="333333"/>
          <w:kern w:val="0"/>
          <w:sz w:val="24"/>
        </w:rPr>
        <w:t>201</w:t>
      </w:r>
      <w:r w:rsidR="0059596E" w:rsidRPr="00245441">
        <w:rPr>
          <w:rFonts w:ascii="宋体" w:hAnsi="宋体" w:cs="宋体"/>
          <w:color w:val="333333"/>
          <w:kern w:val="0"/>
          <w:sz w:val="24"/>
        </w:rPr>
        <w:t>6</w:t>
      </w:r>
      <w:r w:rsidR="0059596E" w:rsidRPr="00245441">
        <w:rPr>
          <w:rFonts w:ascii="宋体" w:hAnsi="宋体" w:cs="宋体" w:hint="eastAsia"/>
          <w:color w:val="333333"/>
          <w:kern w:val="0"/>
          <w:sz w:val="24"/>
        </w:rPr>
        <w:t>年</w:t>
      </w:r>
      <w:r w:rsidR="0059596E">
        <w:rPr>
          <w:rFonts w:ascii="宋体" w:hAnsi="宋体" w:cs="宋体" w:hint="eastAsia"/>
          <w:color w:val="333333"/>
          <w:kern w:val="0"/>
          <w:sz w:val="24"/>
        </w:rPr>
        <w:t>11</w:t>
      </w:r>
      <w:r w:rsidR="0059596E" w:rsidRPr="00245441">
        <w:rPr>
          <w:rFonts w:ascii="宋体" w:hAnsi="宋体" w:cs="宋体" w:hint="eastAsia"/>
          <w:color w:val="333333"/>
          <w:kern w:val="0"/>
          <w:sz w:val="24"/>
        </w:rPr>
        <w:t>月</w:t>
      </w:r>
      <w:r w:rsidR="0059596E">
        <w:rPr>
          <w:rFonts w:ascii="宋体" w:hAnsi="宋体" w:cs="宋体" w:hint="eastAsia"/>
          <w:color w:val="333333"/>
          <w:kern w:val="0"/>
          <w:sz w:val="24"/>
        </w:rPr>
        <w:t>1</w:t>
      </w:r>
      <w:r w:rsidR="004F0C75">
        <w:rPr>
          <w:rFonts w:ascii="宋体" w:hAnsi="宋体" w:cs="宋体"/>
          <w:color w:val="333333"/>
          <w:kern w:val="0"/>
          <w:sz w:val="24"/>
        </w:rPr>
        <w:t>1</w:t>
      </w:r>
      <w:r w:rsidR="0059596E" w:rsidRPr="00245441">
        <w:rPr>
          <w:rFonts w:ascii="宋体" w:hAnsi="宋体" w:cs="宋体" w:hint="eastAsia"/>
          <w:color w:val="333333"/>
          <w:kern w:val="0"/>
          <w:sz w:val="24"/>
        </w:rPr>
        <w:t>日至201</w:t>
      </w:r>
      <w:r w:rsidR="0059596E" w:rsidRPr="00245441">
        <w:rPr>
          <w:rFonts w:ascii="宋体" w:hAnsi="宋体" w:cs="宋体"/>
          <w:color w:val="333333"/>
          <w:kern w:val="0"/>
          <w:sz w:val="24"/>
        </w:rPr>
        <w:t>6</w:t>
      </w:r>
      <w:r w:rsidR="0059596E" w:rsidRPr="00245441">
        <w:rPr>
          <w:rFonts w:ascii="宋体" w:hAnsi="宋体" w:cs="宋体" w:hint="eastAsia"/>
          <w:color w:val="333333"/>
          <w:kern w:val="0"/>
          <w:sz w:val="24"/>
        </w:rPr>
        <w:t>年</w:t>
      </w:r>
      <w:r w:rsidR="0059596E">
        <w:rPr>
          <w:rFonts w:ascii="宋体" w:hAnsi="宋体" w:cs="宋体" w:hint="eastAsia"/>
          <w:color w:val="333333"/>
          <w:kern w:val="0"/>
          <w:sz w:val="24"/>
        </w:rPr>
        <w:t>11</w:t>
      </w:r>
      <w:r w:rsidR="0059596E" w:rsidRPr="00245441">
        <w:rPr>
          <w:rFonts w:ascii="宋体" w:hAnsi="宋体" w:cs="宋体" w:hint="eastAsia"/>
          <w:color w:val="333333"/>
          <w:kern w:val="0"/>
          <w:sz w:val="24"/>
        </w:rPr>
        <w:t>月</w:t>
      </w:r>
      <w:r w:rsidR="0059596E">
        <w:rPr>
          <w:rFonts w:ascii="宋体" w:hAnsi="宋体" w:cs="宋体" w:hint="eastAsia"/>
          <w:color w:val="333333"/>
          <w:kern w:val="0"/>
          <w:sz w:val="24"/>
        </w:rPr>
        <w:t>18</w:t>
      </w:r>
      <w:r w:rsidR="0059596E" w:rsidRPr="00245441">
        <w:rPr>
          <w:rFonts w:ascii="宋体" w:hAnsi="宋体" w:cs="宋体" w:hint="eastAsia"/>
          <w:color w:val="333333"/>
          <w:kern w:val="0"/>
          <w:sz w:val="24"/>
        </w:rPr>
        <w:t>日（北京时间，节假日除外），上午9:00至11:00；下午1:30至4:00（北京时间）</w:t>
      </w:r>
      <w:r w:rsidR="0059596E" w:rsidRPr="00707F2D">
        <w:rPr>
          <w:rFonts w:ascii="宋体" w:hAnsi="宋体" w:cs="Arial"/>
          <w:color w:val="000000"/>
          <w:sz w:val="24"/>
        </w:rPr>
        <w:t>。</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招标文件售价：</w:t>
      </w:r>
      <w:r w:rsidR="004725E3" w:rsidRPr="00245441">
        <w:rPr>
          <w:rFonts w:ascii="宋体" w:eastAsia="宋体" w:hAnsi="宋体" w:cs="宋体"/>
          <w:color w:val="333333"/>
          <w:kern w:val="0"/>
          <w:sz w:val="24"/>
          <w:szCs w:val="24"/>
        </w:rPr>
        <w:t>8</w:t>
      </w:r>
      <w:r w:rsidRPr="00245441">
        <w:rPr>
          <w:rFonts w:ascii="宋体" w:eastAsia="宋体" w:hAnsi="宋体" w:cs="宋体" w:hint="eastAsia"/>
          <w:color w:val="333333"/>
          <w:kern w:val="0"/>
          <w:sz w:val="24"/>
          <w:szCs w:val="24"/>
        </w:rPr>
        <w:t>00人民币/套，招标文件现场发售，售后不退。</w:t>
      </w:r>
    </w:p>
    <w:p w:rsidR="0059596E" w:rsidRDefault="00AC4837" w:rsidP="0059596E">
      <w:pPr>
        <w:spacing w:line="360" w:lineRule="auto"/>
        <w:rPr>
          <w:rFonts w:ascii="宋体" w:hAnsi="宋体" w:cs="Arial"/>
          <w:color w:val="000000"/>
          <w:sz w:val="24"/>
        </w:rPr>
      </w:pPr>
      <w:r w:rsidRPr="00245441">
        <w:rPr>
          <w:rFonts w:ascii="宋体" w:eastAsia="宋体" w:hAnsi="宋体" w:cs="宋体" w:hint="eastAsia"/>
          <w:color w:val="333333"/>
          <w:kern w:val="0"/>
          <w:sz w:val="24"/>
          <w:szCs w:val="24"/>
        </w:rPr>
        <w:t>招标文件发售地点：</w:t>
      </w:r>
      <w:r w:rsidR="0059596E" w:rsidRPr="00707F2D">
        <w:rPr>
          <w:rFonts w:ascii="宋体" w:hAnsi="宋体" w:cs="Arial"/>
          <w:color w:val="000000"/>
          <w:sz w:val="24"/>
        </w:rPr>
        <w:t>中招国际招标有限公司(地址:北京市海淀区皂君庙14号院9号楼)5</w:t>
      </w:r>
      <w:r w:rsidR="0059596E">
        <w:rPr>
          <w:rFonts w:ascii="宋体" w:hAnsi="宋体" w:cs="Arial"/>
          <w:color w:val="000000"/>
          <w:sz w:val="24"/>
        </w:rPr>
        <w:t>11/509</w:t>
      </w:r>
      <w:r w:rsidR="0059596E" w:rsidRPr="00707F2D">
        <w:rPr>
          <w:rFonts w:ascii="宋体" w:hAnsi="宋体" w:cs="Arial"/>
          <w:color w:val="000000"/>
          <w:sz w:val="24"/>
        </w:rPr>
        <w:t>室</w:t>
      </w:r>
      <w:r w:rsidR="0059596E">
        <w:rPr>
          <w:rFonts w:ascii="宋体" w:hAnsi="宋体" w:cs="Arial" w:hint="eastAsia"/>
          <w:color w:val="000000"/>
          <w:sz w:val="24"/>
        </w:rPr>
        <w:t>。</w:t>
      </w:r>
    </w:p>
    <w:p w:rsidR="0059596E" w:rsidRPr="00707F2D" w:rsidRDefault="0059596E" w:rsidP="0059596E">
      <w:pPr>
        <w:spacing w:line="360" w:lineRule="auto"/>
        <w:rPr>
          <w:rFonts w:ascii="宋体" w:hAnsi="宋体" w:cs="Arial"/>
          <w:color w:val="000000"/>
          <w:sz w:val="24"/>
        </w:rPr>
      </w:pPr>
      <w:r>
        <w:rPr>
          <w:rFonts w:ascii="宋体" w:hAnsi="宋体" w:cs="Arial" w:hint="eastAsia"/>
          <w:color w:val="000000"/>
          <w:sz w:val="24"/>
        </w:rPr>
        <w:t>招标</w:t>
      </w:r>
      <w:r>
        <w:rPr>
          <w:rFonts w:ascii="宋体" w:hAnsi="宋体" w:cs="Arial"/>
          <w:color w:val="000000"/>
          <w:sz w:val="24"/>
        </w:rPr>
        <w:t>文件购买需要携带的资料：企业法人营业执照正本复印件加盖公章，法人授权委托书和加盖公章的被授权人身份证复印件。</w:t>
      </w:r>
    </w:p>
    <w:p w:rsidR="00AC4837" w:rsidRPr="00245441" w:rsidRDefault="0059596E" w:rsidP="0059596E">
      <w:pPr>
        <w:widowControl/>
        <w:shd w:val="clear" w:color="auto" w:fill="FFFFFF"/>
        <w:spacing w:line="360" w:lineRule="auto"/>
        <w:jc w:val="left"/>
        <w:rPr>
          <w:rFonts w:ascii="宋体" w:eastAsia="宋体" w:hAnsi="宋体" w:cs="宋体"/>
          <w:color w:val="333333"/>
          <w:kern w:val="0"/>
          <w:sz w:val="24"/>
          <w:szCs w:val="24"/>
        </w:rPr>
      </w:pPr>
      <w:r>
        <w:rPr>
          <w:rFonts w:ascii="宋体" w:hAnsi="宋体" w:cs="Arial"/>
          <w:color w:val="000000"/>
          <w:sz w:val="24"/>
        </w:rPr>
        <w:t>6</w:t>
      </w:r>
      <w:r w:rsidRPr="00707F2D">
        <w:rPr>
          <w:rFonts w:ascii="宋体" w:hAnsi="宋体" w:cs="Arial"/>
          <w:color w:val="000000"/>
          <w:sz w:val="24"/>
        </w:rPr>
        <w:t>.开标时间与地点：</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投标截止时间及开标时间：</w:t>
      </w:r>
      <w:r w:rsidR="0059596E" w:rsidRPr="00707F2D">
        <w:rPr>
          <w:rFonts w:ascii="宋体" w:hAnsi="宋体" w:cs="Arial" w:hint="eastAsia"/>
          <w:b/>
          <w:color w:val="000000"/>
          <w:sz w:val="24"/>
        </w:rPr>
        <w:t>2016年</w:t>
      </w:r>
      <w:r w:rsidR="0059596E">
        <w:rPr>
          <w:rFonts w:ascii="宋体" w:hAnsi="宋体" w:cs="Arial" w:hint="eastAsia"/>
          <w:b/>
          <w:color w:val="000000"/>
          <w:sz w:val="24"/>
        </w:rPr>
        <w:t>1</w:t>
      </w:r>
      <w:r w:rsidR="004F0C75">
        <w:rPr>
          <w:rFonts w:ascii="宋体" w:hAnsi="宋体" w:cs="Arial"/>
          <w:b/>
          <w:color w:val="000000"/>
          <w:sz w:val="24"/>
        </w:rPr>
        <w:t>2</w:t>
      </w:r>
      <w:r w:rsidR="0059596E" w:rsidRPr="00707F2D">
        <w:rPr>
          <w:rFonts w:ascii="宋体" w:hAnsi="宋体" w:cs="Arial" w:hint="eastAsia"/>
          <w:b/>
          <w:color w:val="000000"/>
          <w:sz w:val="24"/>
        </w:rPr>
        <w:t>月</w:t>
      </w:r>
      <w:r w:rsidR="004F0C75">
        <w:rPr>
          <w:rFonts w:ascii="宋体" w:hAnsi="宋体" w:cs="Arial"/>
          <w:b/>
          <w:color w:val="000000"/>
          <w:sz w:val="24"/>
        </w:rPr>
        <w:t>1</w:t>
      </w:r>
      <w:r w:rsidR="0059596E" w:rsidRPr="00707F2D">
        <w:rPr>
          <w:rFonts w:ascii="宋体" w:hAnsi="宋体" w:cs="Arial" w:hint="eastAsia"/>
          <w:b/>
          <w:color w:val="000000"/>
          <w:sz w:val="24"/>
        </w:rPr>
        <w:t>日</w:t>
      </w:r>
      <w:r w:rsidR="004F0C75">
        <w:rPr>
          <w:rFonts w:ascii="宋体" w:hAnsi="宋体" w:cs="Arial" w:hint="eastAsia"/>
          <w:b/>
          <w:color w:val="000000"/>
          <w:sz w:val="24"/>
        </w:rPr>
        <w:t>上</w:t>
      </w:r>
      <w:r w:rsidR="0059596E">
        <w:rPr>
          <w:rFonts w:ascii="宋体" w:hAnsi="宋体" w:cs="Arial" w:hint="eastAsia"/>
          <w:b/>
          <w:color w:val="000000"/>
          <w:sz w:val="24"/>
        </w:rPr>
        <w:t>午</w:t>
      </w:r>
      <w:r w:rsidR="004F0C75">
        <w:rPr>
          <w:rFonts w:ascii="宋体" w:hAnsi="宋体" w:cs="Arial"/>
          <w:b/>
          <w:color w:val="000000"/>
          <w:sz w:val="24"/>
        </w:rPr>
        <w:t>9</w:t>
      </w:r>
      <w:r w:rsidR="0059596E" w:rsidRPr="00707F2D">
        <w:rPr>
          <w:rFonts w:ascii="宋体" w:hAnsi="宋体" w:cs="Arial" w:hint="eastAsia"/>
          <w:b/>
          <w:color w:val="000000"/>
          <w:sz w:val="24"/>
        </w:rPr>
        <w:t>:</w:t>
      </w:r>
      <w:r w:rsidR="004F0C75">
        <w:rPr>
          <w:rFonts w:ascii="宋体" w:hAnsi="宋体" w:cs="Arial"/>
          <w:b/>
          <w:color w:val="000000"/>
          <w:sz w:val="24"/>
        </w:rPr>
        <w:t>3</w:t>
      </w:r>
      <w:r w:rsidR="0059596E" w:rsidRPr="00707F2D">
        <w:rPr>
          <w:rFonts w:ascii="宋体" w:hAnsi="宋体" w:cs="Arial" w:hint="eastAsia"/>
          <w:b/>
          <w:color w:val="000000"/>
          <w:sz w:val="24"/>
        </w:rPr>
        <w:t>0</w:t>
      </w:r>
      <w:r w:rsidR="0059596E" w:rsidRPr="00707F2D">
        <w:rPr>
          <w:rFonts w:ascii="宋体" w:hAnsi="宋体" w:cs="Arial"/>
          <w:b/>
          <w:color w:val="000000"/>
          <w:sz w:val="24"/>
        </w:rPr>
        <w:t xml:space="preserve"> (北京时间)</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投标及开标地点：</w:t>
      </w:r>
      <w:r w:rsidR="00AA3CBD">
        <w:rPr>
          <w:rFonts w:ascii="宋体" w:hAnsi="宋体" w:hint="eastAsia"/>
          <w:sz w:val="24"/>
        </w:rPr>
        <w:t>北京市</w:t>
      </w:r>
      <w:r w:rsidR="00AA3CBD">
        <w:rPr>
          <w:rFonts w:ascii="宋体" w:hAnsi="宋体"/>
          <w:sz w:val="24"/>
        </w:rPr>
        <w:t>西城区西长安街</w:t>
      </w:r>
      <w:r w:rsidR="00AA3CBD">
        <w:rPr>
          <w:rFonts w:ascii="宋体" w:hAnsi="宋体" w:hint="eastAsia"/>
          <w:sz w:val="24"/>
        </w:rPr>
        <w:t>88号</w:t>
      </w:r>
      <w:r w:rsidR="00AA3CBD">
        <w:rPr>
          <w:rFonts w:ascii="宋体" w:hAnsi="宋体"/>
          <w:sz w:val="24"/>
        </w:rPr>
        <w:t>大厦</w:t>
      </w:r>
      <w:r w:rsidR="00AA3CBD">
        <w:rPr>
          <w:rFonts w:ascii="宋体" w:hAnsi="宋体" w:hint="eastAsia"/>
          <w:sz w:val="24"/>
        </w:rPr>
        <w:t>九</w:t>
      </w:r>
      <w:r w:rsidR="00AA3CBD">
        <w:rPr>
          <w:rFonts w:ascii="宋体" w:hAnsi="宋体"/>
          <w:sz w:val="24"/>
        </w:rPr>
        <w:t>层</w:t>
      </w:r>
      <w:r w:rsidR="00AA3CBD">
        <w:rPr>
          <w:rFonts w:ascii="宋体" w:hAnsi="宋体" w:hint="eastAsia"/>
          <w:sz w:val="24"/>
        </w:rPr>
        <w:t>950会议室</w:t>
      </w:r>
      <w:r w:rsidR="00AA3CBD">
        <w:rPr>
          <w:rFonts w:ascii="宋体" w:hAnsi="宋体"/>
          <w:sz w:val="24"/>
        </w:rPr>
        <w:t>。</w:t>
      </w:r>
    </w:p>
    <w:p w:rsidR="004725E3"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项目联系人：</w:t>
      </w:r>
      <w:r w:rsidR="0059596E">
        <w:rPr>
          <w:rFonts w:ascii="宋体" w:eastAsia="宋体" w:hAnsi="宋体" w:cs="宋体" w:hint="eastAsia"/>
          <w:color w:val="333333"/>
          <w:kern w:val="0"/>
          <w:sz w:val="24"/>
          <w:szCs w:val="24"/>
        </w:rPr>
        <w:t>张楠</w:t>
      </w:r>
      <w:r w:rsidR="003B6788" w:rsidRPr="00245441">
        <w:rPr>
          <w:rFonts w:ascii="宋体" w:eastAsia="宋体" w:hAnsi="宋体" w:cs="宋体" w:hint="eastAsia"/>
          <w:color w:val="333333"/>
          <w:kern w:val="0"/>
          <w:sz w:val="24"/>
          <w:szCs w:val="24"/>
        </w:rPr>
        <w:t xml:space="preserve">   </w:t>
      </w:r>
      <w:r w:rsidRPr="00245441">
        <w:rPr>
          <w:rFonts w:ascii="宋体" w:eastAsia="宋体" w:hAnsi="宋体" w:cs="宋体" w:hint="eastAsia"/>
          <w:color w:val="333333"/>
          <w:kern w:val="0"/>
          <w:sz w:val="24"/>
          <w:szCs w:val="24"/>
        </w:rPr>
        <w:t xml:space="preserve">联系电话： </w:t>
      </w:r>
      <w:r w:rsidR="00BF116D">
        <w:rPr>
          <w:rFonts w:ascii="宋体" w:eastAsia="宋体" w:hAnsi="宋体" w:cs="宋体"/>
          <w:color w:val="333333"/>
          <w:kern w:val="0"/>
          <w:sz w:val="24"/>
          <w:szCs w:val="24"/>
        </w:rPr>
        <w:t>010-62</w:t>
      </w:r>
      <w:bookmarkStart w:id="0" w:name="_GoBack"/>
      <w:bookmarkEnd w:id="0"/>
      <w:r w:rsidR="00BF116D">
        <w:rPr>
          <w:rFonts w:ascii="宋体" w:eastAsia="宋体" w:hAnsi="宋体" w:cs="宋体"/>
          <w:color w:val="333333"/>
          <w:kern w:val="0"/>
          <w:sz w:val="24"/>
          <w:szCs w:val="24"/>
        </w:rPr>
        <w:t>108048</w:t>
      </w:r>
    </w:p>
    <w:p w:rsidR="0059596E" w:rsidRDefault="0059596E" w:rsidP="00245441">
      <w:pPr>
        <w:widowControl/>
        <w:shd w:val="clear" w:color="auto" w:fill="FFFFFF"/>
        <w:spacing w:line="360" w:lineRule="auto"/>
        <w:jc w:val="right"/>
        <w:rPr>
          <w:rFonts w:ascii="宋体" w:eastAsia="宋体" w:hAnsi="宋体" w:cs="宋体"/>
          <w:color w:val="333333"/>
          <w:kern w:val="0"/>
          <w:sz w:val="24"/>
          <w:szCs w:val="24"/>
        </w:rPr>
      </w:pPr>
    </w:p>
    <w:p w:rsidR="0059596E" w:rsidRDefault="0059596E" w:rsidP="00245441">
      <w:pPr>
        <w:widowControl/>
        <w:shd w:val="clear" w:color="auto" w:fill="FFFFFF"/>
        <w:spacing w:line="360" w:lineRule="auto"/>
        <w:jc w:val="right"/>
        <w:rPr>
          <w:rFonts w:ascii="宋体" w:eastAsia="宋体" w:hAnsi="宋体" w:cs="宋体"/>
          <w:color w:val="333333"/>
          <w:kern w:val="0"/>
          <w:sz w:val="24"/>
          <w:szCs w:val="24"/>
        </w:rPr>
      </w:pPr>
    </w:p>
    <w:p w:rsidR="00AC4837" w:rsidRPr="00245441" w:rsidRDefault="00AC4837" w:rsidP="00245441">
      <w:pPr>
        <w:widowControl/>
        <w:shd w:val="clear" w:color="auto" w:fill="FFFFFF"/>
        <w:spacing w:line="360" w:lineRule="auto"/>
        <w:jc w:val="righ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中招国际招标有限公司</w:t>
      </w:r>
    </w:p>
    <w:p w:rsidR="00AC4837" w:rsidRPr="00245441" w:rsidRDefault="00AC4837" w:rsidP="00245441">
      <w:pPr>
        <w:widowControl/>
        <w:shd w:val="clear" w:color="auto" w:fill="FFFFFF"/>
        <w:spacing w:line="360" w:lineRule="auto"/>
        <w:jc w:val="right"/>
        <w:rPr>
          <w:sz w:val="24"/>
          <w:szCs w:val="24"/>
        </w:rPr>
      </w:pPr>
      <w:r w:rsidRPr="00245441">
        <w:rPr>
          <w:rFonts w:ascii="宋体" w:eastAsia="宋体" w:hAnsi="宋体" w:cs="宋体" w:hint="eastAsia"/>
          <w:color w:val="333333"/>
          <w:kern w:val="0"/>
          <w:sz w:val="24"/>
          <w:szCs w:val="24"/>
        </w:rPr>
        <w:t>201</w:t>
      </w:r>
      <w:r w:rsidR="004725E3" w:rsidRPr="00245441">
        <w:rPr>
          <w:rFonts w:ascii="宋体" w:eastAsia="宋体" w:hAnsi="宋体" w:cs="宋体"/>
          <w:color w:val="333333"/>
          <w:kern w:val="0"/>
          <w:sz w:val="24"/>
          <w:szCs w:val="24"/>
        </w:rPr>
        <w:t>6</w:t>
      </w:r>
      <w:r w:rsidRPr="00245441">
        <w:rPr>
          <w:rFonts w:ascii="宋体" w:eastAsia="宋体" w:hAnsi="宋体" w:cs="宋体" w:hint="eastAsia"/>
          <w:color w:val="333333"/>
          <w:kern w:val="0"/>
          <w:sz w:val="24"/>
          <w:szCs w:val="24"/>
        </w:rPr>
        <w:t>年</w:t>
      </w:r>
      <w:r w:rsidR="0059596E">
        <w:rPr>
          <w:rFonts w:ascii="宋体" w:eastAsia="宋体" w:hAnsi="宋体" w:cs="宋体"/>
          <w:color w:val="333333"/>
          <w:kern w:val="0"/>
          <w:sz w:val="24"/>
          <w:szCs w:val="24"/>
        </w:rPr>
        <w:t>11</w:t>
      </w:r>
      <w:r w:rsidRPr="00245441">
        <w:rPr>
          <w:rFonts w:ascii="宋体" w:eastAsia="宋体" w:hAnsi="宋体" w:cs="宋体" w:hint="eastAsia"/>
          <w:color w:val="333333"/>
          <w:kern w:val="0"/>
          <w:sz w:val="24"/>
          <w:szCs w:val="24"/>
        </w:rPr>
        <w:t>月</w:t>
      </w:r>
      <w:r w:rsidR="00BF116D">
        <w:rPr>
          <w:rFonts w:ascii="宋体" w:eastAsia="宋体" w:hAnsi="宋体" w:cs="宋体"/>
          <w:color w:val="333333"/>
          <w:kern w:val="0"/>
          <w:sz w:val="24"/>
          <w:szCs w:val="24"/>
        </w:rPr>
        <w:t>1</w:t>
      </w:r>
      <w:r w:rsidR="00AA3CBD">
        <w:rPr>
          <w:rFonts w:ascii="宋体" w:eastAsia="宋体" w:hAnsi="宋体" w:cs="宋体"/>
          <w:color w:val="333333"/>
          <w:kern w:val="0"/>
          <w:sz w:val="24"/>
          <w:szCs w:val="24"/>
        </w:rPr>
        <w:t>1</w:t>
      </w:r>
      <w:r w:rsidRPr="00245441">
        <w:rPr>
          <w:rFonts w:ascii="宋体" w:eastAsia="宋体" w:hAnsi="宋体" w:cs="宋体" w:hint="eastAsia"/>
          <w:color w:val="333333"/>
          <w:kern w:val="0"/>
          <w:sz w:val="24"/>
          <w:szCs w:val="24"/>
        </w:rPr>
        <w:t>日</w:t>
      </w:r>
    </w:p>
    <w:sectPr w:rsidR="00AC4837" w:rsidRPr="00245441" w:rsidSect="00245441">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2D5" w:rsidRDefault="00A872D5" w:rsidP="00076A0D">
      <w:r>
        <w:separator/>
      </w:r>
    </w:p>
  </w:endnote>
  <w:endnote w:type="continuationSeparator" w:id="0">
    <w:p w:rsidR="00A872D5" w:rsidRDefault="00A872D5" w:rsidP="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2D5" w:rsidRDefault="00A872D5" w:rsidP="00076A0D">
      <w:r>
        <w:separator/>
      </w:r>
    </w:p>
  </w:footnote>
  <w:footnote w:type="continuationSeparator" w:id="0">
    <w:p w:rsidR="00A872D5" w:rsidRDefault="00A872D5" w:rsidP="0007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D017B"/>
    <w:multiLevelType w:val="hybridMultilevel"/>
    <w:tmpl w:val="E24E4E74"/>
    <w:lvl w:ilvl="0" w:tplc="C27EEFAA">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18345B"/>
    <w:multiLevelType w:val="multilevel"/>
    <w:tmpl w:val="3F18345B"/>
    <w:lvl w:ilvl="0">
      <w:start w:val="1"/>
      <w:numFmt w:val="decimal"/>
      <w:lvlText w:val="%1."/>
      <w:lvlJc w:val="left"/>
      <w:pPr>
        <w:ind w:left="360" w:hanging="360"/>
      </w:pPr>
      <w:rPr>
        <w:rFonts w:ascii="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37"/>
    <w:rsid w:val="00011B65"/>
    <w:rsid w:val="0004437B"/>
    <w:rsid w:val="0006626A"/>
    <w:rsid w:val="00076A0D"/>
    <w:rsid w:val="00125DEE"/>
    <w:rsid w:val="00143EF0"/>
    <w:rsid w:val="00163771"/>
    <w:rsid w:val="00245441"/>
    <w:rsid w:val="00251026"/>
    <w:rsid w:val="003B4119"/>
    <w:rsid w:val="003B6788"/>
    <w:rsid w:val="004725E3"/>
    <w:rsid w:val="004F0C75"/>
    <w:rsid w:val="0059596E"/>
    <w:rsid w:val="005B2E8E"/>
    <w:rsid w:val="006F0F36"/>
    <w:rsid w:val="006F5E50"/>
    <w:rsid w:val="00815DA7"/>
    <w:rsid w:val="00916235"/>
    <w:rsid w:val="00A872D5"/>
    <w:rsid w:val="00AA3CBD"/>
    <w:rsid w:val="00AC4837"/>
    <w:rsid w:val="00B82B16"/>
    <w:rsid w:val="00BF116D"/>
    <w:rsid w:val="00C639A6"/>
    <w:rsid w:val="00C65677"/>
    <w:rsid w:val="00D25FC8"/>
    <w:rsid w:val="00D82D13"/>
    <w:rsid w:val="00D86622"/>
    <w:rsid w:val="00DA013D"/>
    <w:rsid w:val="00EC2F03"/>
    <w:rsid w:val="00ED4213"/>
    <w:rsid w:val="00FE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6D0D2-4151-4053-AFFD-0F60A194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6A0D"/>
    <w:rPr>
      <w:sz w:val="18"/>
      <w:szCs w:val="18"/>
    </w:rPr>
  </w:style>
  <w:style w:type="paragraph" w:styleId="a5">
    <w:name w:val="footer"/>
    <w:basedOn w:val="a"/>
    <w:link w:val="Char0"/>
    <w:uiPriority w:val="99"/>
    <w:unhideWhenUsed/>
    <w:rsid w:val="00076A0D"/>
    <w:pPr>
      <w:tabs>
        <w:tab w:val="center" w:pos="4153"/>
        <w:tab w:val="right" w:pos="8306"/>
      </w:tabs>
      <w:snapToGrid w:val="0"/>
      <w:jc w:val="left"/>
    </w:pPr>
    <w:rPr>
      <w:sz w:val="18"/>
      <w:szCs w:val="18"/>
    </w:rPr>
  </w:style>
  <w:style w:type="character" w:customStyle="1" w:styleId="Char0">
    <w:name w:val="页脚 Char"/>
    <w:basedOn w:val="a0"/>
    <w:link w:val="a5"/>
    <w:uiPriority w:val="99"/>
    <w:rsid w:val="00076A0D"/>
    <w:rPr>
      <w:sz w:val="18"/>
      <w:szCs w:val="18"/>
    </w:rPr>
  </w:style>
  <w:style w:type="paragraph" w:styleId="a6">
    <w:name w:val="Balloon Text"/>
    <w:basedOn w:val="a"/>
    <w:link w:val="Char1"/>
    <w:uiPriority w:val="99"/>
    <w:semiHidden/>
    <w:unhideWhenUsed/>
    <w:rsid w:val="00076A0D"/>
    <w:rPr>
      <w:sz w:val="18"/>
      <w:szCs w:val="18"/>
    </w:rPr>
  </w:style>
  <w:style w:type="character" w:customStyle="1" w:styleId="Char1">
    <w:name w:val="批注框文本 Char"/>
    <w:basedOn w:val="a0"/>
    <w:link w:val="a6"/>
    <w:uiPriority w:val="99"/>
    <w:semiHidden/>
    <w:rsid w:val="00076A0D"/>
    <w:rPr>
      <w:sz w:val="18"/>
      <w:szCs w:val="18"/>
    </w:rPr>
  </w:style>
  <w:style w:type="paragraph" w:styleId="a7">
    <w:name w:val="List Paragraph"/>
    <w:basedOn w:val="a"/>
    <w:uiPriority w:val="34"/>
    <w:qFormat/>
    <w:rsid w:val="00DA01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2016-05-13T03:20:00Z</cp:lastPrinted>
  <dcterms:created xsi:type="dcterms:W3CDTF">2016-05-13T02:36:00Z</dcterms:created>
  <dcterms:modified xsi:type="dcterms:W3CDTF">2016-11-11T05:58:00Z</dcterms:modified>
</cp:coreProperties>
</file>