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37" w:rsidRPr="00AC4837" w:rsidRDefault="00C639A6" w:rsidP="0024544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639A6">
        <w:rPr>
          <w:rFonts w:ascii="宋体" w:hAnsi="宋体" w:cs="Arial" w:hint="eastAsia"/>
          <w:b/>
          <w:color w:val="000000"/>
          <w:sz w:val="30"/>
          <w:szCs w:val="30"/>
        </w:rPr>
        <w:t>中国医学科学院肿瘤医院锅炉低氮改造项目</w:t>
      </w:r>
      <w:r w:rsidR="00AC4837" w:rsidRPr="00AC4837">
        <w:rPr>
          <w:rFonts w:ascii="宋体" w:hAnsi="宋体" w:cs="Arial" w:hint="eastAsia"/>
          <w:b/>
          <w:color w:val="000000"/>
          <w:sz w:val="30"/>
          <w:szCs w:val="30"/>
        </w:rPr>
        <w:t>招标</w:t>
      </w:r>
      <w:r w:rsidR="00AC4837" w:rsidRPr="00AC4837">
        <w:rPr>
          <w:rFonts w:ascii="宋体" w:hAnsi="宋体" w:cs="Arial"/>
          <w:b/>
          <w:color w:val="000000"/>
          <w:sz w:val="30"/>
          <w:szCs w:val="30"/>
        </w:rPr>
        <w:t>公告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项目名称</w:t>
      </w:r>
      <w:r w:rsidR="00C639A6" w:rsidRPr="00707F2D">
        <w:rPr>
          <w:rFonts w:ascii="宋体" w:hAnsi="宋体" w:cs="Arial"/>
          <w:color w:val="000000"/>
          <w:sz w:val="24"/>
        </w:rPr>
        <w:t>：</w:t>
      </w:r>
      <w:r w:rsidR="00C639A6">
        <w:rPr>
          <w:rFonts w:hint="eastAsia"/>
          <w:sz w:val="24"/>
        </w:rPr>
        <w:t>中国医学科学院肿瘤医院锅炉低氮改造</w:t>
      </w:r>
      <w:r w:rsidR="00C639A6" w:rsidRPr="000F7E84">
        <w:rPr>
          <w:rFonts w:ascii="宋体" w:hAnsi="宋体" w:cs="Arial" w:hint="eastAsia"/>
          <w:color w:val="000000"/>
          <w:sz w:val="24"/>
        </w:rPr>
        <w:t>项目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招标编号：</w:t>
      </w:r>
      <w:r w:rsidR="00C639A6" w:rsidRPr="003D64CA">
        <w:rPr>
          <w:rFonts w:ascii="宋体" w:hAnsi="宋体" w:cs="Arial"/>
          <w:color w:val="000000"/>
          <w:sz w:val="24"/>
        </w:rPr>
        <w:t>TC160T7CC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招标人名称：中国医学科学院肿瘤医院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招标人地址：北京市朝阳区潘家园南里17号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招标代理机构：中招国际招标有限公司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招标代理机构地址：北京市海淀区皂君庙14号院9号楼</w:t>
      </w:r>
    </w:p>
    <w:p w:rsidR="00AC4837" w:rsidRPr="0059596E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资金来源：</w:t>
      </w:r>
      <w:r w:rsidR="0059596E" w:rsidRPr="005959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本项目资金来源已落实。</w:t>
      </w:r>
    </w:p>
    <w:p w:rsidR="005B2E8E" w:rsidRPr="00245441" w:rsidRDefault="005B2E8E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项目预算金额：人民币</w:t>
      </w:r>
      <w:r w:rsidR="0059596E">
        <w:rPr>
          <w:rFonts w:ascii="宋体" w:eastAsia="宋体" w:hAnsi="宋体" w:cs="宋体"/>
          <w:color w:val="333333"/>
          <w:kern w:val="0"/>
          <w:sz w:val="24"/>
          <w:szCs w:val="24"/>
        </w:rPr>
        <w:t>320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万元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</w:t>
      </w:r>
      <w:r w:rsidRPr="00245441">
        <w:rPr>
          <w:rFonts w:ascii="宋体" w:eastAsia="宋体" w:hAnsi="宋体" w:cs="宋体"/>
          <w:color w:val="333333"/>
          <w:kern w:val="0"/>
          <w:sz w:val="24"/>
          <w:szCs w:val="24"/>
        </w:rPr>
        <w:t>内容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及</w:t>
      </w:r>
      <w:r w:rsidRPr="00245441">
        <w:rPr>
          <w:rFonts w:ascii="宋体" w:eastAsia="宋体" w:hAnsi="宋体" w:cs="宋体"/>
          <w:color w:val="333333"/>
          <w:kern w:val="0"/>
          <w:sz w:val="24"/>
          <w:szCs w:val="24"/>
        </w:rPr>
        <w:t>数量：</w:t>
      </w:r>
      <w:r w:rsidR="0059596E" w:rsidRPr="005959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10吨蒸汽锅炉</w:t>
      </w:r>
      <w:r w:rsidR="005959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（4台）</w:t>
      </w:r>
      <w:r w:rsidR="0059596E" w:rsidRPr="002D43E1">
        <w:rPr>
          <w:rFonts w:ascii="宋体" w:hAnsi="宋体" w:hint="eastAsia"/>
          <w:sz w:val="24"/>
        </w:rPr>
        <w:t>低氮燃烧机、阀组、控制系统及其烟气再循环系统</w:t>
      </w:r>
      <w:r w:rsidR="0059596E">
        <w:rPr>
          <w:rFonts w:ascii="宋体" w:hAnsi="宋体" w:hint="eastAsia"/>
          <w:sz w:val="24"/>
        </w:rPr>
        <w:t>；</w:t>
      </w:r>
      <w:r w:rsidR="0059596E">
        <w:rPr>
          <w:rFonts w:ascii="宋体" w:hAnsi="宋体" w:cs="宋体" w:hint="eastAsia"/>
          <w:color w:val="000000"/>
          <w:kern w:val="0"/>
          <w:sz w:val="24"/>
          <w:lang w:bidi="ar"/>
        </w:rPr>
        <w:t>2吨蒸汽锅炉</w:t>
      </w:r>
      <w:r w:rsidR="0059596E">
        <w:rPr>
          <w:rFonts w:ascii="宋体" w:hAnsi="宋体" w:cs="宋体" w:hint="eastAsia"/>
          <w:color w:val="000000"/>
          <w:kern w:val="0"/>
          <w:sz w:val="24"/>
          <w:lang w:bidi="ar"/>
        </w:rPr>
        <w:t>（2台）</w:t>
      </w:r>
      <w:r w:rsidR="0059596E" w:rsidRPr="002D43E1">
        <w:rPr>
          <w:rFonts w:ascii="宋体" w:hAnsi="宋体" w:hint="eastAsia"/>
          <w:sz w:val="24"/>
        </w:rPr>
        <w:t>低氮燃烧机、阀组、控制系统及其烟气再循环系统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投标人的资格条件：</w:t>
      </w:r>
    </w:p>
    <w:p w:rsid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 w:rsidRPr="00707F2D">
        <w:rPr>
          <w:rFonts w:ascii="宋体" w:hAnsi="宋体" w:cs="Arial"/>
          <w:color w:val="000000"/>
          <w:sz w:val="24"/>
        </w:rPr>
        <w:t>在中华人民共和国境内(不包括港澳台地区)注册，</w:t>
      </w:r>
      <w:r>
        <w:rPr>
          <w:rFonts w:ascii="宋体" w:hAnsi="宋体" w:cs="Arial" w:hint="eastAsia"/>
          <w:color w:val="000000"/>
          <w:sz w:val="24"/>
        </w:rPr>
        <w:t>具有</w:t>
      </w:r>
      <w:r>
        <w:rPr>
          <w:rFonts w:ascii="宋体" w:hAnsi="宋体" w:cs="Arial"/>
          <w:color w:val="000000"/>
          <w:sz w:val="24"/>
        </w:rPr>
        <w:t>独立承担民事责任的能力</w:t>
      </w:r>
      <w:r>
        <w:rPr>
          <w:rFonts w:ascii="宋体" w:hAnsi="宋体" w:cs="Arial" w:hint="eastAsia"/>
          <w:color w:val="000000"/>
          <w:sz w:val="24"/>
        </w:rPr>
        <w:t>（加盖</w:t>
      </w:r>
      <w:r>
        <w:rPr>
          <w:rFonts w:ascii="宋体" w:hAnsi="宋体" w:cs="Arial"/>
          <w:color w:val="000000"/>
          <w:sz w:val="24"/>
        </w:rPr>
        <w:t>公章的营业执照</w:t>
      </w:r>
      <w:r>
        <w:rPr>
          <w:rFonts w:ascii="宋体" w:hAnsi="宋体" w:cs="Arial" w:hint="eastAsia"/>
          <w:color w:val="000000"/>
          <w:sz w:val="24"/>
        </w:rPr>
        <w:t>和</w:t>
      </w:r>
      <w:r>
        <w:rPr>
          <w:rFonts w:ascii="宋体" w:hAnsi="宋体" w:cs="Arial"/>
          <w:color w:val="000000"/>
          <w:sz w:val="24"/>
        </w:rPr>
        <w:t>税务登记证复印件</w:t>
      </w:r>
      <w:r>
        <w:rPr>
          <w:rFonts w:ascii="宋体" w:hAnsi="宋体" w:cs="Arial" w:hint="eastAsia"/>
          <w:color w:val="000000"/>
          <w:sz w:val="24"/>
        </w:rPr>
        <w:t>）</w:t>
      </w:r>
      <w:r w:rsidRPr="00707F2D">
        <w:rPr>
          <w:rFonts w:ascii="宋体" w:hAnsi="宋体" w:cs="Arial"/>
          <w:color w:val="000000"/>
          <w:sz w:val="24"/>
        </w:rPr>
        <w:t>；</w:t>
      </w:r>
    </w:p>
    <w:p w:rsid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 w:rsidRPr="00707F2D">
        <w:rPr>
          <w:rFonts w:ascii="宋体" w:hAnsi="宋体" w:cs="Arial"/>
          <w:color w:val="000000"/>
          <w:sz w:val="24"/>
        </w:rPr>
        <w:t>具有良好的商业信誉和健全的财务会计制度</w:t>
      </w:r>
      <w:r>
        <w:rPr>
          <w:rFonts w:ascii="宋体" w:hAnsi="宋体" w:cs="Arial" w:hint="eastAsia"/>
          <w:color w:val="000000"/>
          <w:sz w:val="24"/>
        </w:rPr>
        <w:t>（符合</w:t>
      </w:r>
      <w:r>
        <w:rPr>
          <w:rFonts w:ascii="宋体" w:hAnsi="宋体" w:cs="Arial"/>
          <w:color w:val="000000"/>
          <w:sz w:val="24"/>
        </w:rPr>
        <w:t>招标文件第一册要求的</w:t>
      </w:r>
      <w:r>
        <w:rPr>
          <w:rFonts w:ascii="宋体" w:hAnsi="宋体" w:cs="Arial" w:hint="eastAsia"/>
          <w:color w:val="000000"/>
          <w:sz w:val="24"/>
        </w:rPr>
        <w:t>财务</w:t>
      </w:r>
      <w:r>
        <w:rPr>
          <w:rFonts w:ascii="宋体" w:hAnsi="宋体" w:cs="Arial"/>
          <w:color w:val="000000"/>
          <w:sz w:val="24"/>
        </w:rPr>
        <w:t>审计报告或资信证明</w:t>
      </w:r>
      <w:r>
        <w:rPr>
          <w:rFonts w:ascii="宋体" w:hAnsi="宋体" w:cs="Arial" w:hint="eastAsia"/>
          <w:color w:val="000000"/>
          <w:sz w:val="24"/>
        </w:rPr>
        <w:t>）</w:t>
      </w:r>
      <w:r w:rsidRPr="00707F2D">
        <w:rPr>
          <w:rFonts w:ascii="宋体" w:hAnsi="宋体" w:cs="Arial"/>
          <w:color w:val="000000"/>
          <w:sz w:val="24"/>
        </w:rPr>
        <w:t>；</w:t>
      </w:r>
    </w:p>
    <w:p w:rsid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具有履行</w:t>
      </w:r>
      <w:r>
        <w:rPr>
          <w:rFonts w:ascii="宋体" w:hAnsi="宋体" w:cs="Arial"/>
          <w:color w:val="000000"/>
          <w:sz w:val="24"/>
        </w:rPr>
        <w:t>合同所</w:t>
      </w:r>
      <w:r>
        <w:rPr>
          <w:rFonts w:ascii="宋体" w:hAnsi="宋体" w:cs="Arial" w:hint="eastAsia"/>
          <w:color w:val="000000"/>
          <w:sz w:val="24"/>
        </w:rPr>
        <w:t>必需</w:t>
      </w:r>
      <w:r>
        <w:rPr>
          <w:rFonts w:ascii="宋体" w:hAnsi="宋体" w:cs="Arial"/>
          <w:color w:val="000000"/>
          <w:sz w:val="24"/>
        </w:rPr>
        <w:t>的设备和专业技术能力；</w:t>
      </w:r>
    </w:p>
    <w:p w:rsidR="0059596E" w:rsidRPr="007C21B5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 w:rsidRPr="007C21B5">
        <w:rPr>
          <w:rFonts w:ascii="宋体" w:hAnsi="宋体" w:cs="Arial" w:hint="eastAsia"/>
          <w:color w:val="000000"/>
          <w:sz w:val="24"/>
        </w:rPr>
        <w:t>有依法缴纳税收和社会保障资金的良好记录（投标人提供最近3个月依法缴纳税收和社会保障资金的记录复印件并加盖公章）；</w:t>
      </w:r>
    </w:p>
    <w:p w:rsid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 w:rsidRPr="000A7889">
        <w:rPr>
          <w:rFonts w:ascii="宋体" w:hAnsi="宋体" w:cs="Arial"/>
          <w:color w:val="000000"/>
          <w:sz w:val="24"/>
        </w:rPr>
        <w:t>参加本次</w:t>
      </w:r>
      <w:r>
        <w:rPr>
          <w:rFonts w:ascii="宋体" w:hAnsi="宋体" w:cs="Arial" w:hint="eastAsia"/>
          <w:color w:val="000000"/>
          <w:sz w:val="24"/>
        </w:rPr>
        <w:t>投标</w:t>
      </w:r>
      <w:r w:rsidRPr="000A7889">
        <w:rPr>
          <w:rFonts w:ascii="宋体" w:hAnsi="宋体" w:cs="Arial"/>
          <w:color w:val="000000"/>
          <w:sz w:val="24"/>
        </w:rPr>
        <w:t>活动前三年内，在经营活动中没有重大违法记录</w:t>
      </w:r>
      <w:r>
        <w:rPr>
          <w:rFonts w:ascii="宋体" w:hAnsi="宋体" w:cs="Arial" w:hint="eastAsia"/>
          <w:color w:val="000000"/>
          <w:sz w:val="24"/>
        </w:rPr>
        <w:t>（按</w:t>
      </w:r>
      <w:r>
        <w:rPr>
          <w:rFonts w:ascii="宋体" w:hAnsi="宋体" w:cs="Arial"/>
          <w:color w:val="000000"/>
          <w:sz w:val="24"/>
        </w:rPr>
        <w:t>招标文件第一册要求</w:t>
      </w:r>
      <w:r>
        <w:rPr>
          <w:rFonts w:ascii="宋体" w:hAnsi="宋体" w:cs="Arial" w:hint="eastAsia"/>
          <w:color w:val="000000"/>
          <w:sz w:val="24"/>
        </w:rPr>
        <w:t>提供）</w:t>
      </w:r>
      <w:r w:rsidRPr="00707F2D">
        <w:rPr>
          <w:rFonts w:ascii="宋体" w:hAnsi="宋体" w:cs="Arial"/>
          <w:color w:val="000000"/>
          <w:sz w:val="24"/>
        </w:rPr>
        <w:t>；</w:t>
      </w:r>
    </w:p>
    <w:p w:rsid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具备</w:t>
      </w:r>
      <w:r w:rsidRPr="00193E69">
        <w:rPr>
          <w:rFonts w:ascii="宋体" w:hAnsi="宋体" w:cs="Arial" w:hint="eastAsia"/>
          <w:color w:val="000000"/>
          <w:sz w:val="24"/>
        </w:rPr>
        <w:t>质量技术监督部门颁发的锅炉安装改造维修许可证三级及以上资质</w:t>
      </w:r>
      <w:r>
        <w:rPr>
          <w:rFonts w:ascii="宋体" w:hAnsi="宋体" w:cs="Arial" w:hint="eastAsia"/>
          <w:color w:val="000000"/>
          <w:sz w:val="24"/>
        </w:rPr>
        <w:t>（</w:t>
      </w:r>
      <w:r w:rsidRPr="00193E69">
        <w:rPr>
          <w:rFonts w:ascii="宋体" w:hAnsi="宋体" w:cs="Arial" w:hint="eastAsia"/>
          <w:color w:val="000000"/>
          <w:sz w:val="24"/>
        </w:rPr>
        <w:t>证书复印件加盖公章</w:t>
      </w:r>
      <w:r>
        <w:rPr>
          <w:rFonts w:ascii="宋体" w:hAnsi="宋体" w:cs="Arial" w:hint="eastAsia"/>
          <w:color w:val="000000"/>
          <w:sz w:val="24"/>
        </w:rPr>
        <w:t>）；</w:t>
      </w:r>
    </w:p>
    <w:p w:rsid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提供制造</w:t>
      </w:r>
      <w:r>
        <w:rPr>
          <w:rFonts w:ascii="宋体" w:hAnsi="宋体" w:cs="Arial"/>
          <w:color w:val="000000"/>
          <w:sz w:val="24"/>
        </w:rPr>
        <w:t>厂家的资格声明、</w:t>
      </w:r>
      <w:r w:rsidRPr="00476250">
        <w:rPr>
          <w:rFonts w:ascii="宋体" w:hAnsi="宋体" w:cs="Arial" w:hint="eastAsia"/>
          <w:color w:val="000000"/>
          <w:sz w:val="24"/>
        </w:rPr>
        <w:t>经销商（作为代理）的资格声明</w:t>
      </w:r>
      <w:r>
        <w:rPr>
          <w:rFonts w:ascii="宋体" w:hAnsi="宋体" w:cs="Arial" w:hint="eastAsia"/>
          <w:color w:val="000000"/>
          <w:sz w:val="24"/>
        </w:rPr>
        <w:t>、</w:t>
      </w:r>
      <w:r w:rsidRPr="00476250">
        <w:rPr>
          <w:rFonts w:ascii="宋体" w:hAnsi="宋体" w:cs="Arial" w:hint="eastAsia"/>
          <w:color w:val="000000"/>
          <w:sz w:val="24"/>
        </w:rPr>
        <w:t>制造厂家</w:t>
      </w:r>
      <w:r>
        <w:rPr>
          <w:rFonts w:ascii="宋体" w:hAnsi="宋体" w:cs="Arial" w:hint="eastAsia"/>
          <w:color w:val="000000"/>
          <w:sz w:val="24"/>
        </w:rPr>
        <w:t>针对本项目的唯一</w:t>
      </w:r>
      <w:r w:rsidRPr="00476250">
        <w:rPr>
          <w:rFonts w:ascii="宋体" w:hAnsi="宋体" w:cs="Arial" w:hint="eastAsia"/>
          <w:color w:val="000000"/>
          <w:sz w:val="24"/>
        </w:rPr>
        <w:t>授权书</w:t>
      </w:r>
      <w:r>
        <w:rPr>
          <w:rFonts w:ascii="宋体" w:hAnsi="宋体" w:cs="Arial"/>
          <w:color w:val="000000"/>
          <w:sz w:val="24"/>
        </w:rPr>
        <w:t>（</w:t>
      </w:r>
      <w:r>
        <w:rPr>
          <w:rFonts w:ascii="宋体" w:hAnsi="宋体" w:cs="Arial" w:hint="eastAsia"/>
          <w:color w:val="000000"/>
          <w:sz w:val="24"/>
        </w:rPr>
        <w:t>参考</w:t>
      </w:r>
      <w:r>
        <w:rPr>
          <w:rFonts w:ascii="宋体" w:hAnsi="宋体" w:cs="Arial"/>
          <w:color w:val="000000"/>
          <w:sz w:val="24"/>
        </w:rPr>
        <w:t>招标文件第一册</w:t>
      </w:r>
      <w:r>
        <w:rPr>
          <w:rFonts w:ascii="宋体" w:hAnsi="宋体" w:cs="Arial" w:hint="eastAsia"/>
          <w:color w:val="000000"/>
          <w:sz w:val="24"/>
        </w:rPr>
        <w:t>格式</w:t>
      </w:r>
      <w:r>
        <w:rPr>
          <w:rFonts w:ascii="宋体" w:hAnsi="宋体" w:cs="Arial"/>
          <w:color w:val="000000"/>
          <w:sz w:val="24"/>
        </w:rPr>
        <w:t>）</w:t>
      </w:r>
      <w:r>
        <w:rPr>
          <w:rFonts w:ascii="宋体" w:hAnsi="宋体" w:cs="Arial" w:hint="eastAsia"/>
          <w:color w:val="000000"/>
          <w:sz w:val="24"/>
        </w:rPr>
        <w:t>；</w:t>
      </w:r>
    </w:p>
    <w:p w:rsidR="0059596E" w:rsidRPr="007C21B5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 w:rsidRPr="007C21B5">
        <w:rPr>
          <w:rFonts w:ascii="宋体" w:hAnsi="宋体" w:cs="Arial" w:hint="eastAsia"/>
          <w:color w:val="000000"/>
          <w:sz w:val="24"/>
        </w:rPr>
        <w:t>提供制造厂家</w:t>
      </w:r>
      <w:r w:rsidRPr="007C21B5">
        <w:rPr>
          <w:rFonts w:ascii="宋体" w:hAnsi="宋体" w:cs="Arial"/>
          <w:color w:val="000000"/>
          <w:sz w:val="24"/>
        </w:rPr>
        <w:t>的售后服务承诺函；</w:t>
      </w:r>
    </w:p>
    <w:p w:rsidR="0059596E" w:rsidRP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/>
          <w:color w:val="000000"/>
          <w:sz w:val="24"/>
        </w:rPr>
      </w:pPr>
      <w:r>
        <w:rPr>
          <w:rFonts w:ascii="Arial" w:hAnsi="Arial" w:cs="Arial" w:hint="eastAsia"/>
          <w:sz w:val="24"/>
        </w:rPr>
        <w:t>2013</w:t>
      </w:r>
      <w:r>
        <w:rPr>
          <w:rFonts w:ascii="Arial" w:hAnsi="Arial" w:cs="Arial" w:hint="eastAsia"/>
          <w:sz w:val="24"/>
        </w:rPr>
        <w:t>年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 w:hint="eastAsia"/>
          <w:sz w:val="24"/>
        </w:rPr>
        <w:t>月至今具备已经成功</w:t>
      </w:r>
      <w:r>
        <w:rPr>
          <w:rFonts w:ascii="Arial" w:hAnsi="Arial" w:cs="Arial"/>
          <w:sz w:val="24"/>
        </w:rPr>
        <w:t>实施的低氮锅炉改造案例（</w:t>
      </w:r>
      <w:r>
        <w:rPr>
          <w:rFonts w:ascii="宋体" w:hAnsi="宋体" w:cs="Arial" w:hint="eastAsia"/>
          <w:color w:val="000000"/>
          <w:sz w:val="24"/>
        </w:rPr>
        <w:t>按</w:t>
      </w:r>
      <w:r>
        <w:rPr>
          <w:rFonts w:ascii="宋体" w:hAnsi="宋体" w:cs="Arial"/>
          <w:color w:val="000000"/>
          <w:sz w:val="24"/>
        </w:rPr>
        <w:t>招标文件第一册要求提供</w:t>
      </w:r>
      <w:r>
        <w:rPr>
          <w:rFonts w:ascii="宋体" w:hAnsi="宋体" w:cs="Arial" w:hint="eastAsia"/>
          <w:color w:val="000000"/>
          <w:sz w:val="24"/>
        </w:rPr>
        <w:t>证明</w:t>
      </w:r>
      <w:r>
        <w:rPr>
          <w:rFonts w:ascii="宋体" w:hAnsi="宋体" w:cs="Arial"/>
          <w:color w:val="000000"/>
          <w:sz w:val="24"/>
        </w:rPr>
        <w:t>材料</w:t>
      </w:r>
      <w:r>
        <w:rPr>
          <w:rFonts w:ascii="Arial" w:hAnsi="Arial" w:cs="Arial"/>
          <w:sz w:val="24"/>
        </w:rPr>
        <w:t>）</w:t>
      </w:r>
      <w:r>
        <w:rPr>
          <w:rFonts w:ascii="Arial" w:hAnsi="Arial" w:cs="Arial" w:hint="eastAsia"/>
          <w:sz w:val="24"/>
        </w:rPr>
        <w:t>；</w:t>
      </w:r>
    </w:p>
    <w:p w:rsidR="0059596E" w:rsidRPr="0059596E" w:rsidRDefault="0059596E" w:rsidP="0059596E">
      <w:pPr>
        <w:numPr>
          <w:ilvl w:val="0"/>
          <w:numId w:val="1"/>
        </w:numPr>
        <w:spacing w:line="360" w:lineRule="auto"/>
        <w:rPr>
          <w:rFonts w:ascii="宋体" w:hAnsi="宋体" w:cs="Arial" w:hint="eastAsia"/>
          <w:color w:val="000000"/>
          <w:sz w:val="24"/>
        </w:rPr>
      </w:pPr>
      <w:r w:rsidRPr="00703021">
        <w:rPr>
          <w:rFonts w:ascii="宋体" w:hAnsi="宋体" w:cs="Arial" w:hint="eastAsia"/>
          <w:color w:val="000000"/>
          <w:sz w:val="24"/>
        </w:rPr>
        <w:t>法律、行政法规规定的其他条件</w:t>
      </w:r>
      <w:r>
        <w:rPr>
          <w:rFonts w:ascii="宋体" w:hAnsi="宋体" w:cs="Arial" w:hint="eastAsia"/>
          <w:color w:val="000000"/>
          <w:sz w:val="24"/>
        </w:rPr>
        <w:t>；</w:t>
      </w:r>
    </w:p>
    <w:p w:rsidR="00AC4837" w:rsidRPr="00245441" w:rsidRDefault="00AC4837" w:rsidP="0059596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招标文件发售时间：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201</w:t>
      </w:r>
      <w:r w:rsidR="0059596E" w:rsidRPr="00245441">
        <w:rPr>
          <w:rFonts w:ascii="宋体" w:hAnsi="宋体" w:cs="宋体"/>
          <w:color w:val="333333"/>
          <w:kern w:val="0"/>
          <w:sz w:val="24"/>
        </w:rPr>
        <w:t>6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年</w:t>
      </w:r>
      <w:r w:rsidR="0059596E">
        <w:rPr>
          <w:rFonts w:ascii="宋体" w:hAnsi="宋体" w:cs="宋体" w:hint="eastAsia"/>
          <w:color w:val="333333"/>
          <w:kern w:val="0"/>
          <w:sz w:val="24"/>
        </w:rPr>
        <w:t>11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月</w:t>
      </w:r>
      <w:r w:rsidR="0059596E">
        <w:rPr>
          <w:rFonts w:ascii="宋体" w:hAnsi="宋体" w:cs="宋体" w:hint="eastAsia"/>
          <w:color w:val="333333"/>
          <w:kern w:val="0"/>
          <w:sz w:val="24"/>
        </w:rPr>
        <w:t>10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日至201</w:t>
      </w:r>
      <w:r w:rsidR="0059596E" w:rsidRPr="00245441">
        <w:rPr>
          <w:rFonts w:ascii="宋体" w:hAnsi="宋体" w:cs="宋体"/>
          <w:color w:val="333333"/>
          <w:kern w:val="0"/>
          <w:sz w:val="24"/>
        </w:rPr>
        <w:t>6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年</w:t>
      </w:r>
      <w:r w:rsidR="0059596E">
        <w:rPr>
          <w:rFonts w:ascii="宋体" w:hAnsi="宋体" w:cs="宋体" w:hint="eastAsia"/>
          <w:color w:val="333333"/>
          <w:kern w:val="0"/>
          <w:sz w:val="24"/>
        </w:rPr>
        <w:t>11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月</w:t>
      </w:r>
      <w:r w:rsidR="0059596E">
        <w:rPr>
          <w:rFonts w:ascii="宋体" w:hAnsi="宋体" w:cs="宋体" w:hint="eastAsia"/>
          <w:color w:val="333333"/>
          <w:kern w:val="0"/>
          <w:sz w:val="24"/>
        </w:rPr>
        <w:t>18</w:t>
      </w:r>
      <w:r w:rsidR="0059596E" w:rsidRPr="00245441">
        <w:rPr>
          <w:rFonts w:ascii="宋体" w:hAnsi="宋体" w:cs="宋体" w:hint="eastAsia"/>
          <w:color w:val="333333"/>
          <w:kern w:val="0"/>
          <w:sz w:val="24"/>
        </w:rPr>
        <w:t>日（北京时间，节假日除外），上午9:00至11:00；下午1:30至4:00（北京时间）</w:t>
      </w:r>
      <w:r w:rsidR="0059596E" w:rsidRPr="00707F2D">
        <w:rPr>
          <w:rFonts w:ascii="宋体" w:hAnsi="宋体" w:cs="Arial"/>
          <w:color w:val="000000"/>
          <w:sz w:val="24"/>
        </w:rPr>
        <w:t>。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招标文件售价：</w:t>
      </w:r>
      <w:r w:rsidR="004725E3" w:rsidRPr="00245441">
        <w:rPr>
          <w:rFonts w:ascii="宋体" w:eastAsia="宋体" w:hAnsi="宋体" w:cs="宋体"/>
          <w:color w:val="333333"/>
          <w:kern w:val="0"/>
          <w:sz w:val="24"/>
          <w:szCs w:val="24"/>
        </w:rPr>
        <w:t>8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00人民币/套，招标文件现场发售，售后不退。</w:t>
      </w:r>
    </w:p>
    <w:p w:rsidR="0059596E" w:rsidRDefault="00AC4837" w:rsidP="0059596E">
      <w:pPr>
        <w:spacing w:line="360" w:lineRule="auto"/>
        <w:rPr>
          <w:rFonts w:ascii="宋体" w:hAnsi="宋体" w:cs="Arial"/>
          <w:color w:val="000000"/>
          <w:sz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招标文件发售地点：</w:t>
      </w:r>
      <w:r w:rsidR="0059596E" w:rsidRPr="00707F2D">
        <w:rPr>
          <w:rFonts w:ascii="宋体" w:hAnsi="宋体" w:cs="Arial"/>
          <w:color w:val="000000"/>
          <w:sz w:val="24"/>
        </w:rPr>
        <w:t>中招国际招标有限公司(地址:北京市海淀区皂君庙14号院9号楼)5</w:t>
      </w:r>
      <w:r w:rsidR="0059596E">
        <w:rPr>
          <w:rFonts w:ascii="宋体" w:hAnsi="宋体" w:cs="Arial"/>
          <w:color w:val="000000"/>
          <w:sz w:val="24"/>
        </w:rPr>
        <w:t>11/509</w:t>
      </w:r>
      <w:r w:rsidR="0059596E" w:rsidRPr="00707F2D">
        <w:rPr>
          <w:rFonts w:ascii="宋体" w:hAnsi="宋体" w:cs="Arial"/>
          <w:color w:val="000000"/>
          <w:sz w:val="24"/>
        </w:rPr>
        <w:t>室</w:t>
      </w:r>
      <w:r w:rsidR="0059596E">
        <w:rPr>
          <w:rFonts w:ascii="宋体" w:hAnsi="宋体" w:cs="Arial" w:hint="eastAsia"/>
          <w:color w:val="000000"/>
          <w:sz w:val="24"/>
        </w:rPr>
        <w:t>。</w:t>
      </w:r>
    </w:p>
    <w:p w:rsidR="0059596E" w:rsidRPr="00707F2D" w:rsidRDefault="0059596E" w:rsidP="0059596E">
      <w:pPr>
        <w:spacing w:line="360" w:lineRule="auto"/>
        <w:rPr>
          <w:rFonts w:ascii="宋体" w:hAnsi="宋体" w:cs="Arial" w:hint="eastAsia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招标</w:t>
      </w:r>
      <w:r>
        <w:rPr>
          <w:rFonts w:ascii="宋体" w:hAnsi="宋体" w:cs="Arial"/>
          <w:color w:val="000000"/>
          <w:sz w:val="24"/>
        </w:rPr>
        <w:t>文件购买需要携带的资料：企业法人营业执照正本复印件加盖公章，法人授权委托书和加盖公章的被授权人身份证复印件。</w:t>
      </w:r>
    </w:p>
    <w:p w:rsidR="00AC4837" w:rsidRPr="00245441" w:rsidRDefault="0059596E" w:rsidP="0059596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000000"/>
          <w:sz w:val="24"/>
        </w:rPr>
        <w:t>6</w:t>
      </w:r>
      <w:r w:rsidRPr="00707F2D">
        <w:rPr>
          <w:rFonts w:ascii="宋体" w:hAnsi="宋体" w:cs="Arial"/>
          <w:color w:val="000000"/>
          <w:sz w:val="24"/>
        </w:rPr>
        <w:t>.开标时间与地点：</w:t>
      </w:r>
    </w:p>
    <w:p w:rsidR="00AC4837" w:rsidRPr="00245441" w:rsidRDefault="004725E3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投标截止时间及开标时间：</w:t>
      </w:r>
      <w:r w:rsidR="0059596E" w:rsidRPr="00707F2D">
        <w:rPr>
          <w:rFonts w:ascii="宋体" w:hAnsi="宋体" w:cs="Arial" w:hint="eastAsia"/>
          <w:b/>
          <w:color w:val="000000"/>
          <w:sz w:val="24"/>
        </w:rPr>
        <w:t>2</w:t>
      </w:r>
      <w:bookmarkStart w:id="0" w:name="_GoBack"/>
      <w:bookmarkEnd w:id="0"/>
      <w:r w:rsidR="0059596E" w:rsidRPr="00707F2D">
        <w:rPr>
          <w:rFonts w:ascii="宋体" w:hAnsi="宋体" w:cs="Arial" w:hint="eastAsia"/>
          <w:b/>
          <w:color w:val="000000"/>
          <w:sz w:val="24"/>
        </w:rPr>
        <w:t>016年</w:t>
      </w:r>
      <w:r w:rsidR="0059596E">
        <w:rPr>
          <w:rFonts w:ascii="宋体" w:hAnsi="宋体" w:cs="Arial" w:hint="eastAsia"/>
          <w:b/>
          <w:color w:val="000000"/>
          <w:sz w:val="24"/>
        </w:rPr>
        <w:t>11</w:t>
      </w:r>
      <w:r w:rsidR="0059596E" w:rsidRPr="00707F2D">
        <w:rPr>
          <w:rFonts w:ascii="宋体" w:hAnsi="宋体" w:cs="Arial" w:hint="eastAsia"/>
          <w:b/>
          <w:color w:val="000000"/>
          <w:sz w:val="24"/>
        </w:rPr>
        <w:t>月</w:t>
      </w:r>
      <w:r w:rsidR="0059596E">
        <w:rPr>
          <w:rFonts w:ascii="宋体" w:hAnsi="宋体" w:cs="Arial" w:hint="eastAsia"/>
          <w:b/>
          <w:color w:val="000000"/>
          <w:sz w:val="24"/>
        </w:rPr>
        <w:t>30</w:t>
      </w:r>
      <w:r w:rsidR="0059596E" w:rsidRPr="00707F2D">
        <w:rPr>
          <w:rFonts w:ascii="宋体" w:hAnsi="宋体" w:cs="Arial" w:hint="eastAsia"/>
          <w:b/>
          <w:color w:val="000000"/>
          <w:sz w:val="24"/>
        </w:rPr>
        <w:t>日</w:t>
      </w:r>
      <w:r w:rsidR="0059596E">
        <w:rPr>
          <w:rFonts w:ascii="宋体" w:hAnsi="宋体" w:cs="Arial" w:hint="eastAsia"/>
          <w:b/>
          <w:color w:val="000000"/>
          <w:sz w:val="24"/>
        </w:rPr>
        <w:t>下午</w:t>
      </w:r>
      <w:r w:rsidR="0059596E">
        <w:rPr>
          <w:rFonts w:ascii="宋体" w:hAnsi="宋体" w:cs="Arial"/>
          <w:b/>
          <w:color w:val="000000"/>
          <w:sz w:val="24"/>
        </w:rPr>
        <w:t>14</w:t>
      </w:r>
      <w:r w:rsidR="0059596E" w:rsidRPr="00707F2D">
        <w:rPr>
          <w:rFonts w:ascii="宋体" w:hAnsi="宋体" w:cs="Arial" w:hint="eastAsia"/>
          <w:b/>
          <w:color w:val="000000"/>
          <w:sz w:val="24"/>
        </w:rPr>
        <w:t>:</w:t>
      </w:r>
      <w:r w:rsidR="0059596E">
        <w:rPr>
          <w:rFonts w:ascii="宋体" w:hAnsi="宋体" w:cs="Arial"/>
          <w:b/>
          <w:color w:val="000000"/>
          <w:sz w:val="24"/>
        </w:rPr>
        <w:t>0</w:t>
      </w:r>
      <w:r w:rsidR="0059596E" w:rsidRPr="00707F2D">
        <w:rPr>
          <w:rFonts w:ascii="宋体" w:hAnsi="宋体" w:cs="Arial" w:hint="eastAsia"/>
          <w:b/>
          <w:color w:val="000000"/>
          <w:sz w:val="24"/>
        </w:rPr>
        <w:t>0</w:t>
      </w:r>
      <w:r w:rsidR="0059596E" w:rsidRPr="00707F2D">
        <w:rPr>
          <w:rFonts w:ascii="宋体" w:hAnsi="宋体" w:cs="Arial"/>
          <w:b/>
          <w:color w:val="000000"/>
          <w:sz w:val="24"/>
        </w:rPr>
        <w:t xml:space="preserve"> (北京时间)</w:t>
      </w:r>
    </w:p>
    <w:p w:rsidR="00AC4837" w:rsidRPr="00245441" w:rsidRDefault="004725E3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投标及开标地点：中国医学科学院肿瘤医院后勤楼</w:t>
      </w:r>
      <w:r w:rsidR="00BF11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="00BF116D"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层</w:t>
      </w:r>
      <w:r w:rsidR="00BF11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BF116D">
        <w:rPr>
          <w:rFonts w:ascii="宋体" w:eastAsia="宋体" w:hAnsi="宋体" w:cs="宋体"/>
          <w:color w:val="333333"/>
          <w:kern w:val="0"/>
          <w:sz w:val="24"/>
          <w:szCs w:val="24"/>
        </w:rPr>
        <w:t>23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会议室（北京市朝阳区潘家园南里17号）</w:t>
      </w:r>
    </w:p>
    <w:p w:rsidR="004725E3" w:rsidRPr="00245441" w:rsidRDefault="00AC4837" w:rsidP="0024544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项目联系人：</w:t>
      </w:r>
      <w:r w:rsidR="005959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张楠</w:t>
      </w:r>
      <w:r w:rsidR="003B6788"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联系电话： </w:t>
      </w:r>
      <w:r w:rsidR="00BF116D">
        <w:rPr>
          <w:rFonts w:ascii="宋体" w:eastAsia="宋体" w:hAnsi="宋体" w:cs="宋体"/>
          <w:color w:val="333333"/>
          <w:kern w:val="0"/>
          <w:sz w:val="24"/>
          <w:szCs w:val="24"/>
        </w:rPr>
        <w:t>010-62108048</w:t>
      </w:r>
    </w:p>
    <w:p w:rsidR="0059596E" w:rsidRDefault="0059596E" w:rsidP="00245441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59596E" w:rsidRDefault="0059596E" w:rsidP="00245441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中招国际招标有限公司</w:t>
      </w:r>
    </w:p>
    <w:p w:rsidR="00AC4837" w:rsidRPr="00245441" w:rsidRDefault="00AC4837" w:rsidP="00245441">
      <w:pPr>
        <w:widowControl/>
        <w:shd w:val="clear" w:color="auto" w:fill="FFFFFF"/>
        <w:spacing w:line="360" w:lineRule="auto"/>
        <w:jc w:val="right"/>
        <w:rPr>
          <w:sz w:val="24"/>
          <w:szCs w:val="24"/>
        </w:rPr>
      </w:pP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</w:t>
      </w:r>
      <w:r w:rsidR="004725E3" w:rsidRPr="00245441"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59596E">
        <w:rPr>
          <w:rFonts w:ascii="宋体" w:eastAsia="宋体" w:hAnsi="宋体" w:cs="宋体"/>
          <w:color w:val="333333"/>
          <w:kern w:val="0"/>
          <w:sz w:val="24"/>
          <w:szCs w:val="24"/>
        </w:rPr>
        <w:t>11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BF116D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59596E">
        <w:rPr>
          <w:rFonts w:ascii="宋体" w:eastAsia="宋体" w:hAnsi="宋体" w:cs="宋体"/>
          <w:color w:val="333333"/>
          <w:kern w:val="0"/>
          <w:sz w:val="24"/>
          <w:szCs w:val="24"/>
        </w:rPr>
        <w:t>0</w:t>
      </w:r>
      <w:r w:rsidRPr="002454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sectPr w:rsidR="00AC4837" w:rsidRPr="00245441" w:rsidSect="00245441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B16" w:rsidRDefault="00B82B16" w:rsidP="00076A0D">
      <w:r>
        <w:separator/>
      </w:r>
    </w:p>
  </w:endnote>
  <w:endnote w:type="continuationSeparator" w:id="0">
    <w:p w:rsidR="00B82B16" w:rsidRDefault="00B82B16" w:rsidP="0007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B16" w:rsidRDefault="00B82B16" w:rsidP="00076A0D">
      <w:r>
        <w:separator/>
      </w:r>
    </w:p>
  </w:footnote>
  <w:footnote w:type="continuationSeparator" w:id="0">
    <w:p w:rsidR="00B82B16" w:rsidRDefault="00B82B16" w:rsidP="0007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D017B"/>
    <w:multiLevelType w:val="hybridMultilevel"/>
    <w:tmpl w:val="E24E4E74"/>
    <w:lvl w:ilvl="0" w:tplc="C27EEFA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37"/>
    <w:rsid w:val="00011B65"/>
    <w:rsid w:val="0006626A"/>
    <w:rsid w:val="00076A0D"/>
    <w:rsid w:val="00125DEE"/>
    <w:rsid w:val="00143EF0"/>
    <w:rsid w:val="00163771"/>
    <w:rsid w:val="00245441"/>
    <w:rsid w:val="00251026"/>
    <w:rsid w:val="003B4119"/>
    <w:rsid w:val="003B6788"/>
    <w:rsid w:val="004725E3"/>
    <w:rsid w:val="0059596E"/>
    <w:rsid w:val="005B2E8E"/>
    <w:rsid w:val="006F0F36"/>
    <w:rsid w:val="006F5E50"/>
    <w:rsid w:val="00815DA7"/>
    <w:rsid w:val="00916235"/>
    <w:rsid w:val="00AC4837"/>
    <w:rsid w:val="00B82B16"/>
    <w:rsid w:val="00BF116D"/>
    <w:rsid w:val="00C639A6"/>
    <w:rsid w:val="00C65677"/>
    <w:rsid w:val="00D25FC8"/>
    <w:rsid w:val="00D82D13"/>
    <w:rsid w:val="00D86622"/>
    <w:rsid w:val="00DA013D"/>
    <w:rsid w:val="00EC2F03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6D0D2-4151-4053-AFFD-0F60A194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76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6A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6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6A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6A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6A0D"/>
    <w:rPr>
      <w:sz w:val="18"/>
      <w:szCs w:val="18"/>
    </w:rPr>
  </w:style>
  <w:style w:type="paragraph" w:styleId="a7">
    <w:name w:val="List Paragraph"/>
    <w:basedOn w:val="a"/>
    <w:uiPriority w:val="34"/>
    <w:qFormat/>
    <w:rsid w:val="00DA0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2016-05-13T03:20:00Z</cp:lastPrinted>
  <dcterms:created xsi:type="dcterms:W3CDTF">2016-05-13T02:36:00Z</dcterms:created>
  <dcterms:modified xsi:type="dcterms:W3CDTF">2016-11-10T01:20:00Z</dcterms:modified>
</cp:coreProperties>
</file>