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6CF" w:rsidRDefault="008F206C">
      <w:pPr>
        <w:pStyle w:val="1"/>
        <w:spacing w:beforeLines="20" w:before="62" w:line="300" w:lineRule="auto"/>
        <w:rPr>
          <w:rFonts w:ascii="宋体" w:eastAsia="宋体" w:hAnsi="宋体"/>
          <w:b/>
          <w:snapToGrid w:val="0"/>
          <w:kern w:val="0"/>
          <w:sz w:val="32"/>
          <w:szCs w:val="32"/>
        </w:rPr>
      </w:pPr>
      <w:bookmarkStart w:id="0" w:name="_Toc200359426"/>
      <w:bookmarkStart w:id="1" w:name="_Toc278354376"/>
      <w:bookmarkStart w:id="2" w:name="_Toc424119348"/>
      <w:bookmarkStart w:id="3" w:name="_Toc424119534"/>
      <w:bookmarkStart w:id="4" w:name="_Toc457928972"/>
      <w:bookmarkStart w:id="5" w:name="_Toc424200746"/>
      <w:bookmarkStart w:id="6" w:name="_Toc200359237"/>
      <w:bookmarkStart w:id="7" w:name="_Toc424119421"/>
      <w:r>
        <w:rPr>
          <w:rFonts w:ascii="宋体" w:eastAsia="宋体" w:hAnsi="宋体" w:hint="eastAsia"/>
          <w:b/>
          <w:snapToGrid w:val="0"/>
          <w:kern w:val="0"/>
          <w:sz w:val="32"/>
          <w:szCs w:val="32"/>
        </w:rPr>
        <w:t>第一章  招标公告</w:t>
      </w:r>
      <w:bookmarkEnd w:id="0"/>
      <w:bookmarkEnd w:id="1"/>
      <w:bookmarkEnd w:id="2"/>
      <w:bookmarkEnd w:id="3"/>
      <w:bookmarkEnd w:id="4"/>
      <w:bookmarkEnd w:id="5"/>
      <w:bookmarkEnd w:id="6"/>
      <w:bookmarkEnd w:id="7"/>
    </w:p>
    <w:p w:rsidR="009A26CF" w:rsidRDefault="008F206C">
      <w:pPr>
        <w:adjustRightInd w:val="0"/>
        <w:snapToGrid w:val="0"/>
        <w:spacing w:line="400" w:lineRule="exact"/>
        <w:ind w:firstLineChars="200" w:firstLine="420"/>
        <w:rPr>
          <w:rFonts w:ascii="宋体" w:hAnsi="宋体" w:cs="宋体"/>
          <w:snapToGrid w:val="0"/>
          <w:kern w:val="0"/>
          <w:szCs w:val="21"/>
        </w:rPr>
      </w:pPr>
      <w:bookmarkStart w:id="8" w:name="_Toc401666412"/>
      <w:r>
        <w:rPr>
          <w:rFonts w:ascii="宋体" w:hAnsi="宋体" w:cs="宋体" w:hint="eastAsia"/>
          <w:snapToGrid w:val="0"/>
          <w:kern w:val="0"/>
          <w:szCs w:val="21"/>
        </w:rPr>
        <w:t>本项目已经由</w:t>
      </w:r>
      <w:r>
        <w:rPr>
          <w:rFonts w:ascii="宋体" w:hAnsi="宋体" w:cs="宋体" w:hint="eastAsia"/>
          <w:snapToGrid w:val="0"/>
          <w:kern w:val="0"/>
          <w:szCs w:val="21"/>
          <w:u w:val="single"/>
        </w:rPr>
        <w:t>重庆重邮汇测通信技术有限公司</w:t>
      </w:r>
      <w:r>
        <w:rPr>
          <w:rFonts w:ascii="宋体" w:hAnsi="宋体" w:cs="宋体" w:hint="eastAsia"/>
          <w:snapToGrid w:val="0"/>
          <w:kern w:val="0"/>
          <w:szCs w:val="21"/>
        </w:rPr>
        <w:t>落实资金，采购预算</w:t>
      </w:r>
      <w:r>
        <w:rPr>
          <w:rFonts w:ascii="宋体" w:hAnsi="宋体" w:cs="宋体" w:hint="eastAsia"/>
          <w:snapToGrid w:val="0"/>
          <w:kern w:val="0"/>
          <w:szCs w:val="21"/>
          <w:u w:val="single"/>
        </w:rPr>
        <w:t xml:space="preserve"> 128 </w:t>
      </w:r>
      <w:r>
        <w:rPr>
          <w:rFonts w:ascii="宋体" w:hAnsi="宋体" w:cs="宋体" w:hint="eastAsia"/>
          <w:snapToGrid w:val="0"/>
          <w:kern w:val="0"/>
          <w:szCs w:val="21"/>
        </w:rPr>
        <w:t>万元（不含税）。现已具备招标条件，中</w:t>
      </w:r>
      <w:proofErr w:type="gramStart"/>
      <w:r>
        <w:rPr>
          <w:rFonts w:ascii="宋体" w:hAnsi="宋体" w:cs="宋体" w:hint="eastAsia"/>
          <w:snapToGrid w:val="0"/>
          <w:kern w:val="0"/>
          <w:szCs w:val="21"/>
        </w:rPr>
        <w:t>招国际</w:t>
      </w:r>
      <w:proofErr w:type="gramEnd"/>
      <w:r>
        <w:rPr>
          <w:rFonts w:ascii="宋体" w:hAnsi="宋体" w:cs="宋体" w:hint="eastAsia"/>
          <w:snapToGrid w:val="0"/>
          <w:kern w:val="0"/>
          <w:szCs w:val="21"/>
        </w:rPr>
        <w:t>招标有限公司受招标人</w:t>
      </w:r>
      <w:r>
        <w:rPr>
          <w:rFonts w:ascii="宋体" w:hAnsi="宋体" w:cs="宋体" w:hint="eastAsia"/>
          <w:snapToGrid w:val="0"/>
          <w:kern w:val="0"/>
          <w:szCs w:val="21"/>
          <w:u w:val="single"/>
        </w:rPr>
        <w:t>重庆重邮汇测通信技术有限公司</w:t>
      </w:r>
      <w:r>
        <w:rPr>
          <w:rFonts w:ascii="宋体" w:hAnsi="宋体" w:cs="宋体" w:hint="eastAsia"/>
          <w:snapToGrid w:val="0"/>
          <w:kern w:val="0"/>
          <w:szCs w:val="21"/>
        </w:rPr>
        <w:t>的委托，对本项目进行国内公开招标。特邀对此项目有兴趣的潜在投标人参与。</w:t>
      </w:r>
      <w:bookmarkEnd w:id="8"/>
    </w:p>
    <w:p w:rsidR="009A26CF" w:rsidRDefault="009A26CF">
      <w:pPr>
        <w:adjustRightInd w:val="0"/>
        <w:snapToGrid w:val="0"/>
        <w:spacing w:line="400" w:lineRule="exact"/>
        <w:ind w:firstLineChars="200" w:firstLine="420"/>
        <w:rPr>
          <w:rFonts w:ascii="宋体" w:hAnsi="宋体" w:cs="宋体"/>
          <w:snapToGrid w:val="0"/>
          <w:kern w:val="0"/>
          <w:szCs w:val="21"/>
        </w:rPr>
      </w:pPr>
    </w:p>
    <w:p w:rsidR="009A26CF" w:rsidRDefault="008F206C">
      <w:pPr>
        <w:widowControl/>
        <w:adjustRightInd w:val="0"/>
        <w:snapToGrid w:val="0"/>
        <w:spacing w:line="400" w:lineRule="exact"/>
        <w:ind w:firstLineChars="196" w:firstLine="413"/>
        <w:rPr>
          <w:rFonts w:ascii="宋体" w:hAnsi="宋体"/>
          <w:b/>
          <w:kern w:val="0"/>
          <w:szCs w:val="21"/>
        </w:rPr>
      </w:pPr>
      <w:r>
        <w:rPr>
          <w:rFonts w:ascii="宋体" w:hAnsi="宋体" w:hint="eastAsia"/>
          <w:b/>
          <w:kern w:val="0"/>
          <w:szCs w:val="21"/>
        </w:rPr>
        <w:t>1.项目名称与编号</w:t>
      </w:r>
    </w:p>
    <w:p w:rsidR="009A26CF" w:rsidRDefault="008F206C">
      <w:pPr>
        <w:widowControl/>
        <w:adjustRightInd w:val="0"/>
        <w:snapToGrid w:val="0"/>
        <w:spacing w:line="400" w:lineRule="exact"/>
        <w:ind w:firstLineChars="196" w:firstLine="412"/>
        <w:rPr>
          <w:rFonts w:ascii="宋体" w:hAnsi="宋体" w:cs="宋体"/>
          <w:snapToGrid w:val="0"/>
          <w:kern w:val="0"/>
          <w:szCs w:val="21"/>
        </w:rPr>
      </w:pPr>
      <w:r>
        <w:rPr>
          <w:rFonts w:ascii="宋体" w:hAnsi="宋体" w:hint="eastAsia"/>
          <w:kern w:val="0"/>
          <w:szCs w:val="21"/>
        </w:rPr>
        <w:t>项目名称：</w:t>
      </w:r>
      <w:r>
        <w:rPr>
          <w:rFonts w:ascii="宋体" w:hAnsi="宋体" w:cs="宋体"/>
          <w:snapToGrid w:val="0"/>
          <w:kern w:val="0"/>
          <w:szCs w:val="21"/>
        </w:rPr>
        <w:t>201</w:t>
      </w:r>
      <w:r>
        <w:rPr>
          <w:rFonts w:ascii="宋体" w:hAnsi="宋体" w:cs="宋体" w:hint="eastAsia"/>
          <w:snapToGrid w:val="0"/>
          <w:kern w:val="0"/>
          <w:szCs w:val="21"/>
        </w:rPr>
        <w:t>6</w:t>
      </w:r>
      <w:r>
        <w:rPr>
          <w:rFonts w:ascii="宋体" w:hAnsi="宋体" w:cs="宋体"/>
          <w:snapToGrid w:val="0"/>
          <w:kern w:val="0"/>
          <w:szCs w:val="21"/>
        </w:rPr>
        <w:t>年</w:t>
      </w:r>
      <w:r>
        <w:rPr>
          <w:rFonts w:ascii="宋体" w:hAnsi="宋体" w:cs="宋体" w:hint="eastAsia"/>
          <w:snapToGrid w:val="0"/>
          <w:kern w:val="0"/>
          <w:szCs w:val="21"/>
        </w:rPr>
        <w:t>重邮汇测LTE-A协议分析软件采购项目</w:t>
      </w:r>
    </w:p>
    <w:p w:rsidR="009A26CF" w:rsidRDefault="008F206C">
      <w:pPr>
        <w:widowControl/>
        <w:adjustRightInd w:val="0"/>
        <w:snapToGrid w:val="0"/>
        <w:spacing w:line="400" w:lineRule="exact"/>
        <w:ind w:firstLineChars="196" w:firstLine="412"/>
        <w:rPr>
          <w:rFonts w:ascii="宋体" w:hAnsi="宋体" w:cs="宋体"/>
          <w:snapToGrid w:val="0"/>
          <w:kern w:val="0"/>
          <w:szCs w:val="21"/>
        </w:rPr>
      </w:pPr>
      <w:r>
        <w:rPr>
          <w:rFonts w:ascii="宋体" w:hAnsi="宋体" w:hint="eastAsia"/>
          <w:snapToGrid w:val="0"/>
          <w:szCs w:val="21"/>
          <w:lang w:val="zh-CN"/>
        </w:rPr>
        <w:t>招标编号：</w:t>
      </w:r>
      <w:r>
        <w:rPr>
          <w:rFonts w:ascii="宋体" w:hAnsi="宋体"/>
          <w:snapToGrid w:val="0"/>
          <w:szCs w:val="21"/>
          <w:lang w:val="zh-CN"/>
        </w:rPr>
        <w:t>TC169D5QT</w:t>
      </w:r>
    </w:p>
    <w:p w:rsidR="009A26CF" w:rsidRDefault="008F206C">
      <w:pPr>
        <w:widowControl/>
        <w:adjustRightInd w:val="0"/>
        <w:snapToGrid w:val="0"/>
        <w:spacing w:line="400" w:lineRule="exact"/>
        <w:ind w:firstLineChars="196" w:firstLine="413"/>
        <w:rPr>
          <w:rFonts w:ascii="宋体" w:hAnsi="宋体"/>
          <w:b/>
          <w:kern w:val="0"/>
          <w:szCs w:val="21"/>
        </w:rPr>
      </w:pPr>
      <w:r>
        <w:rPr>
          <w:rFonts w:ascii="宋体" w:hAnsi="宋体" w:hint="eastAsia"/>
          <w:b/>
          <w:kern w:val="0"/>
          <w:szCs w:val="21"/>
        </w:rPr>
        <w:t>2.招标内容</w:t>
      </w:r>
    </w:p>
    <w:p w:rsidR="009A26CF" w:rsidRDefault="008F206C">
      <w:pPr>
        <w:pStyle w:val="10"/>
        <w:widowControl/>
        <w:numPr>
          <w:ilvl w:val="0"/>
          <w:numId w:val="1"/>
        </w:numPr>
        <w:adjustRightInd w:val="0"/>
        <w:snapToGrid w:val="0"/>
        <w:spacing w:line="400" w:lineRule="exact"/>
        <w:ind w:firstLineChars="0"/>
        <w:rPr>
          <w:rFonts w:ascii="宋体" w:eastAsia="宋体" w:hAnsi="宋体"/>
          <w:szCs w:val="21"/>
        </w:rPr>
      </w:pPr>
      <w:r>
        <w:rPr>
          <w:rFonts w:ascii="宋体" w:eastAsia="宋体" w:hAnsi="宋体" w:hint="eastAsia"/>
          <w:szCs w:val="21"/>
        </w:rPr>
        <w:t>LTE-A 物理层</w:t>
      </w:r>
      <w:r>
        <w:rPr>
          <w:rFonts w:ascii="宋体" w:eastAsia="宋体" w:hAnsi="宋体"/>
          <w:szCs w:val="21"/>
        </w:rPr>
        <w:t>分析软件</w:t>
      </w:r>
      <w:r>
        <w:rPr>
          <w:rFonts w:ascii="宋体" w:eastAsia="宋体" w:hAnsi="宋体" w:hint="eastAsia"/>
          <w:szCs w:val="21"/>
        </w:rPr>
        <w:t>一套</w:t>
      </w:r>
    </w:p>
    <w:p w:rsidR="009A26CF" w:rsidRDefault="008F206C">
      <w:pPr>
        <w:pStyle w:val="10"/>
        <w:widowControl/>
        <w:numPr>
          <w:ilvl w:val="0"/>
          <w:numId w:val="1"/>
        </w:numPr>
        <w:adjustRightInd w:val="0"/>
        <w:snapToGrid w:val="0"/>
        <w:spacing w:line="400" w:lineRule="exact"/>
        <w:ind w:firstLineChars="0"/>
        <w:rPr>
          <w:rFonts w:ascii="宋体" w:eastAsia="宋体" w:hAnsi="宋体"/>
          <w:szCs w:val="21"/>
        </w:rPr>
      </w:pPr>
      <w:r>
        <w:rPr>
          <w:rFonts w:ascii="宋体" w:eastAsia="宋体" w:hAnsi="宋体" w:hint="eastAsia"/>
        </w:rPr>
        <w:t xml:space="preserve">LTE-A </w:t>
      </w:r>
      <w:r>
        <w:rPr>
          <w:rFonts w:ascii="宋体" w:eastAsia="宋体" w:hAnsi="宋体"/>
          <w:szCs w:val="21"/>
        </w:rPr>
        <w:t>无线宽带调度/资源管理分析软件</w:t>
      </w:r>
      <w:r>
        <w:rPr>
          <w:rFonts w:ascii="宋体" w:eastAsia="宋体" w:hAnsi="宋体" w:hint="eastAsia"/>
          <w:szCs w:val="21"/>
        </w:rPr>
        <w:t>一套</w:t>
      </w:r>
    </w:p>
    <w:p w:rsidR="009A26CF" w:rsidRDefault="008F206C">
      <w:pPr>
        <w:pStyle w:val="10"/>
        <w:widowControl/>
        <w:numPr>
          <w:ilvl w:val="0"/>
          <w:numId w:val="1"/>
        </w:numPr>
        <w:adjustRightInd w:val="0"/>
        <w:snapToGrid w:val="0"/>
        <w:spacing w:line="400" w:lineRule="exact"/>
        <w:ind w:firstLineChars="0"/>
        <w:rPr>
          <w:rFonts w:ascii="宋体" w:eastAsia="宋体" w:hAnsi="宋体"/>
          <w:szCs w:val="21"/>
        </w:rPr>
      </w:pPr>
      <w:r>
        <w:rPr>
          <w:rFonts w:ascii="宋体" w:eastAsia="宋体" w:hAnsi="宋体" w:hint="eastAsia"/>
        </w:rPr>
        <w:t>LTE-A</w:t>
      </w:r>
      <w:r>
        <w:rPr>
          <w:rFonts w:ascii="宋体" w:eastAsia="宋体" w:hAnsi="宋体"/>
          <w:szCs w:val="21"/>
        </w:rPr>
        <w:t>数据信令抓取/交互分析软件</w:t>
      </w:r>
      <w:r>
        <w:rPr>
          <w:rFonts w:ascii="宋体" w:eastAsia="宋体" w:hAnsi="宋体" w:hint="eastAsia"/>
          <w:szCs w:val="21"/>
        </w:rPr>
        <w:t>一套</w:t>
      </w:r>
    </w:p>
    <w:p w:rsidR="009A26CF" w:rsidRDefault="008F206C">
      <w:pPr>
        <w:widowControl/>
        <w:adjustRightInd w:val="0"/>
        <w:snapToGrid w:val="0"/>
        <w:spacing w:line="400" w:lineRule="exact"/>
        <w:ind w:firstLineChars="196" w:firstLine="412"/>
        <w:rPr>
          <w:rFonts w:ascii="宋体" w:hAnsi="宋体"/>
          <w:kern w:val="0"/>
          <w:szCs w:val="21"/>
        </w:rPr>
      </w:pPr>
      <w:r>
        <w:rPr>
          <w:rFonts w:ascii="宋体" w:hAnsi="宋体" w:hint="eastAsia"/>
          <w:kern w:val="0"/>
          <w:szCs w:val="21"/>
        </w:rPr>
        <w:t>详细数量、配置及技术参数要求见招标文件。</w:t>
      </w:r>
    </w:p>
    <w:p w:rsidR="009A26CF" w:rsidRDefault="008F206C">
      <w:pPr>
        <w:widowControl/>
        <w:adjustRightInd w:val="0"/>
        <w:snapToGrid w:val="0"/>
        <w:spacing w:line="400" w:lineRule="exact"/>
        <w:ind w:firstLineChars="196" w:firstLine="413"/>
        <w:rPr>
          <w:rFonts w:ascii="宋体" w:hAnsi="宋体"/>
          <w:b/>
          <w:kern w:val="0"/>
          <w:szCs w:val="21"/>
        </w:rPr>
      </w:pPr>
      <w:r>
        <w:rPr>
          <w:rFonts w:ascii="宋体" w:hAnsi="宋体" w:hint="eastAsia"/>
          <w:b/>
          <w:kern w:val="0"/>
          <w:szCs w:val="21"/>
        </w:rPr>
        <w:t>3.投标人的资格要求</w:t>
      </w:r>
    </w:p>
    <w:p w:rsidR="009A26CF" w:rsidRDefault="008F206C">
      <w:pPr>
        <w:tabs>
          <w:tab w:val="left" w:pos="1050"/>
          <w:tab w:val="left" w:pos="1470"/>
        </w:tabs>
        <w:spacing w:line="400" w:lineRule="exact"/>
        <w:ind w:firstLineChars="200" w:firstLine="420"/>
        <w:rPr>
          <w:rFonts w:ascii="宋体" w:hAnsi="宋体"/>
          <w:szCs w:val="21"/>
        </w:rPr>
      </w:pPr>
      <w:r>
        <w:rPr>
          <w:rFonts w:ascii="宋体" w:hAnsi="宋体" w:hint="eastAsia"/>
          <w:szCs w:val="21"/>
        </w:rPr>
        <w:t>3.1凡具有独立法人资格，有生产、供应及安装能力的国内企业均可参加投标。</w:t>
      </w:r>
    </w:p>
    <w:p w:rsidR="009A26CF" w:rsidRDefault="008F206C">
      <w:pPr>
        <w:tabs>
          <w:tab w:val="left" w:pos="1050"/>
          <w:tab w:val="left" w:pos="1470"/>
        </w:tabs>
        <w:adjustRightInd w:val="0"/>
        <w:snapToGrid w:val="0"/>
        <w:spacing w:line="400" w:lineRule="exact"/>
        <w:ind w:firstLineChars="200" w:firstLine="420"/>
        <w:rPr>
          <w:rFonts w:ascii="宋体" w:hAnsi="宋体"/>
          <w:szCs w:val="21"/>
        </w:rPr>
      </w:pPr>
      <w:r>
        <w:rPr>
          <w:rFonts w:ascii="宋体" w:hAnsi="宋体" w:hint="eastAsia"/>
          <w:szCs w:val="21"/>
        </w:rPr>
        <w:t>3.2允许在中国境内注册的外国独资或中外合资、合作企业，以其在中国境内生产的产品参加投标。</w:t>
      </w:r>
    </w:p>
    <w:p w:rsidR="009A26CF" w:rsidRDefault="008F206C">
      <w:pPr>
        <w:tabs>
          <w:tab w:val="left" w:pos="1050"/>
          <w:tab w:val="left" w:pos="1470"/>
        </w:tabs>
        <w:adjustRightInd w:val="0"/>
        <w:snapToGrid w:val="0"/>
        <w:spacing w:line="400" w:lineRule="exact"/>
        <w:ind w:firstLineChars="200" w:firstLine="420"/>
        <w:rPr>
          <w:rFonts w:ascii="宋体" w:hAnsi="宋体"/>
          <w:szCs w:val="21"/>
        </w:rPr>
      </w:pPr>
      <w:r>
        <w:rPr>
          <w:rFonts w:ascii="宋体" w:hAnsi="宋体" w:hint="eastAsia"/>
          <w:szCs w:val="21"/>
        </w:rPr>
        <w:t>3.3</w:t>
      </w:r>
      <w:r>
        <w:rPr>
          <w:rFonts w:ascii="宋体" w:hAnsi="宋体" w:hint="eastAsia"/>
          <w:kern w:val="0"/>
          <w:szCs w:val="21"/>
        </w:rPr>
        <w:t>投标人资质完整、有效（包括营业执照、组织机构代码证、地税及国税登记证、基本账户开户许可证）</w:t>
      </w:r>
      <w:r>
        <w:rPr>
          <w:rFonts w:ascii="宋体" w:hAnsi="宋体" w:hint="eastAsia"/>
          <w:szCs w:val="21"/>
        </w:rPr>
        <w:t>。</w:t>
      </w:r>
    </w:p>
    <w:p w:rsidR="009A26CF" w:rsidRDefault="008F206C">
      <w:pPr>
        <w:tabs>
          <w:tab w:val="left" w:pos="1050"/>
          <w:tab w:val="left" w:pos="1470"/>
        </w:tabs>
        <w:adjustRightInd w:val="0"/>
        <w:snapToGrid w:val="0"/>
        <w:spacing w:line="400" w:lineRule="exact"/>
        <w:ind w:firstLineChars="200" w:firstLine="420"/>
        <w:rPr>
          <w:rFonts w:ascii="宋体" w:hAnsi="宋体"/>
          <w:kern w:val="0"/>
          <w:szCs w:val="21"/>
        </w:rPr>
      </w:pPr>
      <w:r>
        <w:rPr>
          <w:rFonts w:ascii="宋体" w:hAnsi="宋体" w:hint="eastAsia"/>
          <w:kern w:val="0"/>
          <w:szCs w:val="21"/>
        </w:rPr>
        <w:t>3.4 本项目不接受代理商、联合体投标。</w:t>
      </w:r>
    </w:p>
    <w:p w:rsidR="009A26CF" w:rsidRDefault="008F206C">
      <w:pPr>
        <w:tabs>
          <w:tab w:val="left" w:pos="1050"/>
          <w:tab w:val="left" w:pos="1470"/>
        </w:tabs>
        <w:adjustRightInd w:val="0"/>
        <w:snapToGrid w:val="0"/>
        <w:spacing w:line="400" w:lineRule="exact"/>
        <w:ind w:firstLineChars="200" w:firstLine="420"/>
        <w:rPr>
          <w:rFonts w:ascii="宋体" w:hAnsi="宋体"/>
          <w:kern w:val="0"/>
          <w:szCs w:val="21"/>
        </w:rPr>
      </w:pPr>
      <w:r>
        <w:rPr>
          <w:rFonts w:ascii="宋体" w:hAnsi="宋体" w:hint="eastAsia"/>
          <w:kern w:val="0"/>
          <w:szCs w:val="21"/>
        </w:rPr>
        <w:t>3.5 本项目不得分包和转包。</w:t>
      </w:r>
    </w:p>
    <w:p w:rsidR="009A26CF" w:rsidRDefault="008F206C">
      <w:pPr>
        <w:adjustRightInd w:val="0"/>
        <w:snapToGrid w:val="0"/>
        <w:spacing w:line="400" w:lineRule="exact"/>
        <w:ind w:firstLineChars="200" w:firstLine="422"/>
        <w:rPr>
          <w:rFonts w:ascii="宋体" w:eastAsia="宋体" w:hAnsi="宋体" w:cs="Times New Roman"/>
          <w:b/>
          <w:bCs/>
          <w:kern w:val="0"/>
          <w:szCs w:val="21"/>
        </w:rPr>
      </w:pPr>
      <w:r>
        <w:rPr>
          <w:rFonts w:ascii="宋体" w:eastAsia="宋体" w:hAnsi="宋体" w:cs="Times New Roman" w:hint="eastAsia"/>
          <w:b/>
          <w:bCs/>
          <w:kern w:val="0"/>
          <w:szCs w:val="21"/>
        </w:rPr>
        <w:t>4. 获取招标文件的方法</w:t>
      </w:r>
    </w:p>
    <w:p w:rsidR="009A26CF" w:rsidRDefault="008F206C">
      <w:pPr>
        <w:adjustRightInd w:val="0"/>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凡符合资格要求的潜在投标人，按下列方法之一获取招标文件。招标文件费发票要求见招标公告附件：《关于开具增值税发票的通知》。</w:t>
      </w:r>
    </w:p>
    <w:p w:rsidR="009A26CF" w:rsidRDefault="008F206C">
      <w:pPr>
        <w:adjustRightInd w:val="0"/>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招标文件售价：500.00元/套，售后不退。</w:t>
      </w:r>
      <w:r>
        <w:rPr>
          <w:rFonts w:ascii="宋体" w:eastAsia="宋体" w:hAnsi="宋体" w:cs="Times New Roman" w:hint="eastAsia"/>
          <w:b/>
          <w:bCs/>
          <w:szCs w:val="21"/>
        </w:rPr>
        <w:t>法定工休日、法定节假日以电子邮件方式购买，其他时间可以现场购买，也可以电子邮件方式购买</w:t>
      </w:r>
      <w:r>
        <w:rPr>
          <w:rFonts w:ascii="宋体" w:eastAsia="宋体" w:hAnsi="宋体" w:cs="Times New Roman" w:hint="eastAsia"/>
          <w:szCs w:val="21"/>
        </w:rPr>
        <w:t>。</w:t>
      </w:r>
    </w:p>
    <w:p w:rsidR="009A26CF" w:rsidRDefault="008F206C">
      <w:pPr>
        <w:adjustRightInd w:val="0"/>
        <w:snapToGrid w:val="0"/>
        <w:spacing w:line="400" w:lineRule="exact"/>
        <w:ind w:firstLineChars="200" w:firstLine="422"/>
        <w:rPr>
          <w:rFonts w:ascii="宋体" w:eastAsia="宋体" w:hAnsi="宋体" w:cs="Times New Roman"/>
          <w:szCs w:val="21"/>
        </w:rPr>
      </w:pPr>
      <w:r>
        <w:rPr>
          <w:rFonts w:ascii="宋体" w:eastAsia="宋体" w:hAnsi="宋体" w:cs="Times New Roman" w:hint="eastAsia"/>
          <w:b/>
          <w:bCs/>
          <w:szCs w:val="21"/>
        </w:rPr>
        <w:t>4.1方法1：现场购买</w:t>
      </w:r>
      <w:r>
        <w:rPr>
          <w:rFonts w:ascii="宋体" w:eastAsia="宋体" w:hAnsi="宋体" w:cs="Times New Roman" w:hint="eastAsia"/>
          <w:szCs w:val="21"/>
        </w:rPr>
        <w:t>。于</w:t>
      </w:r>
      <w:r>
        <w:rPr>
          <w:rFonts w:ascii="宋体" w:eastAsia="宋体" w:hAnsi="宋体" w:cs="Times New Roman" w:hint="eastAsia"/>
          <w:szCs w:val="21"/>
          <w:u w:val="single"/>
        </w:rPr>
        <w:t>2016</w:t>
      </w:r>
      <w:r>
        <w:rPr>
          <w:rFonts w:ascii="宋体" w:eastAsia="宋体" w:hAnsi="宋体" w:cs="Times New Roman" w:hint="eastAsia"/>
          <w:szCs w:val="21"/>
        </w:rPr>
        <w:t>年</w:t>
      </w:r>
      <w:r>
        <w:rPr>
          <w:rFonts w:ascii="宋体" w:eastAsia="宋体" w:hAnsi="宋体" w:cs="Times New Roman" w:hint="eastAsia"/>
          <w:szCs w:val="21"/>
          <w:u w:val="single"/>
        </w:rPr>
        <w:t xml:space="preserve"> 08 </w:t>
      </w:r>
      <w:r>
        <w:rPr>
          <w:rFonts w:ascii="宋体" w:eastAsia="宋体" w:hAnsi="宋体" w:cs="Times New Roman" w:hint="eastAsia"/>
          <w:szCs w:val="21"/>
        </w:rPr>
        <w:t>月</w:t>
      </w:r>
      <w:r>
        <w:rPr>
          <w:rFonts w:ascii="宋体" w:eastAsia="宋体" w:hAnsi="宋体" w:cs="Times New Roman" w:hint="eastAsia"/>
          <w:szCs w:val="21"/>
          <w:u w:val="single"/>
        </w:rPr>
        <w:t xml:space="preserve"> 19 </w:t>
      </w:r>
      <w:r>
        <w:rPr>
          <w:rFonts w:ascii="宋体" w:eastAsia="宋体" w:hAnsi="宋体" w:cs="Times New Roman" w:hint="eastAsia"/>
          <w:szCs w:val="21"/>
        </w:rPr>
        <w:t xml:space="preserve"> 日至</w:t>
      </w:r>
      <w:r>
        <w:rPr>
          <w:rFonts w:ascii="宋体" w:eastAsia="宋体" w:hAnsi="宋体" w:cs="Times New Roman" w:hint="eastAsia"/>
          <w:szCs w:val="21"/>
          <w:u w:val="single"/>
        </w:rPr>
        <w:t>2016</w:t>
      </w:r>
      <w:r>
        <w:rPr>
          <w:rFonts w:ascii="宋体" w:eastAsia="宋体" w:hAnsi="宋体" w:cs="Times New Roman" w:hint="eastAsia"/>
          <w:szCs w:val="21"/>
        </w:rPr>
        <w:t>年</w:t>
      </w:r>
      <w:r>
        <w:rPr>
          <w:rFonts w:ascii="宋体" w:eastAsia="宋体" w:hAnsi="宋体" w:cs="Times New Roman" w:hint="eastAsia"/>
          <w:szCs w:val="21"/>
          <w:u w:val="single"/>
        </w:rPr>
        <w:t xml:space="preserve"> 08 </w:t>
      </w:r>
      <w:r>
        <w:rPr>
          <w:rFonts w:ascii="宋体" w:eastAsia="宋体" w:hAnsi="宋体" w:cs="Times New Roman" w:hint="eastAsia"/>
          <w:szCs w:val="21"/>
        </w:rPr>
        <w:t xml:space="preserve">月 </w:t>
      </w:r>
      <w:r>
        <w:rPr>
          <w:rFonts w:ascii="宋体" w:eastAsia="宋体" w:hAnsi="宋体" w:cs="Times New Roman" w:hint="eastAsia"/>
          <w:szCs w:val="21"/>
          <w:u w:val="single"/>
        </w:rPr>
        <w:t xml:space="preserve"> 24 </w:t>
      </w:r>
      <w:r>
        <w:rPr>
          <w:rFonts w:ascii="宋体" w:eastAsia="宋体" w:hAnsi="宋体" w:cs="Times New Roman" w:hint="eastAsia"/>
          <w:szCs w:val="21"/>
        </w:rPr>
        <w:t xml:space="preserve"> 日，每日上午</w:t>
      </w:r>
      <w:r>
        <w:rPr>
          <w:rFonts w:ascii="宋体" w:eastAsia="宋体" w:hAnsi="宋体" w:cs="Times New Roman" w:hint="eastAsia"/>
          <w:szCs w:val="21"/>
          <w:u w:val="single"/>
        </w:rPr>
        <w:t>9：00</w:t>
      </w:r>
      <w:r>
        <w:rPr>
          <w:rFonts w:ascii="宋体" w:eastAsia="宋体" w:hAnsi="宋体" w:cs="Times New Roman" w:hint="eastAsia"/>
          <w:szCs w:val="21"/>
        </w:rPr>
        <w:t>时至</w:t>
      </w:r>
      <w:r>
        <w:rPr>
          <w:rFonts w:ascii="宋体" w:eastAsia="宋体" w:hAnsi="宋体" w:cs="Times New Roman" w:hint="eastAsia"/>
          <w:szCs w:val="21"/>
          <w:u w:val="single"/>
        </w:rPr>
        <w:t>11：30</w:t>
      </w:r>
      <w:r>
        <w:rPr>
          <w:rFonts w:ascii="宋体" w:eastAsia="宋体" w:hAnsi="宋体" w:cs="Times New Roman" w:hint="eastAsia"/>
          <w:szCs w:val="21"/>
        </w:rPr>
        <w:t>时，下午</w:t>
      </w:r>
      <w:r>
        <w:rPr>
          <w:rFonts w:ascii="宋体" w:eastAsia="宋体" w:hAnsi="宋体" w:cs="Times New Roman" w:hint="eastAsia"/>
          <w:szCs w:val="21"/>
          <w:u w:val="single"/>
        </w:rPr>
        <w:t>13：30</w:t>
      </w:r>
      <w:r>
        <w:rPr>
          <w:rFonts w:ascii="宋体" w:eastAsia="宋体" w:hAnsi="宋体" w:cs="Times New Roman" w:hint="eastAsia"/>
          <w:szCs w:val="21"/>
        </w:rPr>
        <w:t>时至</w:t>
      </w:r>
      <w:r>
        <w:rPr>
          <w:rFonts w:ascii="宋体" w:eastAsia="宋体" w:hAnsi="宋体" w:cs="Times New Roman" w:hint="eastAsia"/>
          <w:szCs w:val="21"/>
          <w:u w:val="single"/>
        </w:rPr>
        <w:t>16：30</w:t>
      </w:r>
      <w:r>
        <w:rPr>
          <w:rFonts w:ascii="宋体" w:eastAsia="宋体" w:hAnsi="宋体" w:cs="Times New Roman" w:hint="eastAsia"/>
          <w:szCs w:val="21"/>
        </w:rPr>
        <w:t>时（北京时间，下同），持营业执照复印件、单位介绍信原件、经办人身份证原件及复印件购买招标文件。</w:t>
      </w:r>
    </w:p>
    <w:p w:rsidR="009A26CF" w:rsidRDefault="008F206C">
      <w:pPr>
        <w:adjustRightInd w:val="0"/>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购买招标文件地点：重庆市</w:t>
      </w:r>
      <w:proofErr w:type="gramStart"/>
      <w:r>
        <w:rPr>
          <w:rFonts w:ascii="宋体" w:eastAsia="宋体" w:hAnsi="宋体" w:cs="Times New Roman" w:hint="eastAsia"/>
          <w:szCs w:val="21"/>
        </w:rPr>
        <w:t>渝</w:t>
      </w:r>
      <w:proofErr w:type="gramEnd"/>
      <w:r>
        <w:rPr>
          <w:rFonts w:ascii="宋体" w:eastAsia="宋体" w:hAnsi="宋体" w:cs="Times New Roman" w:hint="eastAsia"/>
          <w:szCs w:val="21"/>
        </w:rPr>
        <w:t>北区黄山大道中段53号5-1（双鱼座A栋5楼）中</w:t>
      </w:r>
      <w:proofErr w:type="gramStart"/>
      <w:r>
        <w:rPr>
          <w:rFonts w:ascii="宋体" w:eastAsia="宋体" w:hAnsi="宋体" w:cs="Times New Roman" w:hint="eastAsia"/>
          <w:szCs w:val="21"/>
        </w:rPr>
        <w:t>招国际</w:t>
      </w:r>
      <w:proofErr w:type="gramEnd"/>
      <w:r>
        <w:rPr>
          <w:rFonts w:ascii="宋体" w:eastAsia="宋体" w:hAnsi="宋体" w:cs="Times New Roman" w:hint="eastAsia"/>
          <w:szCs w:val="21"/>
        </w:rPr>
        <w:t>招标有限公司重庆分公司招标5部。</w:t>
      </w:r>
    </w:p>
    <w:p w:rsidR="009A26CF" w:rsidRDefault="008F206C">
      <w:pPr>
        <w:adjustRightInd w:val="0"/>
        <w:snapToGrid w:val="0"/>
        <w:spacing w:line="400" w:lineRule="exact"/>
        <w:ind w:firstLineChars="200" w:firstLine="422"/>
        <w:rPr>
          <w:rFonts w:ascii="宋体" w:eastAsia="宋体" w:hAnsi="宋体" w:cs="Times New Roman"/>
          <w:szCs w:val="21"/>
        </w:rPr>
      </w:pPr>
      <w:r>
        <w:rPr>
          <w:rFonts w:ascii="宋体" w:eastAsia="宋体" w:hAnsi="宋体" w:cs="Times New Roman" w:hint="eastAsia"/>
          <w:b/>
          <w:szCs w:val="21"/>
        </w:rPr>
        <w:t>4.2</w:t>
      </w:r>
      <w:r>
        <w:rPr>
          <w:rFonts w:ascii="宋体" w:eastAsia="宋体" w:hAnsi="宋体" w:cs="Times New Roman" w:hint="eastAsia"/>
          <w:b/>
          <w:bCs/>
          <w:szCs w:val="21"/>
        </w:rPr>
        <w:t>方法2：电子邮件方式购买</w:t>
      </w:r>
      <w:r>
        <w:rPr>
          <w:rFonts w:ascii="宋体" w:eastAsia="宋体" w:hAnsi="宋体" w:cs="Times New Roman" w:hint="eastAsia"/>
          <w:szCs w:val="21"/>
        </w:rPr>
        <w:t>。不能前往购买招标文件的投标人，于</w:t>
      </w:r>
      <w:r>
        <w:rPr>
          <w:rFonts w:ascii="宋体" w:eastAsia="宋体" w:hAnsi="宋体" w:cs="Times New Roman" w:hint="eastAsia"/>
          <w:szCs w:val="21"/>
          <w:u w:val="single"/>
        </w:rPr>
        <w:t>2016</w:t>
      </w:r>
      <w:r>
        <w:rPr>
          <w:rFonts w:ascii="宋体" w:eastAsia="宋体" w:hAnsi="宋体" w:cs="Times New Roman" w:hint="eastAsia"/>
          <w:szCs w:val="21"/>
        </w:rPr>
        <w:t xml:space="preserve">年 </w:t>
      </w:r>
      <w:r>
        <w:rPr>
          <w:rFonts w:ascii="宋体" w:eastAsia="宋体" w:hAnsi="宋体" w:cs="Times New Roman" w:hint="eastAsia"/>
          <w:szCs w:val="21"/>
          <w:u w:val="single"/>
        </w:rPr>
        <w:t xml:space="preserve"> 08 </w:t>
      </w:r>
      <w:r>
        <w:rPr>
          <w:rFonts w:ascii="宋体" w:eastAsia="宋体" w:hAnsi="宋体" w:cs="Times New Roman" w:hint="eastAsia"/>
          <w:szCs w:val="21"/>
        </w:rPr>
        <w:t xml:space="preserve">月 </w:t>
      </w:r>
      <w:r>
        <w:rPr>
          <w:rFonts w:ascii="宋体" w:eastAsia="宋体" w:hAnsi="宋体" w:cs="Times New Roman" w:hint="eastAsia"/>
          <w:szCs w:val="21"/>
          <w:u w:val="single"/>
        </w:rPr>
        <w:t xml:space="preserve"> 19 </w:t>
      </w:r>
      <w:r>
        <w:rPr>
          <w:rFonts w:ascii="宋体" w:eastAsia="宋体" w:hAnsi="宋体" w:cs="Times New Roman" w:hint="eastAsia"/>
          <w:szCs w:val="21"/>
        </w:rPr>
        <w:t xml:space="preserve"> 日上午</w:t>
      </w:r>
      <w:r>
        <w:rPr>
          <w:rFonts w:ascii="宋体" w:eastAsia="宋体" w:hAnsi="宋体" w:cs="Times New Roman" w:hint="eastAsia"/>
          <w:szCs w:val="21"/>
          <w:u w:val="single"/>
        </w:rPr>
        <w:t>9：00</w:t>
      </w:r>
      <w:r>
        <w:rPr>
          <w:rFonts w:ascii="宋体" w:eastAsia="宋体" w:hAnsi="宋体" w:cs="Times New Roman" w:hint="eastAsia"/>
          <w:szCs w:val="21"/>
        </w:rPr>
        <w:t>时起至</w:t>
      </w:r>
      <w:r>
        <w:rPr>
          <w:rFonts w:ascii="宋体" w:eastAsia="宋体" w:hAnsi="宋体" w:cs="Times New Roman" w:hint="eastAsia"/>
          <w:szCs w:val="21"/>
          <w:u w:val="single"/>
        </w:rPr>
        <w:t>2016</w:t>
      </w:r>
      <w:r>
        <w:rPr>
          <w:rFonts w:ascii="宋体" w:eastAsia="宋体" w:hAnsi="宋体" w:cs="Times New Roman" w:hint="eastAsia"/>
          <w:szCs w:val="21"/>
        </w:rPr>
        <w:t xml:space="preserve">年 </w:t>
      </w:r>
      <w:r>
        <w:rPr>
          <w:rFonts w:ascii="宋体" w:eastAsia="宋体" w:hAnsi="宋体" w:cs="Times New Roman" w:hint="eastAsia"/>
          <w:szCs w:val="21"/>
          <w:u w:val="single"/>
        </w:rPr>
        <w:t xml:space="preserve"> 08 </w:t>
      </w:r>
      <w:r>
        <w:rPr>
          <w:rFonts w:ascii="宋体" w:eastAsia="宋体" w:hAnsi="宋体" w:cs="Times New Roman" w:hint="eastAsia"/>
          <w:szCs w:val="21"/>
        </w:rPr>
        <w:t xml:space="preserve">月 </w:t>
      </w:r>
      <w:r>
        <w:rPr>
          <w:rFonts w:ascii="宋体" w:eastAsia="宋体" w:hAnsi="宋体" w:cs="Times New Roman" w:hint="eastAsia"/>
          <w:szCs w:val="21"/>
          <w:u w:val="single"/>
        </w:rPr>
        <w:t xml:space="preserve"> 24 </w:t>
      </w:r>
      <w:r>
        <w:rPr>
          <w:rFonts w:ascii="宋体" w:eastAsia="宋体" w:hAnsi="宋体" w:cs="Times New Roman" w:hint="eastAsia"/>
          <w:szCs w:val="21"/>
        </w:rPr>
        <w:t xml:space="preserve"> 日下午</w:t>
      </w:r>
      <w:r>
        <w:rPr>
          <w:rFonts w:ascii="宋体" w:eastAsia="宋体" w:hAnsi="宋体" w:cs="Times New Roman" w:hint="eastAsia"/>
          <w:szCs w:val="21"/>
          <w:u w:val="single"/>
        </w:rPr>
        <w:t>16：30</w:t>
      </w:r>
      <w:r>
        <w:rPr>
          <w:rFonts w:ascii="宋体" w:eastAsia="宋体" w:hAnsi="宋体" w:cs="Times New Roman" w:hint="eastAsia"/>
          <w:szCs w:val="21"/>
        </w:rPr>
        <w:t>时止，将营业执照、单位介绍信、经办人身份证、购买招标文件的汇款凭证等</w:t>
      </w:r>
      <w:r>
        <w:rPr>
          <w:rFonts w:ascii="宋体" w:eastAsia="宋体" w:hAnsi="宋体" w:cs="Times New Roman" w:hint="eastAsia"/>
          <w:b/>
          <w:bCs/>
          <w:szCs w:val="21"/>
        </w:rPr>
        <w:t>扫描件和购买招标文件申请表</w:t>
      </w:r>
      <w:r>
        <w:rPr>
          <w:rFonts w:ascii="宋体" w:eastAsia="宋体" w:hAnsi="宋体" w:cs="Times New Roman" w:hint="eastAsia"/>
          <w:szCs w:val="21"/>
        </w:rPr>
        <w:t>以电子邮件</w:t>
      </w:r>
      <w:r>
        <w:rPr>
          <w:rFonts w:ascii="宋体" w:eastAsia="宋体" w:hAnsi="宋体" w:cs="Times New Roman" w:hint="eastAsia"/>
          <w:szCs w:val="21"/>
        </w:rPr>
        <w:lastRenderedPageBreak/>
        <w:t>的方式发送</w:t>
      </w:r>
      <w:proofErr w:type="gramStart"/>
      <w:r>
        <w:rPr>
          <w:rFonts w:ascii="宋体" w:eastAsia="宋体" w:hAnsi="宋体" w:cs="Times New Roman" w:hint="eastAsia"/>
          <w:szCs w:val="21"/>
        </w:rPr>
        <w:t>至以下</w:t>
      </w:r>
      <w:proofErr w:type="gramEnd"/>
      <w:r>
        <w:rPr>
          <w:rFonts w:ascii="宋体" w:eastAsia="宋体" w:hAnsi="宋体" w:cs="Times New Roman" w:hint="eastAsia"/>
          <w:szCs w:val="21"/>
        </w:rPr>
        <w:t>邮箱：</w:t>
      </w:r>
      <w:r>
        <w:rPr>
          <w:rFonts w:ascii="宋体" w:eastAsia="宋体" w:hAnsi="宋体" w:cs="Times New Roman" w:hint="eastAsia"/>
          <w:color w:val="0000FF"/>
          <w:szCs w:val="21"/>
          <w:u w:val="single"/>
        </w:rPr>
        <w:t>1454789042@qq.com</w:t>
      </w:r>
      <w:r>
        <w:rPr>
          <w:rFonts w:ascii="宋体" w:eastAsia="宋体" w:hAnsi="宋体" w:cs="Times New Roman" w:hint="eastAsia"/>
          <w:szCs w:val="21"/>
        </w:rPr>
        <w:t>，</w:t>
      </w:r>
      <w:r>
        <w:rPr>
          <w:rFonts w:ascii="宋体" w:eastAsia="宋体" w:hAnsi="宋体" w:cs="Times New Roman" w:hint="eastAsia"/>
          <w:b/>
          <w:bCs/>
          <w:szCs w:val="21"/>
        </w:rPr>
        <w:t>经确认无误后发出招标文件</w:t>
      </w:r>
      <w:r>
        <w:rPr>
          <w:rFonts w:ascii="宋体" w:eastAsia="宋体" w:hAnsi="宋体" w:cs="Times New Roman" w:hint="eastAsia"/>
          <w:szCs w:val="21"/>
        </w:rPr>
        <w:t>。</w:t>
      </w:r>
    </w:p>
    <w:p w:rsidR="009A26CF" w:rsidRDefault="008F206C">
      <w:pPr>
        <w:adjustRightInd w:val="0"/>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购买招标文件汇款账户为：</w:t>
      </w:r>
    </w:p>
    <w:p w:rsidR="009A26CF" w:rsidRDefault="008F206C">
      <w:pPr>
        <w:adjustRightInd w:val="0"/>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户  名：中</w:t>
      </w:r>
      <w:proofErr w:type="gramStart"/>
      <w:r>
        <w:rPr>
          <w:rFonts w:ascii="宋体" w:eastAsia="宋体" w:hAnsi="宋体" w:cs="Times New Roman" w:hint="eastAsia"/>
          <w:szCs w:val="21"/>
        </w:rPr>
        <w:t>招国际</w:t>
      </w:r>
      <w:proofErr w:type="gramEnd"/>
      <w:r>
        <w:rPr>
          <w:rFonts w:ascii="宋体" w:eastAsia="宋体" w:hAnsi="宋体" w:cs="Times New Roman" w:hint="eastAsia"/>
          <w:szCs w:val="21"/>
        </w:rPr>
        <w:t>招标有限公司重庆分公司</w:t>
      </w:r>
    </w:p>
    <w:p w:rsidR="009A26CF" w:rsidRDefault="008F206C">
      <w:pPr>
        <w:adjustRightInd w:val="0"/>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开户行：中国银行重庆大渡口支行</w:t>
      </w:r>
    </w:p>
    <w:p w:rsidR="009A26CF" w:rsidRDefault="008F206C">
      <w:pPr>
        <w:adjustRightInd w:val="0"/>
        <w:snapToGrid w:val="0"/>
        <w:spacing w:line="400" w:lineRule="exact"/>
        <w:ind w:firstLineChars="200" w:firstLine="420"/>
        <w:rPr>
          <w:rFonts w:ascii="宋体" w:eastAsia="宋体" w:hAnsi="宋体" w:cs="Times New Roman"/>
          <w:szCs w:val="21"/>
        </w:rPr>
      </w:pPr>
      <w:proofErr w:type="gramStart"/>
      <w:r>
        <w:rPr>
          <w:rFonts w:ascii="宋体" w:eastAsia="宋体" w:hAnsi="宋体" w:cs="Times New Roman" w:hint="eastAsia"/>
          <w:szCs w:val="21"/>
        </w:rPr>
        <w:t>账</w:t>
      </w:r>
      <w:proofErr w:type="gramEnd"/>
      <w:r>
        <w:rPr>
          <w:rFonts w:ascii="宋体" w:eastAsia="宋体" w:hAnsi="宋体" w:cs="Times New Roman" w:hint="eastAsia"/>
          <w:szCs w:val="21"/>
        </w:rPr>
        <w:t xml:space="preserve">  号：110209123819</w:t>
      </w:r>
    </w:p>
    <w:p w:rsidR="009A26CF" w:rsidRDefault="008F206C">
      <w:pPr>
        <w:adjustRightInd w:val="0"/>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投标人必须在付款凭证备注栏中注明</w:t>
      </w:r>
      <w:r>
        <w:rPr>
          <w:rFonts w:ascii="宋体" w:eastAsia="宋体" w:hAnsi="宋体" w:cs="Times New Roman" w:hint="eastAsia"/>
          <w:szCs w:val="21"/>
          <w:u w:val="single"/>
        </w:rPr>
        <w:t xml:space="preserve"> （招标编号）</w:t>
      </w:r>
      <w:r>
        <w:rPr>
          <w:rFonts w:ascii="宋体" w:eastAsia="宋体" w:hAnsi="宋体" w:cs="Times New Roman" w:hint="eastAsia"/>
          <w:szCs w:val="21"/>
        </w:rPr>
        <w:t>招标文件费。</w:t>
      </w:r>
    </w:p>
    <w:p w:rsidR="009A26CF" w:rsidRDefault="008F206C">
      <w:pPr>
        <w:widowControl/>
        <w:shd w:val="clear" w:color="auto" w:fill="FFFFFF"/>
        <w:spacing w:line="400" w:lineRule="exact"/>
        <w:jc w:val="center"/>
        <w:rPr>
          <w:rFonts w:ascii="Times New Roman" w:eastAsia="宋体" w:hAnsi="Times New Roman" w:cs="Times New Roman"/>
          <w:kern w:val="0"/>
          <w:sz w:val="18"/>
          <w:szCs w:val="18"/>
        </w:rPr>
      </w:pPr>
      <w:r>
        <w:rPr>
          <w:rFonts w:ascii="Times New Roman" w:eastAsia="宋体" w:hAnsi="Times New Roman" w:cs="Times New Roman"/>
          <w:kern w:val="0"/>
          <w:szCs w:val="21"/>
        </w:rPr>
        <w:t>购买招标文件申请表</w:t>
      </w:r>
    </w:p>
    <w:tbl>
      <w:tblPr>
        <w:tblW w:w="8070" w:type="dxa"/>
        <w:jc w:val="center"/>
        <w:tblLayout w:type="fixed"/>
        <w:tblCellMar>
          <w:left w:w="0" w:type="dxa"/>
          <w:right w:w="0" w:type="dxa"/>
        </w:tblCellMar>
        <w:tblLook w:val="04A0" w:firstRow="1" w:lastRow="0" w:firstColumn="1" w:lastColumn="0" w:noHBand="0" w:noVBand="1"/>
      </w:tblPr>
      <w:tblGrid>
        <w:gridCol w:w="1920"/>
        <w:gridCol w:w="6150"/>
      </w:tblGrid>
      <w:tr w:rsidR="009A26CF">
        <w:trPr>
          <w:trHeight w:val="510"/>
          <w:jc w:val="center"/>
        </w:trPr>
        <w:tc>
          <w:tcPr>
            <w:tcW w:w="1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A26CF" w:rsidRDefault="008F206C">
            <w:pPr>
              <w:widowControl/>
              <w:spacing w:line="320" w:lineRule="atLeast"/>
              <w:jc w:val="center"/>
              <w:rPr>
                <w:rFonts w:ascii="Times New Roman" w:eastAsia="宋体" w:hAnsi="Times New Roman" w:cs="Times New Roman"/>
                <w:kern w:val="0"/>
                <w:sz w:val="18"/>
                <w:szCs w:val="18"/>
              </w:rPr>
            </w:pPr>
            <w:r>
              <w:rPr>
                <w:rFonts w:ascii="Times New Roman" w:eastAsia="宋体" w:hAnsi="Times New Roman" w:cs="Times New Roman"/>
                <w:kern w:val="0"/>
                <w:szCs w:val="21"/>
              </w:rPr>
              <w:t>项目名称</w:t>
            </w:r>
          </w:p>
        </w:tc>
        <w:tc>
          <w:tcPr>
            <w:tcW w:w="615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9A26CF" w:rsidRDefault="008F206C">
            <w:pPr>
              <w:widowControl/>
              <w:spacing w:line="320" w:lineRule="atLeast"/>
              <w:jc w:val="center"/>
              <w:rPr>
                <w:rFonts w:ascii="Times New Roman" w:eastAsia="宋体" w:hAnsi="Times New Roman" w:cs="Times New Roman"/>
                <w:kern w:val="0"/>
                <w:sz w:val="18"/>
                <w:szCs w:val="18"/>
              </w:rPr>
            </w:pPr>
            <w:r>
              <w:rPr>
                <w:rFonts w:ascii="宋体" w:eastAsia="宋体" w:hAnsi="宋体" w:cs="Times New Roman" w:hint="eastAsia"/>
                <w:kern w:val="0"/>
                <w:szCs w:val="21"/>
              </w:rPr>
              <w:t>2016年重邮汇测LTE-A协议分析软件采购项目</w:t>
            </w:r>
          </w:p>
        </w:tc>
      </w:tr>
      <w:tr w:rsidR="009A26CF">
        <w:trPr>
          <w:trHeight w:val="360"/>
          <w:jc w:val="center"/>
        </w:trPr>
        <w:tc>
          <w:tcPr>
            <w:tcW w:w="19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A26CF" w:rsidRDefault="008F206C">
            <w:pPr>
              <w:widowControl/>
              <w:spacing w:line="320" w:lineRule="atLeast"/>
              <w:jc w:val="center"/>
              <w:rPr>
                <w:rFonts w:ascii="Times New Roman" w:eastAsia="宋体" w:hAnsi="Times New Roman" w:cs="Times New Roman"/>
                <w:kern w:val="0"/>
                <w:sz w:val="18"/>
                <w:szCs w:val="18"/>
              </w:rPr>
            </w:pPr>
            <w:r>
              <w:rPr>
                <w:rFonts w:ascii="Times New Roman" w:eastAsia="宋体" w:hAnsi="Times New Roman" w:cs="Times New Roman"/>
                <w:kern w:val="0"/>
                <w:szCs w:val="21"/>
              </w:rPr>
              <w:t>项目编号</w:t>
            </w:r>
          </w:p>
        </w:tc>
        <w:tc>
          <w:tcPr>
            <w:tcW w:w="61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9A26CF" w:rsidRPr="007B4371" w:rsidRDefault="008F206C" w:rsidP="007B4371">
            <w:pPr>
              <w:widowControl/>
              <w:spacing w:line="320" w:lineRule="atLeast"/>
              <w:jc w:val="center"/>
              <w:rPr>
                <w:rFonts w:ascii="Times New Roman" w:eastAsia="宋体" w:hAnsi="Times New Roman" w:cs="Times New Roman"/>
                <w:kern w:val="0"/>
                <w:szCs w:val="21"/>
              </w:rPr>
            </w:pPr>
            <w:r w:rsidRPr="007B4371">
              <w:rPr>
                <w:rFonts w:ascii="Times New Roman" w:eastAsia="宋体" w:hAnsi="Times New Roman" w:cs="Times New Roman" w:hint="eastAsia"/>
                <w:kern w:val="0"/>
                <w:szCs w:val="21"/>
              </w:rPr>
              <w:t>TC169D5QT</w:t>
            </w:r>
          </w:p>
        </w:tc>
      </w:tr>
      <w:tr w:rsidR="009A26CF">
        <w:trPr>
          <w:trHeight w:val="360"/>
          <w:jc w:val="center"/>
        </w:trPr>
        <w:tc>
          <w:tcPr>
            <w:tcW w:w="19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A26CF" w:rsidRDefault="008F206C">
            <w:pPr>
              <w:widowControl/>
              <w:spacing w:line="320" w:lineRule="atLeast"/>
              <w:jc w:val="center"/>
              <w:rPr>
                <w:rFonts w:ascii="Times New Roman" w:eastAsia="宋体" w:hAnsi="Times New Roman" w:cs="Times New Roman"/>
                <w:kern w:val="0"/>
                <w:sz w:val="18"/>
                <w:szCs w:val="18"/>
              </w:rPr>
            </w:pPr>
            <w:r>
              <w:rPr>
                <w:rFonts w:ascii="Times New Roman" w:eastAsia="宋体" w:hAnsi="Times New Roman" w:cs="Times New Roman"/>
                <w:kern w:val="0"/>
                <w:szCs w:val="21"/>
              </w:rPr>
              <w:t>申请人名称</w:t>
            </w:r>
          </w:p>
        </w:tc>
        <w:tc>
          <w:tcPr>
            <w:tcW w:w="61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9A26CF" w:rsidRDefault="008F206C">
            <w:pPr>
              <w:widowControl/>
              <w:spacing w:line="320" w:lineRule="atLeast"/>
              <w:jc w:val="left"/>
              <w:rPr>
                <w:rFonts w:ascii="Times New Roman" w:eastAsia="宋体" w:hAnsi="Times New Roman" w:cs="Times New Roman"/>
                <w:kern w:val="0"/>
                <w:sz w:val="18"/>
                <w:szCs w:val="18"/>
              </w:rPr>
            </w:pPr>
            <w:r>
              <w:rPr>
                <w:rFonts w:ascii="Times New Roman" w:eastAsia="宋体" w:hAnsi="Times New Roman" w:cs="Times New Roman"/>
                <w:kern w:val="0"/>
                <w:szCs w:val="21"/>
              </w:rPr>
              <w:t>（单位全称）</w:t>
            </w:r>
          </w:p>
        </w:tc>
      </w:tr>
      <w:tr w:rsidR="009A26CF">
        <w:trPr>
          <w:trHeight w:val="1485"/>
          <w:jc w:val="center"/>
        </w:trPr>
        <w:tc>
          <w:tcPr>
            <w:tcW w:w="19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A26CF" w:rsidRDefault="008F206C">
            <w:pPr>
              <w:widowControl/>
              <w:spacing w:line="320" w:lineRule="atLeast"/>
              <w:jc w:val="center"/>
              <w:rPr>
                <w:rFonts w:ascii="Times New Roman" w:eastAsia="宋体" w:hAnsi="Times New Roman" w:cs="Times New Roman"/>
                <w:kern w:val="0"/>
                <w:sz w:val="18"/>
                <w:szCs w:val="18"/>
              </w:rPr>
            </w:pPr>
            <w:r>
              <w:rPr>
                <w:rFonts w:ascii="Times New Roman" w:eastAsia="宋体" w:hAnsi="Times New Roman" w:cs="Times New Roman"/>
                <w:kern w:val="0"/>
                <w:szCs w:val="21"/>
              </w:rPr>
              <w:t>申请人联系方法</w:t>
            </w:r>
          </w:p>
        </w:tc>
        <w:tc>
          <w:tcPr>
            <w:tcW w:w="61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9A26CF" w:rsidRDefault="008F206C">
            <w:pPr>
              <w:widowControl/>
              <w:spacing w:line="320" w:lineRule="atLeast"/>
              <w:jc w:val="left"/>
              <w:rPr>
                <w:rFonts w:ascii="Times New Roman" w:eastAsia="宋体" w:hAnsi="Times New Roman" w:cs="Times New Roman"/>
                <w:kern w:val="0"/>
                <w:sz w:val="18"/>
                <w:szCs w:val="18"/>
              </w:rPr>
            </w:pPr>
            <w:r>
              <w:rPr>
                <w:rFonts w:ascii="Times New Roman" w:eastAsia="宋体" w:hAnsi="Times New Roman" w:cs="Times New Roman"/>
                <w:kern w:val="0"/>
                <w:szCs w:val="21"/>
              </w:rPr>
              <w:t>地址：</w:t>
            </w:r>
            <w:r>
              <w:rPr>
                <w:rFonts w:ascii="Times New Roman" w:eastAsia="宋体" w:hAnsi="Times New Roman" w:cs="Times New Roman"/>
                <w:kern w:val="0"/>
                <w:sz w:val="18"/>
                <w:szCs w:val="18"/>
              </w:rPr>
              <w:t xml:space="preserve">                                                       </w:t>
            </w:r>
          </w:p>
          <w:p w:rsidR="009A26CF" w:rsidRDefault="008F206C">
            <w:pPr>
              <w:widowControl/>
              <w:spacing w:line="320" w:lineRule="atLeast"/>
              <w:jc w:val="left"/>
              <w:rPr>
                <w:rFonts w:ascii="Times New Roman" w:eastAsia="宋体" w:hAnsi="Times New Roman" w:cs="Times New Roman"/>
                <w:kern w:val="0"/>
                <w:sz w:val="18"/>
                <w:szCs w:val="18"/>
              </w:rPr>
            </w:pPr>
            <w:r>
              <w:rPr>
                <w:rFonts w:ascii="Times New Roman" w:eastAsia="宋体" w:hAnsi="Times New Roman" w:cs="Times New Roman"/>
                <w:kern w:val="0"/>
                <w:szCs w:val="21"/>
              </w:rPr>
              <w:t>联系人：</w:t>
            </w:r>
            <w:r>
              <w:rPr>
                <w:rFonts w:ascii="Times New Roman" w:eastAsia="宋体" w:hAnsi="Times New Roman" w:cs="Times New Roman"/>
                <w:kern w:val="0"/>
                <w:sz w:val="18"/>
                <w:szCs w:val="18"/>
              </w:rPr>
              <w:t xml:space="preserve">                                                     </w:t>
            </w:r>
          </w:p>
          <w:p w:rsidR="009A26CF" w:rsidRDefault="008F206C">
            <w:pPr>
              <w:widowControl/>
              <w:spacing w:line="320" w:lineRule="atLeast"/>
              <w:jc w:val="left"/>
              <w:rPr>
                <w:rFonts w:ascii="Times New Roman" w:eastAsia="宋体" w:hAnsi="Times New Roman" w:cs="Times New Roman"/>
                <w:kern w:val="0"/>
                <w:sz w:val="18"/>
                <w:szCs w:val="18"/>
              </w:rPr>
            </w:pPr>
            <w:r>
              <w:rPr>
                <w:rFonts w:ascii="Times New Roman" w:eastAsia="宋体" w:hAnsi="Times New Roman" w:cs="Times New Roman"/>
                <w:kern w:val="0"/>
                <w:szCs w:val="21"/>
              </w:rPr>
              <w:t>电话：</w:t>
            </w:r>
            <w:r>
              <w:rPr>
                <w:rFonts w:ascii="Times New Roman" w:eastAsia="宋体" w:hAnsi="Times New Roman" w:cs="Times New Roman"/>
                <w:kern w:val="0"/>
                <w:sz w:val="18"/>
                <w:szCs w:val="18"/>
              </w:rPr>
              <w:t xml:space="preserve">                       </w:t>
            </w:r>
            <w:r>
              <w:rPr>
                <w:rFonts w:ascii="Times New Roman" w:eastAsia="宋体" w:hAnsi="Times New Roman" w:cs="Times New Roman"/>
                <w:kern w:val="0"/>
                <w:szCs w:val="21"/>
              </w:rPr>
              <w:t>手机：</w:t>
            </w:r>
            <w:r>
              <w:rPr>
                <w:rFonts w:ascii="Times New Roman" w:eastAsia="宋体" w:hAnsi="Times New Roman" w:cs="Times New Roman"/>
                <w:kern w:val="0"/>
                <w:sz w:val="18"/>
                <w:szCs w:val="18"/>
              </w:rPr>
              <w:t xml:space="preserve">                          </w:t>
            </w:r>
          </w:p>
          <w:p w:rsidR="009A26CF" w:rsidRDefault="008F206C">
            <w:pPr>
              <w:widowControl/>
              <w:spacing w:line="320" w:lineRule="atLeast"/>
              <w:jc w:val="left"/>
              <w:rPr>
                <w:rFonts w:ascii="Times New Roman" w:eastAsia="宋体" w:hAnsi="Times New Roman" w:cs="Times New Roman"/>
                <w:kern w:val="0"/>
                <w:sz w:val="18"/>
                <w:szCs w:val="18"/>
              </w:rPr>
            </w:pPr>
            <w:r>
              <w:rPr>
                <w:rFonts w:ascii="Times New Roman" w:eastAsia="宋体" w:hAnsi="Times New Roman" w:cs="Times New Roman"/>
                <w:kern w:val="0"/>
                <w:szCs w:val="21"/>
              </w:rPr>
              <w:t>传真：</w:t>
            </w:r>
            <w:r>
              <w:rPr>
                <w:rFonts w:ascii="Times New Roman" w:eastAsia="宋体" w:hAnsi="Times New Roman" w:cs="Times New Roman"/>
                <w:kern w:val="0"/>
                <w:sz w:val="18"/>
                <w:szCs w:val="18"/>
              </w:rPr>
              <w:t xml:space="preserve">                       </w:t>
            </w:r>
            <w:r>
              <w:rPr>
                <w:rFonts w:ascii="Times New Roman" w:eastAsia="宋体" w:hAnsi="Times New Roman" w:cs="Times New Roman"/>
                <w:kern w:val="0"/>
                <w:szCs w:val="21"/>
              </w:rPr>
              <w:t>电子邮箱：</w:t>
            </w:r>
            <w:r>
              <w:rPr>
                <w:rFonts w:ascii="Times New Roman" w:eastAsia="宋体" w:hAnsi="Times New Roman" w:cs="Times New Roman"/>
                <w:kern w:val="0"/>
                <w:sz w:val="18"/>
                <w:szCs w:val="18"/>
              </w:rPr>
              <w:t xml:space="preserve">                      </w:t>
            </w:r>
          </w:p>
        </w:tc>
      </w:tr>
      <w:tr w:rsidR="009A26CF">
        <w:trPr>
          <w:trHeight w:val="375"/>
          <w:jc w:val="center"/>
        </w:trPr>
        <w:tc>
          <w:tcPr>
            <w:tcW w:w="19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A26CF" w:rsidRDefault="008F206C">
            <w:pPr>
              <w:widowControl/>
              <w:spacing w:line="320" w:lineRule="atLeast"/>
              <w:jc w:val="center"/>
              <w:rPr>
                <w:rFonts w:ascii="Times New Roman" w:eastAsia="宋体" w:hAnsi="Times New Roman" w:cs="Times New Roman"/>
                <w:kern w:val="0"/>
                <w:sz w:val="18"/>
                <w:szCs w:val="18"/>
              </w:rPr>
            </w:pPr>
            <w:r>
              <w:rPr>
                <w:rFonts w:ascii="Times New Roman" w:eastAsia="宋体" w:hAnsi="Times New Roman" w:cs="Times New Roman"/>
                <w:kern w:val="0"/>
                <w:szCs w:val="21"/>
              </w:rPr>
              <w:t>招标文件费金额</w:t>
            </w:r>
          </w:p>
        </w:tc>
        <w:tc>
          <w:tcPr>
            <w:tcW w:w="61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9A26CF" w:rsidRDefault="008F206C">
            <w:pPr>
              <w:widowControl/>
              <w:spacing w:line="320" w:lineRule="atLeast"/>
              <w:jc w:val="left"/>
              <w:rPr>
                <w:rFonts w:ascii="Times New Roman" w:eastAsia="宋体" w:hAnsi="Times New Roman" w:cs="Times New Roman"/>
                <w:kern w:val="0"/>
                <w:sz w:val="18"/>
                <w:szCs w:val="18"/>
              </w:rPr>
            </w:pPr>
            <w:r>
              <w:rPr>
                <w:rFonts w:ascii="Times New Roman" w:eastAsia="宋体" w:hAnsi="Times New Roman" w:cs="Times New Roman"/>
                <w:kern w:val="0"/>
                <w:szCs w:val="21"/>
              </w:rPr>
              <w:t>人民币（元）：</w:t>
            </w:r>
            <w:r>
              <w:rPr>
                <w:rFonts w:ascii="Times New Roman" w:eastAsia="宋体" w:hAnsi="Times New Roman" w:cs="Times New Roman"/>
                <w:kern w:val="0"/>
                <w:sz w:val="18"/>
                <w:szCs w:val="18"/>
              </w:rPr>
              <w:t xml:space="preserve">             </w:t>
            </w:r>
          </w:p>
        </w:tc>
      </w:tr>
    </w:tbl>
    <w:p w:rsidR="009A26CF" w:rsidRDefault="008F206C">
      <w:pPr>
        <w:widowControl/>
        <w:shd w:val="clear" w:color="auto" w:fill="FFFFFF"/>
        <w:spacing w:line="400" w:lineRule="exact"/>
        <w:ind w:firstLine="420"/>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r>
        <w:rPr>
          <w:rFonts w:ascii="Times New Roman" w:eastAsia="宋体" w:hAnsi="Times New Roman" w:cs="Times New Roman"/>
          <w:kern w:val="0"/>
          <w:szCs w:val="21"/>
        </w:rPr>
        <w:t>以电子邮件方式购买招标文件的投标人，未按上述规定执行，自行承担全部后果。</w:t>
      </w:r>
    </w:p>
    <w:p w:rsidR="009A26CF" w:rsidRDefault="008F206C">
      <w:pPr>
        <w:adjustRightInd w:val="0"/>
        <w:snapToGrid w:val="0"/>
        <w:spacing w:line="400" w:lineRule="exact"/>
        <w:ind w:firstLineChars="200" w:firstLine="422"/>
        <w:rPr>
          <w:rFonts w:ascii="宋体" w:eastAsia="宋体" w:hAnsi="宋体" w:cs="Times New Roman"/>
          <w:b/>
          <w:bCs/>
          <w:szCs w:val="21"/>
        </w:rPr>
      </w:pPr>
      <w:r>
        <w:rPr>
          <w:rFonts w:ascii="宋体" w:eastAsia="宋体" w:hAnsi="宋体" w:cs="Times New Roman" w:hint="eastAsia"/>
          <w:b/>
          <w:bCs/>
          <w:szCs w:val="21"/>
        </w:rPr>
        <w:t>5. 投标文件的递交时间及开标时间</w:t>
      </w:r>
    </w:p>
    <w:p w:rsidR="009A26CF" w:rsidRDefault="008F206C">
      <w:pPr>
        <w:adjustRightInd w:val="0"/>
        <w:snapToGrid w:val="0"/>
        <w:spacing w:line="400" w:lineRule="exact"/>
        <w:ind w:firstLineChars="200" w:firstLine="420"/>
        <w:rPr>
          <w:rFonts w:ascii="宋体" w:eastAsia="宋体" w:hAnsi="宋体" w:cs="Times New Roman"/>
          <w:szCs w:val="21"/>
          <w:u w:val="single"/>
        </w:rPr>
      </w:pPr>
      <w:r>
        <w:rPr>
          <w:rFonts w:ascii="宋体" w:eastAsia="宋体" w:hAnsi="宋体" w:cs="Times New Roman" w:hint="eastAsia"/>
          <w:szCs w:val="21"/>
        </w:rPr>
        <w:t>5.1 投标文件递交的起止时间为</w:t>
      </w:r>
      <w:r>
        <w:rPr>
          <w:rFonts w:ascii="宋体" w:eastAsia="宋体" w:hAnsi="宋体" w:cs="Times New Roman" w:hint="eastAsia"/>
          <w:szCs w:val="21"/>
          <w:u w:val="single"/>
        </w:rPr>
        <w:t>2016</w:t>
      </w:r>
      <w:r>
        <w:rPr>
          <w:rFonts w:ascii="宋体" w:eastAsia="宋体" w:hAnsi="宋体" w:cs="Times New Roman" w:hint="eastAsia"/>
          <w:szCs w:val="21"/>
        </w:rPr>
        <w:t>年</w:t>
      </w:r>
      <w:r>
        <w:rPr>
          <w:rFonts w:ascii="宋体" w:eastAsia="宋体" w:hAnsi="宋体" w:cs="Times New Roman" w:hint="eastAsia"/>
          <w:szCs w:val="21"/>
          <w:u w:val="single"/>
        </w:rPr>
        <w:t xml:space="preserve"> 09 </w:t>
      </w:r>
      <w:r>
        <w:rPr>
          <w:rFonts w:ascii="宋体" w:eastAsia="宋体" w:hAnsi="宋体" w:cs="Times New Roman" w:hint="eastAsia"/>
          <w:szCs w:val="21"/>
        </w:rPr>
        <w:t>月</w:t>
      </w:r>
      <w:r>
        <w:rPr>
          <w:rFonts w:ascii="宋体" w:eastAsia="宋体" w:hAnsi="宋体" w:cs="Times New Roman" w:hint="eastAsia"/>
          <w:color w:val="FF0000"/>
          <w:szCs w:val="21"/>
          <w:u w:val="single"/>
        </w:rPr>
        <w:t xml:space="preserve"> 8 </w:t>
      </w:r>
      <w:r>
        <w:rPr>
          <w:rFonts w:ascii="宋体" w:eastAsia="宋体" w:hAnsi="宋体" w:cs="Times New Roman" w:hint="eastAsia"/>
          <w:szCs w:val="21"/>
        </w:rPr>
        <w:t>日</w:t>
      </w:r>
      <w:r>
        <w:rPr>
          <w:rFonts w:ascii="宋体" w:eastAsia="宋体" w:hAnsi="宋体" w:cs="Times New Roman" w:hint="eastAsia"/>
          <w:szCs w:val="21"/>
          <w:u w:val="single"/>
        </w:rPr>
        <w:t xml:space="preserve"> 09 </w:t>
      </w:r>
      <w:r>
        <w:rPr>
          <w:rFonts w:ascii="宋体" w:eastAsia="宋体" w:hAnsi="宋体" w:cs="Times New Roman" w:hint="eastAsia"/>
          <w:szCs w:val="21"/>
        </w:rPr>
        <w:t>时</w:t>
      </w:r>
      <w:r>
        <w:rPr>
          <w:rFonts w:ascii="宋体" w:eastAsia="宋体" w:hAnsi="宋体" w:cs="Times New Roman" w:hint="eastAsia"/>
          <w:szCs w:val="21"/>
          <w:u w:val="single"/>
        </w:rPr>
        <w:t xml:space="preserve"> </w:t>
      </w:r>
      <w:r>
        <w:rPr>
          <w:rFonts w:ascii="宋体" w:eastAsia="宋体" w:hAnsi="宋体" w:cs="Times New Roman"/>
          <w:szCs w:val="21"/>
          <w:u w:val="single"/>
        </w:rPr>
        <w:t>30</w:t>
      </w:r>
      <w:r>
        <w:rPr>
          <w:rFonts w:ascii="宋体" w:eastAsia="宋体" w:hAnsi="宋体" w:cs="Times New Roman" w:hint="eastAsia"/>
          <w:szCs w:val="21"/>
          <w:u w:val="single"/>
        </w:rPr>
        <w:t xml:space="preserve"> </w:t>
      </w:r>
      <w:r>
        <w:rPr>
          <w:rFonts w:ascii="宋体" w:eastAsia="宋体" w:hAnsi="宋体" w:cs="Times New Roman" w:hint="eastAsia"/>
          <w:szCs w:val="21"/>
        </w:rPr>
        <w:t>分至</w:t>
      </w:r>
      <w:r>
        <w:rPr>
          <w:rFonts w:ascii="宋体" w:eastAsia="宋体" w:hAnsi="宋体" w:cs="Times New Roman" w:hint="eastAsia"/>
          <w:szCs w:val="21"/>
          <w:u w:val="single"/>
        </w:rPr>
        <w:t xml:space="preserve"> </w:t>
      </w:r>
      <w:r>
        <w:rPr>
          <w:rFonts w:ascii="宋体" w:eastAsia="宋体" w:hAnsi="宋体" w:cs="Times New Roman"/>
          <w:szCs w:val="21"/>
          <w:u w:val="single"/>
        </w:rPr>
        <w:t>10</w:t>
      </w:r>
      <w:r>
        <w:rPr>
          <w:rFonts w:ascii="宋体" w:eastAsia="宋体" w:hAnsi="宋体" w:cs="Times New Roman" w:hint="eastAsia"/>
          <w:szCs w:val="21"/>
          <w:u w:val="single"/>
        </w:rPr>
        <w:t xml:space="preserve"> </w:t>
      </w:r>
      <w:r>
        <w:rPr>
          <w:rFonts w:ascii="宋体" w:eastAsia="宋体" w:hAnsi="宋体" w:cs="Times New Roman" w:hint="eastAsia"/>
          <w:szCs w:val="21"/>
        </w:rPr>
        <w:t>时</w:t>
      </w:r>
      <w:r>
        <w:rPr>
          <w:rFonts w:ascii="宋体" w:eastAsia="宋体" w:hAnsi="宋体" w:cs="Times New Roman" w:hint="eastAsia"/>
          <w:szCs w:val="21"/>
          <w:u w:val="single"/>
        </w:rPr>
        <w:t xml:space="preserve"> </w:t>
      </w:r>
      <w:r>
        <w:rPr>
          <w:rFonts w:ascii="宋体" w:eastAsia="宋体" w:hAnsi="宋体" w:cs="Times New Roman"/>
          <w:szCs w:val="21"/>
          <w:u w:val="single"/>
        </w:rPr>
        <w:t>00</w:t>
      </w:r>
      <w:r>
        <w:rPr>
          <w:rFonts w:ascii="宋体" w:eastAsia="宋体" w:hAnsi="宋体" w:cs="Times New Roman" w:hint="eastAsia"/>
          <w:szCs w:val="21"/>
          <w:u w:val="single"/>
        </w:rPr>
        <w:t xml:space="preserve"> </w:t>
      </w:r>
      <w:r>
        <w:rPr>
          <w:rFonts w:ascii="宋体" w:eastAsia="宋体" w:hAnsi="宋体" w:cs="Times New Roman" w:hint="eastAsia"/>
          <w:szCs w:val="21"/>
        </w:rPr>
        <w:t>分，地点为：</w:t>
      </w:r>
      <w:r>
        <w:rPr>
          <w:rFonts w:ascii="宋体" w:eastAsia="宋体" w:hAnsi="宋体" w:cs="Times New Roman" w:hint="eastAsia"/>
          <w:szCs w:val="21"/>
          <w:u w:val="single"/>
        </w:rPr>
        <w:t>重庆市</w:t>
      </w:r>
      <w:proofErr w:type="gramStart"/>
      <w:r>
        <w:rPr>
          <w:rFonts w:ascii="宋体" w:eastAsia="宋体" w:hAnsi="宋体" w:cs="Times New Roman" w:hint="eastAsia"/>
          <w:szCs w:val="21"/>
          <w:u w:val="single"/>
        </w:rPr>
        <w:t>渝</w:t>
      </w:r>
      <w:proofErr w:type="gramEnd"/>
      <w:r>
        <w:rPr>
          <w:rFonts w:ascii="宋体" w:eastAsia="宋体" w:hAnsi="宋体" w:cs="Times New Roman" w:hint="eastAsia"/>
          <w:szCs w:val="21"/>
          <w:u w:val="single"/>
        </w:rPr>
        <w:t>北区黄山大道中段53-1号双鱼座A栋5楼开标厅。</w:t>
      </w:r>
    </w:p>
    <w:p w:rsidR="009A26CF" w:rsidRDefault="008F206C">
      <w:pPr>
        <w:adjustRightInd w:val="0"/>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5.2 逾期送达或者未送达指定地点的投标文件，招标人不予受理。</w:t>
      </w:r>
    </w:p>
    <w:p w:rsidR="009A26CF" w:rsidRDefault="008F206C">
      <w:pPr>
        <w:adjustRightInd w:val="0"/>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5.3 本次招标将于上述投标截止的同一时间在</w:t>
      </w:r>
      <w:r>
        <w:rPr>
          <w:rFonts w:ascii="宋体" w:eastAsia="宋体" w:hAnsi="宋体" w:cs="Times New Roman" w:hint="eastAsia"/>
          <w:szCs w:val="21"/>
          <w:u w:val="single"/>
        </w:rPr>
        <w:t>重庆市</w:t>
      </w:r>
      <w:proofErr w:type="gramStart"/>
      <w:r>
        <w:rPr>
          <w:rFonts w:ascii="宋体" w:eastAsia="宋体" w:hAnsi="宋体" w:cs="Times New Roman" w:hint="eastAsia"/>
          <w:szCs w:val="21"/>
          <w:u w:val="single"/>
        </w:rPr>
        <w:t>渝</w:t>
      </w:r>
      <w:proofErr w:type="gramEnd"/>
      <w:r>
        <w:rPr>
          <w:rFonts w:ascii="宋体" w:eastAsia="宋体" w:hAnsi="宋体" w:cs="Times New Roman" w:hint="eastAsia"/>
          <w:szCs w:val="21"/>
          <w:u w:val="single"/>
        </w:rPr>
        <w:t>北区黄山大道中段53-1号双鱼座A栋5楼开标</w:t>
      </w:r>
      <w:proofErr w:type="gramStart"/>
      <w:r>
        <w:rPr>
          <w:rFonts w:ascii="宋体" w:eastAsia="宋体" w:hAnsi="宋体" w:cs="Times New Roman" w:hint="eastAsia"/>
          <w:szCs w:val="21"/>
          <w:u w:val="single"/>
        </w:rPr>
        <w:t>厅</w:t>
      </w:r>
      <w:r>
        <w:rPr>
          <w:rFonts w:ascii="宋体" w:eastAsia="宋体" w:hAnsi="宋体" w:cs="Times New Roman" w:hint="eastAsia"/>
          <w:szCs w:val="21"/>
        </w:rPr>
        <w:t>公开</w:t>
      </w:r>
      <w:proofErr w:type="gramEnd"/>
      <w:r>
        <w:rPr>
          <w:rFonts w:ascii="宋体" w:eastAsia="宋体" w:hAnsi="宋体" w:cs="Times New Roman" w:hint="eastAsia"/>
          <w:szCs w:val="21"/>
        </w:rPr>
        <w:t>进行开标，投标人的法定代表人或其委托的代理人携法人授权书及本人身份证原件准时参加。</w:t>
      </w:r>
    </w:p>
    <w:p w:rsidR="009A26CF" w:rsidRDefault="008F206C">
      <w:pPr>
        <w:adjustRightInd w:val="0"/>
        <w:snapToGrid w:val="0"/>
        <w:spacing w:line="400" w:lineRule="exact"/>
        <w:ind w:firstLineChars="200" w:firstLine="422"/>
        <w:rPr>
          <w:rFonts w:ascii="宋体" w:eastAsia="宋体" w:hAnsi="宋体" w:cs="Times New Roman"/>
          <w:b/>
          <w:bCs/>
          <w:szCs w:val="21"/>
        </w:rPr>
      </w:pPr>
      <w:r>
        <w:rPr>
          <w:rFonts w:ascii="宋体" w:eastAsia="宋体" w:hAnsi="宋体" w:cs="Times New Roman" w:hint="eastAsia"/>
          <w:b/>
          <w:bCs/>
          <w:szCs w:val="21"/>
        </w:rPr>
        <w:t>6. 发布公告的媒介</w:t>
      </w:r>
    </w:p>
    <w:p w:rsidR="009A26CF" w:rsidRDefault="008F206C">
      <w:pPr>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本次招标公告同时在中国采购与招标网(http://www.chinabidding.com.cn)、中</w:t>
      </w:r>
      <w:proofErr w:type="gramStart"/>
      <w:r>
        <w:rPr>
          <w:rFonts w:ascii="宋体" w:eastAsia="宋体" w:hAnsi="宋体" w:cs="Times New Roman" w:hint="eastAsia"/>
          <w:szCs w:val="21"/>
        </w:rPr>
        <w:t>招国际</w:t>
      </w:r>
      <w:proofErr w:type="gramEnd"/>
      <w:r>
        <w:rPr>
          <w:rFonts w:ascii="宋体" w:eastAsia="宋体" w:hAnsi="宋体" w:cs="Times New Roman" w:hint="eastAsia"/>
          <w:szCs w:val="21"/>
        </w:rPr>
        <w:t>招标有限公司网（http://www.cntcitc.com.cn/zbgg.html）上发布。</w:t>
      </w:r>
    </w:p>
    <w:p w:rsidR="009A26CF" w:rsidRDefault="008F206C">
      <w:pPr>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免责申明：除上述网站外，我公司不在其他任何网站、论坛等发布任何招标采购信息，其他任何媒介上转载的、以我公司为采购主体的招标采购信息均为非法转载，均为无效。</w:t>
      </w:r>
    </w:p>
    <w:p w:rsidR="009A26CF" w:rsidRDefault="008F206C">
      <w:pPr>
        <w:spacing w:line="400" w:lineRule="exact"/>
        <w:ind w:firstLineChars="200" w:firstLine="422"/>
        <w:rPr>
          <w:rFonts w:ascii="宋体" w:eastAsia="宋体" w:hAnsi="宋体" w:cs="Times New Roman"/>
          <w:b/>
          <w:bCs/>
          <w:szCs w:val="21"/>
        </w:rPr>
      </w:pPr>
      <w:r>
        <w:rPr>
          <w:rFonts w:ascii="宋体" w:eastAsia="宋体" w:hAnsi="宋体" w:cs="Times New Roman" w:hint="eastAsia"/>
          <w:b/>
          <w:bCs/>
          <w:szCs w:val="21"/>
        </w:rPr>
        <w:t>7. 联系方式</w:t>
      </w:r>
    </w:p>
    <w:p w:rsidR="009A26CF" w:rsidRDefault="008F206C">
      <w:pPr>
        <w:widowControl/>
        <w:shd w:val="clear" w:color="auto" w:fill="FFFFFF"/>
        <w:spacing w:line="400" w:lineRule="exact"/>
        <w:ind w:firstLine="413"/>
        <w:jc w:val="left"/>
        <w:rPr>
          <w:rFonts w:ascii="Times New Roman" w:eastAsia="宋体" w:hAnsi="Times New Roman" w:cs="Times New Roman"/>
          <w:kern w:val="0"/>
          <w:sz w:val="18"/>
          <w:szCs w:val="18"/>
        </w:rPr>
      </w:pPr>
      <w:r>
        <w:rPr>
          <w:rFonts w:ascii="Times New Roman" w:eastAsia="宋体" w:hAnsi="Times New Roman" w:cs="Times New Roman"/>
          <w:b/>
          <w:bCs/>
          <w:kern w:val="0"/>
          <w:szCs w:val="21"/>
        </w:rPr>
        <w:t>招标人：重庆重邮汇测通信技术有限公司</w:t>
      </w:r>
    </w:p>
    <w:p w:rsidR="009A26CF" w:rsidRDefault="008F206C">
      <w:pPr>
        <w:widowControl/>
        <w:shd w:val="clear" w:color="auto" w:fill="FFFFFF"/>
        <w:spacing w:line="400" w:lineRule="exact"/>
        <w:ind w:firstLine="420"/>
        <w:jc w:val="left"/>
        <w:rPr>
          <w:rFonts w:ascii="Times New Roman" w:eastAsia="宋体" w:hAnsi="Times New Roman" w:cs="Times New Roman"/>
          <w:kern w:val="0"/>
          <w:sz w:val="18"/>
          <w:szCs w:val="18"/>
        </w:rPr>
      </w:pPr>
      <w:r>
        <w:rPr>
          <w:rFonts w:ascii="Times New Roman" w:eastAsia="宋体" w:hAnsi="Times New Roman" w:cs="Times New Roman"/>
          <w:kern w:val="0"/>
          <w:szCs w:val="21"/>
        </w:rPr>
        <w:t>地址：重庆北部新区高新园水星科技大厦</w:t>
      </w:r>
      <w:r>
        <w:rPr>
          <w:rFonts w:ascii="Times New Roman" w:eastAsia="宋体" w:hAnsi="Times New Roman" w:cs="Times New Roman"/>
          <w:kern w:val="0"/>
          <w:szCs w:val="21"/>
        </w:rPr>
        <w:t>B</w:t>
      </w:r>
      <w:r>
        <w:rPr>
          <w:rFonts w:ascii="宋体" w:eastAsia="宋体" w:hAnsi="宋体" w:cs="Times New Roman"/>
          <w:kern w:val="0"/>
          <w:szCs w:val="21"/>
        </w:rPr>
        <w:t>区南翼厂房</w:t>
      </w:r>
      <w:r>
        <w:rPr>
          <w:rFonts w:ascii="Times New Roman" w:eastAsia="宋体" w:hAnsi="Times New Roman" w:cs="Times New Roman"/>
          <w:kern w:val="0"/>
          <w:szCs w:val="21"/>
        </w:rPr>
        <w:t>5</w:t>
      </w:r>
      <w:r>
        <w:rPr>
          <w:rFonts w:ascii="宋体" w:eastAsia="宋体" w:hAnsi="宋体" w:cs="Times New Roman"/>
          <w:kern w:val="0"/>
          <w:szCs w:val="21"/>
        </w:rPr>
        <w:t>楼</w:t>
      </w:r>
    </w:p>
    <w:p w:rsidR="009A26CF" w:rsidRDefault="008F206C">
      <w:pPr>
        <w:widowControl/>
        <w:shd w:val="clear" w:color="auto" w:fill="FFFFFF"/>
        <w:spacing w:line="400" w:lineRule="exact"/>
        <w:ind w:firstLine="420"/>
        <w:jc w:val="left"/>
        <w:rPr>
          <w:rFonts w:ascii="Times New Roman" w:eastAsia="宋体" w:hAnsi="Times New Roman" w:cs="Times New Roman"/>
          <w:kern w:val="0"/>
          <w:sz w:val="18"/>
          <w:szCs w:val="18"/>
        </w:rPr>
      </w:pPr>
      <w:r>
        <w:rPr>
          <w:rFonts w:ascii="Times New Roman" w:eastAsia="宋体" w:hAnsi="Times New Roman" w:cs="Times New Roman"/>
          <w:kern w:val="0"/>
          <w:szCs w:val="21"/>
        </w:rPr>
        <w:t>邮编：</w:t>
      </w:r>
      <w:r>
        <w:rPr>
          <w:rFonts w:ascii="Times New Roman" w:eastAsia="宋体" w:hAnsi="Times New Roman" w:cs="Times New Roman"/>
          <w:kern w:val="0"/>
          <w:szCs w:val="21"/>
        </w:rPr>
        <w:t>401121</w:t>
      </w:r>
    </w:p>
    <w:p w:rsidR="009A26CF" w:rsidRDefault="008F206C">
      <w:pPr>
        <w:widowControl/>
        <w:shd w:val="clear" w:color="auto" w:fill="FFFFFF"/>
        <w:spacing w:line="400" w:lineRule="exact"/>
        <w:ind w:firstLine="420"/>
        <w:jc w:val="left"/>
        <w:rPr>
          <w:rFonts w:ascii="Times New Roman" w:eastAsia="宋体" w:hAnsi="Times New Roman" w:cs="Times New Roman"/>
          <w:kern w:val="0"/>
          <w:sz w:val="18"/>
          <w:szCs w:val="18"/>
        </w:rPr>
      </w:pPr>
      <w:r>
        <w:rPr>
          <w:rFonts w:ascii="Times New Roman" w:eastAsia="宋体" w:hAnsi="Times New Roman" w:cs="Times New Roman"/>
          <w:kern w:val="0"/>
          <w:szCs w:val="21"/>
        </w:rPr>
        <w:t>联系人：彭先生</w:t>
      </w:r>
      <w:r>
        <w:rPr>
          <w:rFonts w:ascii="Times New Roman" w:eastAsia="宋体" w:hAnsi="Times New Roman" w:cs="Times New Roman"/>
          <w:kern w:val="0"/>
          <w:szCs w:val="21"/>
        </w:rPr>
        <w:t xml:space="preserve">                        </w:t>
      </w:r>
    </w:p>
    <w:p w:rsidR="009A26CF" w:rsidRDefault="008F206C">
      <w:pPr>
        <w:widowControl/>
        <w:shd w:val="clear" w:color="auto" w:fill="FFFFFF"/>
        <w:spacing w:line="400" w:lineRule="exact"/>
        <w:ind w:firstLine="420"/>
        <w:jc w:val="left"/>
        <w:rPr>
          <w:rFonts w:ascii="Times New Roman" w:eastAsia="宋体" w:hAnsi="Times New Roman" w:cs="Times New Roman"/>
          <w:kern w:val="0"/>
          <w:sz w:val="18"/>
          <w:szCs w:val="18"/>
        </w:rPr>
      </w:pPr>
      <w:r>
        <w:rPr>
          <w:rFonts w:ascii="Times New Roman" w:eastAsia="宋体" w:hAnsi="Times New Roman" w:cs="Times New Roman"/>
          <w:kern w:val="0"/>
          <w:szCs w:val="21"/>
        </w:rPr>
        <w:t>电话：</w:t>
      </w:r>
      <w:r>
        <w:rPr>
          <w:rFonts w:ascii="Times New Roman" w:eastAsia="宋体" w:hAnsi="Times New Roman" w:cs="Times New Roman"/>
          <w:kern w:val="0"/>
          <w:szCs w:val="21"/>
        </w:rPr>
        <w:t xml:space="preserve"> 678867777</w:t>
      </w:r>
    </w:p>
    <w:p w:rsidR="009A26CF" w:rsidRDefault="008F206C">
      <w:pPr>
        <w:widowControl/>
        <w:shd w:val="clear" w:color="auto" w:fill="FFFFFF"/>
        <w:spacing w:line="400" w:lineRule="exact"/>
        <w:ind w:firstLine="422"/>
        <w:jc w:val="left"/>
        <w:rPr>
          <w:rFonts w:ascii="Times New Roman" w:eastAsia="宋体" w:hAnsi="Times New Roman" w:cs="Times New Roman"/>
          <w:kern w:val="0"/>
          <w:sz w:val="18"/>
          <w:szCs w:val="18"/>
        </w:rPr>
      </w:pPr>
      <w:r>
        <w:rPr>
          <w:rFonts w:ascii="Times New Roman" w:eastAsia="宋体" w:hAnsi="Times New Roman" w:cs="Times New Roman"/>
          <w:b/>
          <w:bCs/>
          <w:kern w:val="0"/>
          <w:szCs w:val="21"/>
        </w:rPr>
        <w:lastRenderedPageBreak/>
        <w:t>代理机构：中</w:t>
      </w:r>
      <w:proofErr w:type="gramStart"/>
      <w:r>
        <w:rPr>
          <w:rFonts w:ascii="Times New Roman" w:eastAsia="宋体" w:hAnsi="Times New Roman" w:cs="Times New Roman"/>
          <w:b/>
          <w:bCs/>
          <w:kern w:val="0"/>
          <w:szCs w:val="21"/>
        </w:rPr>
        <w:t>招国际</w:t>
      </w:r>
      <w:proofErr w:type="gramEnd"/>
      <w:r>
        <w:rPr>
          <w:rFonts w:ascii="Times New Roman" w:eastAsia="宋体" w:hAnsi="Times New Roman" w:cs="Times New Roman"/>
          <w:b/>
          <w:bCs/>
          <w:kern w:val="0"/>
          <w:szCs w:val="21"/>
        </w:rPr>
        <w:t>招标有限公司</w:t>
      </w:r>
      <w:r>
        <w:rPr>
          <w:rFonts w:ascii="Times New Roman" w:eastAsia="宋体" w:hAnsi="Times New Roman" w:cs="Times New Roman"/>
          <w:b/>
          <w:bCs/>
          <w:kern w:val="0"/>
          <w:szCs w:val="21"/>
        </w:rPr>
        <w:t xml:space="preserve"> </w:t>
      </w:r>
      <w:r>
        <w:rPr>
          <w:rFonts w:ascii="Times New Roman" w:eastAsia="宋体" w:hAnsi="Times New Roman" w:cs="Times New Roman"/>
          <w:kern w:val="0"/>
          <w:sz w:val="18"/>
          <w:szCs w:val="18"/>
        </w:rPr>
        <w:t xml:space="preserve">   </w:t>
      </w:r>
    </w:p>
    <w:p w:rsidR="009A26CF" w:rsidRDefault="008F206C">
      <w:pPr>
        <w:widowControl/>
        <w:shd w:val="clear" w:color="auto" w:fill="FFFFFF"/>
        <w:spacing w:line="400" w:lineRule="exact"/>
        <w:ind w:firstLine="420"/>
        <w:jc w:val="left"/>
        <w:rPr>
          <w:rFonts w:ascii="Times New Roman" w:eastAsia="宋体" w:hAnsi="Times New Roman" w:cs="Times New Roman"/>
          <w:kern w:val="0"/>
          <w:sz w:val="18"/>
          <w:szCs w:val="18"/>
        </w:rPr>
      </w:pPr>
      <w:r>
        <w:rPr>
          <w:rFonts w:ascii="Times New Roman" w:eastAsia="宋体" w:hAnsi="Times New Roman" w:cs="Times New Roman"/>
          <w:kern w:val="0"/>
          <w:szCs w:val="21"/>
        </w:rPr>
        <w:t>地址：北京市海淀</w:t>
      </w:r>
      <w:proofErr w:type="gramStart"/>
      <w:r>
        <w:rPr>
          <w:rFonts w:ascii="Times New Roman" w:eastAsia="宋体" w:hAnsi="Times New Roman" w:cs="Times New Roman"/>
          <w:kern w:val="0"/>
          <w:szCs w:val="21"/>
        </w:rPr>
        <w:t>区皂君庙</w:t>
      </w:r>
      <w:proofErr w:type="gramEnd"/>
      <w:r>
        <w:rPr>
          <w:rFonts w:ascii="Times New Roman" w:eastAsia="宋体" w:hAnsi="Times New Roman" w:cs="Times New Roman"/>
          <w:kern w:val="0"/>
          <w:szCs w:val="21"/>
        </w:rPr>
        <w:t>14</w:t>
      </w:r>
      <w:r>
        <w:rPr>
          <w:rFonts w:ascii="宋体" w:eastAsia="宋体" w:hAnsi="宋体" w:cs="Times New Roman"/>
          <w:kern w:val="0"/>
          <w:szCs w:val="21"/>
        </w:rPr>
        <w:t>号院</w:t>
      </w:r>
      <w:r>
        <w:rPr>
          <w:rFonts w:ascii="Times New Roman" w:eastAsia="宋体" w:hAnsi="Times New Roman" w:cs="Times New Roman"/>
          <w:kern w:val="0"/>
          <w:szCs w:val="21"/>
        </w:rPr>
        <w:t>9</w:t>
      </w:r>
      <w:r>
        <w:rPr>
          <w:rFonts w:ascii="宋体" w:eastAsia="宋体" w:hAnsi="宋体" w:cs="Times New Roman"/>
          <w:kern w:val="0"/>
          <w:szCs w:val="21"/>
        </w:rPr>
        <w:t xml:space="preserve">号楼 </w:t>
      </w:r>
      <w:r>
        <w:rPr>
          <w:rFonts w:ascii="Times New Roman" w:eastAsia="宋体" w:hAnsi="Times New Roman" w:cs="Times New Roman"/>
          <w:kern w:val="0"/>
          <w:szCs w:val="21"/>
        </w:rPr>
        <w:t xml:space="preserve">              </w:t>
      </w:r>
    </w:p>
    <w:p w:rsidR="009A26CF" w:rsidRDefault="008F206C">
      <w:pPr>
        <w:widowControl/>
        <w:shd w:val="clear" w:color="auto" w:fill="FFFFFF"/>
        <w:spacing w:line="400" w:lineRule="exact"/>
        <w:ind w:firstLine="420"/>
        <w:jc w:val="left"/>
        <w:rPr>
          <w:rFonts w:ascii="Times New Roman" w:eastAsia="宋体" w:hAnsi="Times New Roman" w:cs="Times New Roman"/>
          <w:kern w:val="0"/>
          <w:sz w:val="18"/>
          <w:szCs w:val="18"/>
        </w:rPr>
      </w:pPr>
      <w:r>
        <w:rPr>
          <w:rFonts w:ascii="Times New Roman" w:eastAsia="宋体" w:hAnsi="Times New Roman" w:cs="Times New Roman"/>
          <w:kern w:val="0"/>
          <w:szCs w:val="21"/>
        </w:rPr>
        <w:t>联系人：涂先生</w:t>
      </w:r>
      <w:r>
        <w:rPr>
          <w:rFonts w:ascii="Times New Roman" w:eastAsia="宋体" w:hAnsi="Times New Roman" w:cs="Times New Roman"/>
          <w:kern w:val="0"/>
          <w:szCs w:val="21"/>
        </w:rPr>
        <w:t xml:space="preserve">                         </w:t>
      </w:r>
    </w:p>
    <w:p w:rsidR="009A26CF" w:rsidRDefault="008F206C">
      <w:pPr>
        <w:widowControl/>
        <w:shd w:val="clear" w:color="auto" w:fill="FFFFFF"/>
        <w:spacing w:line="400" w:lineRule="exact"/>
        <w:ind w:firstLine="420"/>
        <w:jc w:val="left"/>
        <w:rPr>
          <w:rFonts w:ascii="Times New Roman" w:eastAsia="宋体" w:hAnsi="Times New Roman" w:cs="Times New Roman"/>
          <w:kern w:val="0"/>
          <w:sz w:val="18"/>
          <w:szCs w:val="18"/>
        </w:rPr>
      </w:pPr>
      <w:r>
        <w:rPr>
          <w:rFonts w:ascii="Times New Roman" w:eastAsia="宋体" w:hAnsi="Times New Roman" w:cs="Times New Roman"/>
          <w:kern w:val="0"/>
          <w:szCs w:val="21"/>
        </w:rPr>
        <w:t>电话：（</w:t>
      </w:r>
      <w:r>
        <w:rPr>
          <w:rFonts w:ascii="Times New Roman" w:eastAsia="宋体" w:hAnsi="Times New Roman" w:cs="Times New Roman"/>
          <w:kern w:val="0"/>
          <w:szCs w:val="21"/>
        </w:rPr>
        <w:t>010</w:t>
      </w:r>
      <w:r>
        <w:rPr>
          <w:rFonts w:ascii="宋体" w:eastAsia="宋体" w:hAnsi="宋体" w:cs="Times New Roman"/>
          <w:kern w:val="0"/>
          <w:szCs w:val="21"/>
        </w:rPr>
        <w:t>）</w:t>
      </w:r>
      <w:r>
        <w:rPr>
          <w:rFonts w:ascii="Times New Roman" w:eastAsia="宋体" w:hAnsi="Times New Roman" w:cs="Times New Roman"/>
          <w:kern w:val="0"/>
          <w:szCs w:val="21"/>
        </w:rPr>
        <w:t xml:space="preserve">62108220                  </w:t>
      </w:r>
    </w:p>
    <w:p w:rsidR="009A26CF" w:rsidRDefault="008F206C">
      <w:pPr>
        <w:widowControl/>
        <w:shd w:val="clear" w:color="auto" w:fill="FFFFFF"/>
        <w:spacing w:line="400" w:lineRule="exact"/>
        <w:ind w:firstLine="420"/>
        <w:jc w:val="left"/>
        <w:rPr>
          <w:rFonts w:ascii="Times New Roman" w:eastAsia="宋体" w:hAnsi="Times New Roman" w:cs="Times New Roman"/>
          <w:kern w:val="0"/>
          <w:sz w:val="18"/>
          <w:szCs w:val="18"/>
        </w:rPr>
      </w:pPr>
      <w:r>
        <w:rPr>
          <w:rFonts w:ascii="Times New Roman" w:eastAsia="宋体" w:hAnsi="Times New Roman" w:cs="Times New Roman"/>
          <w:kern w:val="0"/>
          <w:szCs w:val="21"/>
        </w:rPr>
        <w:t>传真：（</w:t>
      </w:r>
      <w:r>
        <w:rPr>
          <w:rFonts w:ascii="Times New Roman" w:eastAsia="宋体" w:hAnsi="Times New Roman" w:cs="Times New Roman"/>
          <w:kern w:val="0"/>
          <w:szCs w:val="21"/>
        </w:rPr>
        <w:t>010</w:t>
      </w:r>
      <w:r>
        <w:rPr>
          <w:rFonts w:ascii="宋体" w:eastAsia="宋体" w:hAnsi="宋体" w:cs="Times New Roman"/>
          <w:kern w:val="0"/>
          <w:szCs w:val="21"/>
        </w:rPr>
        <w:t>）</w:t>
      </w:r>
      <w:r>
        <w:rPr>
          <w:rFonts w:ascii="Times New Roman" w:eastAsia="宋体" w:hAnsi="Times New Roman" w:cs="Times New Roman"/>
          <w:kern w:val="0"/>
          <w:szCs w:val="21"/>
        </w:rPr>
        <w:t xml:space="preserve">62108050                  </w:t>
      </w:r>
    </w:p>
    <w:p w:rsidR="009A26CF" w:rsidRDefault="008F206C">
      <w:pPr>
        <w:widowControl/>
        <w:shd w:val="clear" w:color="auto" w:fill="FFFFFF"/>
        <w:spacing w:line="400" w:lineRule="exact"/>
        <w:ind w:firstLine="422"/>
        <w:jc w:val="left"/>
        <w:rPr>
          <w:rFonts w:ascii="Times New Roman" w:eastAsia="宋体" w:hAnsi="Times New Roman" w:cs="Times New Roman"/>
          <w:kern w:val="0"/>
          <w:sz w:val="18"/>
          <w:szCs w:val="18"/>
        </w:rPr>
      </w:pPr>
      <w:r>
        <w:rPr>
          <w:rFonts w:ascii="Times New Roman" w:eastAsia="宋体" w:hAnsi="Times New Roman" w:cs="Times New Roman"/>
          <w:b/>
          <w:bCs/>
          <w:kern w:val="0"/>
          <w:szCs w:val="21"/>
        </w:rPr>
        <w:t>中</w:t>
      </w:r>
      <w:proofErr w:type="gramStart"/>
      <w:r>
        <w:rPr>
          <w:rFonts w:ascii="Times New Roman" w:eastAsia="宋体" w:hAnsi="Times New Roman" w:cs="Times New Roman"/>
          <w:b/>
          <w:bCs/>
          <w:kern w:val="0"/>
          <w:szCs w:val="21"/>
        </w:rPr>
        <w:t>招国际</w:t>
      </w:r>
      <w:proofErr w:type="gramEnd"/>
      <w:r>
        <w:rPr>
          <w:rFonts w:ascii="Times New Roman" w:eastAsia="宋体" w:hAnsi="Times New Roman" w:cs="Times New Roman"/>
          <w:b/>
          <w:bCs/>
          <w:kern w:val="0"/>
          <w:szCs w:val="21"/>
        </w:rPr>
        <w:t>招标有限公司重庆分公司</w:t>
      </w:r>
    </w:p>
    <w:p w:rsidR="009A26CF" w:rsidRDefault="008F206C">
      <w:pPr>
        <w:widowControl/>
        <w:shd w:val="clear" w:color="auto" w:fill="FFFFFF"/>
        <w:spacing w:line="400" w:lineRule="exact"/>
        <w:ind w:firstLine="420"/>
        <w:jc w:val="left"/>
        <w:rPr>
          <w:rFonts w:ascii="Times New Roman" w:eastAsia="宋体" w:hAnsi="Times New Roman" w:cs="Times New Roman"/>
          <w:kern w:val="0"/>
          <w:sz w:val="18"/>
          <w:szCs w:val="18"/>
        </w:rPr>
      </w:pPr>
      <w:r>
        <w:rPr>
          <w:rFonts w:ascii="Times New Roman" w:eastAsia="宋体" w:hAnsi="Times New Roman" w:cs="Times New Roman"/>
          <w:kern w:val="0"/>
          <w:szCs w:val="21"/>
        </w:rPr>
        <w:t>地址：</w:t>
      </w:r>
      <w:r w:rsidRPr="008F206C">
        <w:rPr>
          <w:rFonts w:ascii="宋体" w:eastAsia="宋体" w:hAnsi="宋体" w:cs="Times New Roman" w:hint="eastAsia"/>
          <w:szCs w:val="21"/>
        </w:rPr>
        <w:t>重庆市</w:t>
      </w:r>
      <w:proofErr w:type="gramStart"/>
      <w:r w:rsidRPr="008F206C">
        <w:rPr>
          <w:rFonts w:ascii="宋体" w:eastAsia="宋体" w:hAnsi="宋体" w:cs="Times New Roman" w:hint="eastAsia"/>
          <w:szCs w:val="21"/>
        </w:rPr>
        <w:t>渝</w:t>
      </w:r>
      <w:proofErr w:type="gramEnd"/>
      <w:r w:rsidRPr="008F206C">
        <w:rPr>
          <w:rFonts w:ascii="宋体" w:eastAsia="宋体" w:hAnsi="宋体" w:cs="Times New Roman" w:hint="eastAsia"/>
          <w:szCs w:val="21"/>
        </w:rPr>
        <w:t>北区黄山大道中段53-1号双鱼座A栋5楼</w:t>
      </w:r>
      <w:r w:rsidRPr="008F206C">
        <w:rPr>
          <w:rFonts w:ascii="Times New Roman" w:eastAsia="宋体" w:hAnsi="Times New Roman" w:cs="Times New Roman"/>
          <w:kern w:val="0"/>
          <w:sz w:val="18"/>
          <w:szCs w:val="18"/>
        </w:rPr>
        <w:t xml:space="preserve"> </w:t>
      </w:r>
      <w:r>
        <w:rPr>
          <w:rFonts w:ascii="Times New Roman" w:eastAsia="宋体" w:hAnsi="Times New Roman" w:cs="Times New Roman"/>
          <w:kern w:val="0"/>
          <w:sz w:val="18"/>
          <w:szCs w:val="18"/>
        </w:rPr>
        <w:t xml:space="preserve">              </w:t>
      </w:r>
    </w:p>
    <w:p w:rsidR="009A26CF" w:rsidRDefault="008F206C">
      <w:pPr>
        <w:widowControl/>
        <w:shd w:val="clear" w:color="auto" w:fill="FFFFFF"/>
        <w:spacing w:line="400" w:lineRule="exact"/>
        <w:ind w:firstLine="420"/>
        <w:jc w:val="left"/>
        <w:rPr>
          <w:rFonts w:ascii="Times New Roman" w:eastAsia="宋体" w:hAnsi="Times New Roman" w:cs="Times New Roman"/>
          <w:kern w:val="0"/>
          <w:sz w:val="18"/>
          <w:szCs w:val="18"/>
        </w:rPr>
      </w:pPr>
      <w:r>
        <w:rPr>
          <w:rFonts w:ascii="Times New Roman" w:eastAsia="宋体" w:hAnsi="Times New Roman" w:cs="Times New Roman"/>
          <w:kern w:val="0"/>
          <w:szCs w:val="21"/>
        </w:rPr>
        <w:t>联系人：蒋老师</w:t>
      </w:r>
      <w:r>
        <w:rPr>
          <w:rFonts w:ascii="Times New Roman" w:eastAsia="宋体" w:hAnsi="Times New Roman" w:cs="Times New Roman"/>
          <w:kern w:val="0"/>
          <w:szCs w:val="21"/>
        </w:rPr>
        <w:t xml:space="preserve">                  </w:t>
      </w:r>
    </w:p>
    <w:p w:rsidR="009A26CF" w:rsidRDefault="008F206C">
      <w:pPr>
        <w:widowControl/>
        <w:shd w:val="clear" w:color="auto" w:fill="FFFFFF"/>
        <w:spacing w:line="400" w:lineRule="exact"/>
        <w:ind w:firstLine="420"/>
        <w:jc w:val="left"/>
        <w:rPr>
          <w:rFonts w:ascii="Times New Roman" w:eastAsia="宋体" w:hAnsi="Times New Roman" w:cs="Times New Roman"/>
          <w:kern w:val="0"/>
          <w:sz w:val="18"/>
          <w:szCs w:val="18"/>
        </w:rPr>
      </w:pPr>
      <w:r>
        <w:rPr>
          <w:rFonts w:ascii="Times New Roman" w:eastAsia="宋体" w:hAnsi="Times New Roman" w:cs="Times New Roman"/>
          <w:kern w:val="0"/>
          <w:szCs w:val="21"/>
        </w:rPr>
        <w:t>电话：（</w:t>
      </w:r>
      <w:r>
        <w:rPr>
          <w:rFonts w:ascii="Times New Roman" w:eastAsia="宋体" w:hAnsi="Times New Roman" w:cs="Times New Roman"/>
          <w:kern w:val="0"/>
          <w:szCs w:val="21"/>
        </w:rPr>
        <w:t>023</w:t>
      </w:r>
      <w:r>
        <w:rPr>
          <w:rFonts w:ascii="宋体" w:eastAsia="宋体" w:hAnsi="宋体" w:cs="Times New Roman"/>
          <w:kern w:val="0"/>
          <w:szCs w:val="21"/>
        </w:rPr>
        <w:t>）</w:t>
      </w:r>
      <w:r>
        <w:rPr>
          <w:rFonts w:ascii="Times New Roman" w:eastAsia="宋体" w:hAnsi="Times New Roman" w:cs="Times New Roman"/>
          <w:kern w:val="0"/>
          <w:szCs w:val="21"/>
        </w:rPr>
        <w:t>68881331-9052</w:t>
      </w:r>
      <w:r>
        <w:rPr>
          <w:rFonts w:ascii="宋体" w:eastAsia="宋体" w:hAnsi="宋体" w:cs="Times New Roman"/>
          <w:kern w:val="0"/>
          <w:szCs w:val="21"/>
        </w:rPr>
        <w:t>、</w:t>
      </w:r>
      <w:r>
        <w:rPr>
          <w:rFonts w:ascii="Times New Roman" w:eastAsia="宋体" w:hAnsi="Times New Roman" w:cs="Times New Roman"/>
          <w:kern w:val="0"/>
          <w:szCs w:val="21"/>
        </w:rPr>
        <w:t xml:space="preserve">68881911-9054   17782281345 </w:t>
      </w:r>
    </w:p>
    <w:p w:rsidR="009A26CF" w:rsidRDefault="008F206C">
      <w:pPr>
        <w:widowControl/>
        <w:shd w:val="clear" w:color="auto" w:fill="FFFFFF"/>
        <w:spacing w:line="400" w:lineRule="exact"/>
        <w:ind w:firstLine="420"/>
        <w:jc w:val="left"/>
        <w:rPr>
          <w:rFonts w:ascii="Times New Roman" w:eastAsia="宋体" w:hAnsi="Times New Roman" w:cs="Times New Roman"/>
          <w:kern w:val="0"/>
          <w:sz w:val="18"/>
          <w:szCs w:val="18"/>
        </w:rPr>
      </w:pPr>
      <w:r>
        <w:rPr>
          <w:rFonts w:ascii="Times New Roman" w:eastAsia="宋体" w:hAnsi="Times New Roman" w:cs="Times New Roman"/>
          <w:kern w:val="0"/>
          <w:szCs w:val="21"/>
        </w:rPr>
        <w:t>传真：（</w:t>
      </w:r>
      <w:r>
        <w:rPr>
          <w:rFonts w:ascii="Times New Roman" w:eastAsia="宋体" w:hAnsi="Times New Roman" w:cs="Times New Roman"/>
          <w:kern w:val="0"/>
          <w:szCs w:val="21"/>
        </w:rPr>
        <w:t>023</w:t>
      </w:r>
      <w:r>
        <w:rPr>
          <w:rFonts w:ascii="宋体" w:eastAsia="宋体" w:hAnsi="宋体" w:cs="Times New Roman"/>
          <w:kern w:val="0"/>
          <w:szCs w:val="21"/>
        </w:rPr>
        <w:t>）</w:t>
      </w:r>
      <w:r>
        <w:rPr>
          <w:rFonts w:ascii="Times New Roman" w:eastAsia="宋体" w:hAnsi="Times New Roman" w:cs="Times New Roman"/>
          <w:kern w:val="0"/>
          <w:szCs w:val="21"/>
        </w:rPr>
        <w:t>68696636</w:t>
      </w:r>
      <w:r>
        <w:rPr>
          <w:rFonts w:ascii="Times New Roman" w:eastAsia="宋体" w:hAnsi="Times New Roman" w:cs="Times New Roman"/>
          <w:kern w:val="0"/>
          <w:sz w:val="18"/>
          <w:szCs w:val="18"/>
        </w:rPr>
        <w:t xml:space="preserve">  </w:t>
      </w:r>
    </w:p>
    <w:p w:rsidR="009A26CF" w:rsidRDefault="008F206C">
      <w:pPr>
        <w:adjustRightInd w:val="0"/>
        <w:snapToGrid w:val="0"/>
        <w:spacing w:beforeLines="20" w:before="62" w:line="300" w:lineRule="auto"/>
        <w:ind w:firstLineChars="200" w:firstLine="420"/>
        <w:jc w:val="left"/>
        <w:rPr>
          <w:rFonts w:ascii="宋体" w:eastAsia="宋体" w:hAnsi="宋体" w:cs="Times New Roman"/>
          <w:szCs w:val="21"/>
        </w:rPr>
      </w:pPr>
      <w:r>
        <w:rPr>
          <w:rFonts w:ascii="宋体" w:eastAsia="宋体" w:hAnsi="宋体" w:cs="Times New Roman" w:hint="eastAsia"/>
          <w:szCs w:val="21"/>
        </w:rPr>
        <w:t xml:space="preserve"> </w:t>
      </w:r>
    </w:p>
    <w:p w:rsidR="00854AD5" w:rsidRDefault="00854AD5">
      <w:pPr>
        <w:adjustRightInd w:val="0"/>
        <w:snapToGrid w:val="0"/>
        <w:spacing w:beforeLines="20" w:before="62" w:line="300" w:lineRule="auto"/>
        <w:ind w:firstLineChars="200" w:firstLine="420"/>
        <w:jc w:val="left"/>
        <w:rPr>
          <w:rFonts w:ascii="宋体" w:eastAsia="宋体" w:hAnsi="宋体" w:cs="Times New Roman"/>
          <w:szCs w:val="21"/>
        </w:rPr>
      </w:pPr>
    </w:p>
    <w:p w:rsidR="00854AD5" w:rsidRDefault="00854AD5">
      <w:pPr>
        <w:adjustRightInd w:val="0"/>
        <w:snapToGrid w:val="0"/>
        <w:spacing w:beforeLines="20" w:before="62" w:line="300" w:lineRule="auto"/>
        <w:ind w:firstLineChars="200" w:firstLine="420"/>
        <w:jc w:val="left"/>
        <w:rPr>
          <w:rFonts w:ascii="宋体" w:eastAsia="宋体" w:hAnsi="宋体" w:cs="Times New Roman"/>
          <w:szCs w:val="21"/>
        </w:rPr>
      </w:pPr>
    </w:p>
    <w:p w:rsidR="00854AD5" w:rsidRDefault="00854AD5">
      <w:pPr>
        <w:adjustRightInd w:val="0"/>
        <w:snapToGrid w:val="0"/>
        <w:spacing w:beforeLines="20" w:before="62" w:line="300" w:lineRule="auto"/>
        <w:ind w:firstLineChars="200" w:firstLine="420"/>
        <w:jc w:val="left"/>
        <w:rPr>
          <w:rFonts w:ascii="宋体" w:eastAsia="宋体" w:hAnsi="宋体" w:cs="Times New Roman"/>
          <w:szCs w:val="21"/>
        </w:rPr>
      </w:pPr>
      <w:bookmarkStart w:id="9" w:name="_GoBack"/>
      <w:bookmarkEnd w:id="9"/>
    </w:p>
    <w:p w:rsidR="009A26CF" w:rsidRDefault="008F206C">
      <w:pPr>
        <w:adjustRightInd w:val="0"/>
        <w:snapToGrid w:val="0"/>
        <w:spacing w:beforeLines="20" w:before="62" w:line="300" w:lineRule="auto"/>
        <w:ind w:firstLineChars="200" w:firstLine="420"/>
        <w:jc w:val="left"/>
        <w:rPr>
          <w:rFonts w:ascii="宋体" w:eastAsia="宋体" w:hAnsi="宋体" w:cs="Times New Roman"/>
          <w:szCs w:val="21"/>
        </w:rPr>
      </w:pPr>
      <w:r>
        <w:rPr>
          <w:rFonts w:ascii="宋体" w:eastAsia="宋体" w:hAnsi="宋体" w:cs="Times New Roman" w:hint="eastAsia"/>
          <w:szCs w:val="21"/>
        </w:rPr>
        <w:t xml:space="preserve"> </w:t>
      </w:r>
    </w:p>
    <w:p w:rsidR="009A26CF" w:rsidRDefault="008F206C">
      <w:pPr>
        <w:adjustRightInd w:val="0"/>
        <w:snapToGrid w:val="0"/>
        <w:spacing w:beforeLines="20" w:before="62" w:line="300" w:lineRule="auto"/>
        <w:ind w:firstLineChars="200" w:firstLine="420"/>
        <w:jc w:val="left"/>
        <w:rPr>
          <w:rFonts w:ascii="宋体" w:eastAsia="宋体" w:hAnsi="宋体" w:cs="Times New Roman"/>
          <w:szCs w:val="21"/>
        </w:rPr>
      </w:pPr>
      <w:r>
        <w:rPr>
          <w:rFonts w:ascii="宋体" w:eastAsia="宋体" w:hAnsi="宋体" w:cs="Times New Roman" w:hint="eastAsia"/>
          <w:szCs w:val="21"/>
        </w:rPr>
        <w:t xml:space="preserve">                                            </w:t>
      </w:r>
    </w:p>
    <w:p w:rsidR="009A26CF" w:rsidRDefault="008F206C">
      <w:pPr>
        <w:autoSpaceDE w:val="0"/>
        <w:autoSpaceDN w:val="0"/>
        <w:adjustRightInd w:val="0"/>
        <w:snapToGrid w:val="0"/>
        <w:spacing w:beforeLines="20" w:before="62" w:line="300" w:lineRule="auto"/>
        <w:jc w:val="right"/>
        <w:outlineLvl w:val="0"/>
        <w:rPr>
          <w:rFonts w:ascii="宋体" w:eastAsia="宋体" w:hAnsi="宋体" w:cs="Times New Roman"/>
          <w:b/>
          <w:bCs/>
          <w:kern w:val="0"/>
          <w:szCs w:val="21"/>
        </w:rPr>
      </w:pPr>
      <w:r>
        <w:rPr>
          <w:rFonts w:ascii="宋体" w:eastAsia="宋体" w:hAnsi="宋体" w:cs="Times New Roman" w:hint="eastAsia"/>
          <w:b/>
          <w:bCs/>
          <w:kern w:val="0"/>
          <w:szCs w:val="21"/>
        </w:rPr>
        <w:t xml:space="preserve">2016 年 08 月 </w:t>
      </w:r>
      <w:r>
        <w:rPr>
          <w:rFonts w:ascii="宋体" w:eastAsia="宋体" w:hAnsi="宋体" w:cs="Times New Roman"/>
          <w:b/>
          <w:bCs/>
          <w:kern w:val="0"/>
          <w:szCs w:val="21"/>
        </w:rPr>
        <w:t>19</w:t>
      </w:r>
      <w:r>
        <w:rPr>
          <w:rFonts w:ascii="宋体" w:eastAsia="宋体" w:hAnsi="宋体" w:cs="Times New Roman" w:hint="eastAsia"/>
          <w:b/>
          <w:bCs/>
          <w:kern w:val="0"/>
          <w:szCs w:val="21"/>
        </w:rPr>
        <w:t xml:space="preserve"> 日</w:t>
      </w:r>
    </w:p>
    <w:p w:rsidR="009A26CF" w:rsidRDefault="009A26CF">
      <w:pPr>
        <w:tabs>
          <w:tab w:val="left" w:pos="1050"/>
          <w:tab w:val="left" w:pos="1470"/>
        </w:tabs>
        <w:adjustRightInd w:val="0"/>
        <w:snapToGrid w:val="0"/>
        <w:spacing w:line="420" w:lineRule="exact"/>
        <w:ind w:firstLineChars="200" w:firstLine="420"/>
      </w:pPr>
    </w:p>
    <w:sectPr w:rsidR="009A26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4D08C1"/>
    <w:multiLevelType w:val="multilevel"/>
    <w:tmpl w:val="534D08C1"/>
    <w:lvl w:ilvl="0">
      <w:start w:val="1"/>
      <w:numFmt w:val="decimal"/>
      <w:lvlText w:val="%1)"/>
      <w:lvlJc w:val="left"/>
      <w:pPr>
        <w:ind w:left="832" w:hanging="420"/>
      </w:pPr>
    </w:lvl>
    <w:lvl w:ilvl="1">
      <w:start w:val="1"/>
      <w:numFmt w:val="lowerLetter"/>
      <w:lvlText w:val="%2)"/>
      <w:lvlJc w:val="left"/>
      <w:pPr>
        <w:ind w:left="1252" w:hanging="420"/>
      </w:pPr>
    </w:lvl>
    <w:lvl w:ilvl="2">
      <w:start w:val="1"/>
      <w:numFmt w:val="lowerRoman"/>
      <w:lvlText w:val="%3."/>
      <w:lvlJc w:val="right"/>
      <w:pPr>
        <w:ind w:left="1672" w:hanging="420"/>
      </w:pPr>
    </w:lvl>
    <w:lvl w:ilvl="3">
      <w:start w:val="1"/>
      <w:numFmt w:val="decimal"/>
      <w:lvlText w:val="%4."/>
      <w:lvlJc w:val="left"/>
      <w:pPr>
        <w:ind w:left="2092" w:hanging="420"/>
      </w:pPr>
    </w:lvl>
    <w:lvl w:ilvl="4">
      <w:start w:val="1"/>
      <w:numFmt w:val="lowerLetter"/>
      <w:lvlText w:val="%5)"/>
      <w:lvlJc w:val="left"/>
      <w:pPr>
        <w:ind w:left="2512" w:hanging="420"/>
      </w:pPr>
    </w:lvl>
    <w:lvl w:ilvl="5">
      <w:start w:val="1"/>
      <w:numFmt w:val="lowerRoman"/>
      <w:lvlText w:val="%6."/>
      <w:lvlJc w:val="right"/>
      <w:pPr>
        <w:ind w:left="2932" w:hanging="420"/>
      </w:pPr>
    </w:lvl>
    <w:lvl w:ilvl="6">
      <w:start w:val="1"/>
      <w:numFmt w:val="decimal"/>
      <w:lvlText w:val="%7."/>
      <w:lvlJc w:val="left"/>
      <w:pPr>
        <w:ind w:left="3352" w:hanging="420"/>
      </w:pPr>
    </w:lvl>
    <w:lvl w:ilvl="7">
      <w:start w:val="1"/>
      <w:numFmt w:val="lowerLetter"/>
      <w:lvlText w:val="%8)"/>
      <w:lvlJc w:val="left"/>
      <w:pPr>
        <w:ind w:left="3772" w:hanging="420"/>
      </w:pPr>
    </w:lvl>
    <w:lvl w:ilvl="8">
      <w:start w:val="1"/>
      <w:numFmt w:val="lowerRoman"/>
      <w:lvlText w:val="%9."/>
      <w:lvlJc w:val="right"/>
      <w:pPr>
        <w:ind w:left="419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E6637F"/>
    <w:rsid w:val="00116256"/>
    <w:rsid w:val="00173C86"/>
    <w:rsid w:val="007B4371"/>
    <w:rsid w:val="00854AD5"/>
    <w:rsid w:val="008F206C"/>
    <w:rsid w:val="009A26CF"/>
    <w:rsid w:val="00A1779B"/>
    <w:rsid w:val="00F37BD2"/>
    <w:rsid w:val="00FC1317"/>
    <w:rsid w:val="2B0675A6"/>
    <w:rsid w:val="7FE66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53AE88C-9530-46C4-A936-67270421A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autoSpaceDE w:val="0"/>
      <w:autoSpaceDN w:val="0"/>
      <w:adjustRightInd w:val="0"/>
      <w:snapToGrid w:val="0"/>
      <w:spacing w:line="360" w:lineRule="auto"/>
      <w:jc w:val="center"/>
      <w:outlineLvl w:val="0"/>
    </w:pPr>
    <w:rPr>
      <w:rFonts w:eastAsia="黑体"/>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style>
  <w:style w:type="character" w:styleId="a6">
    <w:name w:val="Hyperlink"/>
    <w:qFormat/>
    <w:rPr>
      <w:color w:val="0000FF"/>
      <w:u w:val="single"/>
    </w:rPr>
  </w:style>
  <w:style w:type="paragraph" w:customStyle="1" w:styleId="10">
    <w:name w:val="列出段落1"/>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349</Words>
  <Characters>1993</Characters>
  <Application>Microsoft Office Word</Application>
  <DocSecurity>0</DocSecurity>
  <Lines>16</Lines>
  <Paragraphs>4</Paragraphs>
  <ScaleCrop>false</ScaleCrop>
  <Company>微软中国</Company>
  <LinksUpToDate>false</LinksUpToDate>
  <CharactersWithSpaces>2338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DADI</cp:lastModifiedBy>
  <cp:revision>6</cp:revision>
  <dcterms:created xsi:type="dcterms:W3CDTF">2016-08-15T08:43:00Z</dcterms:created>
  <dcterms:modified xsi:type="dcterms:W3CDTF">2016-08-18T07:00:00Z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