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rPr>
          <w:rFonts w:ascii="宋体" w:hAnsi="宋体"/>
          <w:b/>
          <w:bCs/>
          <w:iCs/>
          <w:color w:val="000000"/>
          <w:sz w:val="44"/>
          <w:szCs w:val="44"/>
        </w:rPr>
      </w:pPr>
      <w:r>
        <w:rPr>
          <w:rFonts w:hint="eastAsia" w:ascii="宋体" w:hAnsi="宋体"/>
          <w:b/>
          <w:bCs/>
          <w:iCs/>
          <w:color w:val="000000"/>
          <w:sz w:val="44"/>
          <w:szCs w:val="44"/>
        </w:rPr>
        <w:t>招标公告</w:t>
      </w:r>
    </w:p>
    <w:p>
      <w:pPr>
        <w:widowControl/>
        <w:spacing w:line="360" w:lineRule="auto"/>
        <w:ind w:firstLine="420" w:firstLineChars="200"/>
        <w:jc w:val="center"/>
        <w:rPr>
          <w:rFonts w:ascii="宋体" w:hAnsi="宋体"/>
          <w:bCs/>
          <w:iCs/>
          <w:color w:val="000000"/>
          <w:szCs w:val="21"/>
        </w:rPr>
      </w:pPr>
    </w:p>
    <w:p>
      <w:pPr>
        <w:widowControl/>
        <w:spacing w:line="360" w:lineRule="auto"/>
        <w:ind w:firstLine="800" w:firstLineChars="250"/>
        <w:jc w:val="left"/>
        <w:rPr>
          <w:rFonts w:ascii="宋体" w:hAnsi="宋体"/>
          <w:bCs/>
          <w:iCs/>
          <w:color w:val="000000"/>
          <w:sz w:val="32"/>
          <w:szCs w:val="32"/>
        </w:rPr>
      </w:pPr>
      <w:r>
        <w:rPr>
          <w:rFonts w:hint="eastAsia" w:ascii="宋体" w:hAnsi="宋体"/>
          <w:bCs/>
          <w:iCs/>
          <w:color w:val="000000"/>
          <w:sz w:val="32"/>
          <w:szCs w:val="32"/>
        </w:rPr>
        <w:t>河南省机电设备国际招标有限公司受中央军委训练管理部郑州第一离职干部休养所的委托，就该单位综合整治工程加装电梯项目进行国内公开招标，项目已具备招标条件，现欢迎国内具备相关资质、有良好商业信誉和实力的企业参加投标。</w:t>
      </w:r>
    </w:p>
    <w:p>
      <w:pPr>
        <w:widowControl/>
        <w:wordWrap w:val="0"/>
        <w:spacing w:line="360" w:lineRule="auto"/>
        <w:jc w:val="left"/>
        <w:rPr>
          <w:rFonts w:ascii="宋体" w:hAnsi="宋体"/>
          <w:b/>
          <w:bCs/>
          <w:iCs/>
          <w:color w:val="000000"/>
          <w:sz w:val="32"/>
          <w:szCs w:val="32"/>
        </w:rPr>
      </w:pPr>
      <w:r>
        <w:rPr>
          <w:rFonts w:hint="eastAsia" w:ascii="宋体" w:hAnsi="宋体"/>
          <w:b/>
          <w:bCs/>
          <w:iCs/>
          <w:color w:val="000000"/>
          <w:sz w:val="32"/>
          <w:szCs w:val="32"/>
        </w:rPr>
        <w:t>一、项目的概况与招标范围：</w:t>
      </w:r>
    </w:p>
    <w:p>
      <w:pPr>
        <w:widowControl/>
        <w:wordWrap w:val="0"/>
        <w:spacing w:line="360" w:lineRule="auto"/>
        <w:ind w:firstLine="720" w:firstLineChars="225"/>
        <w:jc w:val="left"/>
        <w:rPr>
          <w:rFonts w:ascii="宋体" w:hAnsi="宋体"/>
          <w:bCs/>
          <w:iCs/>
          <w:color w:val="000000"/>
          <w:sz w:val="32"/>
          <w:szCs w:val="32"/>
        </w:rPr>
      </w:pPr>
      <w:r>
        <w:rPr>
          <w:rFonts w:hint="eastAsia" w:ascii="宋体" w:hAnsi="宋体"/>
          <w:bCs/>
          <w:iCs/>
          <w:color w:val="000000"/>
          <w:sz w:val="32"/>
          <w:szCs w:val="32"/>
        </w:rPr>
        <w:t>1、项目名称：中央军委训练管理部郑州第一离职干部休养所综合整治工程加装电梯项目（一标段）（加装电梯外挂钢结构施工）；</w:t>
      </w:r>
    </w:p>
    <w:p>
      <w:pPr>
        <w:widowControl/>
        <w:wordWrap w:val="0"/>
        <w:spacing w:line="360" w:lineRule="auto"/>
        <w:ind w:firstLine="720" w:firstLineChars="225"/>
        <w:jc w:val="left"/>
        <w:rPr>
          <w:rFonts w:ascii="宋体" w:hAnsi="宋体"/>
          <w:bCs/>
          <w:iCs/>
          <w:color w:val="000000"/>
          <w:sz w:val="32"/>
          <w:szCs w:val="32"/>
        </w:rPr>
      </w:pPr>
      <w:r>
        <w:rPr>
          <w:rFonts w:hint="eastAsia" w:ascii="宋体" w:hAnsi="宋体"/>
          <w:bCs/>
          <w:iCs/>
          <w:color w:val="000000"/>
          <w:sz w:val="32"/>
          <w:szCs w:val="32"/>
        </w:rPr>
        <w:t>2、招标编号：</w:t>
      </w:r>
      <w:r>
        <w:rPr>
          <w:rFonts w:ascii="宋体" w:hAnsi="宋体"/>
          <w:bCs/>
          <w:iCs/>
          <w:color w:val="000000"/>
          <w:sz w:val="32"/>
          <w:szCs w:val="32"/>
        </w:rPr>
        <w:t>0635</w:t>
      </w:r>
      <w:r>
        <w:rPr>
          <w:rFonts w:hint="eastAsia" w:ascii="宋体" w:hAnsi="宋体"/>
          <w:bCs/>
          <w:iCs/>
          <w:color w:val="000000"/>
          <w:sz w:val="32"/>
          <w:szCs w:val="32"/>
        </w:rPr>
        <w:t>-</w:t>
      </w:r>
      <w:r>
        <w:rPr>
          <w:rFonts w:ascii="宋体" w:hAnsi="宋体"/>
          <w:bCs/>
          <w:iCs/>
          <w:color w:val="000000"/>
          <w:sz w:val="32"/>
          <w:szCs w:val="32"/>
        </w:rPr>
        <w:t>1708N001</w:t>
      </w:r>
    </w:p>
    <w:p>
      <w:pPr>
        <w:widowControl/>
        <w:wordWrap w:val="0"/>
        <w:spacing w:line="360" w:lineRule="auto"/>
        <w:ind w:firstLine="720" w:firstLineChars="225"/>
        <w:jc w:val="left"/>
        <w:rPr>
          <w:rFonts w:ascii="宋体" w:hAnsi="宋体"/>
          <w:bCs/>
          <w:iCs/>
          <w:color w:val="000000"/>
          <w:sz w:val="32"/>
          <w:szCs w:val="32"/>
        </w:rPr>
      </w:pPr>
      <w:r>
        <w:rPr>
          <w:rFonts w:hint="eastAsia" w:ascii="宋体" w:hAnsi="宋体"/>
          <w:bCs/>
          <w:iCs/>
          <w:color w:val="000000"/>
          <w:sz w:val="32"/>
          <w:szCs w:val="32"/>
        </w:rPr>
        <w:t>3、招标范围：共6部（3</w:t>
      </w:r>
      <w:r>
        <w:rPr>
          <w:rFonts w:ascii="宋体" w:hAnsi="宋体"/>
          <w:bCs/>
          <w:iCs/>
          <w:color w:val="000000"/>
          <w:sz w:val="32"/>
          <w:szCs w:val="32"/>
        </w:rPr>
        <w:t>×</w:t>
      </w:r>
      <w:r>
        <w:rPr>
          <w:rFonts w:hint="eastAsia" w:ascii="宋体" w:hAnsi="宋体"/>
          <w:bCs/>
          <w:iCs/>
          <w:color w:val="000000"/>
          <w:sz w:val="32"/>
          <w:szCs w:val="32"/>
        </w:rPr>
        <w:t>3站）加装电梯外挂钢结构施工；本招标文件要求全部图纸及工程量清单范围内的所有内容；</w:t>
      </w:r>
    </w:p>
    <w:p>
      <w:pPr>
        <w:widowControl/>
        <w:wordWrap w:val="0"/>
        <w:spacing w:line="360" w:lineRule="auto"/>
        <w:ind w:firstLine="720" w:firstLineChars="225"/>
        <w:jc w:val="left"/>
        <w:rPr>
          <w:rFonts w:ascii="宋体" w:hAnsi="宋体"/>
          <w:bCs/>
          <w:iCs/>
          <w:color w:val="000000"/>
          <w:sz w:val="32"/>
          <w:szCs w:val="32"/>
        </w:rPr>
      </w:pPr>
      <w:r>
        <w:rPr>
          <w:rFonts w:hint="eastAsia" w:ascii="宋体" w:hAnsi="宋体"/>
          <w:bCs/>
          <w:iCs/>
          <w:color w:val="000000"/>
          <w:sz w:val="32"/>
          <w:szCs w:val="32"/>
        </w:rPr>
        <w:t>4、标段划分：二个标段（一标段：加装电梯外挂钢结构施工；二标段：电梯设备采购与安装）；</w:t>
      </w:r>
    </w:p>
    <w:p>
      <w:pPr>
        <w:widowControl/>
        <w:wordWrap w:val="0"/>
        <w:spacing w:line="360" w:lineRule="auto"/>
        <w:ind w:firstLine="720" w:firstLineChars="225"/>
        <w:jc w:val="left"/>
        <w:rPr>
          <w:rFonts w:ascii="宋体" w:hAnsi="宋体"/>
          <w:bCs/>
          <w:iCs/>
          <w:color w:val="000000"/>
          <w:sz w:val="32"/>
          <w:szCs w:val="32"/>
        </w:rPr>
      </w:pPr>
      <w:r>
        <w:rPr>
          <w:rFonts w:hint="eastAsia" w:ascii="宋体" w:hAnsi="宋体"/>
          <w:bCs/>
          <w:iCs/>
          <w:color w:val="000000"/>
          <w:sz w:val="32"/>
          <w:szCs w:val="32"/>
        </w:rPr>
        <w:t>5、资金来源和落实情况：上级拨款，资金已落实；</w:t>
      </w:r>
    </w:p>
    <w:p>
      <w:pPr>
        <w:widowControl/>
        <w:wordWrap w:val="0"/>
        <w:spacing w:line="360" w:lineRule="auto"/>
        <w:ind w:firstLine="720" w:firstLineChars="225"/>
        <w:jc w:val="left"/>
        <w:rPr>
          <w:rFonts w:ascii="宋体" w:hAnsi="宋体"/>
          <w:bCs/>
          <w:iCs/>
          <w:color w:val="000000"/>
          <w:sz w:val="32"/>
          <w:szCs w:val="32"/>
        </w:rPr>
      </w:pPr>
      <w:r>
        <w:rPr>
          <w:rFonts w:hint="eastAsia" w:ascii="宋体" w:hAnsi="宋体"/>
          <w:bCs/>
          <w:iCs/>
          <w:color w:val="000000"/>
          <w:sz w:val="32"/>
          <w:szCs w:val="32"/>
        </w:rPr>
        <w:t>6、工程建设地点：郑州市建设路与嵩山路向东100米路北；</w:t>
      </w:r>
    </w:p>
    <w:p>
      <w:pPr>
        <w:widowControl/>
        <w:wordWrap w:val="0"/>
        <w:spacing w:line="360" w:lineRule="auto"/>
        <w:ind w:firstLine="720" w:firstLineChars="225"/>
        <w:jc w:val="left"/>
        <w:rPr>
          <w:rFonts w:ascii="宋体" w:hAnsi="宋体"/>
          <w:bCs/>
          <w:iCs/>
          <w:color w:val="000000"/>
          <w:sz w:val="32"/>
          <w:szCs w:val="32"/>
        </w:rPr>
      </w:pPr>
      <w:r>
        <w:rPr>
          <w:rFonts w:hint="eastAsia" w:ascii="宋体" w:hAnsi="宋体"/>
          <w:bCs/>
          <w:iCs/>
          <w:color w:val="000000"/>
          <w:sz w:val="32"/>
          <w:szCs w:val="32"/>
        </w:rPr>
        <w:t>7、工期要求：合同签订之日起60日历天完成；</w:t>
      </w:r>
    </w:p>
    <w:p>
      <w:pPr>
        <w:widowControl/>
        <w:wordWrap w:val="0"/>
        <w:spacing w:line="360" w:lineRule="auto"/>
        <w:ind w:firstLine="720" w:firstLineChars="225"/>
        <w:jc w:val="left"/>
        <w:rPr>
          <w:rFonts w:ascii="宋体" w:hAnsi="宋体"/>
          <w:bCs/>
          <w:iCs/>
          <w:color w:val="000000"/>
          <w:sz w:val="32"/>
          <w:szCs w:val="32"/>
        </w:rPr>
      </w:pPr>
      <w:r>
        <w:rPr>
          <w:rFonts w:hint="eastAsia" w:ascii="宋体" w:hAnsi="宋体"/>
          <w:bCs/>
          <w:iCs/>
          <w:color w:val="000000"/>
          <w:sz w:val="32"/>
          <w:szCs w:val="32"/>
        </w:rPr>
        <w:t>8、质量要求：国家质量合格标准。</w:t>
      </w:r>
    </w:p>
    <w:p>
      <w:pPr>
        <w:widowControl/>
        <w:wordWrap w:val="0"/>
        <w:spacing w:line="360" w:lineRule="auto"/>
        <w:jc w:val="left"/>
        <w:rPr>
          <w:rFonts w:ascii="宋体" w:hAnsi="宋体"/>
          <w:b/>
          <w:bCs/>
          <w:iCs/>
          <w:color w:val="000000"/>
          <w:sz w:val="32"/>
          <w:szCs w:val="32"/>
        </w:rPr>
      </w:pPr>
      <w:r>
        <w:rPr>
          <w:rFonts w:hint="eastAsia" w:ascii="宋体" w:hAnsi="宋体"/>
          <w:b/>
          <w:bCs/>
          <w:iCs/>
          <w:color w:val="000000"/>
          <w:sz w:val="32"/>
          <w:szCs w:val="32"/>
        </w:rPr>
        <w:t>二、对投标人资格要求：</w:t>
      </w:r>
    </w:p>
    <w:p>
      <w:pPr>
        <w:widowControl/>
        <w:wordWrap w:val="0"/>
        <w:spacing w:line="360" w:lineRule="auto"/>
        <w:ind w:firstLine="720" w:firstLineChars="225"/>
        <w:jc w:val="left"/>
        <w:rPr>
          <w:rFonts w:ascii="宋体" w:hAnsi="宋体"/>
          <w:bCs/>
          <w:iCs/>
          <w:color w:val="000000"/>
          <w:sz w:val="32"/>
          <w:szCs w:val="32"/>
        </w:rPr>
      </w:pPr>
      <w:r>
        <w:rPr>
          <w:rFonts w:hint="eastAsia" w:ascii="宋体" w:hAnsi="宋体"/>
          <w:bCs/>
          <w:iCs/>
          <w:color w:val="000000"/>
          <w:sz w:val="32"/>
          <w:szCs w:val="32"/>
        </w:rPr>
        <w:t xml:space="preserve">2.1投标人具有独立法人资格，具有承担民事责任的能力;具有良好的商业信誉和健全的财务会计制度；具有履行合同所必需的设备和专业技术能力；有依法缴纳税收和社会保障资金的良好记录；参加政府采购活动前三年内，在经营活动中没有重大违法记录；   </w:t>
      </w:r>
    </w:p>
    <w:p>
      <w:pPr>
        <w:widowControl/>
        <w:wordWrap w:val="0"/>
        <w:spacing w:line="360" w:lineRule="auto"/>
        <w:ind w:firstLine="480" w:firstLineChars="150"/>
        <w:jc w:val="left"/>
        <w:rPr>
          <w:rFonts w:ascii="宋体" w:hAnsi="宋体"/>
          <w:bCs/>
          <w:iCs/>
          <w:color w:val="000000"/>
          <w:sz w:val="32"/>
          <w:szCs w:val="32"/>
        </w:rPr>
      </w:pPr>
      <w:r>
        <w:rPr>
          <w:rFonts w:hint="eastAsia" w:ascii="宋体" w:hAnsi="宋体"/>
          <w:bCs/>
          <w:iCs/>
          <w:color w:val="000000"/>
          <w:sz w:val="32"/>
          <w:szCs w:val="32"/>
        </w:rPr>
        <w:t>2.2投标人具有建筑工程施工总承包叁级及以上资质和钢结构工程专业承包三级及以上资质；具有有效的安全生产许可证；</w:t>
      </w:r>
    </w:p>
    <w:p>
      <w:pPr>
        <w:widowControl/>
        <w:wordWrap w:val="0"/>
        <w:spacing w:line="360" w:lineRule="auto"/>
        <w:ind w:firstLine="480" w:firstLineChars="150"/>
        <w:jc w:val="left"/>
        <w:rPr>
          <w:rFonts w:ascii="宋体" w:hAnsi="宋体"/>
          <w:bCs/>
          <w:iCs/>
          <w:color w:val="000000"/>
          <w:sz w:val="32"/>
          <w:szCs w:val="32"/>
        </w:rPr>
      </w:pPr>
      <w:r>
        <w:rPr>
          <w:rFonts w:hint="eastAsia" w:ascii="宋体" w:hAnsi="宋体"/>
          <w:bCs/>
          <w:iCs/>
          <w:color w:val="000000"/>
          <w:sz w:val="32"/>
          <w:szCs w:val="32"/>
        </w:rPr>
        <w:t>2.3投标人拟派项目经理（建造师）须具备建筑工程专业贰级及以上注册（含临时）建造师执业资格证和安全生产考核合格证且无其他在建项目；并在本单位签订正式劳动合同和公司为其缴纳的社会保险证明（单位所在地社保部门出具）；</w:t>
      </w:r>
    </w:p>
    <w:p>
      <w:pPr>
        <w:widowControl/>
        <w:wordWrap w:val="0"/>
        <w:spacing w:line="360" w:lineRule="auto"/>
        <w:ind w:firstLine="480" w:firstLineChars="150"/>
        <w:jc w:val="left"/>
        <w:rPr>
          <w:rFonts w:ascii="宋体" w:hAnsi="宋体"/>
          <w:bCs/>
          <w:iCs/>
          <w:color w:val="000000"/>
          <w:sz w:val="32"/>
          <w:szCs w:val="32"/>
        </w:rPr>
      </w:pPr>
      <w:r>
        <w:rPr>
          <w:rFonts w:hint="eastAsia" w:ascii="宋体" w:hAnsi="宋体"/>
          <w:bCs/>
          <w:iCs/>
          <w:color w:val="000000"/>
          <w:sz w:val="32"/>
          <w:szCs w:val="32"/>
        </w:rPr>
        <w:t>2.4投标人须出具检察机关开具的《行贿犯罪档案查询结果告知函》，查询对象包括企业、法定代表人、项目经理、委托代理人；</w:t>
      </w:r>
    </w:p>
    <w:p>
      <w:pPr>
        <w:widowControl/>
        <w:wordWrap w:val="0"/>
        <w:spacing w:line="360" w:lineRule="auto"/>
        <w:ind w:firstLine="420"/>
        <w:jc w:val="left"/>
        <w:rPr>
          <w:rFonts w:ascii="宋体" w:hAnsi="宋体"/>
          <w:bCs/>
          <w:iCs/>
          <w:color w:val="000000"/>
          <w:sz w:val="32"/>
          <w:szCs w:val="32"/>
        </w:rPr>
      </w:pPr>
      <w:r>
        <w:rPr>
          <w:rFonts w:hint="eastAsia" w:ascii="宋体" w:hAnsi="宋体"/>
          <w:bCs/>
          <w:iCs/>
          <w:color w:val="000000"/>
          <w:sz w:val="32"/>
          <w:szCs w:val="32"/>
        </w:rPr>
        <w:t>2.5本次招标不接受联合体投标，不接受分包和转包；</w:t>
      </w:r>
    </w:p>
    <w:p>
      <w:pPr>
        <w:widowControl/>
        <w:wordWrap w:val="0"/>
        <w:spacing w:line="360" w:lineRule="auto"/>
        <w:ind w:firstLine="420"/>
        <w:jc w:val="left"/>
        <w:rPr>
          <w:rFonts w:ascii="宋体" w:hAnsi="宋体"/>
          <w:bCs/>
          <w:iCs/>
          <w:color w:val="000000"/>
          <w:sz w:val="32"/>
          <w:szCs w:val="32"/>
        </w:rPr>
      </w:pPr>
      <w:r>
        <w:rPr>
          <w:rFonts w:hint="eastAsia" w:ascii="宋体" w:hAnsi="宋体"/>
          <w:bCs/>
          <w:iCs/>
          <w:color w:val="000000"/>
          <w:sz w:val="32"/>
          <w:szCs w:val="32"/>
        </w:rPr>
        <w:t>2.6资格审查方式：资格后审；</w:t>
      </w:r>
    </w:p>
    <w:p>
      <w:pPr>
        <w:widowControl/>
        <w:wordWrap w:val="0"/>
        <w:spacing w:line="360" w:lineRule="auto"/>
        <w:ind w:firstLine="420"/>
        <w:jc w:val="left"/>
        <w:rPr>
          <w:rFonts w:ascii="宋体" w:hAnsi="宋体"/>
          <w:bCs/>
          <w:iCs/>
          <w:color w:val="000000"/>
          <w:sz w:val="32"/>
          <w:szCs w:val="32"/>
        </w:rPr>
      </w:pPr>
      <w:r>
        <w:rPr>
          <w:rFonts w:hint="eastAsia" w:ascii="宋体" w:hAnsi="宋体"/>
          <w:bCs/>
          <w:iCs/>
          <w:color w:val="000000"/>
          <w:sz w:val="32"/>
          <w:szCs w:val="32"/>
        </w:rPr>
        <w:t>2.7凡具备上述规定的资格条件，并具有近年来同类业绩二份，均可参加本工程项目的投标，但有不良记录除外。</w:t>
      </w:r>
    </w:p>
    <w:p>
      <w:pPr>
        <w:widowControl/>
        <w:spacing w:line="432" w:lineRule="auto"/>
        <w:jc w:val="left"/>
        <w:rPr>
          <w:rFonts w:ascii="宋体" w:hAnsi="宋体"/>
          <w:b/>
          <w:bCs/>
          <w:iCs/>
          <w:color w:val="000000"/>
          <w:sz w:val="32"/>
          <w:szCs w:val="32"/>
        </w:rPr>
      </w:pPr>
      <w:r>
        <w:rPr>
          <w:rFonts w:hint="eastAsia" w:ascii="宋体" w:hAnsi="宋体"/>
          <w:b/>
          <w:bCs/>
          <w:iCs/>
          <w:color w:val="000000"/>
          <w:sz w:val="32"/>
          <w:szCs w:val="32"/>
        </w:rPr>
        <w:t>三、招标文件发售信息：</w:t>
      </w:r>
    </w:p>
    <w:p>
      <w:pPr>
        <w:tabs>
          <w:tab w:val="left" w:pos="540"/>
        </w:tabs>
        <w:spacing w:line="360" w:lineRule="auto"/>
        <w:ind w:firstLine="320" w:firstLineChars="100"/>
        <w:rPr>
          <w:rFonts w:ascii="宋体" w:hAnsi="宋体"/>
          <w:bCs/>
          <w:iCs/>
          <w:color w:val="000000"/>
          <w:sz w:val="32"/>
          <w:szCs w:val="32"/>
        </w:rPr>
      </w:pPr>
      <w:r>
        <w:rPr>
          <w:rFonts w:hint="eastAsia" w:ascii="宋体" w:hAnsi="宋体"/>
          <w:bCs/>
          <w:iCs/>
          <w:color w:val="000000"/>
          <w:sz w:val="32"/>
          <w:szCs w:val="32"/>
        </w:rPr>
        <w:t>1、招标文件发售时间：自2017年04月21日至2017年04月2</w:t>
      </w:r>
      <w:r>
        <w:rPr>
          <w:rFonts w:hint="eastAsia" w:ascii="宋体" w:hAnsi="宋体"/>
          <w:bCs/>
          <w:iCs/>
          <w:color w:val="000000"/>
          <w:sz w:val="32"/>
          <w:szCs w:val="32"/>
          <w:lang w:val="en-US" w:eastAsia="zh-CN"/>
        </w:rPr>
        <w:t>8</w:t>
      </w:r>
      <w:r>
        <w:rPr>
          <w:rFonts w:hint="eastAsia" w:ascii="宋体" w:hAnsi="宋体"/>
          <w:bCs/>
          <w:iCs/>
          <w:color w:val="000000"/>
          <w:sz w:val="32"/>
          <w:szCs w:val="32"/>
        </w:rPr>
        <w:t>日，上午08：30-12：00下午14：30-17：00（国家法定节假日除外）；</w:t>
      </w:r>
      <w:bookmarkStart w:id="0" w:name="_GoBack"/>
      <w:bookmarkEnd w:id="0"/>
    </w:p>
    <w:p>
      <w:pPr>
        <w:tabs>
          <w:tab w:val="left" w:pos="540"/>
        </w:tabs>
        <w:spacing w:line="360" w:lineRule="auto"/>
        <w:ind w:firstLine="320" w:firstLineChars="100"/>
        <w:rPr>
          <w:rFonts w:ascii="宋体" w:hAnsi="宋体"/>
          <w:bCs/>
          <w:iCs/>
          <w:color w:val="000000"/>
          <w:sz w:val="32"/>
          <w:szCs w:val="32"/>
        </w:rPr>
      </w:pPr>
      <w:r>
        <w:rPr>
          <w:rFonts w:hint="eastAsia" w:ascii="宋体" w:hAnsi="宋体"/>
          <w:bCs/>
          <w:iCs/>
          <w:color w:val="000000"/>
          <w:sz w:val="32"/>
          <w:szCs w:val="32"/>
        </w:rPr>
        <w:t>2、招标文件发售地点：郑州市东明路与红旗路交叉口向北50米路东金成大厦B座10楼河南省机电设备国际招标有限公司招标八部 ；</w:t>
      </w:r>
    </w:p>
    <w:p>
      <w:pPr>
        <w:tabs>
          <w:tab w:val="left" w:pos="540"/>
        </w:tabs>
        <w:spacing w:line="360" w:lineRule="auto"/>
        <w:ind w:firstLine="320" w:firstLineChars="100"/>
        <w:rPr>
          <w:rFonts w:ascii="宋体" w:hAnsi="宋体"/>
          <w:bCs/>
          <w:iCs/>
          <w:color w:val="000000"/>
          <w:sz w:val="32"/>
          <w:szCs w:val="32"/>
        </w:rPr>
      </w:pPr>
      <w:r>
        <w:rPr>
          <w:rFonts w:hint="eastAsia" w:ascii="宋体" w:hAnsi="宋体"/>
          <w:bCs/>
          <w:iCs/>
          <w:color w:val="000000"/>
          <w:sz w:val="32"/>
          <w:szCs w:val="32"/>
        </w:rPr>
        <w:t>3、招标文件出售方式：现场购买；</w:t>
      </w:r>
    </w:p>
    <w:p>
      <w:pPr>
        <w:tabs>
          <w:tab w:val="left" w:pos="540"/>
        </w:tabs>
        <w:spacing w:line="360" w:lineRule="auto"/>
        <w:rPr>
          <w:rFonts w:ascii="宋体" w:hAnsi="宋体"/>
          <w:bCs/>
          <w:iCs/>
          <w:color w:val="000000"/>
          <w:sz w:val="32"/>
          <w:szCs w:val="32"/>
        </w:rPr>
      </w:pPr>
      <w:r>
        <w:rPr>
          <w:rFonts w:hint="eastAsia" w:ascii="宋体" w:hAnsi="宋体"/>
          <w:bCs/>
          <w:iCs/>
          <w:color w:val="000000"/>
          <w:sz w:val="32"/>
          <w:szCs w:val="32"/>
        </w:rPr>
        <w:t xml:space="preserve">  4、招标文件售价：600元/份，售后不退，图纸另计；</w:t>
      </w:r>
    </w:p>
    <w:p>
      <w:pPr>
        <w:tabs>
          <w:tab w:val="left" w:pos="540"/>
        </w:tabs>
        <w:spacing w:line="360" w:lineRule="auto"/>
        <w:rPr>
          <w:rFonts w:ascii="宋体" w:hAnsi="宋体"/>
          <w:bCs/>
          <w:iCs/>
          <w:color w:val="000000"/>
          <w:sz w:val="32"/>
          <w:szCs w:val="32"/>
        </w:rPr>
      </w:pPr>
      <w:r>
        <w:rPr>
          <w:rFonts w:hint="eastAsia" w:ascii="宋体" w:hAnsi="宋体"/>
          <w:bCs/>
          <w:iCs/>
          <w:color w:val="000000"/>
          <w:sz w:val="32"/>
          <w:szCs w:val="32"/>
        </w:rPr>
        <w:t xml:space="preserve">  5、购买招标文件时所需资料：</w:t>
      </w:r>
    </w:p>
    <w:p>
      <w:pPr>
        <w:tabs>
          <w:tab w:val="left" w:pos="540"/>
        </w:tabs>
        <w:spacing w:line="360" w:lineRule="auto"/>
        <w:ind w:firstLine="640" w:firstLineChars="200"/>
        <w:rPr>
          <w:rFonts w:ascii="宋体" w:hAnsi="宋体"/>
          <w:bCs/>
          <w:iCs/>
          <w:color w:val="000000"/>
          <w:sz w:val="32"/>
          <w:szCs w:val="32"/>
        </w:rPr>
      </w:pPr>
      <w:r>
        <w:rPr>
          <w:rFonts w:hint="eastAsia" w:ascii="宋体" w:hAnsi="宋体"/>
          <w:bCs/>
          <w:iCs/>
          <w:color w:val="000000"/>
          <w:sz w:val="32"/>
          <w:szCs w:val="32"/>
        </w:rPr>
        <w:t>购买招标文件时请携带：法定代表人授权委托书原件、被授权人身份证；投标人的营业执照、相关资质证书、安全生产许可证、项目经理执业资格证书和安全生产考核合格证、劳动合同、社保证明、行贿犯罪档案查询结果告知函、业绩合同。</w:t>
      </w:r>
    </w:p>
    <w:p>
      <w:pPr>
        <w:tabs>
          <w:tab w:val="left" w:pos="540"/>
        </w:tabs>
        <w:spacing w:line="360" w:lineRule="auto"/>
        <w:ind w:firstLine="480" w:firstLineChars="150"/>
        <w:rPr>
          <w:rFonts w:ascii="宋体" w:hAnsi="宋体"/>
          <w:bCs/>
          <w:iCs/>
          <w:color w:val="000000"/>
          <w:sz w:val="32"/>
          <w:szCs w:val="32"/>
        </w:rPr>
      </w:pPr>
      <w:r>
        <w:rPr>
          <w:rFonts w:hint="eastAsia" w:ascii="宋体" w:hAnsi="宋体"/>
          <w:bCs/>
          <w:iCs/>
          <w:color w:val="000000"/>
          <w:sz w:val="32"/>
          <w:szCs w:val="32"/>
        </w:rPr>
        <w:t xml:space="preserve">注：（以上证件购买招标文件时验原件留加盖单位公章的复印件二套，所带证件复印件需注明日期和与原件一致等字样并加盖单位公章）。 </w:t>
      </w:r>
    </w:p>
    <w:p>
      <w:pPr>
        <w:tabs>
          <w:tab w:val="left" w:pos="540"/>
        </w:tabs>
        <w:spacing w:line="360" w:lineRule="auto"/>
        <w:ind w:firstLine="480" w:firstLineChars="150"/>
        <w:rPr>
          <w:rFonts w:ascii="宋体" w:hAnsi="宋体"/>
          <w:bCs/>
          <w:iCs/>
          <w:color w:val="000000"/>
          <w:sz w:val="32"/>
          <w:szCs w:val="32"/>
        </w:rPr>
      </w:pPr>
      <w:r>
        <w:rPr>
          <w:rFonts w:hint="eastAsia" w:ascii="宋体" w:hAnsi="宋体"/>
          <w:bCs/>
          <w:iCs/>
          <w:color w:val="000000"/>
          <w:sz w:val="32"/>
          <w:szCs w:val="32"/>
        </w:rPr>
        <w:t>6、购买招标文件的投标人少于5家时重新招标。</w:t>
      </w:r>
    </w:p>
    <w:p>
      <w:pPr>
        <w:tabs>
          <w:tab w:val="left" w:pos="540"/>
        </w:tabs>
        <w:spacing w:line="360" w:lineRule="auto"/>
        <w:rPr>
          <w:rFonts w:ascii="宋体" w:hAnsi="宋体"/>
          <w:b/>
          <w:bCs/>
          <w:iCs/>
          <w:color w:val="000000"/>
          <w:sz w:val="32"/>
          <w:szCs w:val="32"/>
        </w:rPr>
      </w:pPr>
      <w:r>
        <w:rPr>
          <w:rFonts w:hint="eastAsia" w:ascii="宋体" w:hAnsi="宋体"/>
          <w:b/>
          <w:bCs/>
          <w:iCs/>
          <w:color w:val="000000"/>
          <w:sz w:val="32"/>
          <w:szCs w:val="32"/>
        </w:rPr>
        <w:t xml:space="preserve">四、投标文件接收截止时间、地点及开标时间：   </w:t>
      </w:r>
    </w:p>
    <w:p>
      <w:pPr>
        <w:tabs>
          <w:tab w:val="left" w:pos="540"/>
        </w:tabs>
        <w:spacing w:line="360" w:lineRule="auto"/>
        <w:ind w:firstLine="480" w:firstLineChars="150"/>
        <w:rPr>
          <w:rFonts w:ascii="宋体" w:hAnsi="宋体"/>
          <w:bCs/>
          <w:iCs/>
          <w:color w:val="000000"/>
          <w:sz w:val="32"/>
          <w:szCs w:val="32"/>
        </w:rPr>
      </w:pPr>
      <w:r>
        <w:rPr>
          <w:rFonts w:hint="eastAsia" w:ascii="宋体" w:hAnsi="宋体"/>
          <w:bCs/>
          <w:iCs/>
          <w:color w:val="000000"/>
          <w:sz w:val="32"/>
          <w:szCs w:val="32"/>
        </w:rPr>
        <w:t>4.1投标文件接收截止时间：2017年05月11日下午14：00（北京时间）。</w:t>
      </w:r>
    </w:p>
    <w:p>
      <w:pPr>
        <w:tabs>
          <w:tab w:val="left" w:pos="540"/>
        </w:tabs>
        <w:spacing w:line="360" w:lineRule="auto"/>
        <w:ind w:firstLine="480" w:firstLineChars="150"/>
        <w:rPr>
          <w:rFonts w:ascii="宋体" w:hAnsi="宋体"/>
          <w:bCs/>
          <w:iCs/>
          <w:color w:val="000000"/>
          <w:sz w:val="32"/>
          <w:szCs w:val="32"/>
        </w:rPr>
      </w:pPr>
      <w:r>
        <w:rPr>
          <w:rFonts w:hint="eastAsia" w:ascii="宋体" w:hAnsi="宋体"/>
          <w:bCs/>
          <w:iCs/>
          <w:color w:val="000000"/>
          <w:sz w:val="32"/>
          <w:szCs w:val="32"/>
        </w:rPr>
        <w:t>4.2开标时间：2017年05月11日下午14：00（北京时间）。</w:t>
      </w:r>
    </w:p>
    <w:p>
      <w:pPr>
        <w:tabs>
          <w:tab w:val="left" w:pos="540"/>
        </w:tabs>
        <w:spacing w:line="360" w:lineRule="auto"/>
        <w:ind w:firstLine="480" w:firstLineChars="150"/>
        <w:rPr>
          <w:rFonts w:ascii="宋体" w:hAnsi="宋体"/>
          <w:bCs/>
          <w:iCs/>
          <w:color w:val="000000"/>
          <w:sz w:val="32"/>
          <w:szCs w:val="32"/>
        </w:rPr>
      </w:pPr>
      <w:r>
        <w:rPr>
          <w:rFonts w:hint="eastAsia" w:ascii="宋体" w:hAnsi="宋体"/>
          <w:bCs/>
          <w:iCs/>
          <w:color w:val="000000"/>
          <w:sz w:val="32"/>
          <w:szCs w:val="32"/>
        </w:rPr>
        <w:t>4.3投标文件接收及开标地点：郑州市东明路与红旗路交叉口向北50米路东金成大厦B座11楼河南省机电设备国际招标有限公司第一会议室。</w:t>
      </w:r>
    </w:p>
    <w:p>
      <w:pPr>
        <w:tabs>
          <w:tab w:val="left" w:pos="540"/>
        </w:tabs>
        <w:spacing w:line="360" w:lineRule="auto"/>
        <w:rPr>
          <w:rFonts w:ascii="宋体" w:hAnsi="宋体"/>
          <w:b/>
          <w:bCs/>
          <w:iCs/>
          <w:color w:val="000000"/>
          <w:sz w:val="32"/>
          <w:szCs w:val="32"/>
        </w:rPr>
      </w:pPr>
      <w:r>
        <w:rPr>
          <w:rFonts w:hint="eastAsia" w:ascii="宋体" w:hAnsi="宋体"/>
          <w:b/>
          <w:bCs/>
          <w:iCs/>
          <w:color w:val="000000"/>
          <w:sz w:val="32"/>
          <w:szCs w:val="32"/>
        </w:rPr>
        <w:t>五、发布公告的媒介：</w:t>
      </w:r>
    </w:p>
    <w:p>
      <w:pPr>
        <w:tabs>
          <w:tab w:val="left" w:pos="540"/>
        </w:tabs>
        <w:spacing w:line="360" w:lineRule="auto"/>
        <w:ind w:firstLine="640" w:firstLineChars="200"/>
        <w:rPr>
          <w:rFonts w:ascii="宋体" w:hAnsi="宋体"/>
          <w:bCs/>
          <w:iCs/>
          <w:color w:val="000000"/>
          <w:sz w:val="32"/>
          <w:szCs w:val="32"/>
        </w:rPr>
      </w:pPr>
      <w:r>
        <w:rPr>
          <w:rFonts w:hint="eastAsia" w:ascii="宋体" w:hAnsi="宋体"/>
          <w:bCs/>
          <w:iCs/>
          <w:color w:val="000000"/>
          <w:sz w:val="32"/>
          <w:szCs w:val="32"/>
        </w:rPr>
        <w:t>本次招标公告在《中国采购与招标网》、《河南招标采购综合网》、《河南省政府采购网》同时发布。</w:t>
      </w:r>
    </w:p>
    <w:p>
      <w:pPr>
        <w:tabs>
          <w:tab w:val="left" w:pos="540"/>
        </w:tabs>
        <w:spacing w:line="360" w:lineRule="auto"/>
        <w:rPr>
          <w:rFonts w:ascii="宋体" w:hAnsi="宋体"/>
          <w:b/>
          <w:bCs/>
          <w:iCs/>
          <w:color w:val="000000"/>
          <w:sz w:val="32"/>
          <w:szCs w:val="32"/>
        </w:rPr>
      </w:pPr>
      <w:r>
        <w:rPr>
          <w:rFonts w:hint="eastAsia" w:ascii="宋体" w:hAnsi="宋体"/>
          <w:b/>
          <w:bCs/>
          <w:iCs/>
          <w:color w:val="000000"/>
          <w:sz w:val="32"/>
          <w:szCs w:val="32"/>
        </w:rPr>
        <w:t>六、本次招标联系事项：</w:t>
      </w:r>
    </w:p>
    <w:p>
      <w:pPr>
        <w:spacing w:line="360" w:lineRule="auto"/>
        <w:ind w:firstLine="640" w:firstLineChars="200"/>
        <w:rPr>
          <w:rFonts w:ascii="宋体" w:hAnsi="宋体"/>
          <w:bCs/>
          <w:iCs/>
          <w:color w:val="000000"/>
          <w:sz w:val="32"/>
          <w:szCs w:val="32"/>
        </w:rPr>
      </w:pPr>
      <w:r>
        <w:rPr>
          <w:rFonts w:hint="eastAsia" w:ascii="宋体" w:hAnsi="宋体"/>
          <w:bCs/>
          <w:iCs/>
          <w:color w:val="000000"/>
          <w:sz w:val="32"/>
          <w:szCs w:val="32"/>
        </w:rPr>
        <w:t>招标人名称：中央军委训练管理部郑州第一离职干部休养所</w:t>
      </w:r>
    </w:p>
    <w:p>
      <w:pPr>
        <w:spacing w:line="360" w:lineRule="auto"/>
        <w:ind w:firstLine="640" w:firstLineChars="200"/>
        <w:rPr>
          <w:rFonts w:ascii="宋体" w:hAnsi="宋体"/>
          <w:bCs/>
          <w:iCs/>
          <w:color w:val="000000"/>
          <w:sz w:val="32"/>
          <w:szCs w:val="32"/>
        </w:rPr>
      </w:pPr>
      <w:r>
        <w:rPr>
          <w:rFonts w:hint="eastAsia" w:ascii="宋体" w:hAnsi="宋体"/>
          <w:bCs/>
          <w:iCs/>
          <w:color w:val="000000"/>
          <w:sz w:val="32"/>
          <w:szCs w:val="32"/>
        </w:rPr>
        <w:t>招标人地址: 郑州市建设路与嵩山路向东100米路北</w:t>
      </w:r>
    </w:p>
    <w:p>
      <w:pPr>
        <w:spacing w:line="360" w:lineRule="auto"/>
        <w:ind w:firstLine="640" w:firstLineChars="200"/>
        <w:rPr>
          <w:rFonts w:ascii="宋体" w:hAnsi="宋体"/>
          <w:bCs/>
          <w:iCs/>
          <w:color w:val="000000"/>
          <w:sz w:val="32"/>
          <w:szCs w:val="32"/>
        </w:rPr>
      </w:pPr>
      <w:r>
        <w:rPr>
          <w:rFonts w:hint="eastAsia" w:ascii="宋体" w:hAnsi="宋体"/>
          <w:bCs/>
          <w:iCs/>
          <w:color w:val="000000"/>
          <w:sz w:val="32"/>
          <w:szCs w:val="32"/>
        </w:rPr>
        <w:t>联  系  人: 刘先生</w:t>
      </w:r>
    </w:p>
    <w:p>
      <w:pPr>
        <w:spacing w:line="360" w:lineRule="auto"/>
        <w:ind w:firstLine="640" w:firstLineChars="200"/>
        <w:rPr>
          <w:rFonts w:ascii="宋体" w:hAnsi="宋体"/>
          <w:bCs/>
          <w:iCs/>
          <w:color w:val="000000"/>
          <w:sz w:val="32"/>
          <w:szCs w:val="32"/>
        </w:rPr>
      </w:pPr>
      <w:r>
        <w:rPr>
          <w:rFonts w:hint="eastAsia" w:ascii="宋体" w:hAnsi="宋体"/>
          <w:bCs/>
          <w:iCs/>
          <w:color w:val="000000"/>
          <w:sz w:val="32"/>
          <w:szCs w:val="32"/>
        </w:rPr>
        <w:t>联系电话:0371-81689788</w:t>
      </w:r>
    </w:p>
    <w:p>
      <w:pPr>
        <w:spacing w:line="360" w:lineRule="auto"/>
        <w:ind w:firstLine="640" w:firstLineChars="200"/>
        <w:rPr>
          <w:rFonts w:ascii="宋体" w:hAnsi="宋体"/>
          <w:bCs/>
          <w:iCs/>
          <w:color w:val="000000"/>
          <w:sz w:val="32"/>
          <w:szCs w:val="32"/>
        </w:rPr>
      </w:pPr>
      <w:r>
        <w:rPr>
          <w:rFonts w:hint="eastAsia" w:ascii="宋体" w:hAnsi="宋体"/>
          <w:bCs/>
          <w:iCs/>
          <w:color w:val="000000"/>
          <w:sz w:val="32"/>
          <w:szCs w:val="32"/>
        </w:rPr>
        <w:t>代理机构：河南省机电设备国际招标有限公司</w:t>
      </w:r>
    </w:p>
    <w:p>
      <w:pPr>
        <w:spacing w:line="360" w:lineRule="auto"/>
        <w:ind w:firstLine="640" w:firstLineChars="200"/>
        <w:rPr>
          <w:rFonts w:ascii="宋体" w:hAnsi="宋体"/>
          <w:bCs/>
          <w:iCs/>
          <w:color w:val="000000"/>
          <w:sz w:val="32"/>
          <w:szCs w:val="32"/>
        </w:rPr>
      </w:pPr>
      <w:r>
        <w:rPr>
          <w:rFonts w:hint="eastAsia" w:ascii="宋体" w:hAnsi="宋体"/>
          <w:bCs/>
          <w:iCs/>
          <w:color w:val="000000"/>
          <w:sz w:val="32"/>
          <w:szCs w:val="32"/>
        </w:rPr>
        <w:t>地    址：河南省郑州市东明路187号金成大厦B座9-11层</w:t>
      </w:r>
    </w:p>
    <w:p>
      <w:pPr>
        <w:tabs>
          <w:tab w:val="left" w:pos="540"/>
        </w:tabs>
        <w:spacing w:line="360" w:lineRule="auto"/>
        <w:ind w:firstLine="640" w:firstLineChars="200"/>
        <w:rPr>
          <w:rFonts w:ascii="宋体" w:hAnsi="宋体"/>
          <w:bCs/>
          <w:iCs/>
          <w:color w:val="000000"/>
          <w:sz w:val="32"/>
          <w:szCs w:val="32"/>
        </w:rPr>
      </w:pPr>
      <w:r>
        <w:rPr>
          <w:rFonts w:hint="eastAsia" w:ascii="宋体" w:hAnsi="宋体"/>
          <w:bCs/>
          <w:iCs/>
          <w:color w:val="000000"/>
          <w:sz w:val="32"/>
          <w:szCs w:val="32"/>
        </w:rPr>
        <w:t>联 系 人：柯先生  黄女士</w:t>
      </w:r>
    </w:p>
    <w:p>
      <w:pPr>
        <w:tabs>
          <w:tab w:val="left" w:pos="540"/>
        </w:tabs>
        <w:spacing w:line="360" w:lineRule="auto"/>
        <w:ind w:firstLine="640" w:firstLineChars="200"/>
        <w:rPr>
          <w:rFonts w:ascii="宋体" w:hAnsi="宋体"/>
          <w:bCs/>
          <w:iCs/>
          <w:color w:val="000000"/>
          <w:sz w:val="32"/>
          <w:szCs w:val="32"/>
        </w:rPr>
      </w:pPr>
      <w:r>
        <w:rPr>
          <w:rFonts w:hint="eastAsia" w:ascii="宋体" w:hAnsi="宋体"/>
          <w:bCs/>
          <w:iCs/>
          <w:color w:val="000000"/>
          <w:sz w:val="32"/>
          <w:szCs w:val="32"/>
        </w:rPr>
        <w:t>联系电话：0371-86185709</w:t>
      </w:r>
    </w:p>
    <w:p>
      <w:pPr>
        <w:tabs>
          <w:tab w:val="left" w:pos="540"/>
        </w:tabs>
        <w:spacing w:line="360" w:lineRule="auto"/>
        <w:ind w:firstLine="640" w:firstLineChars="200"/>
        <w:rPr>
          <w:rFonts w:ascii="宋体" w:hAnsi="宋体"/>
          <w:bCs/>
          <w:iCs/>
          <w:color w:val="000000"/>
          <w:sz w:val="32"/>
          <w:szCs w:val="32"/>
        </w:rPr>
      </w:pPr>
      <w:r>
        <w:rPr>
          <w:rFonts w:hint="eastAsia" w:ascii="宋体" w:hAnsi="宋体"/>
          <w:bCs/>
          <w:iCs/>
          <w:color w:val="000000"/>
          <w:sz w:val="32"/>
          <w:szCs w:val="32"/>
        </w:rPr>
        <w:t>电子信箱：jdgjzb008@163.com</w:t>
      </w:r>
    </w:p>
    <w:p>
      <w:pPr>
        <w:tabs>
          <w:tab w:val="left" w:pos="540"/>
        </w:tabs>
        <w:spacing w:line="360" w:lineRule="auto"/>
        <w:ind w:firstLine="640" w:firstLineChars="200"/>
        <w:rPr>
          <w:rFonts w:ascii="宋体" w:hAnsi="宋体"/>
          <w:bCs/>
          <w:iCs/>
          <w:color w:val="000000"/>
          <w:sz w:val="32"/>
          <w:szCs w:val="32"/>
        </w:rPr>
      </w:pPr>
      <w:r>
        <w:rPr>
          <w:rFonts w:hint="eastAsia" w:ascii="宋体" w:hAnsi="宋体"/>
          <w:bCs/>
          <w:iCs/>
          <w:color w:val="000000"/>
          <w:sz w:val="32"/>
          <w:szCs w:val="32"/>
        </w:rPr>
        <w:t>开户名称：河南省机电设备国际招标有限公司</w:t>
      </w:r>
    </w:p>
    <w:p>
      <w:pPr>
        <w:tabs>
          <w:tab w:val="left" w:pos="540"/>
        </w:tabs>
        <w:spacing w:line="360" w:lineRule="auto"/>
        <w:ind w:firstLine="640" w:firstLineChars="200"/>
        <w:rPr>
          <w:rFonts w:ascii="宋体" w:hAnsi="宋体"/>
          <w:bCs/>
          <w:iCs/>
          <w:color w:val="000000"/>
          <w:sz w:val="32"/>
          <w:szCs w:val="32"/>
        </w:rPr>
      </w:pPr>
      <w:r>
        <w:rPr>
          <w:rFonts w:hint="eastAsia" w:ascii="宋体" w:hAnsi="宋体"/>
          <w:bCs/>
          <w:iCs/>
          <w:color w:val="000000"/>
          <w:sz w:val="32"/>
          <w:szCs w:val="32"/>
        </w:rPr>
        <w:t>开户账户：建设银行郑州直属支行</w:t>
      </w:r>
    </w:p>
    <w:p>
      <w:pPr>
        <w:tabs>
          <w:tab w:val="left" w:pos="540"/>
        </w:tabs>
        <w:spacing w:line="360" w:lineRule="auto"/>
        <w:ind w:firstLine="640" w:firstLineChars="200"/>
        <w:rPr>
          <w:rFonts w:ascii="宋体" w:hAnsi="宋体"/>
          <w:bCs/>
          <w:iCs/>
          <w:color w:val="000000"/>
          <w:sz w:val="32"/>
          <w:szCs w:val="32"/>
        </w:rPr>
      </w:pPr>
      <w:r>
        <w:rPr>
          <w:rFonts w:hint="eastAsia" w:ascii="宋体" w:hAnsi="宋体"/>
          <w:bCs/>
          <w:iCs/>
          <w:color w:val="000000"/>
          <w:sz w:val="32"/>
          <w:szCs w:val="32"/>
        </w:rPr>
        <w:t>账    号：41001526010059688888</w:t>
      </w:r>
    </w:p>
    <w:p>
      <w:pPr>
        <w:tabs>
          <w:tab w:val="left" w:pos="540"/>
        </w:tabs>
        <w:spacing w:line="360" w:lineRule="auto"/>
        <w:ind w:firstLine="480" w:firstLineChars="150"/>
        <w:jc w:val="right"/>
        <w:rPr>
          <w:rFonts w:ascii="宋体" w:hAnsi="宋体"/>
          <w:bCs/>
          <w:iCs/>
          <w:color w:val="000000"/>
          <w:sz w:val="32"/>
          <w:szCs w:val="32"/>
        </w:rPr>
      </w:pPr>
    </w:p>
    <w:p>
      <w:pPr>
        <w:tabs>
          <w:tab w:val="left" w:pos="540"/>
        </w:tabs>
        <w:spacing w:line="360" w:lineRule="auto"/>
        <w:ind w:firstLine="480" w:firstLineChars="150"/>
        <w:jc w:val="right"/>
        <w:rPr>
          <w:rFonts w:ascii="宋体" w:hAnsi="宋体"/>
          <w:bCs/>
          <w:iCs/>
          <w:color w:val="000000"/>
          <w:sz w:val="32"/>
          <w:szCs w:val="32"/>
        </w:rPr>
      </w:pPr>
    </w:p>
    <w:p>
      <w:pPr>
        <w:tabs>
          <w:tab w:val="left" w:pos="540"/>
        </w:tabs>
        <w:spacing w:line="360" w:lineRule="auto"/>
        <w:ind w:firstLine="480" w:firstLineChars="150"/>
        <w:jc w:val="right"/>
        <w:rPr>
          <w:rFonts w:ascii="宋体" w:hAnsi="宋体"/>
          <w:bCs/>
          <w:iCs/>
          <w:color w:val="000000"/>
          <w:sz w:val="32"/>
          <w:szCs w:val="32"/>
        </w:rPr>
      </w:pPr>
      <w:r>
        <w:rPr>
          <w:rFonts w:hint="eastAsia" w:ascii="宋体" w:hAnsi="宋体"/>
          <w:bCs/>
          <w:iCs/>
          <w:color w:val="000000"/>
          <w:sz w:val="32"/>
          <w:szCs w:val="32"/>
        </w:rPr>
        <w:t>中央军委训练管理部郑州第一离职干部休养所</w:t>
      </w:r>
    </w:p>
    <w:p>
      <w:pPr>
        <w:tabs>
          <w:tab w:val="left" w:pos="540"/>
        </w:tabs>
        <w:spacing w:line="360" w:lineRule="auto"/>
        <w:ind w:firstLine="480" w:firstLineChars="150"/>
        <w:jc w:val="right"/>
        <w:rPr>
          <w:rFonts w:ascii="宋体" w:hAnsi="宋体"/>
          <w:bCs/>
          <w:iCs/>
          <w:color w:val="000000"/>
          <w:sz w:val="32"/>
          <w:szCs w:val="32"/>
        </w:rPr>
      </w:pPr>
    </w:p>
    <w:p>
      <w:pPr>
        <w:tabs>
          <w:tab w:val="left" w:pos="540"/>
        </w:tabs>
        <w:spacing w:line="360" w:lineRule="auto"/>
        <w:ind w:firstLine="480" w:firstLineChars="150"/>
        <w:jc w:val="right"/>
        <w:rPr>
          <w:rFonts w:ascii="宋体" w:hAnsi="宋体"/>
          <w:bCs/>
          <w:iCs/>
          <w:color w:val="000000"/>
          <w:sz w:val="32"/>
          <w:szCs w:val="32"/>
        </w:rPr>
      </w:pPr>
    </w:p>
    <w:p>
      <w:pPr>
        <w:tabs>
          <w:tab w:val="left" w:pos="540"/>
        </w:tabs>
        <w:spacing w:line="360" w:lineRule="auto"/>
        <w:ind w:firstLine="480" w:firstLineChars="150"/>
        <w:jc w:val="right"/>
        <w:rPr>
          <w:rFonts w:ascii="宋体" w:hAnsi="宋体"/>
          <w:bCs/>
          <w:iCs/>
          <w:color w:val="000000"/>
          <w:sz w:val="32"/>
          <w:szCs w:val="32"/>
        </w:rPr>
      </w:pPr>
      <w:r>
        <w:rPr>
          <w:rFonts w:hint="eastAsia" w:ascii="宋体" w:hAnsi="宋体"/>
          <w:bCs/>
          <w:iCs/>
          <w:color w:val="000000"/>
          <w:sz w:val="32"/>
          <w:szCs w:val="32"/>
        </w:rPr>
        <w:t>河南省机电设备国际招标有限公司</w:t>
      </w:r>
    </w:p>
    <w:p>
      <w:pPr>
        <w:tabs>
          <w:tab w:val="left" w:pos="540"/>
        </w:tabs>
        <w:spacing w:line="360" w:lineRule="auto"/>
        <w:ind w:firstLine="480" w:firstLineChars="150"/>
        <w:jc w:val="right"/>
        <w:rPr>
          <w:rFonts w:ascii="宋体" w:hAnsi="宋体"/>
          <w:bCs/>
          <w:iCs/>
          <w:color w:val="000000"/>
          <w:sz w:val="32"/>
          <w:szCs w:val="32"/>
        </w:rPr>
      </w:pPr>
      <w:r>
        <w:rPr>
          <w:rFonts w:hint="eastAsia" w:ascii="宋体" w:hAnsi="宋体"/>
          <w:bCs/>
          <w:iCs/>
          <w:color w:val="000000"/>
          <w:sz w:val="32"/>
          <w:szCs w:val="32"/>
        </w:rPr>
        <w:t>2017年4月21日</w:t>
      </w:r>
    </w:p>
    <w:p>
      <w:pPr>
        <w:rPr>
          <w:sz w:val="32"/>
          <w:szCs w:val="32"/>
        </w:rPr>
      </w:pPr>
    </w:p>
    <w:sectPr>
      <w:pgSz w:w="11906" w:h="16838"/>
      <w:pgMar w:top="1440" w:right="1304" w:bottom="1440"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91395"/>
    <w:rsid w:val="001102E0"/>
    <w:rsid w:val="00262D58"/>
    <w:rsid w:val="00290C48"/>
    <w:rsid w:val="003918DC"/>
    <w:rsid w:val="005A7285"/>
    <w:rsid w:val="007A036D"/>
    <w:rsid w:val="009368FF"/>
    <w:rsid w:val="00C82EB3"/>
    <w:rsid w:val="00E15766"/>
    <w:rsid w:val="00E91395"/>
    <w:rsid w:val="00F76792"/>
    <w:rsid w:val="55DE0035"/>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3"/>
    <w:basedOn w:val="1"/>
    <w:next w:val="1"/>
    <w:link w:val="7"/>
    <w:qFormat/>
    <w:uiPriority w:val="0"/>
    <w:pPr>
      <w:keepNext/>
      <w:keepLines/>
      <w:spacing w:before="260" w:after="260" w:line="416" w:lineRule="auto"/>
      <w:outlineLvl w:val="2"/>
    </w:pPr>
    <w:rPr>
      <w:b/>
      <w:bCs/>
      <w:sz w:val="32"/>
      <w:szCs w:val="32"/>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标题 3 Char"/>
    <w:basedOn w:val="5"/>
    <w:link w:val="2"/>
    <w:uiPriority w:val="0"/>
    <w:rPr>
      <w:rFonts w:ascii="Times New Roman" w:hAnsi="Times New Roman" w:eastAsia="宋体" w:cs="Times New Roman"/>
      <w:b/>
      <w:bCs/>
      <w:sz w:val="32"/>
      <w:szCs w:val="32"/>
    </w:rPr>
  </w:style>
  <w:style w:type="character" w:customStyle="1" w:styleId="8">
    <w:name w:val="页眉 Char"/>
    <w:basedOn w:val="5"/>
    <w:link w:val="4"/>
    <w:semiHidden/>
    <w:qFormat/>
    <w:uiPriority w:val="99"/>
    <w:rPr>
      <w:rFonts w:ascii="Times New Roman" w:hAnsi="Times New Roman" w:eastAsia="宋体" w:cs="Times New Roman"/>
      <w:sz w:val="18"/>
      <w:szCs w:val="18"/>
    </w:rPr>
  </w:style>
  <w:style w:type="character" w:customStyle="1" w:styleId="9">
    <w:name w:val="页脚 Char"/>
    <w:basedOn w:val="5"/>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268</Words>
  <Characters>1529</Characters>
  <Lines>12</Lines>
  <Paragraphs>3</Paragraphs>
  <TotalTime>0</TotalTime>
  <ScaleCrop>false</ScaleCrop>
  <LinksUpToDate>false</LinksUpToDate>
  <CharactersWithSpaces>1794</CharactersWithSpaces>
  <Application>WPS Office_10.1.0.6156_F1E327BC-269C-435d-A152-05C5408002CA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2017-04-20T03:59:00Z</dcterms:created>
  <dc:creator>Administrator</dc:creator>
  <cp:lastModifiedBy>Administrator</cp:lastModifiedBy>
  <cp:lastPrinted>2017-04-20T04:06:00Z</cp:lastPrinted>
  <dcterms:modified xsi:type="dcterms:W3CDTF">2017-04-21T03:34:08Z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2052-10.1.0.6156</vt:lpwstr>
  </property>
</Properties>
</file>