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093" w:rsidRPr="00757FEB" w:rsidRDefault="00757FEB" w:rsidP="00BA6BF0">
      <w:pPr>
        <w:spacing w:line="360" w:lineRule="auto"/>
        <w:jc w:val="center"/>
        <w:rPr>
          <w:rFonts w:asciiTheme="minorEastAsia" w:eastAsiaTheme="minorEastAsia" w:hAnsiTheme="minorEastAsia" w:cs="Tahoma"/>
          <w:b/>
          <w:sz w:val="36"/>
          <w:szCs w:val="36"/>
        </w:rPr>
      </w:pPr>
      <w:r w:rsidRPr="00757FEB">
        <w:rPr>
          <w:rFonts w:asciiTheme="minorEastAsia" w:eastAsiaTheme="minorEastAsia" w:hAnsiTheme="minorEastAsia" w:hint="eastAsia"/>
          <w:b/>
          <w:kern w:val="0"/>
          <w:sz w:val="36"/>
          <w:szCs w:val="36"/>
        </w:rPr>
        <w:t>新沂市公共交通公司电动客车一批采购及相关服务</w:t>
      </w:r>
    </w:p>
    <w:p w:rsidR="002C3D96" w:rsidRPr="00B14B27" w:rsidRDefault="002C3D96" w:rsidP="00BA6BF0">
      <w:pPr>
        <w:spacing w:line="360" w:lineRule="auto"/>
        <w:jc w:val="center"/>
        <w:rPr>
          <w:rFonts w:asciiTheme="minorEastAsia" w:eastAsiaTheme="minorEastAsia" w:hAnsiTheme="minorEastAsia" w:cs="Tahoma"/>
          <w:b/>
          <w:sz w:val="32"/>
          <w:szCs w:val="32"/>
        </w:rPr>
      </w:pPr>
      <w:r w:rsidRPr="00B14B27">
        <w:rPr>
          <w:rFonts w:asciiTheme="minorEastAsia" w:eastAsiaTheme="minorEastAsia" w:hAnsiTheme="minorEastAsia" w:cs="Tahoma" w:hint="eastAsia"/>
          <w:b/>
          <w:sz w:val="32"/>
          <w:szCs w:val="32"/>
        </w:rPr>
        <w:t>招标公告</w:t>
      </w:r>
    </w:p>
    <w:p w:rsidR="00412F49" w:rsidRPr="00B14B27" w:rsidRDefault="002C3D96" w:rsidP="00BA6BF0">
      <w:pPr>
        <w:pStyle w:val="a6"/>
        <w:spacing w:before="0" w:beforeAutospacing="0" w:after="0" w:afterAutospacing="0" w:line="360" w:lineRule="auto"/>
        <w:jc w:val="center"/>
        <w:rPr>
          <w:rFonts w:asciiTheme="minorEastAsia" w:eastAsiaTheme="minorEastAsia" w:hAnsiTheme="minorEastAsia" w:cs="Tahoma"/>
        </w:rPr>
      </w:pPr>
      <w:r w:rsidRPr="00B14B27">
        <w:rPr>
          <w:rFonts w:asciiTheme="minorEastAsia" w:eastAsiaTheme="minorEastAsia" w:hAnsiTheme="minorEastAsia" w:cs="Tahoma" w:hint="eastAsia"/>
        </w:rPr>
        <w:t>招标编号：</w:t>
      </w:r>
      <w:r w:rsidR="00DD53A7" w:rsidRPr="00B14B27">
        <w:rPr>
          <w:rFonts w:asciiTheme="minorEastAsia" w:eastAsiaTheme="minorEastAsia" w:hAnsiTheme="minorEastAsia" w:cs="Helvetica" w:hint="eastAsia"/>
          <w:szCs w:val="21"/>
        </w:rPr>
        <w:t>066017531014</w:t>
      </w:r>
    </w:p>
    <w:p w:rsidR="002C3D96" w:rsidRPr="00B14B27" w:rsidRDefault="002C3D96" w:rsidP="00BA6BF0">
      <w:pPr>
        <w:pStyle w:val="a6"/>
        <w:spacing w:before="0" w:beforeAutospacing="0" w:after="0" w:afterAutospacing="0" w:line="360" w:lineRule="auto"/>
        <w:jc w:val="center"/>
        <w:rPr>
          <w:rFonts w:asciiTheme="minorEastAsia" w:eastAsiaTheme="minorEastAsia" w:hAnsiTheme="minorEastAsia" w:cs="Tahoma"/>
        </w:rPr>
      </w:pPr>
    </w:p>
    <w:p w:rsidR="00B14B27" w:rsidRPr="00B14B27" w:rsidRDefault="00B14B27" w:rsidP="00B14B27">
      <w:pPr>
        <w:spacing w:line="360" w:lineRule="auto"/>
        <w:ind w:firstLineChars="200" w:firstLine="420"/>
        <w:jc w:val="left"/>
        <w:rPr>
          <w:rFonts w:asciiTheme="minorEastAsia" w:eastAsiaTheme="minorEastAsia" w:hAnsiTheme="minorEastAsia"/>
          <w:kern w:val="0"/>
          <w:szCs w:val="21"/>
        </w:rPr>
      </w:pPr>
      <w:r w:rsidRPr="00B14B27">
        <w:rPr>
          <w:rFonts w:asciiTheme="minorEastAsia" w:eastAsiaTheme="minorEastAsia" w:hAnsiTheme="minorEastAsia" w:hint="eastAsia"/>
          <w:kern w:val="0"/>
          <w:szCs w:val="21"/>
        </w:rPr>
        <w:t>江苏省设备成套有限公司（招标代理机构）受新沂市公共交通公司（招标单位，以下简称“招标人”）委托，就其所需电动客车及相关服务进行公开招标，兹邀请符合资格条件的投标人投标。</w:t>
      </w:r>
    </w:p>
    <w:p w:rsidR="00B14B27" w:rsidRPr="00B14B27" w:rsidRDefault="00B14B27" w:rsidP="00B14B27">
      <w:pPr>
        <w:spacing w:line="360" w:lineRule="auto"/>
        <w:ind w:firstLineChars="200" w:firstLine="420"/>
        <w:jc w:val="left"/>
        <w:rPr>
          <w:rFonts w:asciiTheme="minorEastAsia" w:eastAsiaTheme="minorEastAsia" w:hAnsiTheme="minorEastAsia" w:cs="Helvetica"/>
          <w:szCs w:val="21"/>
        </w:rPr>
      </w:pPr>
      <w:r w:rsidRPr="00B14B27">
        <w:rPr>
          <w:rFonts w:asciiTheme="minorEastAsia" w:eastAsiaTheme="minorEastAsia" w:hAnsiTheme="minorEastAsia" w:hint="eastAsia"/>
          <w:kern w:val="0"/>
          <w:szCs w:val="21"/>
        </w:rPr>
        <w:t>1.项目编号：</w:t>
      </w:r>
      <w:r w:rsidRPr="00B14B27">
        <w:rPr>
          <w:rFonts w:asciiTheme="minorEastAsia" w:eastAsiaTheme="minorEastAsia" w:hAnsiTheme="minorEastAsia" w:cs="Helvetica" w:hint="eastAsia"/>
          <w:szCs w:val="21"/>
        </w:rPr>
        <w:t>066017531014</w:t>
      </w:r>
    </w:p>
    <w:p w:rsidR="00B14B27" w:rsidRPr="00B14B27" w:rsidRDefault="00B14B27" w:rsidP="00B14B27">
      <w:pPr>
        <w:spacing w:line="360" w:lineRule="auto"/>
        <w:ind w:firstLineChars="200" w:firstLine="420"/>
        <w:jc w:val="left"/>
        <w:rPr>
          <w:rFonts w:asciiTheme="minorEastAsia" w:eastAsiaTheme="minorEastAsia" w:hAnsiTheme="minorEastAsia"/>
          <w:kern w:val="0"/>
          <w:szCs w:val="21"/>
        </w:rPr>
      </w:pPr>
      <w:r w:rsidRPr="00B14B27">
        <w:rPr>
          <w:rFonts w:asciiTheme="minorEastAsia" w:eastAsiaTheme="minorEastAsia" w:hAnsiTheme="minorEastAsia" w:hint="eastAsia"/>
          <w:kern w:val="0"/>
          <w:szCs w:val="21"/>
        </w:rPr>
        <w:t>2.项目名称：新沂市公共交通公司电动客车一批采购及相关服务</w:t>
      </w:r>
    </w:p>
    <w:p w:rsidR="00B14B27" w:rsidRPr="00B14B27" w:rsidRDefault="00B14B27" w:rsidP="00B14B27">
      <w:pPr>
        <w:spacing w:line="360" w:lineRule="auto"/>
        <w:ind w:firstLineChars="200" w:firstLine="420"/>
        <w:jc w:val="left"/>
        <w:rPr>
          <w:rFonts w:asciiTheme="minorEastAsia" w:eastAsiaTheme="minorEastAsia" w:hAnsiTheme="minorEastAsia"/>
          <w:kern w:val="0"/>
          <w:szCs w:val="21"/>
        </w:rPr>
      </w:pPr>
      <w:r w:rsidRPr="00B14B27">
        <w:rPr>
          <w:rFonts w:asciiTheme="minorEastAsia" w:eastAsiaTheme="minorEastAsia" w:hAnsiTheme="minorEastAsia" w:hint="eastAsia"/>
          <w:bCs/>
          <w:snapToGrid w:val="0"/>
          <w:szCs w:val="21"/>
        </w:rPr>
        <w:t>3.项目概况</w:t>
      </w:r>
    </w:p>
    <w:p w:rsidR="00B14B27" w:rsidRPr="00B14B27" w:rsidRDefault="00B14B27" w:rsidP="00B14B27">
      <w:pPr>
        <w:spacing w:line="360" w:lineRule="auto"/>
        <w:ind w:firstLineChars="200" w:firstLine="420"/>
        <w:jc w:val="left"/>
        <w:rPr>
          <w:rFonts w:asciiTheme="minorEastAsia" w:eastAsiaTheme="minorEastAsia" w:hAnsiTheme="minorEastAsia"/>
          <w:szCs w:val="21"/>
        </w:rPr>
      </w:pPr>
      <w:r w:rsidRPr="00B14B27">
        <w:rPr>
          <w:rFonts w:asciiTheme="minorEastAsia" w:eastAsiaTheme="minorEastAsia" w:hAnsiTheme="minorEastAsia" w:hint="eastAsia"/>
          <w:kern w:val="0"/>
          <w:szCs w:val="21"/>
        </w:rPr>
        <w:t>8-8.5m纯电动城市公交车；数量：114辆；招标控制价：7400万元人民币（含国补）。</w:t>
      </w:r>
      <w:r w:rsidRPr="00B14B27">
        <w:rPr>
          <w:rFonts w:asciiTheme="minorEastAsia" w:eastAsiaTheme="minorEastAsia" w:hAnsiTheme="minorEastAsia" w:hint="eastAsia"/>
          <w:szCs w:val="21"/>
        </w:rPr>
        <w:t>交货期：自合同签订之日起，30日历日内交付。投标报价超过控制价将按否决投标处理。</w:t>
      </w:r>
    </w:p>
    <w:p w:rsidR="00B14B27" w:rsidRPr="00B14B27" w:rsidRDefault="00B14B27" w:rsidP="00B14B27">
      <w:pPr>
        <w:spacing w:line="360" w:lineRule="auto"/>
        <w:ind w:firstLineChars="200" w:firstLine="420"/>
        <w:jc w:val="left"/>
        <w:rPr>
          <w:rFonts w:asciiTheme="minorEastAsia" w:eastAsiaTheme="minorEastAsia" w:hAnsiTheme="minorEastAsia"/>
          <w:bCs/>
          <w:snapToGrid w:val="0"/>
          <w:szCs w:val="21"/>
        </w:rPr>
      </w:pPr>
      <w:r w:rsidRPr="00B14B27">
        <w:rPr>
          <w:rFonts w:asciiTheme="minorEastAsia" w:eastAsiaTheme="minorEastAsia" w:hAnsiTheme="minorEastAsia" w:hint="eastAsia"/>
          <w:bCs/>
          <w:snapToGrid w:val="0"/>
          <w:szCs w:val="21"/>
        </w:rPr>
        <w:t>技术规格、要求和数量等详见招标文件。</w:t>
      </w:r>
    </w:p>
    <w:p w:rsidR="00B14B27" w:rsidRPr="00B14B27" w:rsidRDefault="00B14B27" w:rsidP="00B14B27">
      <w:pPr>
        <w:spacing w:line="360" w:lineRule="auto"/>
        <w:ind w:firstLineChars="200" w:firstLine="420"/>
        <w:jc w:val="left"/>
        <w:rPr>
          <w:rFonts w:asciiTheme="minorEastAsia" w:eastAsiaTheme="minorEastAsia" w:hAnsiTheme="minorEastAsia"/>
          <w:kern w:val="0"/>
          <w:szCs w:val="21"/>
        </w:rPr>
      </w:pPr>
      <w:r w:rsidRPr="00B14B27">
        <w:rPr>
          <w:rFonts w:asciiTheme="minorEastAsia" w:eastAsiaTheme="minorEastAsia" w:hAnsiTheme="minorEastAsia" w:hint="eastAsia"/>
          <w:kern w:val="0"/>
          <w:szCs w:val="21"/>
        </w:rPr>
        <w:t>4</w:t>
      </w:r>
      <w:r w:rsidRPr="00B14B27">
        <w:rPr>
          <w:rFonts w:asciiTheme="minorEastAsia" w:eastAsiaTheme="minorEastAsia" w:hAnsiTheme="minorEastAsia" w:hint="eastAsia"/>
          <w:bCs/>
          <w:kern w:val="0"/>
          <w:szCs w:val="21"/>
        </w:rPr>
        <w:t>.</w:t>
      </w:r>
      <w:r w:rsidRPr="00B14B27">
        <w:rPr>
          <w:rFonts w:asciiTheme="minorEastAsia" w:eastAsiaTheme="minorEastAsia" w:hAnsiTheme="minorEastAsia" w:hint="eastAsia"/>
          <w:kern w:val="0"/>
          <w:szCs w:val="21"/>
        </w:rPr>
        <w:t>投标人应具备下列资格条件：</w:t>
      </w:r>
    </w:p>
    <w:p w:rsidR="00B14B27" w:rsidRPr="00B14B27" w:rsidRDefault="00B14B27" w:rsidP="00B14B27">
      <w:pPr>
        <w:spacing w:line="360" w:lineRule="auto"/>
        <w:ind w:firstLineChars="200" w:firstLine="420"/>
        <w:jc w:val="left"/>
        <w:rPr>
          <w:rFonts w:asciiTheme="minorEastAsia" w:eastAsiaTheme="minorEastAsia" w:hAnsiTheme="minorEastAsia"/>
          <w:kern w:val="0"/>
          <w:szCs w:val="21"/>
        </w:rPr>
      </w:pPr>
      <w:r w:rsidRPr="00B14B27">
        <w:rPr>
          <w:rFonts w:asciiTheme="minorEastAsia" w:eastAsiaTheme="minorEastAsia" w:hAnsiTheme="minorEastAsia" w:cs="宋体" w:hint="eastAsia"/>
          <w:color w:val="000000"/>
          <w:szCs w:val="21"/>
        </w:rPr>
        <w:t>（1）</w:t>
      </w:r>
      <w:r w:rsidRPr="00B14B27">
        <w:rPr>
          <w:rFonts w:asciiTheme="minorEastAsia" w:eastAsiaTheme="minorEastAsia" w:hAnsiTheme="minorEastAsia" w:hint="eastAsia"/>
          <w:szCs w:val="21"/>
        </w:rPr>
        <w:t>在中华人民共和国境内注册，</w:t>
      </w:r>
      <w:r w:rsidRPr="00B14B27">
        <w:rPr>
          <w:rFonts w:asciiTheme="minorEastAsia" w:eastAsiaTheme="minorEastAsia" w:hAnsiTheme="minorEastAsia"/>
          <w:kern w:val="0"/>
          <w:szCs w:val="21"/>
        </w:rPr>
        <w:t>具有独立法人资格，招标内容在其营业执照的</w:t>
      </w:r>
      <w:r w:rsidRPr="00B14B27">
        <w:rPr>
          <w:rFonts w:asciiTheme="minorEastAsia" w:eastAsiaTheme="minorEastAsia" w:hAnsiTheme="minorEastAsia" w:hint="eastAsia"/>
          <w:kern w:val="0"/>
          <w:szCs w:val="21"/>
        </w:rPr>
        <w:t>主</w:t>
      </w:r>
      <w:r w:rsidRPr="00B14B27">
        <w:rPr>
          <w:rFonts w:asciiTheme="minorEastAsia" w:eastAsiaTheme="minorEastAsia" w:hAnsiTheme="minorEastAsia"/>
          <w:kern w:val="0"/>
          <w:szCs w:val="21"/>
        </w:rPr>
        <w:t>营范围内</w:t>
      </w:r>
      <w:r w:rsidRPr="00B14B27">
        <w:rPr>
          <w:rFonts w:asciiTheme="minorEastAsia" w:eastAsiaTheme="minorEastAsia" w:hAnsiTheme="minorEastAsia" w:hint="eastAsia"/>
          <w:kern w:val="0"/>
          <w:szCs w:val="21"/>
        </w:rPr>
        <w:t>。</w:t>
      </w:r>
    </w:p>
    <w:p w:rsidR="00B14B27" w:rsidRPr="00B14B27" w:rsidRDefault="00B14B27" w:rsidP="00B14B27">
      <w:pPr>
        <w:spacing w:line="360" w:lineRule="auto"/>
        <w:ind w:firstLineChars="200" w:firstLine="420"/>
        <w:rPr>
          <w:rFonts w:asciiTheme="minorEastAsia" w:eastAsiaTheme="minorEastAsia" w:hAnsiTheme="minorEastAsia"/>
          <w:szCs w:val="21"/>
        </w:rPr>
      </w:pPr>
      <w:r w:rsidRPr="00B14B27">
        <w:rPr>
          <w:rFonts w:asciiTheme="minorEastAsia" w:eastAsiaTheme="minorEastAsia" w:hAnsiTheme="minorEastAsia" w:hint="eastAsia"/>
          <w:szCs w:val="21"/>
        </w:rPr>
        <w:t>（2）投标人</w:t>
      </w:r>
      <w:r w:rsidRPr="00B14B27">
        <w:rPr>
          <w:rStyle w:val="ac"/>
          <w:rFonts w:asciiTheme="minorEastAsia" w:eastAsiaTheme="minorEastAsia" w:hAnsiTheme="minorEastAsia" w:cs="Arial"/>
          <w:i w:val="0"/>
          <w:iCs/>
          <w:szCs w:val="21"/>
          <w:shd w:val="clear" w:color="auto" w:fill="FFFFFF"/>
        </w:rPr>
        <w:t>经营状况良好</w:t>
      </w:r>
      <w:r w:rsidRPr="00B14B27">
        <w:rPr>
          <w:rStyle w:val="ac"/>
          <w:rFonts w:asciiTheme="minorEastAsia" w:eastAsiaTheme="minorEastAsia" w:hAnsiTheme="minorEastAsia" w:cs="Arial" w:hint="eastAsia"/>
          <w:i w:val="0"/>
          <w:iCs/>
          <w:szCs w:val="21"/>
          <w:shd w:val="clear" w:color="auto" w:fill="FFFFFF"/>
        </w:rPr>
        <w:t>，</w:t>
      </w:r>
      <w:r w:rsidRPr="00B14B27">
        <w:rPr>
          <w:rFonts w:asciiTheme="minorEastAsia" w:eastAsiaTheme="minorEastAsia" w:hAnsiTheme="minorEastAsia" w:hint="eastAsia"/>
          <w:szCs w:val="21"/>
        </w:rPr>
        <w:t>能提供自2016年1月1日</w:t>
      </w:r>
      <w:r w:rsidRPr="00B14B27">
        <w:rPr>
          <w:rFonts w:asciiTheme="minorEastAsia" w:eastAsiaTheme="minorEastAsia" w:hAnsiTheme="minorEastAsia" w:cs="宋体" w:hint="eastAsia"/>
          <w:color w:val="000000"/>
          <w:szCs w:val="21"/>
        </w:rPr>
        <w:t>以来经会计事务所审计的财务报告（含资产负债表、损益表及审计报告），开业不满一年的只需出具当年的验资报告。</w:t>
      </w:r>
    </w:p>
    <w:p w:rsidR="00B14B27" w:rsidRPr="00B14B27" w:rsidRDefault="00B14B27" w:rsidP="00B14B27">
      <w:pPr>
        <w:pStyle w:val="a6"/>
        <w:spacing w:before="0" w:beforeAutospacing="0" w:after="0" w:afterAutospacing="0" w:line="360" w:lineRule="auto"/>
        <w:ind w:firstLine="422"/>
        <w:rPr>
          <w:rFonts w:asciiTheme="minorEastAsia" w:eastAsiaTheme="minorEastAsia" w:hAnsiTheme="minorEastAsia"/>
          <w:b/>
          <w:kern w:val="2"/>
          <w:sz w:val="21"/>
          <w:szCs w:val="21"/>
        </w:rPr>
      </w:pPr>
      <w:r w:rsidRPr="00B14B27">
        <w:rPr>
          <w:rFonts w:asciiTheme="minorEastAsia" w:eastAsiaTheme="minorEastAsia" w:hAnsiTheme="minorEastAsia" w:hint="eastAsia"/>
          <w:sz w:val="21"/>
          <w:szCs w:val="21"/>
        </w:rPr>
        <w:t>（3）</w:t>
      </w:r>
      <w:r w:rsidRPr="00B14B27">
        <w:rPr>
          <w:rFonts w:asciiTheme="minorEastAsia" w:eastAsiaTheme="minorEastAsia" w:hAnsiTheme="minorEastAsia"/>
          <w:sz w:val="21"/>
          <w:szCs w:val="21"/>
        </w:rPr>
        <w:t>投标人</w:t>
      </w:r>
      <w:r w:rsidRPr="00B14B27">
        <w:rPr>
          <w:rFonts w:asciiTheme="minorEastAsia" w:eastAsiaTheme="minorEastAsia" w:hAnsiTheme="minorEastAsia" w:hint="eastAsia"/>
          <w:kern w:val="2"/>
          <w:sz w:val="21"/>
          <w:szCs w:val="21"/>
        </w:rPr>
        <w:t>须为投标电动客车</w:t>
      </w:r>
      <w:r w:rsidRPr="00B14B27">
        <w:rPr>
          <w:rFonts w:asciiTheme="minorEastAsia" w:eastAsiaTheme="minorEastAsia" w:hAnsiTheme="minorEastAsia"/>
          <w:kern w:val="2"/>
          <w:sz w:val="21"/>
          <w:szCs w:val="21"/>
        </w:rPr>
        <w:t>生产商或</w:t>
      </w:r>
      <w:r w:rsidRPr="00B14B27">
        <w:rPr>
          <w:rFonts w:asciiTheme="minorEastAsia" w:eastAsiaTheme="minorEastAsia" w:hAnsiTheme="minorEastAsia" w:hint="eastAsia"/>
          <w:kern w:val="2"/>
          <w:sz w:val="21"/>
          <w:szCs w:val="21"/>
        </w:rPr>
        <w:t>取得投标电动客车生产商针对本项目唯一授权的</w:t>
      </w:r>
      <w:r w:rsidRPr="00B14B27">
        <w:rPr>
          <w:rFonts w:asciiTheme="minorEastAsia" w:eastAsiaTheme="minorEastAsia" w:hAnsiTheme="minorEastAsia"/>
          <w:kern w:val="2"/>
          <w:sz w:val="21"/>
          <w:szCs w:val="21"/>
        </w:rPr>
        <w:t>经销代理商</w:t>
      </w:r>
      <w:r w:rsidRPr="00B14B27">
        <w:rPr>
          <w:rFonts w:asciiTheme="minorEastAsia" w:eastAsiaTheme="minorEastAsia" w:hAnsiTheme="minorEastAsia"/>
          <w:sz w:val="21"/>
          <w:szCs w:val="21"/>
        </w:rPr>
        <w:t>（同一制造商同一品牌的</w:t>
      </w:r>
      <w:r w:rsidRPr="00B14B27">
        <w:rPr>
          <w:rFonts w:asciiTheme="minorEastAsia" w:eastAsiaTheme="minorEastAsia" w:hAnsiTheme="minorEastAsia" w:hint="eastAsia"/>
          <w:sz w:val="21"/>
          <w:szCs w:val="21"/>
        </w:rPr>
        <w:t>电动客车</w:t>
      </w:r>
      <w:r w:rsidRPr="00B14B27">
        <w:rPr>
          <w:rFonts w:asciiTheme="minorEastAsia" w:eastAsiaTheme="minorEastAsia" w:hAnsiTheme="minorEastAsia"/>
          <w:sz w:val="21"/>
          <w:szCs w:val="21"/>
        </w:rPr>
        <w:t>，只能委托一个代理商参加投标；制造商参加投标的，则制造商不能再委托代理商参与本项目投标，否则招标人可能拒绝该品牌产品的所有投标）</w:t>
      </w:r>
      <w:r w:rsidRPr="00B14B27">
        <w:rPr>
          <w:rFonts w:asciiTheme="minorEastAsia" w:eastAsiaTheme="minorEastAsia" w:hAnsiTheme="minorEastAsia" w:hint="eastAsia"/>
          <w:sz w:val="21"/>
          <w:szCs w:val="21"/>
        </w:rPr>
        <w:t>。</w:t>
      </w:r>
    </w:p>
    <w:p w:rsidR="00B14B27" w:rsidRPr="00B14B27" w:rsidRDefault="00B14B27" w:rsidP="00B14B27">
      <w:pPr>
        <w:pStyle w:val="a6"/>
        <w:spacing w:before="0" w:beforeAutospacing="0" w:after="0" w:afterAutospacing="0" w:line="360" w:lineRule="auto"/>
        <w:ind w:firstLine="422"/>
        <w:rPr>
          <w:rFonts w:asciiTheme="minorEastAsia" w:eastAsiaTheme="minorEastAsia" w:hAnsiTheme="minorEastAsia"/>
          <w:kern w:val="2"/>
          <w:sz w:val="21"/>
          <w:szCs w:val="21"/>
        </w:rPr>
      </w:pPr>
      <w:r w:rsidRPr="00B14B27">
        <w:rPr>
          <w:rFonts w:asciiTheme="minorEastAsia" w:eastAsiaTheme="minorEastAsia" w:hAnsiTheme="minorEastAsia" w:hint="eastAsia"/>
          <w:kern w:val="2"/>
          <w:sz w:val="21"/>
          <w:szCs w:val="21"/>
        </w:rPr>
        <w:t>如为生产商，须提供其为生产商的证明材料，并</w:t>
      </w:r>
      <w:r w:rsidRPr="00B14B27">
        <w:rPr>
          <w:rFonts w:asciiTheme="minorEastAsia" w:eastAsiaTheme="minorEastAsia" w:hAnsiTheme="minorEastAsia" w:hint="eastAsia"/>
          <w:sz w:val="21"/>
          <w:szCs w:val="21"/>
        </w:rPr>
        <w:t>具有完善的企业管理体系认证证书（企业质量管理体系认证9001、企业环境管理体系认证14001、企业健康安全管理体系认证18001）。</w:t>
      </w:r>
    </w:p>
    <w:p w:rsidR="00B14B27" w:rsidRPr="00B14B27" w:rsidRDefault="00B14B27" w:rsidP="00B14B27">
      <w:pPr>
        <w:pStyle w:val="a6"/>
        <w:spacing w:before="0" w:beforeAutospacing="0" w:after="0" w:afterAutospacing="0" w:line="360" w:lineRule="auto"/>
        <w:ind w:firstLine="422"/>
        <w:rPr>
          <w:rFonts w:asciiTheme="minorEastAsia" w:eastAsiaTheme="minorEastAsia" w:hAnsiTheme="minorEastAsia"/>
          <w:sz w:val="21"/>
          <w:szCs w:val="21"/>
        </w:rPr>
      </w:pPr>
      <w:r w:rsidRPr="00B14B27">
        <w:rPr>
          <w:rFonts w:asciiTheme="minorEastAsia" w:eastAsiaTheme="minorEastAsia" w:hAnsiTheme="minorEastAsia" w:hint="eastAsia"/>
          <w:sz w:val="21"/>
          <w:szCs w:val="21"/>
        </w:rPr>
        <w:t>如为代理商：</w:t>
      </w:r>
    </w:p>
    <w:p w:rsidR="00B14B27" w:rsidRPr="00B14B27" w:rsidRDefault="00B14B27" w:rsidP="00B14B27">
      <w:pPr>
        <w:pStyle w:val="a6"/>
        <w:spacing w:before="0" w:beforeAutospacing="0" w:after="0" w:afterAutospacing="0" w:line="360" w:lineRule="auto"/>
        <w:ind w:firstLine="422"/>
        <w:rPr>
          <w:rFonts w:asciiTheme="minorEastAsia" w:eastAsiaTheme="minorEastAsia" w:hAnsiTheme="minorEastAsia"/>
          <w:sz w:val="21"/>
          <w:szCs w:val="21"/>
        </w:rPr>
      </w:pPr>
      <w:r w:rsidRPr="00B14B27">
        <w:rPr>
          <w:rFonts w:asciiTheme="minorEastAsia" w:eastAsiaTheme="minorEastAsia" w:hAnsiTheme="minorEastAsia" w:hint="eastAsia"/>
          <w:sz w:val="21"/>
          <w:szCs w:val="21"/>
        </w:rPr>
        <w:t xml:space="preserve">    ①须提供生产商</w:t>
      </w:r>
      <w:r w:rsidRPr="00B14B27">
        <w:rPr>
          <w:rFonts w:asciiTheme="minorEastAsia" w:eastAsiaTheme="minorEastAsia" w:hAnsiTheme="minorEastAsia"/>
          <w:sz w:val="21"/>
          <w:szCs w:val="21"/>
        </w:rPr>
        <w:t>针对本项目的唯一全权授权委托书原件</w:t>
      </w:r>
      <w:r w:rsidRPr="00B14B27">
        <w:rPr>
          <w:rFonts w:asciiTheme="minorEastAsia" w:eastAsiaTheme="minorEastAsia" w:hAnsiTheme="minorEastAsia" w:hint="eastAsia"/>
          <w:sz w:val="21"/>
          <w:szCs w:val="21"/>
        </w:rPr>
        <w:t>，</w:t>
      </w:r>
    </w:p>
    <w:p w:rsidR="00B14B27" w:rsidRPr="00B14B27" w:rsidRDefault="00B14B27" w:rsidP="00B14B27">
      <w:pPr>
        <w:pStyle w:val="a6"/>
        <w:spacing w:before="0" w:beforeAutospacing="0" w:after="0" w:afterAutospacing="0" w:line="360" w:lineRule="auto"/>
        <w:ind w:firstLine="422"/>
        <w:rPr>
          <w:rFonts w:asciiTheme="minorEastAsia" w:eastAsiaTheme="minorEastAsia" w:hAnsiTheme="minorEastAsia"/>
          <w:sz w:val="21"/>
          <w:szCs w:val="21"/>
        </w:rPr>
      </w:pPr>
      <w:r w:rsidRPr="00B14B27">
        <w:rPr>
          <w:rFonts w:asciiTheme="minorEastAsia" w:eastAsiaTheme="minorEastAsia" w:hAnsiTheme="minorEastAsia" w:hint="eastAsia"/>
          <w:sz w:val="21"/>
          <w:szCs w:val="21"/>
        </w:rPr>
        <w:t xml:space="preserve">    ②生产商针对本项目的售后服务承诺书原件，</w:t>
      </w:r>
    </w:p>
    <w:p w:rsidR="00B14B27" w:rsidRPr="00B14B27" w:rsidRDefault="00B14B27" w:rsidP="00B14B27">
      <w:pPr>
        <w:pStyle w:val="a6"/>
        <w:spacing w:before="0" w:beforeAutospacing="0" w:after="0" w:afterAutospacing="0" w:line="360" w:lineRule="auto"/>
        <w:ind w:firstLine="422"/>
        <w:rPr>
          <w:rFonts w:asciiTheme="minorEastAsia" w:eastAsiaTheme="minorEastAsia" w:hAnsiTheme="minorEastAsia"/>
          <w:sz w:val="21"/>
          <w:szCs w:val="21"/>
        </w:rPr>
      </w:pPr>
      <w:r w:rsidRPr="00B14B27">
        <w:rPr>
          <w:rFonts w:asciiTheme="minorEastAsia" w:eastAsiaTheme="minorEastAsia" w:hAnsiTheme="minorEastAsia" w:hint="eastAsia"/>
          <w:sz w:val="21"/>
          <w:szCs w:val="21"/>
        </w:rPr>
        <w:lastRenderedPageBreak/>
        <w:t xml:space="preserve">    ③提供生产商自2016年1月1日以来经会计事务所审计的财务报告（含资产负债表、损益表及审计报告）。 </w:t>
      </w:r>
    </w:p>
    <w:p w:rsidR="00B14B27" w:rsidRPr="00B14B27" w:rsidRDefault="00B14B27" w:rsidP="00B14B27">
      <w:pPr>
        <w:pStyle w:val="a6"/>
        <w:spacing w:before="0" w:beforeAutospacing="0" w:after="0" w:afterAutospacing="0" w:line="360" w:lineRule="auto"/>
        <w:ind w:firstLine="422"/>
        <w:rPr>
          <w:rFonts w:asciiTheme="minorEastAsia" w:eastAsiaTheme="minorEastAsia" w:hAnsiTheme="minorEastAsia"/>
          <w:sz w:val="21"/>
          <w:szCs w:val="21"/>
        </w:rPr>
      </w:pPr>
      <w:r w:rsidRPr="00B14B27">
        <w:rPr>
          <w:rFonts w:asciiTheme="minorEastAsia" w:eastAsiaTheme="minorEastAsia" w:hAnsiTheme="minorEastAsia" w:hint="eastAsia"/>
          <w:sz w:val="21"/>
          <w:szCs w:val="21"/>
        </w:rPr>
        <w:t xml:space="preserve">    ④生产商具有完善的企业管理体系认证证书（企业质量管理体系认证9001、企业环境管理体系认证14001、企业健康安全管理体系认证18001）。</w:t>
      </w:r>
    </w:p>
    <w:p w:rsidR="00B14B27" w:rsidRPr="00B14B27" w:rsidRDefault="00B14B27" w:rsidP="00B14B27">
      <w:pPr>
        <w:pStyle w:val="a6"/>
        <w:spacing w:before="0" w:beforeAutospacing="0" w:after="0" w:afterAutospacing="0" w:line="360" w:lineRule="auto"/>
        <w:ind w:firstLine="422"/>
        <w:rPr>
          <w:rFonts w:asciiTheme="minorEastAsia" w:eastAsiaTheme="minorEastAsia" w:hAnsiTheme="minorEastAsia"/>
          <w:sz w:val="21"/>
          <w:szCs w:val="21"/>
        </w:rPr>
      </w:pPr>
      <w:r w:rsidRPr="00B14B27">
        <w:rPr>
          <w:rFonts w:asciiTheme="minorEastAsia" w:eastAsiaTheme="minorEastAsia" w:hAnsiTheme="minorEastAsia" w:hint="eastAsia"/>
          <w:sz w:val="21"/>
          <w:szCs w:val="21"/>
        </w:rPr>
        <w:t>（4）投标产品需满足以下条件：</w:t>
      </w:r>
    </w:p>
    <w:p w:rsidR="00B14B27" w:rsidRPr="00B14B27" w:rsidRDefault="00B14B27" w:rsidP="00B14B27">
      <w:pPr>
        <w:pStyle w:val="a6"/>
        <w:spacing w:before="0" w:beforeAutospacing="0" w:after="0" w:afterAutospacing="0" w:line="360" w:lineRule="auto"/>
        <w:ind w:firstLine="422"/>
        <w:rPr>
          <w:rFonts w:asciiTheme="minorEastAsia" w:eastAsiaTheme="minorEastAsia" w:hAnsiTheme="minorEastAsia"/>
          <w:sz w:val="21"/>
          <w:szCs w:val="21"/>
        </w:rPr>
      </w:pPr>
      <w:r w:rsidRPr="00B14B27">
        <w:rPr>
          <w:rFonts w:asciiTheme="minorEastAsia" w:eastAsiaTheme="minorEastAsia" w:hAnsiTheme="minorEastAsia" w:hint="eastAsia"/>
          <w:sz w:val="21"/>
          <w:szCs w:val="21"/>
        </w:rPr>
        <w:t xml:space="preserve">      ①必须是工业和信息化部在“车辆生产企业与产品公告”中已公告的整车产品；</w:t>
      </w:r>
    </w:p>
    <w:p w:rsidR="00B14B27" w:rsidRPr="00B14B27" w:rsidRDefault="00B14B27" w:rsidP="00B14B27">
      <w:pPr>
        <w:pStyle w:val="a6"/>
        <w:spacing w:before="0" w:beforeAutospacing="0" w:after="0" w:afterAutospacing="0" w:line="360" w:lineRule="auto"/>
        <w:ind w:firstLine="422"/>
        <w:rPr>
          <w:rFonts w:asciiTheme="minorEastAsia" w:eastAsiaTheme="minorEastAsia" w:hAnsiTheme="minorEastAsia"/>
          <w:sz w:val="21"/>
          <w:szCs w:val="21"/>
        </w:rPr>
      </w:pPr>
      <w:r w:rsidRPr="00B14B27">
        <w:rPr>
          <w:rFonts w:asciiTheme="minorEastAsia" w:eastAsiaTheme="minorEastAsia" w:hAnsiTheme="minorEastAsia" w:hint="eastAsia"/>
          <w:sz w:val="21"/>
          <w:szCs w:val="21"/>
        </w:rPr>
        <w:t xml:space="preserve">      ②必须是纳入国家《节能与新能源汽车示范推广应用工程推荐车型目录》的产品；</w:t>
      </w:r>
    </w:p>
    <w:p w:rsidR="00B14B27" w:rsidRPr="00B14B27" w:rsidRDefault="00B14B27" w:rsidP="00B14B27">
      <w:pPr>
        <w:pStyle w:val="a6"/>
        <w:spacing w:before="0" w:beforeAutospacing="0" w:after="0" w:afterAutospacing="0" w:line="360" w:lineRule="auto"/>
        <w:ind w:firstLine="422"/>
        <w:rPr>
          <w:rFonts w:asciiTheme="minorEastAsia" w:eastAsiaTheme="minorEastAsia" w:hAnsiTheme="minorEastAsia"/>
          <w:sz w:val="21"/>
          <w:szCs w:val="21"/>
        </w:rPr>
      </w:pPr>
      <w:r w:rsidRPr="00B14B27">
        <w:rPr>
          <w:rFonts w:asciiTheme="minorEastAsia" w:eastAsiaTheme="minorEastAsia" w:hAnsiTheme="minorEastAsia" w:hint="eastAsia"/>
          <w:sz w:val="21"/>
          <w:szCs w:val="21"/>
        </w:rPr>
        <w:t xml:space="preserve">      ③具有中国国家强制性产品认证证书。</w:t>
      </w:r>
    </w:p>
    <w:p w:rsidR="00B14B27" w:rsidRPr="00B14B27" w:rsidRDefault="00B14B27" w:rsidP="00B14B27">
      <w:pPr>
        <w:spacing w:line="360" w:lineRule="auto"/>
        <w:ind w:firstLineChars="200" w:firstLine="420"/>
        <w:rPr>
          <w:rFonts w:asciiTheme="minorEastAsia" w:eastAsiaTheme="minorEastAsia" w:hAnsiTheme="minorEastAsia" w:cs="宋体"/>
          <w:color w:val="000000"/>
          <w:szCs w:val="21"/>
        </w:rPr>
      </w:pPr>
      <w:r w:rsidRPr="00B14B27">
        <w:rPr>
          <w:rFonts w:asciiTheme="minorEastAsia" w:eastAsiaTheme="minorEastAsia" w:hAnsiTheme="minorEastAsia" w:cs="宋体" w:hint="eastAsia"/>
          <w:color w:val="000000"/>
          <w:szCs w:val="21"/>
        </w:rPr>
        <w:t>（5）须提供投标产品及车型外观图片资料。</w:t>
      </w:r>
    </w:p>
    <w:p w:rsidR="00B14B27" w:rsidRPr="00B14B27" w:rsidRDefault="00B14B27" w:rsidP="00B14B27">
      <w:pPr>
        <w:spacing w:line="360" w:lineRule="auto"/>
        <w:ind w:firstLineChars="200" w:firstLine="420"/>
        <w:rPr>
          <w:rFonts w:asciiTheme="minorEastAsia" w:eastAsiaTheme="minorEastAsia" w:hAnsiTheme="minorEastAsia"/>
          <w:szCs w:val="21"/>
        </w:rPr>
      </w:pPr>
      <w:r w:rsidRPr="00B14B27">
        <w:rPr>
          <w:rFonts w:asciiTheme="minorEastAsia" w:eastAsiaTheme="minorEastAsia" w:hAnsiTheme="minorEastAsia" w:hint="eastAsia"/>
          <w:szCs w:val="21"/>
        </w:rPr>
        <w:t>（6）投标人近三年来在国内招投标活动中，合同履行、售后服务未受到公开通报批评，在经营活动中没有重大违法记录。</w:t>
      </w:r>
    </w:p>
    <w:p w:rsidR="00B14B27" w:rsidRPr="00B14B27" w:rsidRDefault="00B14B27" w:rsidP="00B14B27">
      <w:pPr>
        <w:spacing w:line="360" w:lineRule="auto"/>
        <w:ind w:firstLineChars="200" w:firstLine="420"/>
        <w:rPr>
          <w:rFonts w:asciiTheme="minorEastAsia" w:eastAsiaTheme="minorEastAsia" w:hAnsiTheme="minorEastAsia"/>
          <w:szCs w:val="21"/>
        </w:rPr>
      </w:pPr>
      <w:r w:rsidRPr="00B14B27">
        <w:rPr>
          <w:rFonts w:asciiTheme="minorEastAsia" w:eastAsiaTheme="minorEastAsia" w:hAnsiTheme="minorEastAsia" w:hint="eastAsia"/>
          <w:szCs w:val="21"/>
        </w:rPr>
        <w:t>（7）参加本项目的投标人之间具有投资参股关系的关联企业，或具有直接管理或被管理关系的母子公司，或同一母公司的子公司，或法定代表人为同一人的两个及两个以上法人不得同时投标，否则均按否决投标处理。</w:t>
      </w:r>
    </w:p>
    <w:p w:rsidR="00B14B27" w:rsidRPr="00B14B27" w:rsidRDefault="00B14B27" w:rsidP="00B14B27">
      <w:pPr>
        <w:spacing w:line="360" w:lineRule="auto"/>
        <w:ind w:firstLineChars="200" w:firstLine="420"/>
        <w:rPr>
          <w:rFonts w:asciiTheme="minorEastAsia" w:eastAsiaTheme="minorEastAsia" w:hAnsiTheme="minorEastAsia"/>
          <w:szCs w:val="21"/>
        </w:rPr>
      </w:pPr>
      <w:r w:rsidRPr="00B14B27">
        <w:rPr>
          <w:rFonts w:asciiTheme="minorEastAsia" w:eastAsiaTheme="minorEastAsia" w:hAnsiTheme="minorEastAsia" w:hint="eastAsia"/>
          <w:szCs w:val="21"/>
        </w:rPr>
        <w:t>（8）本项目招标不接受联合体投标，且中标后不得转包或分包。</w:t>
      </w:r>
    </w:p>
    <w:p w:rsidR="00B14B27" w:rsidRPr="00B14B27" w:rsidRDefault="00B14B27" w:rsidP="00B14B27">
      <w:pPr>
        <w:spacing w:line="360" w:lineRule="auto"/>
        <w:ind w:firstLineChars="200" w:firstLine="420"/>
        <w:rPr>
          <w:rFonts w:asciiTheme="minorEastAsia" w:eastAsiaTheme="minorEastAsia" w:hAnsiTheme="minorEastAsia"/>
          <w:szCs w:val="21"/>
        </w:rPr>
      </w:pPr>
      <w:r w:rsidRPr="00B14B27">
        <w:rPr>
          <w:rFonts w:asciiTheme="minorEastAsia" w:eastAsiaTheme="minorEastAsia" w:hAnsiTheme="minorEastAsia" w:hint="eastAsia"/>
          <w:szCs w:val="21"/>
        </w:rPr>
        <w:t>注：资格证明文件须提供原件，随投标文件一并递交，相应复印件须加盖投标人公章装订于投标文件中。</w:t>
      </w:r>
    </w:p>
    <w:p w:rsidR="00B14B27" w:rsidRPr="00B14B27" w:rsidRDefault="00B14B27" w:rsidP="00B14B27">
      <w:pPr>
        <w:spacing w:line="360" w:lineRule="auto"/>
        <w:ind w:firstLineChars="200" w:firstLine="420"/>
        <w:rPr>
          <w:rFonts w:asciiTheme="minorEastAsia" w:eastAsiaTheme="minorEastAsia" w:hAnsiTheme="minorEastAsia"/>
          <w:b/>
          <w:bCs/>
          <w:kern w:val="0"/>
          <w:szCs w:val="21"/>
        </w:rPr>
      </w:pPr>
      <w:r w:rsidRPr="00B14B27">
        <w:rPr>
          <w:rFonts w:asciiTheme="minorEastAsia" w:eastAsiaTheme="minorEastAsia" w:hAnsiTheme="minorEastAsia" w:hint="eastAsia"/>
          <w:kern w:val="0"/>
          <w:szCs w:val="21"/>
        </w:rPr>
        <w:t>5.现场踏勘：招标人不组织现场踏勘，建议投标人自行前往现场踏勘。</w:t>
      </w:r>
    </w:p>
    <w:p w:rsidR="00B14B27" w:rsidRPr="00B14B27" w:rsidRDefault="00B14B27" w:rsidP="00B14B27">
      <w:pPr>
        <w:widowControl/>
        <w:shd w:val="clear" w:color="auto" w:fill="FFFFFF"/>
        <w:spacing w:line="360" w:lineRule="auto"/>
        <w:ind w:firstLineChars="200" w:firstLine="420"/>
        <w:rPr>
          <w:rFonts w:asciiTheme="minorEastAsia" w:eastAsiaTheme="minorEastAsia" w:hAnsiTheme="minorEastAsia"/>
          <w:kern w:val="0"/>
          <w:szCs w:val="21"/>
        </w:rPr>
      </w:pPr>
      <w:r w:rsidRPr="00B14B27">
        <w:rPr>
          <w:rFonts w:asciiTheme="minorEastAsia" w:eastAsiaTheme="minorEastAsia" w:hAnsiTheme="minorEastAsia" w:hint="eastAsia"/>
          <w:kern w:val="0"/>
          <w:szCs w:val="21"/>
        </w:rPr>
        <w:t>6.招标文件发售信息：</w:t>
      </w:r>
    </w:p>
    <w:p w:rsidR="00B14B27" w:rsidRPr="00B14B27" w:rsidRDefault="00B14B27" w:rsidP="00B14B27">
      <w:pPr>
        <w:adjustRightInd w:val="0"/>
        <w:spacing w:line="360" w:lineRule="auto"/>
        <w:ind w:firstLineChars="196" w:firstLine="412"/>
        <w:textAlignment w:val="baseline"/>
        <w:outlineLvl w:val="1"/>
        <w:rPr>
          <w:rFonts w:asciiTheme="minorEastAsia" w:eastAsiaTheme="minorEastAsia" w:hAnsiTheme="minorEastAsia"/>
          <w:snapToGrid w:val="0"/>
          <w:kern w:val="0"/>
          <w:szCs w:val="21"/>
        </w:rPr>
      </w:pPr>
      <w:r w:rsidRPr="00B14B27">
        <w:rPr>
          <w:rFonts w:asciiTheme="minorEastAsia" w:eastAsiaTheme="minorEastAsia" w:hAnsiTheme="minorEastAsia" w:hint="eastAsia"/>
          <w:snapToGrid w:val="0"/>
          <w:kern w:val="0"/>
          <w:szCs w:val="21"/>
        </w:rPr>
        <w:t>6.1  凡有意参加投标者，请于</w:t>
      </w:r>
      <w:r w:rsidRPr="00B14B27">
        <w:rPr>
          <w:rFonts w:asciiTheme="minorEastAsia" w:eastAsiaTheme="minorEastAsia" w:hAnsiTheme="minorEastAsia" w:hint="eastAsia"/>
          <w:snapToGrid w:val="0"/>
          <w:color w:val="FF0000"/>
          <w:kern w:val="0"/>
          <w:szCs w:val="21"/>
        </w:rPr>
        <w:t>2017年5月5日09时</w:t>
      </w:r>
      <w:r w:rsidRPr="00B14B27">
        <w:rPr>
          <w:rFonts w:asciiTheme="minorEastAsia" w:eastAsiaTheme="minorEastAsia" w:hAnsiTheme="minorEastAsia" w:hint="eastAsia"/>
          <w:snapToGrid w:val="0"/>
          <w:kern w:val="0"/>
          <w:szCs w:val="21"/>
        </w:rPr>
        <w:t>至</w:t>
      </w:r>
      <w:r w:rsidRPr="00B14B27">
        <w:rPr>
          <w:rFonts w:asciiTheme="minorEastAsia" w:eastAsiaTheme="minorEastAsia" w:hAnsiTheme="minorEastAsia" w:hint="eastAsia"/>
          <w:snapToGrid w:val="0"/>
          <w:color w:val="FF0000"/>
          <w:kern w:val="0"/>
          <w:szCs w:val="21"/>
        </w:rPr>
        <w:t>2017年5月11日17时</w:t>
      </w:r>
      <w:r w:rsidRPr="00B14B27">
        <w:rPr>
          <w:rFonts w:asciiTheme="minorEastAsia" w:eastAsiaTheme="minorEastAsia" w:hAnsiTheme="minorEastAsia" w:hint="eastAsia"/>
          <w:snapToGrid w:val="0"/>
          <w:kern w:val="0"/>
          <w:szCs w:val="21"/>
        </w:rPr>
        <w:t>（北京时间，下同），登陆中招联合招标采购平台下载电子招标文件。下载者请务必至少在文件发售截止时间半个工作日前登录平台完成购买操作，否则将无法保证获取电子招标文件。</w:t>
      </w:r>
    </w:p>
    <w:p w:rsidR="00B14B27" w:rsidRPr="00B14B27" w:rsidRDefault="00B14B27" w:rsidP="00B14B27">
      <w:pPr>
        <w:adjustRightInd w:val="0"/>
        <w:spacing w:line="360" w:lineRule="auto"/>
        <w:ind w:firstLineChars="196" w:firstLine="412"/>
        <w:textAlignment w:val="baseline"/>
        <w:outlineLvl w:val="1"/>
        <w:rPr>
          <w:rFonts w:asciiTheme="minorEastAsia" w:eastAsiaTheme="minorEastAsia" w:hAnsiTheme="minorEastAsia"/>
          <w:snapToGrid w:val="0"/>
          <w:kern w:val="0"/>
          <w:szCs w:val="21"/>
        </w:rPr>
      </w:pPr>
      <w:r w:rsidRPr="00B14B27">
        <w:rPr>
          <w:rFonts w:asciiTheme="minorEastAsia" w:eastAsiaTheme="minorEastAsia" w:hAnsiTheme="minorEastAsia" w:hint="eastAsia"/>
          <w:snapToGrid w:val="0"/>
          <w:kern w:val="0"/>
          <w:szCs w:val="21"/>
        </w:rPr>
        <w:t>6.2  招标文件售价：2000元，平台下载费50元。招标文件售后不退。</w:t>
      </w:r>
    </w:p>
    <w:p w:rsidR="00B14B27" w:rsidRPr="00B14B27" w:rsidRDefault="00B14B27" w:rsidP="00B14B27">
      <w:pPr>
        <w:adjustRightInd w:val="0"/>
        <w:spacing w:line="360" w:lineRule="auto"/>
        <w:ind w:firstLineChars="196" w:firstLine="413"/>
        <w:textAlignment w:val="baseline"/>
        <w:outlineLvl w:val="1"/>
        <w:rPr>
          <w:rFonts w:asciiTheme="minorEastAsia" w:eastAsiaTheme="minorEastAsia" w:hAnsiTheme="minorEastAsia"/>
          <w:b/>
          <w:snapToGrid w:val="0"/>
          <w:kern w:val="0"/>
          <w:szCs w:val="21"/>
        </w:rPr>
      </w:pPr>
      <w:r w:rsidRPr="00B14B27">
        <w:rPr>
          <w:rFonts w:asciiTheme="minorEastAsia" w:eastAsiaTheme="minorEastAsia" w:hAnsiTheme="minorEastAsia" w:cs="宋体" w:hint="eastAsia"/>
          <w:b/>
          <w:kern w:val="0"/>
          <w:szCs w:val="21"/>
        </w:rPr>
        <w:t>交纳办法：网上支付。</w:t>
      </w:r>
    </w:p>
    <w:p w:rsidR="00B14B27" w:rsidRPr="00B14B27" w:rsidRDefault="00B14B27" w:rsidP="00B14B27">
      <w:pPr>
        <w:adjustRightInd w:val="0"/>
        <w:spacing w:line="360" w:lineRule="auto"/>
        <w:ind w:firstLineChars="196" w:firstLine="412"/>
        <w:textAlignment w:val="baseline"/>
        <w:outlineLvl w:val="1"/>
        <w:rPr>
          <w:rFonts w:asciiTheme="minorEastAsia" w:eastAsiaTheme="minorEastAsia" w:hAnsiTheme="minorEastAsia"/>
          <w:snapToGrid w:val="0"/>
          <w:kern w:val="0"/>
          <w:szCs w:val="21"/>
        </w:rPr>
      </w:pPr>
      <w:r w:rsidRPr="00B14B27">
        <w:rPr>
          <w:rFonts w:asciiTheme="minorEastAsia" w:eastAsiaTheme="minorEastAsia" w:hAnsiTheme="minorEastAsia" w:hint="eastAsia"/>
          <w:snapToGrid w:val="0"/>
          <w:kern w:val="0"/>
          <w:szCs w:val="21"/>
        </w:rPr>
        <w:t>6.3 下载者登陆平台前，须前往中招联合招标采购平台：http：//www.365trade.com.cn/免费注册（平台仅对投标人注册信息与其提供的附件信息进行一致性检查）；注册为一次性工作，以后若有需要只需变更及完善相关信息；注册成功后，可以及时参与平台上所有发布的招标项目。</w:t>
      </w:r>
    </w:p>
    <w:p w:rsidR="00B14B27" w:rsidRPr="00B14B27" w:rsidRDefault="00B14B27" w:rsidP="00B14B27">
      <w:pPr>
        <w:pStyle w:val="a6"/>
        <w:spacing w:before="0" w:beforeAutospacing="0" w:after="0" w:afterAutospacing="0" w:line="360" w:lineRule="auto"/>
        <w:ind w:firstLineChars="196" w:firstLine="412"/>
        <w:rPr>
          <w:rFonts w:asciiTheme="minorEastAsia" w:eastAsiaTheme="minorEastAsia" w:hAnsiTheme="minorEastAsia"/>
          <w:snapToGrid w:val="0"/>
          <w:sz w:val="21"/>
          <w:szCs w:val="21"/>
        </w:rPr>
      </w:pPr>
      <w:r w:rsidRPr="00B14B27">
        <w:rPr>
          <w:rFonts w:asciiTheme="minorEastAsia" w:eastAsiaTheme="minorEastAsia" w:hAnsiTheme="minorEastAsia" w:hint="eastAsia"/>
          <w:snapToGrid w:val="0"/>
          <w:sz w:val="21"/>
          <w:szCs w:val="21"/>
        </w:rPr>
        <w:t>6.4  下载者须通过平台填写“购标申请”，并上传以下材料的扫描件，否则购买操作无法完成：</w:t>
      </w:r>
    </w:p>
    <w:p w:rsidR="00B14B27" w:rsidRPr="00B14B27" w:rsidRDefault="00B14B27" w:rsidP="00B14B27">
      <w:pPr>
        <w:pStyle w:val="a6"/>
        <w:spacing w:before="0" w:beforeAutospacing="0" w:after="0" w:afterAutospacing="0" w:line="360" w:lineRule="auto"/>
        <w:ind w:firstLineChars="196" w:firstLine="412"/>
        <w:rPr>
          <w:rFonts w:asciiTheme="minorEastAsia" w:eastAsiaTheme="minorEastAsia" w:hAnsiTheme="minorEastAsia"/>
          <w:snapToGrid w:val="0"/>
          <w:sz w:val="21"/>
          <w:szCs w:val="21"/>
        </w:rPr>
      </w:pPr>
      <w:r w:rsidRPr="00B14B27">
        <w:rPr>
          <w:rFonts w:asciiTheme="minorEastAsia" w:eastAsiaTheme="minorEastAsia" w:hAnsiTheme="minorEastAsia" w:hint="eastAsia"/>
          <w:snapToGrid w:val="0"/>
          <w:sz w:val="21"/>
          <w:szCs w:val="21"/>
        </w:rPr>
        <w:lastRenderedPageBreak/>
        <w:t>（1）营业执照副本；</w:t>
      </w:r>
    </w:p>
    <w:p w:rsidR="00B14B27" w:rsidRPr="00B14B27" w:rsidRDefault="00B14B27" w:rsidP="00B14B27">
      <w:pPr>
        <w:pStyle w:val="a6"/>
        <w:spacing w:before="0" w:beforeAutospacing="0" w:after="0" w:afterAutospacing="0" w:line="360" w:lineRule="auto"/>
        <w:ind w:firstLineChars="196" w:firstLine="412"/>
        <w:rPr>
          <w:rFonts w:asciiTheme="minorEastAsia" w:eastAsiaTheme="minorEastAsia" w:hAnsiTheme="minorEastAsia"/>
          <w:sz w:val="21"/>
          <w:szCs w:val="21"/>
        </w:rPr>
      </w:pPr>
      <w:r w:rsidRPr="00B14B27">
        <w:rPr>
          <w:rFonts w:asciiTheme="minorEastAsia" w:eastAsiaTheme="minorEastAsia" w:hAnsiTheme="minorEastAsia" w:hint="eastAsia"/>
          <w:sz w:val="21"/>
          <w:szCs w:val="21"/>
        </w:rPr>
        <w:t>（2）单位介绍信或企业法人代表的授权委托书，加盖公章（法人代表购标，本项可不提供）；</w:t>
      </w:r>
    </w:p>
    <w:p w:rsidR="00B14B27" w:rsidRPr="00B14B27" w:rsidRDefault="00B14B27" w:rsidP="00B14B27">
      <w:pPr>
        <w:pStyle w:val="a6"/>
        <w:spacing w:before="0" w:beforeAutospacing="0" w:after="0" w:afterAutospacing="0" w:line="360" w:lineRule="auto"/>
        <w:ind w:firstLineChars="196" w:firstLine="412"/>
        <w:rPr>
          <w:rFonts w:asciiTheme="minorEastAsia" w:eastAsiaTheme="minorEastAsia" w:hAnsiTheme="minorEastAsia"/>
          <w:sz w:val="21"/>
          <w:szCs w:val="21"/>
        </w:rPr>
      </w:pPr>
      <w:r w:rsidRPr="00B14B27">
        <w:rPr>
          <w:rFonts w:asciiTheme="minorEastAsia" w:eastAsiaTheme="minorEastAsia" w:hAnsiTheme="minorEastAsia" w:hint="eastAsia"/>
          <w:sz w:val="21"/>
          <w:szCs w:val="21"/>
        </w:rPr>
        <w:t>（3）法人代表或其授权代表的身份证。</w:t>
      </w:r>
    </w:p>
    <w:p w:rsidR="00B14B27" w:rsidRPr="00B14B27" w:rsidRDefault="00B14B27" w:rsidP="00B14B27">
      <w:pPr>
        <w:adjustRightInd w:val="0"/>
        <w:spacing w:line="360" w:lineRule="auto"/>
        <w:ind w:firstLineChars="196" w:firstLine="412"/>
        <w:textAlignment w:val="baseline"/>
        <w:outlineLvl w:val="1"/>
        <w:rPr>
          <w:rFonts w:asciiTheme="minorEastAsia" w:eastAsiaTheme="minorEastAsia" w:hAnsiTheme="minorEastAsia"/>
          <w:snapToGrid w:val="0"/>
          <w:kern w:val="0"/>
          <w:szCs w:val="21"/>
        </w:rPr>
      </w:pPr>
      <w:r w:rsidRPr="00B14B27">
        <w:rPr>
          <w:rFonts w:asciiTheme="minorEastAsia" w:eastAsiaTheme="minorEastAsia" w:hAnsiTheme="minorEastAsia" w:hint="eastAsia"/>
          <w:snapToGrid w:val="0"/>
          <w:kern w:val="0"/>
          <w:szCs w:val="21"/>
        </w:rPr>
        <w:t>6.5  下载者选择“需要邮购纸质标书”的，需支付邮购费，招标代理机构将在文件下载后的1个工作日内寄送。</w:t>
      </w:r>
    </w:p>
    <w:p w:rsidR="00B14B27" w:rsidRPr="00B14B27" w:rsidRDefault="00B14B27" w:rsidP="00B14B27">
      <w:pPr>
        <w:wordWrap w:val="0"/>
        <w:adjustRightInd w:val="0"/>
        <w:spacing w:line="360" w:lineRule="auto"/>
        <w:ind w:firstLineChars="196" w:firstLine="412"/>
        <w:textAlignment w:val="baseline"/>
        <w:outlineLvl w:val="1"/>
        <w:rPr>
          <w:rFonts w:asciiTheme="minorEastAsia" w:eastAsiaTheme="minorEastAsia" w:hAnsiTheme="minorEastAsia"/>
          <w:b/>
          <w:snapToGrid w:val="0"/>
          <w:kern w:val="0"/>
          <w:szCs w:val="21"/>
        </w:rPr>
      </w:pPr>
      <w:r w:rsidRPr="00B14B27">
        <w:rPr>
          <w:rFonts w:asciiTheme="minorEastAsia" w:eastAsiaTheme="minorEastAsia" w:hAnsiTheme="minorEastAsia" w:hint="eastAsia"/>
          <w:snapToGrid w:val="0"/>
          <w:kern w:val="0"/>
          <w:szCs w:val="21"/>
        </w:rPr>
        <w:t xml:space="preserve">6.6  </w:t>
      </w:r>
      <w:r w:rsidRPr="00B14B27">
        <w:rPr>
          <w:rFonts w:asciiTheme="minorEastAsia" w:eastAsiaTheme="minorEastAsia" w:hAnsiTheme="minorEastAsia" w:hint="eastAsia"/>
          <w:b/>
          <w:snapToGrid w:val="0"/>
          <w:kern w:val="0"/>
          <w:szCs w:val="21"/>
        </w:rPr>
        <w:t>下载者需要发票的，须通过平台填写“开票申请”。</w:t>
      </w:r>
    </w:p>
    <w:p w:rsidR="00B14B27" w:rsidRPr="00B14B27" w:rsidRDefault="00B14B27" w:rsidP="00B14B27">
      <w:pPr>
        <w:wordWrap w:val="0"/>
        <w:adjustRightInd w:val="0"/>
        <w:spacing w:line="360" w:lineRule="auto"/>
        <w:ind w:firstLineChars="196" w:firstLine="413"/>
        <w:textAlignment w:val="baseline"/>
        <w:outlineLvl w:val="1"/>
        <w:rPr>
          <w:rFonts w:asciiTheme="minorEastAsia" w:eastAsiaTheme="minorEastAsia" w:hAnsiTheme="minorEastAsia"/>
          <w:b/>
          <w:snapToGrid w:val="0"/>
          <w:kern w:val="0"/>
          <w:szCs w:val="21"/>
        </w:rPr>
      </w:pPr>
      <w:bookmarkStart w:id="0" w:name="_Toc478564950"/>
      <w:r w:rsidRPr="00B14B27">
        <w:rPr>
          <w:rFonts w:asciiTheme="minorEastAsia" w:eastAsiaTheme="minorEastAsia" w:hAnsiTheme="minorEastAsia" w:hint="eastAsia"/>
          <w:b/>
          <w:snapToGrid w:val="0"/>
          <w:kern w:val="0"/>
          <w:szCs w:val="21"/>
        </w:rPr>
        <w:t>招标文件费用及邮购费发票由招标代理机构出具，在开标时领取。如需开具增值税专用发票，请购标时在线提交纳税人识别号、地址、电话、开户行、账号等开票信息；不提交者，一律开具增值税普通发票。</w:t>
      </w:r>
      <w:bookmarkStart w:id="1" w:name="_Toc478564951"/>
      <w:bookmarkEnd w:id="0"/>
    </w:p>
    <w:p w:rsidR="00B14B27" w:rsidRPr="00B14B27" w:rsidRDefault="00B14B27" w:rsidP="00B14B27">
      <w:pPr>
        <w:wordWrap w:val="0"/>
        <w:adjustRightInd w:val="0"/>
        <w:spacing w:line="360" w:lineRule="auto"/>
        <w:ind w:firstLineChars="196" w:firstLine="413"/>
        <w:textAlignment w:val="baseline"/>
        <w:outlineLvl w:val="1"/>
        <w:rPr>
          <w:rFonts w:asciiTheme="minorEastAsia" w:eastAsiaTheme="minorEastAsia" w:hAnsiTheme="minorEastAsia"/>
          <w:b/>
          <w:snapToGrid w:val="0"/>
          <w:kern w:val="0"/>
          <w:szCs w:val="21"/>
        </w:rPr>
      </w:pPr>
      <w:r w:rsidRPr="00B14B27">
        <w:rPr>
          <w:rFonts w:asciiTheme="minorEastAsia" w:eastAsiaTheme="minorEastAsia" w:hAnsiTheme="minorEastAsia" w:hint="eastAsia"/>
          <w:b/>
          <w:snapToGrid w:val="0"/>
          <w:kern w:val="0"/>
          <w:szCs w:val="21"/>
        </w:rPr>
        <w:t>平台下载费发票由平台公司出具，联系平台公司领取。</w:t>
      </w:r>
      <w:bookmarkEnd w:id="1"/>
    </w:p>
    <w:p w:rsidR="00B14B27" w:rsidRPr="00B14B27" w:rsidRDefault="00B14B27" w:rsidP="00B14B27">
      <w:pPr>
        <w:adjustRightInd w:val="0"/>
        <w:spacing w:line="360" w:lineRule="auto"/>
        <w:ind w:firstLineChars="196" w:firstLine="412"/>
        <w:textAlignment w:val="baseline"/>
        <w:outlineLvl w:val="1"/>
        <w:rPr>
          <w:rFonts w:asciiTheme="minorEastAsia" w:eastAsiaTheme="minorEastAsia" w:hAnsiTheme="minorEastAsia"/>
          <w:snapToGrid w:val="0"/>
          <w:kern w:val="0"/>
          <w:szCs w:val="21"/>
        </w:rPr>
      </w:pPr>
      <w:r w:rsidRPr="00B14B27">
        <w:rPr>
          <w:rFonts w:asciiTheme="minorEastAsia" w:eastAsiaTheme="minorEastAsia" w:hAnsiTheme="minorEastAsia" w:hint="eastAsia"/>
          <w:snapToGrid w:val="0"/>
          <w:kern w:val="0"/>
          <w:szCs w:val="21"/>
        </w:rPr>
        <w:t>6.7  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rsidR="00B14B27" w:rsidRPr="00B14B27" w:rsidRDefault="00B14B27" w:rsidP="00B14B27">
      <w:pPr>
        <w:snapToGrid w:val="0"/>
        <w:spacing w:line="360" w:lineRule="auto"/>
        <w:ind w:firstLineChars="200" w:firstLine="422"/>
        <w:rPr>
          <w:rFonts w:asciiTheme="minorEastAsia" w:eastAsiaTheme="minorEastAsia" w:hAnsiTheme="minorEastAsia"/>
          <w:b/>
          <w:kern w:val="0"/>
          <w:szCs w:val="21"/>
        </w:rPr>
      </w:pPr>
      <w:r w:rsidRPr="00B14B27">
        <w:rPr>
          <w:rFonts w:asciiTheme="minorEastAsia" w:eastAsiaTheme="minorEastAsia" w:hAnsiTheme="minorEastAsia" w:hint="eastAsia"/>
          <w:b/>
          <w:kern w:val="0"/>
          <w:szCs w:val="21"/>
        </w:rPr>
        <w:t>7.投标保证金数额及交纳办法：</w:t>
      </w:r>
    </w:p>
    <w:p w:rsidR="00B14B27" w:rsidRPr="00B14B27" w:rsidRDefault="00B14B27" w:rsidP="00B14B27">
      <w:pPr>
        <w:widowControl/>
        <w:shd w:val="clear" w:color="auto" w:fill="FFFFFF"/>
        <w:spacing w:line="360" w:lineRule="auto"/>
        <w:ind w:firstLineChars="200" w:firstLine="420"/>
        <w:rPr>
          <w:rFonts w:asciiTheme="minorEastAsia" w:eastAsiaTheme="minorEastAsia" w:hAnsiTheme="minorEastAsia" w:cs="宋体"/>
          <w:kern w:val="0"/>
          <w:szCs w:val="21"/>
        </w:rPr>
      </w:pPr>
      <w:r w:rsidRPr="00B14B27">
        <w:rPr>
          <w:rFonts w:asciiTheme="minorEastAsia" w:eastAsiaTheme="minorEastAsia" w:hAnsiTheme="minorEastAsia" w:cs="宋体" w:hint="eastAsia"/>
          <w:kern w:val="0"/>
          <w:szCs w:val="21"/>
        </w:rPr>
        <w:t>作为投标文件的一部分，供应商应提供以下数额的投标保证金：</w:t>
      </w:r>
      <w:r w:rsidRPr="00B14B27">
        <w:rPr>
          <w:rFonts w:asciiTheme="minorEastAsia" w:eastAsiaTheme="minorEastAsia" w:hAnsiTheme="minorEastAsia" w:hint="eastAsia"/>
          <w:szCs w:val="21"/>
          <w:u w:val="single"/>
        </w:rPr>
        <w:t>捌拾万圆整（800000元）</w:t>
      </w:r>
      <w:r w:rsidRPr="00B14B27">
        <w:rPr>
          <w:rFonts w:asciiTheme="minorEastAsia" w:eastAsiaTheme="minorEastAsia" w:hAnsiTheme="minorEastAsia" w:cs="宋体" w:hint="eastAsia"/>
          <w:kern w:val="0"/>
          <w:szCs w:val="21"/>
        </w:rPr>
        <w:t>；</w:t>
      </w:r>
    </w:p>
    <w:p w:rsidR="00B14B27" w:rsidRPr="00B14B27" w:rsidRDefault="00B14B27" w:rsidP="00B14B27">
      <w:pPr>
        <w:widowControl/>
        <w:shd w:val="clear" w:color="auto" w:fill="FFFFFF"/>
        <w:spacing w:line="360" w:lineRule="auto"/>
        <w:ind w:firstLineChars="200" w:firstLine="420"/>
        <w:rPr>
          <w:rFonts w:asciiTheme="minorEastAsia" w:eastAsiaTheme="minorEastAsia" w:hAnsiTheme="minorEastAsia" w:cs="宋体"/>
          <w:kern w:val="0"/>
          <w:szCs w:val="21"/>
        </w:rPr>
      </w:pPr>
      <w:r w:rsidRPr="00B14B27">
        <w:rPr>
          <w:rFonts w:asciiTheme="minorEastAsia" w:eastAsiaTheme="minorEastAsia" w:hAnsiTheme="minorEastAsia" w:cs="宋体" w:hint="eastAsia"/>
          <w:kern w:val="0"/>
          <w:szCs w:val="21"/>
        </w:rPr>
        <w:t>投标保证金有效期应当与投标有效期一致。</w:t>
      </w:r>
    </w:p>
    <w:p w:rsidR="00B14B27" w:rsidRPr="00B14B27" w:rsidRDefault="00B14B27" w:rsidP="00B14B27">
      <w:pPr>
        <w:widowControl/>
        <w:shd w:val="clear" w:color="auto" w:fill="FFFFFF"/>
        <w:spacing w:line="360" w:lineRule="auto"/>
        <w:ind w:firstLineChars="200" w:firstLine="420"/>
        <w:rPr>
          <w:rFonts w:asciiTheme="minorEastAsia" w:eastAsiaTheme="minorEastAsia" w:hAnsiTheme="minorEastAsia" w:cs="宋体"/>
          <w:kern w:val="0"/>
          <w:szCs w:val="21"/>
        </w:rPr>
      </w:pPr>
      <w:r w:rsidRPr="00B14B27">
        <w:rPr>
          <w:rFonts w:asciiTheme="minorEastAsia" w:eastAsiaTheme="minorEastAsia" w:hAnsiTheme="minorEastAsia" w:cs="宋体" w:hint="eastAsia"/>
          <w:kern w:val="0"/>
          <w:szCs w:val="21"/>
        </w:rPr>
        <w:t>交纳办法：网上支付。</w:t>
      </w:r>
    </w:p>
    <w:p w:rsidR="00B14B27" w:rsidRPr="00B14B27" w:rsidRDefault="00B14B27" w:rsidP="00B14B27">
      <w:pPr>
        <w:shd w:val="clear" w:color="auto" w:fill="FFFFFF"/>
        <w:wordWrap w:val="0"/>
        <w:spacing w:line="360" w:lineRule="auto"/>
        <w:ind w:firstLineChars="200" w:firstLine="422"/>
        <w:rPr>
          <w:rFonts w:asciiTheme="minorEastAsia" w:eastAsiaTheme="minorEastAsia" w:hAnsiTheme="minorEastAsia" w:cs="宋体"/>
          <w:b/>
          <w:szCs w:val="21"/>
        </w:rPr>
      </w:pPr>
      <w:r w:rsidRPr="00B14B27">
        <w:rPr>
          <w:rFonts w:asciiTheme="minorEastAsia" w:eastAsiaTheme="minorEastAsia" w:hAnsiTheme="minorEastAsia"/>
          <w:b/>
          <w:szCs w:val="21"/>
          <w:shd w:val="clear" w:color="auto" w:fill="FFFFFF"/>
        </w:rPr>
        <w:t>提交时间：</w:t>
      </w:r>
      <w:r w:rsidRPr="00B14B27">
        <w:rPr>
          <w:rFonts w:asciiTheme="minorEastAsia" w:eastAsiaTheme="minorEastAsia" w:hAnsiTheme="minorEastAsia" w:hint="eastAsia"/>
          <w:b/>
          <w:szCs w:val="21"/>
          <w:shd w:val="clear" w:color="auto" w:fill="FFFFFF"/>
        </w:rPr>
        <w:t>须</w:t>
      </w:r>
      <w:r w:rsidRPr="00B14B27">
        <w:rPr>
          <w:rFonts w:asciiTheme="minorEastAsia" w:eastAsiaTheme="minorEastAsia" w:hAnsiTheme="minorEastAsia"/>
          <w:b/>
          <w:szCs w:val="21"/>
          <w:shd w:val="clear" w:color="auto" w:fill="FFFFFF"/>
        </w:rPr>
        <w:t>在</w:t>
      </w:r>
      <w:r w:rsidRPr="00B14B27">
        <w:rPr>
          <w:rFonts w:asciiTheme="minorEastAsia" w:eastAsiaTheme="minorEastAsia" w:hAnsiTheme="minorEastAsia" w:hint="eastAsia"/>
          <w:b/>
          <w:szCs w:val="21"/>
          <w:shd w:val="clear" w:color="auto" w:fill="FFFFFF"/>
        </w:rPr>
        <w:t>投标</w:t>
      </w:r>
      <w:r w:rsidRPr="00B14B27">
        <w:rPr>
          <w:rFonts w:asciiTheme="minorEastAsia" w:eastAsiaTheme="minorEastAsia" w:hAnsiTheme="minorEastAsia"/>
          <w:b/>
          <w:szCs w:val="21"/>
          <w:shd w:val="clear" w:color="auto" w:fill="FFFFFF"/>
        </w:rPr>
        <w:t>截止时间前到</w:t>
      </w:r>
      <w:r w:rsidRPr="00B14B27">
        <w:rPr>
          <w:rFonts w:asciiTheme="minorEastAsia" w:eastAsiaTheme="minorEastAsia" w:hAnsiTheme="minorEastAsia" w:hint="eastAsia"/>
          <w:b/>
          <w:szCs w:val="21"/>
          <w:shd w:val="clear" w:color="auto" w:fill="FFFFFF"/>
        </w:rPr>
        <w:t>账</w:t>
      </w:r>
      <w:r w:rsidRPr="00B14B27">
        <w:rPr>
          <w:rFonts w:asciiTheme="minorEastAsia" w:eastAsiaTheme="minorEastAsia" w:hAnsiTheme="minorEastAsia"/>
          <w:b/>
          <w:szCs w:val="21"/>
          <w:shd w:val="clear" w:color="auto" w:fill="FFFFFF"/>
        </w:rPr>
        <w:t>（提醒：请投标</w:t>
      </w:r>
      <w:r w:rsidRPr="00B14B27">
        <w:rPr>
          <w:rFonts w:asciiTheme="minorEastAsia" w:eastAsiaTheme="minorEastAsia" w:hAnsiTheme="minorEastAsia" w:hint="eastAsia"/>
          <w:b/>
          <w:szCs w:val="21"/>
          <w:shd w:val="clear" w:color="auto" w:fill="FFFFFF"/>
        </w:rPr>
        <w:t>人考虑到账延迟等因素，建议</w:t>
      </w:r>
      <w:r w:rsidRPr="00B14B27">
        <w:rPr>
          <w:rFonts w:asciiTheme="minorEastAsia" w:eastAsiaTheme="minorEastAsia" w:hAnsiTheme="minorEastAsia"/>
          <w:b/>
          <w:szCs w:val="21"/>
          <w:shd w:val="clear" w:color="auto" w:fill="FFFFFF"/>
        </w:rPr>
        <w:t>在开标三个工作日前提交）</w:t>
      </w:r>
    </w:p>
    <w:p w:rsidR="00B14B27" w:rsidRPr="00B14B27" w:rsidRDefault="00B14B27" w:rsidP="00B14B27">
      <w:pPr>
        <w:widowControl/>
        <w:shd w:val="clear" w:color="auto" w:fill="FFFFFF"/>
        <w:spacing w:line="360" w:lineRule="auto"/>
        <w:ind w:firstLineChars="200" w:firstLine="420"/>
        <w:rPr>
          <w:rFonts w:asciiTheme="minorEastAsia" w:eastAsiaTheme="minorEastAsia" w:hAnsiTheme="minorEastAsia"/>
          <w:snapToGrid w:val="0"/>
          <w:kern w:val="0"/>
          <w:szCs w:val="21"/>
        </w:rPr>
      </w:pPr>
      <w:r w:rsidRPr="00B14B27">
        <w:rPr>
          <w:rFonts w:asciiTheme="minorEastAsia" w:eastAsiaTheme="minorEastAsia" w:hAnsiTheme="minorEastAsia" w:hint="eastAsia"/>
          <w:snapToGrid w:val="0"/>
          <w:kern w:val="0"/>
          <w:szCs w:val="21"/>
        </w:rPr>
        <w:t>投标保证金收款账户名称、收款开户行、收款账号：投标人下载招标文件后，进入中招联合招标采购平台“缴纳保证金”模块，填写相关信息后自动生成“投标保证金”账户信息，按此账户信息电汇投标保证金（该账号为虚拟账号，只针对本投标人本项目有效，对于其他投标人、其他项目均无效）。</w:t>
      </w:r>
    </w:p>
    <w:p w:rsidR="00B14B27" w:rsidRPr="00B14B27" w:rsidRDefault="00B14B27" w:rsidP="00B14B27">
      <w:pPr>
        <w:snapToGrid w:val="0"/>
        <w:spacing w:line="360" w:lineRule="auto"/>
        <w:ind w:firstLineChars="200" w:firstLine="420"/>
        <w:rPr>
          <w:rFonts w:asciiTheme="minorEastAsia" w:eastAsiaTheme="minorEastAsia" w:hAnsiTheme="minorEastAsia"/>
          <w:snapToGrid w:val="0"/>
          <w:szCs w:val="21"/>
        </w:rPr>
      </w:pPr>
      <w:r w:rsidRPr="00B14B27">
        <w:rPr>
          <w:rFonts w:asciiTheme="minorEastAsia" w:eastAsiaTheme="minorEastAsia" w:hAnsiTheme="minorEastAsia" w:hint="eastAsia"/>
          <w:snapToGrid w:val="0"/>
          <w:szCs w:val="21"/>
        </w:rPr>
        <w:t>未按要求交纳投标保证金的，投标文件将被拒绝接收。</w:t>
      </w:r>
    </w:p>
    <w:p w:rsidR="00B14B27" w:rsidRPr="00B14B27" w:rsidRDefault="00757FEB" w:rsidP="00B14B27">
      <w:pPr>
        <w:pStyle w:val="a6"/>
        <w:spacing w:before="0" w:beforeAutospacing="0" w:after="0" w:afterAutospacing="0" w:line="360" w:lineRule="auto"/>
        <w:ind w:firstLineChars="196" w:firstLine="413"/>
        <w:rPr>
          <w:rFonts w:asciiTheme="minorEastAsia" w:eastAsiaTheme="minorEastAsia" w:hAnsiTheme="minorEastAsia"/>
          <w:b/>
          <w:sz w:val="21"/>
          <w:szCs w:val="21"/>
        </w:rPr>
      </w:pPr>
      <w:r>
        <w:rPr>
          <w:rFonts w:asciiTheme="minorEastAsia" w:eastAsiaTheme="minorEastAsia" w:hAnsiTheme="minorEastAsia" w:hint="eastAsia"/>
          <w:b/>
          <w:sz w:val="21"/>
          <w:szCs w:val="21"/>
        </w:rPr>
        <w:t>8</w:t>
      </w:r>
      <w:r w:rsidR="00B14B27" w:rsidRPr="00B14B27">
        <w:rPr>
          <w:rFonts w:asciiTheme="minorEastAsia" w:eastAsiaTheme="minorEastAsia" w:hAnsiTheme="minorEastAsia" w:hint="eastAsia"/>
          <w:b/>
          <w:sz w:val="21"/>
          <w:szCs w:val="21"/>
        </w:rPr>
        <w:t>.投标文件份数</w:t>
      </w:r>
    </w:p>
    <w:p w:rsidR="00B14B27" w:rsidRPr="00B14B27" w:rsidRDefault="00B14B27" w:rsidP="00B14B27">
      <w:pPr>
        <w:pStyle w:val="a6"/>
        <w:spacing w:before="0" w:beforeAutospacing="0" w:after="0" w:afterAutospacing="0" w:line="360" w:lineRule="auto"/>
        <w:rPr>
          <w:rFonts w:asciiTheme="minorEastAsia" w:eastAsiaTheme="minorEastAsia" w:hAnsiTheme="minorEastAsia"/>
          <w:sz w:val="21"/>
          <w:szCs w:val="21"/>
        </w:rPr>
      </w:pPr>
      <w:r w:rsidRPr="00B14B27">
        <w:rPr>
          <w:rFonts w:asciiTheme="minorEastAsia" w:eastAsiaTheme="minorEastAsia" w:hAnsiTheme="minorEastAsia" w:hint="eastAsia"/>
          <w:sz w:val="21"/>
          <w:szCs w:val="21"/>
        </w:rPr>
        <w:t xml:space="preserve">    一式</w:t>
      </w:r>
      <w:r w:rsidRPr="00B14B27">
        <w:rPr>
          <w:rFonts w:asciiTheme="minorEastAsia" w:eastAsiaTheme="minorEastAsia" w:hAnsiTheme="minorEastAsia" w:hint="eastAsia"/>
          <w:b/>
          <w:sz w:val="21"/>
          <w:szCs w:val="21"/>
        </w:rPr>
        <w:t>陆份</w:t>
      </w:r>
      <w:r w:rsidRPr="00B14B27">
        <w:rPr>
          <w:rFonts w:asciiTheme="minorEastAsia" w:eastAsiaTheme="minorEastAsia" w:hAnsiTheme="minorEastAsia" w:hint="eastAsia"/>
          <w:sz w:val="21"/>
          <w:szCs w:val="21"/>
        </w:rPr>
        <w:t>（</w:t>
      </w:r>
      <w:r w:rsidRPr="00B14B27">
        <w:rPr>
          <w:rFonts w:asciiTheme="minorEastAsia" w:eastAsiaTheme="minorEastAsia" w:hAnsiTheme="minorEastAsia" w:hint="eastAsia"/>
          <w:b/>
          <w:sz w:val="21"/>
          <w:szCs w:val="21"/>
        </w:rPr>
        <w:t>壹份纸质</w:t>
      </w:r>
      <w:r w:rsidRPr="00B14B27">
        <w:rPr>
          <w:rFonts w:asciiTheme="minorEastAsia" w:eastAsiaTheme="minorEastAsia" w:hAnsiTheme="minorEastAsia" w:hint="eastAsia"/>
          <w:sz w:val="21"/>
          <w:szCs w:val="21"/>
        </w:rPr>
        <w:t>正本、</w:t>
      </w:r>
      <w:r w:rsidRPr="00B14B27">
        <w:rPr>
          <w:rFonts w:asciiTheme="minorEastAsia" w:eastAsiaTheme="minorEastAsia" w:hAnsiTheme="minorEastAsia" w:hint="eastAsia"/>
          <w:b/>
          <w:sz w:val="21"/>
          <w:szCs w:val="21"/>
        </w:rPr>
        <w:t>肆份纸质</w:t>
      </w:r>
      <w:r w:rsidRPr="00B14B27">
        <w:rPr>
          <w:rFonts w:asciiTheme="minorEastAsia" w:eastAsiaTheme="minorEastAsia" w:hAnsiTheme="minorEastAsia" w:hint="eastAsia"/>
          <w:sz w:val="21"/>
          <w:szCs w:val="21"/>
        </w:rPr>
        <w:t>副本、壹份电子版本），每份投标文件须清楚标明“正本”或“副本”字样。一旦正本和副本不符，以正本为准。</w:t>
      </w:r>
      <w:r w:rsidRPr="00B14B27">
        <w:rPr>
          <w:rFonts w:asciiTheme="minorEastAsia" w:eastAsiaTheme="minorEastAsia" w:hAnsiTheme="minorEastAsia" w:cs="Arial" w:hint="eastAsia"/>
          <w:b/>
          <w:sz w:val="21"/>
          <w:szCs w:val="21"/>
        </w:rPr>
        <w:t>电子版投标文件一般应为PDF格式、U盘形式、随纸质正本文件一并递交。当电子版文件和纸质正本文件不一致时，</w:t>
      </w:r>
      <w:r w:rsidRPr="00B14B27">
        <w:rPr>
          <w:rFonts w:asciiTheme="minorEastAsia" w:eastAsiaTheme="minorEastAsia" w:hAnsiTheme="minorEastAsia" w:cs="Arial" w:hint="eastAsia"/>
          <w:b/>
          <w:sz w:val="21"/>
          <w:szCs w:val="21"/>
        </w:rPr>
        <w:lastRenderedPageBreak/>
        <w:t>以纸质正本文件为准。电子版文件用于辅助评标和平台存档，投标人需承担前述不一致造成的不利后果。</w:t>
      </w:r>
    </w:p>
    <w:p w:rsidR="00B14B27" w:rsidRPr="00B14B27" w:rsidRDefault="00757FEB" w:rsidP="00B14B27">
      <w:pPr>
        <w:pStyle w:val="a6"/>
        <w:spacing w:before="0" w:beforeAutospacing="0" w:after="0" w:afterAutospacing="0" w:line="360" w:lineRule="auto"/>
        <w:ind w:firstLineChars="196" w:firstLine="413"/>
        <w:rPr>
          <w:rFonts w:asciiTheme="minorEastAsia" w:eastAsiaTheme="minorEastAsia" w:hAnsiTheme="minorEastAsia"/>
          <w:b/>
          <w:sz w:val="21"/>
          <w:szCs w:val="21"/>
        </w:rPr>
      </w:pPr>
      <w:r>
        <w:rPr>
          <w:rFonts w:asciiTheme="minorEastAsia" w:eastAsiaTheme="minorEastAsia" w:hAnsiTheme="minorEastAsia" w:hint="eastAsia"/>
          <w:b/>
          <w:sz w:val="21"/>
          <w:szCs w:val="21"/>
        </w:rPr>
        <w:t>9</w:t>
      </w:r>
      <w:r w:rsidR="00B14B27" w:rsidRPr="00B14B27">
        <w:rPr>
          <w:rFonts w:asciiTheme="minorEastAsia" w:eastAsiaTheme="minorEastAsia" w:hAnsiTheme="minorEastAsia" w:hint="eastAsia"/>
          <w:b/>
          <w:sz w:val="21"/>
          <w:szCs w:val="21"/>
        </w:rPr>
        <w:t>.投标及开标信息</w:t>
      </w:r>
    </w:p>
    <w:p w:rsidR="00B14B27" w:rsidRPr="00B14B27" w:rsidRDefault="00B14B27" w:rsidP="00B14B27">
      <w:pPr>
        <w:pStyle w:val="a6"/>
        <w:spacing w:before="0" w:beforeAutospacing="0" w:after="0" w:afterAutospacing="0" w:line="360" w:lineRule="auto"/>
        <w:ind w:firstLineChars="196" w:firstLine="412"/>
        <w:rPr>
          <w:rFonts w:asciiTheme="minorEastAsia" w:eastAsiaTheme="minorEastAsia" w:hAnsiTheme="minorEastAsia"/>
          <w:sz w:val="21"/>
          <w:szCs w:val="21"/>
        </w:rPr>
      </w:pPr>
      <w:r w:rsidRPr="00B14B27">
        <w:rPr>
          <w:rFonts w:asciiTheme="minorEastAsia" w:eastAsiaTheme="minorEastAsia" w:hAnsiTheme="minorEastAsia" w:hint="eastAsia"/>
          <w:sz w:val="21"/>
          <w:szCs w:val="21"/>
        </w:rPr>
        <w:t>投标开始时间：2017年5月26日13：40：00</w:t>
      </w:r>
    </w:p>
    <w:p w:rsidR="00B14B27" w:rsidRPr="00B14B27" w:rsidRDefault="00B14B27" w:rsidP="00B14B27">
      <w:pPr>
        <w:pStyle w:val="a6"/>
        <w:spacing w:before="0" w:beforeAutospacing="0" w:after="0" w:afterAutospacing="0" w:line="360" w:lineRule="auto"/>
        <w:ind w:firstLineChars="196" w:firstLine="412"/>
        <w:rPr>
          <w:rFonts w:asciiTheme="minorEastAsia" w:eastAsiaTheme="minorEastAsia" w:hAnsiTheme="minorEastAsia"/>
          <w:b/>
          <w:bCs/>
          <w:sz w:val="21"/>
          <w:szCs w:val="21"/>
        </w:rPr>
      </w:pPr>
      <w:r w:rsidRPr="00B14B27">
        <w:rPr>
          <w:rFonts w:asciiTheme="minorEastAsia" w:eastAsiaTheme="minorEastAsia" w:hAnsiTheme="minorEastAsia" w:hint="eastAsia"/>
          <w:sz w:val="21"/>
          <w:szCs w:val="21"/>
        </w:rPr>
        <w:t>投标截止时间及开标时间：</w:t>
      </w:r>
      <w:r w:rsidRPr="00B14B27">
        <w:rPr>
          <w:rFonts w:asciiTheme="minorEastAsia" w:eastAsiaTheme="minorEastAsia" w:hAnsiTheme="minorEastAsia" w:hint="eastAsia"/>
          <w:color w:val="FF0000"/>
          <w:sz w:val="21"/>
          <w:szCs w:val="21"/>
        </w:rPr>
        <w:t>2017年5月26日14：10：00</w:t>
      </w:r>
      <w:r w:rsidRPr="00B14B27">
        <w:rPr>
          <w:rFonts w:asciiTheme="minorEastAsia" w:eastAsiaTheme="minorEastAsia" w:hAnsiTheme="minorEastAsia" w:hint="eastAsia"/>
          <w:b/>
          <w:bCs/>
          <w:sz w:val="21"/>
          <w:szCs w:val="21"/>
        </w:rPr>
        <w:t xml:space="preserve"> </w:t>
      </w:r>
    </w:p>
    <w:p w:rsidR="00B14B27" w:rsidRPr="00B14B27" w:rsidRDefault="00B14B27" w:rsidP="00B14B27">
      <w:pPr>
        <w:pStyle w:val="a6"/>
        <w:spacing w:before="0" w:beforeAutospacing="0" w:after="0" w:afterAutospacing="0" w:line="360" w:lineRule="auto"/>
        <w:ind w:firstLineChars="196" w:firstLine="412"/>
        <w:rPr>
          <w:rFonts w:asciiTheme="minorEastAsia" w:eastAsiaTheme="minorEastAsia" w:hAnsiTheme="minorEastAsia"/>
          <w:sz w:val="21"/>
          <w:szCs w:val="21"/>
        </w:rPr>
      </w:pPr>
      <w:r w:rsidRPr="00B14B27">
        <w:rPr>
          <w:rFonts w:asciiTheme="minorEastAsia" w:eastAsiaTheme="minorEastAsia" w:hAnsiTheme="minorEastAsia" w:hint="eastAsia"/>
          <w:sz w:val="21"/>
          <w:szCs w:val="21"/>
        </w:rPr>
        <w:t>投标地点及开标地点：南京市山西路120号江苏成套大厦2205开标室，届时请投标人法定代表人或其授权代表出席和项目技术负责人参加开标仪式。</w:t>
      </w:r>
    </w:p>
    <w:p w:rsidR="00B14B27" w:rsidRPr="00B14B27" w:rsidRDefault="00757FEB" w:rsidP="00B14B27">
      <w:pPr>
        <w:pStyle w:val="a6"/>
        <w:spacing w:before="0" w:beforeAutospacing="0" w:after="0" w:afterAutospacing="0" w:line="360" w:lineRule="auto"/>
        <w:ind w:firstLineChars="196" w:firstLine="413"/>
        <w:rPr>
          <w:rFonts w:asciiTheme="minorEastAsia" w:eastAsiaTheme="minorEastAsia" w:hAnsiTheme="minorEastAsia"/>
          <w:b/>
          <w:sz w:val="21"/>
          <w:szCs w:val="21"/>
        </w:rPr>
      </w:pPr>
      <w:r>
        <w:rPr>
          <w:rFonts w:asciiTheme="minorEastAsia" w:eastAsiaTheme="minorEastAsia" w:hAnsiTheme="minorEastAsia" w:hint="eastAsia"/>
          <w:b/>
          <w:sz w:val="21"/>
          <w:szCs w:val="21"/>
        </w:rPr>
        <w:t>10</w:t>
      </w:r>
      <w:r w:rsidR="00B14B27" w:rsidRPr="00B14B27">
        <w:rPr>
          <w:rFonts w:asciiTheme="minorEastAsia" w:eastAsiaTheme="minorEastAsia" w:hAnsiTheme="minorEastAsia" w:hint="eastAsia"/>
          <w:b/>
          <w:sz w:val="21"/>
          <w:szCs w:val="21"/>
        </w:rPr>
        <w:t>.联系方式</w:t>
      </w:r>
    </w:p>
    <w:p w:rsidR="00B14B27" w:rsidRPr="00B14B27" w:rsidRDefault="00B14B27" w:rsidP="00B14B27">
      <w:pPr>
        <w:pStyle w:val="a6"/>
        <w:spacing w:before="0" w:beforeAutospacing="0" w:after="0" w:afterAutospacing="0" w:line="360" w:lineRule="auto"/>
        <w:ind w:firstLineChars="196" w:firstLine="413"/>
        <w:rPr>
          <w:rFonts w:asciiTheme="minorEastAsia" w:eastAsiaTheme="minorEastAsia" w:hAnsiTheme="minorEastAsia"/>
          <w:b/>
          <w:sz w:val="21"/>
          <w:szCs w:val="21"/>
        </w:rPr>
      </w:pPr>
      <w:r w:rsidRPr="00B14B27">
        <w:rPr>
          <w:rFonts w:asciiTheme="minorEastAsia" w:eastAsiaTheme="minorEastAsia" w:hAnsiTheme="minorEastAsia" w:hint="eastAsia"/>
          <w:b/>
          <w:sz w:val="21"/>
          <w:szCs w:val="21"/>
        </w:rPr>
        <w:t>招标人：新沂市公共交通公司</w:t>
      </w:r>
    </w:p>
    <w:p w:rsidR="00B14B27" w:rsidRPr="00B14B27" w:rsidRDefault="00B14B27" w:rsidP="00B14B27">
      <w:pPr>
        <w:spacing w:line="360" w:lineRule="auto"/>
        <w:ind w:firstLineChars="200" w:firstLine="420"/>
        <w:rPr>
          <w:rFonts w:asciiTheme="minorEastAsia" w:eastAsiaTheme="minorEastAsia" w:hAnsiTheme="minorEastAsia"/>
          <w:color w:val="000000"/>
          <w:kern w:val="0"/>
          <w:szCs w:val="21"/>
        </w:rPr>
      </w:pPr>
      <w:r w:rsidRPr="00B14B27">
        <w:rPr>
          <w:rFonts w:asciiTheme="minorEastAsia" w:eastAsiaTheme="minorEastAsia" w:hAnsiTheme="minorEastAsia" w:hint="eastAsia"/>
          <w:color w:val="000000"/>
          <w:kern w:val="0"/>
          <w:szCs w:val="21"/>
        </w:rPr>
        <w:t xml:space="preserve">联系人：王经理    </w:t>
      </w:r>
      <w:r w:rsidRPr="00B14B27">
        <w:rPr>
          <w:rFonts w:asciiTheme="minorEastAsia" w:eastAsiaTheme="minorEastAsia" w:hAnsiTheme="minorEastAsia"/>
          <w:color w:val="000000"/>
          <w:kern w:val="0"/>
          <w:szCs w:val="21"/>
        </w:rPr>
        <w:t>电  话：</w:t>
      </w:r>
      <w:r w:rsidRPr="00B14B27">
        <w:rPr>
          <w:rFonts w:asciiTheme="minorEastAsia" w:eastAsiaTheme="minorEastAsia" w:hAnsiTheme="minorEastAsia" w:hint="eastAsia"/>
          <w:color w:val="000000"/>
          <w:kern w:val="0"/>
          <w:szCs w:val="21"/>
        </w:rPr>
        <w:t>13852222990</w:t>
      </w:r>
    </w:p>
    <w:p w:rsidR="00B14B27" w:rsidRPr="00B14B27" w:rsidRDefault="00B14B27" w:rsidP="00B14B27">
      <w:pPr>
        <w:snapToGrid w:val="0"/>
        <w:spacing w:line="360" w:lineRule="auto"/>
        <w:ind w:firstLineChars="200" w:firstLine="422"/>
        <w:rPr>
          <w:rFonts w:asciiTheme="minorEastAsia" w:eastAsiaTheme="minorEastAsia" w:hAnsiTheme="minorEastAsia"/>
          <w:b/>
          <w:kern w:val="0"/>
          <w:szCs w:val="21"/>
        </w:rPr>
      </w:pPr>
      <w:r w:rsidRPr="00B14B27">
        <w:rPr>
          <w:rFonts w:asciiTheme="minorEastAsia" w:eastAsiaTheme="minorEastAsia" w:hAnsiTheme="minorEastAsia" w:hint="eastAsia"/>
          <w:b/>
          <w:kern w:val="0"/>
          <w:szCs w:val="21"/>
        </w:rPr>
        <w:t>招标代理机构：江苏省设备成套有限公司</w:t>
      </w:r>
    </w:p>
    <w:p w:rsidR="00B14B27" w:rsidRPr="00B14B27" w:rsidRDefault="00B14B27" w:rsidP="00B14B27">
      <w:pPr>
        <w:snapToGrid w:val="0"/>
        <w:spacing w:line="360" w:lineRule="auto"/>
        <w:ind w:firstLineChars="200" w:firstLine="420"/>
        <w:rPr>
          <w:rFonts w:asciiTheme="minorEastAsia" w:eastAsiaTheme="minorEastAsia" w:hAnsiTheme="minorEastAsia"/>
          <w:color w:val="000000"/>
          <w:szCs w:val="21"/>
        </w:rPr>
      </w:pPr>
      <w:r w:rsidRPr="00B14B27">
        <w:rPr>
          <w:rFonts w:asciiTheme="minorEastAsia" w:eastAsiaTheme="minorEastAsia" w:hAnsiTheme="minorEastAsia"/>
          <w:kern w:val="0"/>
          <w:szCs w:val="21"/>
        </w:rPr>
        <w:t>联系人：</w:t>
      </w:r>
      <w:r w:rsidRPr="00B14B27">
        <w:rPr>
          <w:rFonts w:asciiTheme="minorEastAsia" w:eastAsiaTheme="minorEastAsia" w:hAnsiTheme="minorEastAsia" w:hint="eastAsia"/>
          <w:kern w:val="0"/>
          <w:szCs w:val="21"/>
        </w:rPr>
        <w:t xml:space="preserve">程工      </w:t>
      </w:r>
      <w:r w:rsidRPr="00B14B27">
        <w:rPr>
          <w:rFonts w:asciiTheme="minorEastAsia" w:eastAsiaTheme="minorEastAsia" w:hAnsiTheme="minorEastAsia"/>
          <w:color w:val="000000"/>
          <w:szCs w:val="21"/>
        </w:rPr>
        <w:t>电  话：</w:t>
      </w:r>
      <w:r w:rsidRPr="00B14B27">
        <w:rPr>
          <w:rFonts w:asciiTheme="minorEastAsia" w:eastAsiaTheme="minorEastAsia" w:hAnsiTheme="minorEastAsia" w:hint="eastAsia"/>
          <w:color w:val="000000"/>
          <w:szCs w:val="21"/>
        </w:rPr>
        <w:t xml:space="preserve">025-86632670  </w:t>
      </w:r>
    </w:p>
    <w:p w:rsidR="00B14B27" w:rsidRPr="00B14B27" w:rsidRDefault="00B14B27" w:rsidP="00B14B27">
      <w:pPr>
        <w:snapToGrid w:val="0"/>
        <w:spacing w:line="360" w:lineRule="auto"/>
        <w:ind w:firstLineChars="200" w:firstLine="420"/>
        <w:rPr>
          <w:rFonts w:asciiTheme="minorEastAsia" w:eastAsiaTheme="minorEastAsia" w:hAnsiTheme="minorEastAsia"/>
          <w:snapToGrid w:val="0"/>
          <w:szCs w:val="21"/>
        </w:rPr>
      </w:pPr>
      <w:r w:rsidRPr="00B14B27">
        <w:rPr>
          <w:rFonts w:asciiTheme="minorEastAsia" w:eastAsiaTheme="minorEastAsia" w:hAnsiTheme="minorEastAsia" w:hint="eastAsia"/>
          <w:snapToGrid w:val="0"/>
          <w:szCs w:val="21"/>
        </w:rPr>
        <w:t>联系地址：</w:t>
      </w:r>
      <w:r w:rsidRPr="00B14B27">
        <w:rPr>
          <w:rFonts w:asciiTheme="minorEastAsia" w:eastAsiaTheme="minorEastAsia" w:hAnsiTheme="minorEastAsia"/>
          <w:snapToGrid w:val="0"/>
          <w:szCs w:val="21"/>
        </w:rPr>
        <w:t>南京市山西路120号江苏</w:t>
      </w:r>
      <w:r w:rsidRPr="00B14B27">
        <w:rPr>
          <w:rFonts w:asciiTheme="minorEastAsia" w:eastAsiaTheme="minorEastAsia" w:hAnsiTheme="minorEastAsia" w:hint="eastAsia"/>
          <w:snapToGrid w:val="0"/>
          <w:szCs w:val="21"/>
        </w:rPr>
        <w:t>成套</w:t>
      </w:r>
      <w:r w:rsidRPr="00B14B27">
        <w:rPr>
          <w:rFonts w:asciiTheme="minorEastAsia" w:eastAsiaTheme="minorEastAsia" w:hAnsiTheme="minorEastAsia"/>
          <w:snapToGrid w:val="0"/>
          <w:szCs w:val="21"/>
        </w:rPr>
        <w:t>大厦</w:t>
      </w:r>
      <w:r w:rsidRPr="00B14B27">
        <w:rPr>
          <w:rFonts w:asciiTheme="minorEastAsia" w:eastAsiaTheme="minorEastAsia" w:hAnsiTheme="minorEastAsia" w:hint="eastAsia"/>
          <w:snapToGrid w:val="0"/>
          <w:szCs w:val="21"/>
        </w:rPr>
        <w:t>9</w:t>
      </w:r>
      <w:r w:rsidRPr="00B14B27">
        <w:rPr>
          <w:rFonts w:asciiTheme="minorEastAsia" w:eastAsiaTheme="minorEastAsia" w:hAnsiTheme="minorEastAsia"/>
          <w:snapToGrid w:val="0"/>
          <w:szCs w:val="21"/>
        </w:rPr>
        <w:t>楼</w:t>
      </w:r>
      <w:r w:rsidRPr="00B14B27">
        <w:rPr>
          <w:rFonts w:asciiTheme="minorEastAsia" w:eastAsiaTheme="minorEastAsia" w:hAnsiTheme="minorEastAsia" w:hint="eastAsia"/>
          <w:snapToGrid w:val="0"/>
          <w:szCs w:val="21"/>
        </w:rPr>
        <w:t>9011</w:t>
      </w:r>
      <w:r w:rsidRPr="00B14B27">
        <w:rPr>
          <w:rFonts w:asciiTheme="minorEastAsia" w:eastAsiaTheme="minorEastAsia" w:hAnsiTheme="minorEastAsia"/>
          <w:snapToGrid w:val="0"/>
          <w:szCs w:val="21"/>
        </w:rPr>
        <w:t>室</w:t>
      </w:r>
    </w:p>
    <w:p w:rsidR="00B14B27" w:rsidRPr="00B14B27" w:rsidRDefault="00B14B27" w:rsidP="00B14B27">
      <w:pPr>
        <w:snapToGrid w:val="0"/>
        <w:spacing w:line="360" w:lineRule="auto"/>
        <w:ind w:firstLineChars="200" w:firstLine="420"/>
        <w:rPr>
          <w:rFonts w:asciiTheme="minorEastAsia" w:eastAsiaTheme="minorEastAsia" w:hAnsiTheme="minorEastAsia"/>
          <w:snapToGrid w:val="0"/>
          <w:szCs w:val="21"/>
        </w:rPr>
      </w:pPr>
      <w:r w:rsidRPr="00B14B27">
        <w:rPr>
          <w:rFonts w:asciiTheme="minorEastAsia" w:eastAsiaTheme="minorEastAsia" w:hAnsiTheme="minorEastAsia" w:hint="eastAsia"/>
          <w:snapToGrid w:val="0"/>
          <w:szCs w:val="21"/>
        </w:rPr>
        <w:t xml:space="preserve">邮政编码：210009 </w:t>
      </w:r>
    </w:p>
    <w:p w:rsidR="00B14B27" w:rsidRPr="00B14B27" w:rsidRDefault="00B14B27" w:rsidP="00B14B27">
      <w:pPr>
        <w:snapToGrid w:val="0"/>
        <w:spacing w:line="360" w:lineRule="auto"/>
        <w:ind w:firstLineChars="200" w:firstLine="420"/>
        <w:rPr>
          <w:rFonts w:asciiTheme="minorEastAsia" w:eastAsiaTheme="minorEastAsia" w:hAnsiTheme="minorEastAsia"/>
          <w:szCs w:val="21"/>
        </w:rPr>
      </w:pPr>
      <w:r w:rsidRPr="00B14B27">
        <w:rPr>
          <w:rFonts w:asciiTheme="minorEastAsia" w:eastAsiaTheme="minorEastAsia" w:hAnsiTheme="minorEastAsia" w:hint="eastAsia"/>
          <w:snapToGrid w:val="0"/>
          <w:szCs w:val="21"/>
        </w:rPr>
        <w:t>邮箱：</w:t>
      </w:r>
      <w:hyperlink r:id="rId7" w:history="1">
        <w:r w:rsidRPr="00B14B27">
          <w:rPr>
            <w:rStyle w:val="a8"/>
            <w:rFonts w:asciiTheme="minorEastAsia" w:eastAsiaTheme="minorEastAsia" w:hAnsiTheme="minorEastAsia" w:cs="Arial" w:hint="eastAsia"/>
            <w:szCs w:val="21"/>
          </w:rPr>
          <w:t>chengjy</w:t>
        </w:r>
        <w:r w:rsidRPr="00B14B27">
          <w:rPr>
            <w:rStyle w:val="a8"/>
            <w:rFonts w:asciiTheme="minorEastAsia" w:eastAsiaTheme="minorEastAsia" w:hAnsiTheme="minorEastAsia" w:cs="Arial"/>
            <w:szCs w:val="21"/>
          </w:rPr>
          <w:t>@jcec.cn</w:t>
        </w:r>
      </w:hyperlink>
    </w:p>
    <w:p w:rsidR="00B14B27" w:rsidRPr="00B14B27" w:rsidRDefault="00B14B27" w:rsidP="00B14B27">
      <w:pPr>
        <w:snapToGrid w:val="0"/>
        <w:spacing w:line="360" w:lineRule="auto"/>
        <w:ind w:firstLineChars="200" w:firstLine="422"/>
        <w:rPr>
          <w:rFonts w:asciiTheme="minorEastAsia" w:eastAsiaTheme="minorEastAsia" w:hAnsiTheme="minorEastAsia"/>
          <w:b/>
          <w:szCs w:val="21"/>
        </w:rPr>
      </w:pPr>
      <w:r w:rsidRPr="00B14B27">
        <w:rPr>
          <w:rFonts w:asciiTheme="minorEastAsia" w:eastAsiaTheme="minorEastAsia" w:hAnsiTheme="minorEastAsia" w:hint="eastAsia"/>
          <w:b/>
          <w:szCs w:val="21"/>
        </w:rPr>
        <w:t>1</w:t>
      </w:r>
      <w:r w:rsidR="00757FEB">
        <w:rPr>
          <w:rFonts w:asciiTheme="minorEastAsia" w:eastAsiaTheme="minorEastAsia" w:hAnsiTheme="minorEastAsia" w:hint="eastAsia"/>
          <w:b/>
          <w:szCs w:val="21"/>
        </w:rPr>
        <w:t>1</w:t>
      </w:r>
      <w:r w:rsidRPr="00B14B27">
        <w:rPr>
          <w:rFonts w:asciiTheme="minorEastAsia" w:eastAsiaTheme="minorEastAsia" w:hAnsiTheme="minorEastAsia" w:hint="eastAsia"/>
          <w:b/>
          <w:szCs w:val="21"/>
        </w:rPr>
        <w:t>.公告发布媒体及平台</w:t>
      </w:r>
    </w:p>
    <w:p w:rsidR="00772AEA" w:rsidRPr="00B14B27" w:rsidRDefault="00B14B27" w:rsidP="00B14B27">
      <w:pPr>
        <w:snapToGrid w:val="0"/>
        <w:spacing w:line="360" w:lineRule="auto"/>
        <w:ind w:firstLineChars="200" w:firstLine="420"/>
        <w:rPr>
          <w:rFonts w:asciiTheme="minorEastAsia" w:eastAsiaTheme="minorEastAsia" w:hAnsiTheme="minorEastAsia"/>
          <w:szCs w:val="21"/>
        </w:rPr>
      </w:pPr>
      <w:r w:rsidRPr="00B14B27">
        <w:rPr>
          <w:rFonts w:asciiTheme="minorEastAsia" w:eastAsiaTheme="minorEastAsia" w:hAnsiTheme="minorEastAsia" w:hint="eastAsia"/>
          <w:szCs w:val="21"/>
        </w:rPr>
        <w:t>本公告发布在中国采购与招标网（www.chinabidding.com.cn）、中招联合招标采购平台（www.365trade.com.cn）。</w:t>
      </w:r>
    </w:p>
    <w:p w:rsidR="00670C26" w:rsidRPr="00B14B27" w:rsidRDefault="00670C26" w:rsidP="00BA6BF0">
      <w:pPr>
        <w:snapToGrid w:val="0"/>
        <w:spacing w:line="360" w:lineRule="auto"/>
        <w:ind w:firstLineChars="200" w:firstLine="420"/>
        <w:rPr>
          <w:rFonts w:asciiTheme="minorEastAsia" w:eastAsiaTheme="minorEastAsia" w:hAnsiTheme="minorEastAsia"/>
          <w:szCs w:val="21"/>
        </w:rPr>
      </w:pPr>
    </w:p>
    <w:p w:rsidR="002C3D96" w:rsidRPr="00B14B27" w:rsidRDefault="002C3D96" w:rsidP="00BA6BF0">
      <w:pPr>
        <w:spacing w:line="360" w:lineRule="auto"/>
        <w:ind w:firstLineChars="2000" w:firstLine="4200"/>
        <w:rPr>
          <w:rFonts w:asciiTheme="minorEastAsia" w:eastAsiaTheme="minorEastAsia" w:hAnsiTheme="minorEastAsia"/>
          <w:szCs w:val="21"/>
        </w:rPr>
      </w:pPr>
      <w:r w:rsidRPr="00B14B27">
        <w:rPr>
          <w:rFonts w:asciiTheme="minorEastAsia" w:eastAsiaTheme="minorEastAsia" w:hAnsiTheme="minorEastAsia" w:hint="eastAsia"/>
          <w:szCs w:val="21"/>
        </w:rPr>
        <w:t>江苏省设备成套有限公司</w:t>
      </w:r>
    </w:p>
    <w:p w:rsidR="002C3D96" w:rsidRPr="00B14B27" w:rsidRDefault="002C3D96" w:rsidP="00BA6BF0">
      <w:pPr>
        <w:spacing w:line="360" w:lineRule="auto"/>
        <w:ind w:firstLineChars="2200" w:firstLine="4620"/>
        <w:rPr>
          <w:rFonts w:asciiTheme="minorEastAsia" w:eastAsiaTheme="minorEastAsia" w:hAnsiTheme="minorEastAsia"/>
          <w:szCs w:val="21"/>
        </w:rPr>
      </w:pPr>
      <w:r w:rsidRPr="00B14B27">
        <w:rPr>
          <w:rFonts w:asciiTheme="minorEastAsia" w:eastAsiaTheme="minorEastAsia" w:hAnsiTheme="minorEastAsia"/>
          <w:szCs w:val="21"/>
        </w:rPr>
        <w:t>201</w:t>
      </w:r>
      <w:r w:rsidR="00670C26" w:rsidRPr="00B14B27">
        <w:rPr>
          <w:rFonts w:asciiTheme="minorEastAsia" w:eastAsiaTheme="minorEastAsia" w:hAnsiTheme="minorEastAsia" w:hint="eastAsia"/>
          <w:szCs w:val="21"/>
        </w:rPr>
        <w:t>7</w:t>
      </w:r>
      <w:r w:rsidRPr="00B14B27">
        <w:rPr>
          <w:rFonts w:asciiTheme="minorEastAsia" w:eastAsiaTheme="minorEastAsia" w:hAnsiTheme="minorEastAsia" w:hint="eastAsia"/>
          <w:szCs w:val="21"/>
        </w:rPr>
        <w:t>年</w:t>
      </w:r>
      <w:r w:rsidR="009D0CE5" w:rsidRPr="00B14B27">
        <w:rPr>
          <w:rFonts w:asciiTheme="minorEastAsia" w:eastAsiaTheme="minorEastAsia" w:hAnsiTheme="minorEastAsia" w:hint="eastAsia"/>
          <w:szCs w:val="21"/>
        </w:rPr>
        <w:t>5</w:t>
      </w:r>
      <w:r w:rsidRPr="00B14B27">
        <w:rPr>
          <w:rFonts w:asciiTheme="minorEastAsia" w:eastAsiaTheme="minorEastAsia" w:hAnsiTheme="minorEastAsia" w:hint="eastAsia"/>
          <w:szCs w:val="21"/>
        </w:rPr>
        <w:t>月</w:t>
      </w:r>
      <w:r w:rsidR="00B14B27" w:rsidRPr="00B14B27">
        <w:rPr>
          <w:rFonts w:asciiTheme="minorEastAsia" w:eastAsiaTheme="minorEastAsia" w:hAnsiTheme="minorEastAsia" w:hint="eastAsia"/>
          <w:szCs w:val="21"/>
        </w:rPr>
        <w:t>5</w:t>
      </w:r>
      <w:r w:rsidRPr="00B14B27">
        <w:rPr>
          <w:rFonts w:asciiTheme="minorEastAsia" w:eastAsiaTheme="minorEastAsia" w:hAnsiTheme="minorEastAsia" w:hint="eastAsia"/>
          <w:szCs w:val="21"/>
        </w:rPr>
        <w:t>日</w:t>
      </w:r>
    </w:p>
    <w:sectPr w:rsidR="002C3D96" w:rsidRPr="00B14B27" w:rsidSect="00C62112">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065" w:rsidRDefault="00663065" w:rsidP="00C62112">
      <w:r>
        <w:separator/>
      </w:r>
    </w:p>
  </w:endnote>
  <w:endnote w:type="continuationSeparator" w:id="1">
    <w:p w:rsidR="00663065" w:rsidRDefault="00663065" w:rsidP="00C621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065" w:rsidRDefault="00663065" w:rsidP="00C62112">
      <w:r>
        <w:separator/>
      </w:r>
    </w:p>
  </w:footnote>
  <w:footnote w:type="continuationSeparator" w:id="1">
    <w:p w:rsidR="00663065" w:rsidRDefault="00663065" w:rsidP="00C621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D96" w:rsidRDefault="002C3D96" w:rsidP="00A9388A">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9CA"/>
    <w:multiLevelType w:val="hybridMultilevel"/>
    <w:tmpl w:val="9F34381C"/>
    <w:lvl w:ilvl="0" w:tplc="4E045ECE">
      <w:start w:val="1"/>
      <w:numFmt w:val="japaneseCounting"/>
      <w:lvlText w:val="%1、"/>
      <w:lvlJc w:val="left"/>
      <w:pPr>
        <w:ind w:left="972" w:hanging="50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
    <w:nsid w:val="08570F2C"/>
    <w:multiLevelType w:val="hybridMultilevel"/>
    <w:tmpl w:val="F266D08A"/>
    <w:lvl w:ilvl="0" w:tplc="073E57B4">
      <w:start w:val="1"/>
      <w:numFmt w:val="japaneseCounting"/>
      <w:lvlText w:val="%1、"/>
      <w:lvlJc w:val="left"/>
      <w:pPr>
        <w:ind w:left="982" w:hanging="51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68FD"/>
    <w:rsid w:val="000005AA"/>
    <w:rsid w:val="00005721"/>
    <w:rsid w:val="00006F2A"/>
    <w:rsid w:val="0002413B"/>
    <w:rsid w:val="0002429D"/>
    <w:rsid w:val="00026B4C"/>
    <w:rsid w:val="00054ED4"/>
    <w:rsid w:val="00055601"/>
    <w:rsid w:val="000622C6"/>
    <w:rsid w:val="00066E49"/>
    <w:rsid w:val="00067194"/>
    <w:rsid w:val="0008204D"/>
    <w:rsid w:val="000A5FBC"/>
    <w:rsid w:val="000C4DD6"/>
    <w:rsid w:val="000C5267"/>
    <w:rsid w:val="000C5C3C"/>
    <w:rsid w:val="000D4D99"/>
    <w:rsid w:val="000E0BA1"/>
    <w:rsid w:val="000F2B9D"/>
    <w:rsid w:val="000F2F66"/>
    <w:rsid w:val="000F64D6"/>
    <w:rsid w:val="000F6757"/>
    <w:rsid w:val="00104804"/>
    <w:rsid w:val="00105E93"/>
    <w:rsid w:val="00131C03"/>
    <w:rsid w:val="00132C13"/>
    <w:rsid w:val="00133950"/>
    <w:rsid w:val="0014368E"/>
    <w:rsid w:val="001527D5"/>
    <w:rsid w:val="00154977"/>
    <w:rsid w:val="00162C41"/>
    <w:rsid w:val="00183BFD"/>
    <w:rsid w:val="00187015"/>
    <w:rsid w:val="001929C2"/>
    <w:rsid w:val="00192DB7"/>
    <w:rsid w:val="001A0105"/>
    <w:rsid w:val="001A6B9E"/>
    <w:rsid w:val="001B6FF6"/>
    <w:rsid w:val="001C2392"/>
    <w:rsid w:val="001D0C8D"/>
    <w:rsid w:val="001D59B4"/>
    <w:rsid w:val="001E1D0B"/>
    <w:rsid w:val="001E690A"/>
    <w:rsid w:val="001F4157"/>
    <w:rsid w:val="00230D12"/>
    <w:rsid w:val="002441A3"/>
    <w:rsid w:val="002529A8"/>
    <w:rsid w:val="002A51E8"/>
    <w:rsid w:val="002A7ECA"/>
    <w:rsid w:val="002C0C6D"/>
    <w:rsid w:val="002C3D96"/>
    <w:rsid w:val="002C6925"/>
    <w:rsid w:val="002C7DB6"/>
    <w:rsid w:val="002D122E"/>
    <w:rsid w:val="002D2D1B"/>
    <w:rsid w:val="002D5124"/>
    <w:rsid w:val="002D786D"/>
    <w:rsid w:val="002E001B"/>
    <w:rsid w:val="002E111B"/>
    <w:rsid w:val="002F2472"/>
    <w:rsid w:val="00306150"/>
    <w:rsid w:val="00307507"/>
    <w:rsid w:val="003114E3"/>
    <w:rsid w:val="003254B1"/>
    <w:rsid w:val="003348FF"/>
    <w:rsid w:val="003352B3"/>
    <w:rsid w:val="003353DD"/>
    <w:rsid w:val="00352D18"/>
    <w:rsid w:val="00352EA2"/>
    <w:rsid w:val="00366DE5"/>
    <w:rsid w:val="00387663"/>
    <w:rsid w:val="003926E7"/>
    <w:rsid w:val="003A64AA"/>
    <w:rsid w:val="003A6BB9"/>
    <w:rsid w:val="003D101E"/>
    <w:rsid w:val="003D2D57"/>
    <w:rsid w:val="003D7677"/>
    <w:rsid w:val="003D786E"/>
    <w:rsid w:val="003F4428"/>
    <w:rsid w:val="004004B5"/>
    <w:rsid w:val="00412F49"/>
    <w:rsid w:val="004232AF"/>
    <w:rsid w:val="0043235C"/>
    <w:rsid w:val="00434208"/>
    <w:rsid w:val="00447036"/>
    <w:rsid w:val="0045365A"/>
    <w:rsid w:val="00454E6D"/>
    <w:rsid w:val="00455CE7"/>
    <w:rsid w:val="004607F7"/>
    <w:rsid w:val="00461FC5"/>
    <w:rsid w:val="00471FEA"/>
    <w:rsid w:val="00472376"/>
    <w:rsid w:val="00482713"/>
    <w:rsid w:val="004A3642"/>
    <w:rsid w:val="004B346B"/>
    <w:rsid w:val="004C1AB3"/>
    <w:rsid w:val="004C28C1"/>
    <w:rsid w:val="004D1AE4"/>
    <w:rsid w:val="004E11EC"/>
    <w:rsid w:val="004E1267"/>
    <w:rsid w:val="004E48CD"/>
    <w:rsid w:val="004E5B23"/>
    <w:rsid w:val="0050012A"/>
    <w:rsid w:val="005025F5"/>
    <w:rsid w:val="00513E48"/>
    <w:rsid w:val="00514D20"/>
    <w:rsid w:val="00520B86"/>
    <w:rsid w:val="00522C52"/>
    <w:rsid w:val="00527754"/>
    <w:rsid w:val="00527D6F"/>
    <w:rsid w:val="005333C0"/>
    <w:rsid w:val="00536B0F"/>
    <w:rsid w:val="00545D04"/>
    <w:rsid w:val="005537FA"/>
    <w:rsid w:val="00554137"/>
    <w:rsid w:val="00554C7B"/>
    <w:rsid w:val="005637FA"/>
    <w:rsid w:val="00563D22"/>
    <w:rsid w:val="00580407"/>
    <w:rsid w:val="0058087A"/>
    <w:rsid w:val="00581B7D"/>
    <w:rsid w:val="005855DB"/>
    <w:rsid w:val="00587FEE"/>
    <w:rsid w:val="00590C66"/>
    <w:rsid w:val="005B2981"/>
    <w:rsid w:val="005C21C4"/>
    <w:rsid w:val="005C6F8C"/>
    <w:rsid w:val="005E2596"/>
    <w:rsid w:val="005E342D"/>
    <w:rsid w:val="00600FB1"/>
    <w:rsid w:val="0061386C"/>
    <w:rsid w:val="00624DBD"/>
    <w:rsid w:val="0064209D"/>
    <w:rsid w:val="00663065"/>
    <w:rsid w:val="00670C26"/>
    <w:rsid w:val="00671863"/>
    <w:rsid w:val="006820A4"/>
    <w:rsid w:val="00682F11"/>
    <w:rsid w:val="00696659"/>
    <w:rsid w:val="006B1CD2"/>
    <w:rsid w:val="006C7F6C"/>
    <w:rsid w:val="006D4CF0"/>
    <w:rsid w:val="006E34F2"/>
    <w:rsid w:val="006F4E5B"/>
    <w:rsid w:val="006F677C"/>
    <w:rsid w:val="007051FD"/>
    <w:rsid w:val="00705D79"/>
    <w:rsid w:val="0071416B"/>
    <w:rsid w:val="007152A3"/>
    <w:rsid w:val="00717BDA"/>
    <w:rsid w:val="00722E37"/>
    <w:rsid w:val="0073149E"/>
    <w:rsid w:val="00734C7D"/>
    <w:rsid w:val="00752B6C"/>
    <w:rsid w:val="00757FEB"/>
    <w:rsid w:val="00772AEA"/>
    <w:rsid w:val="00773408"/>
    <w:rsid w:val="0077631F"/>
    <w:rsid w:val="00791D88"/>
    <w:rsid w:val="0079694F"/>
    <w:rsid w:val="007A2ACD"/>
    <w:rsid w:val="007A49A0"/>
    <w:rsid w:val="007A51A4"/>
    <w:rsid w:val="007B3255"/>
    <w:rsid w:val="007B4699"/>
    <w:rsid w:val="007C0129"/>
    <w:rsid w:val="007D692E"/>
    <w:rsid w:val="008231C4"/>
    <w:rsid w:val="00824F63"/>
    <w:rsid w:val="00825FB0"/>
    <w:rsid w:val="0082752D"/>
    <w:rsid w:val="008443DE"/>
    <w:rsid w:val="00853CA5"/>
    <w:rsid w:val="00855F50"/>
    <w:rsid w:val="0086630C"/>
    <w:rsid w:val="00874487"/>
    <w:rsid w:val="00876D00"/>
    <w:rsid w:val="008912E8"/>
    <w:rsid w:val="00897D01"/>
    <w:rsid w:val="008A4CDE"/>
    <w:rsid w:val="008A724B"/>
    <w:rsid w:val="008B5536"/>
    <w:rsid w:val="008B735D"/>
    <w:rsid w:val="008C28C0"/>
    <w:rsid w:val="008C7D27"/>
    <w:rsid w:val="008D3423"/>
    <w:rsid w:val="008D53E5"/>
    <w:rsid w:val="00903324"/>
    <w:rsid w:val="009043B5"/>
    <w:rsid w:val="0091367D"/>
    <w:rsid w:val="00914D29"/>
    <w:rsid w:val="00914ED9"/>
    <w:rsid w:val="009379E9"/>
    <w:rsid w:val="00941503"/>
    <w:rsid w:val="0094163C"/>
    <w:rsid w:val="009460EA"/>
    <w:rsid w:val="00956017"/>
    <w:rsid w:val="00981FEE"/>
    <w:rsid w:val="00991FFF"/>
    <w:rsid w:val="00996536"/>
    <w:rsid w:val="0099788F"/>
    <w:rsid w:val="009A27AB"/>
    <w:rsid w:val="009A30D9"/>
    <w:rsid w:val="009B1D19"/>
    <w:rsid w:val="009C61C7"/>
    <w:rsid w:val="009D0CE5"/>
    <w:rsid w:val="009D2D78"/>
    <w:rsid w:val="009E785E"/>
    <w:rsid w:val="009F47DA"/>
    <w:rsid w:val="009F56AC"/>
    <w:rsid w:val="009F6970"/>
    <w:rsid w:val="00A05708"/>
    <w:rsid w:val="00A10FC3"/>
    <w:rsid w:val="00A11D77"/>
    <w:rsid w:val="00A237DD"/>
    <w:rsid w:val="00A24D15"/>
    <w:rsid w:val="00A275F4"/>
    <w:rsid w:val="00A34D16"/>
    <w:rsid w:val="00A37E27"/>
    <w:rsid w:val="00A56426"/>
    <w:rsid w:val="00A611A5"/>
    <w:rsid w:val="00A639F7"/>
    <w:rsid w:val="00A72FD6"/>
    <w:rsid w:val="00A73C8C"/>
    <w:rsid w:val="00A74278"/>
    <w:rsid w:val="00A74B21"/>
    <w:rsid w:val="00A9260F"/>
    <w:rsid w:val="00A9388A"/>
    <w:rsid w:val="00AB005B"/>
    <w:rsid w:val="00AB37A4"/>
    <w:rsid w:val="00AC0B41"/>
    <w:rsid w:val="00AC4FB9"/>
    <w:rsid w:val="00AE03E5"/>
    <w:rsid w:val="00AE0D84"/>
    <w:rsid w:val="00AE655B"/>
    <w:rsid w:val="00AE6612"/>
    <w:rsid w:val="00AE6FB8"/>
    <w:rsid w:val="00AE72A3"/>
    <w:rsid w:val="00AF3949"/>
    <w:rsid w:val="00AF3B4F"/>
    <w:rsid w:val="00B01370"/>
    <w:rsid w:val="00B023F5"/>
    <w:rsid w:val="00B05F59"/>
    <w:rsid w:val="00B13430"/>
    <w:rsid w:val="00B14B27"/>
    <w:rsid w:val="00B21D19"/>
    <w:rsid w:val="00B251B0"/>
    <w:rsid w:val="00B25BFA"/>
    <w:rsid w:val="00B25EA2"/>
    <w:rsid w:val="00B31034"/>
    <w:rsid w:val="00B31F87"/>
    <w:rsid w:val="00B378F5"/>
    <w:rsid w:val="00B425D8"/>
    <w:rsid w:val="00B437F2"/>
    <w:rsid w:val="00B44C73"/>
    <w:rsid w:val="00B712FC"/>
    <w:rsid w:val="00B77E20"/>
    <w:rsid w:val="00B80884"/>
    <w:rsid w:val="00B9356B"/>
    <w:rsid w:val="00BA6BF0"/>
    <w:rsid w:val="00BC6E9F"/>
    <w:rsid w:val="00BD1608"/>
    <w:rsid w:val="00BD4F9E"/>
    <w:rsid w:val="00BE6B84"/>
    <w:rsid w:val="00BF270D"/>
    <w:rsid w:val="00BF2F79"/>
    <w:rsid w:val="00C12B9B"/>
    <w:rsid w:val="00C13773"/>
    <w:rsid w:val="00C1430A"/>
    <w:rsid w:val="00C2159E"/>
    <w:rsid w:val="00C23E51"/>
    <w:rsid w:val="00C32419"/>
    <w:rsid w:val="00C35A93"/>
    <w:rsid w:val="00C4117C"/>
    <w:rsid w:val="00C42465"/>
    <w:rsid w:val="00C44A9F"/>
    <w:rsid w:val="00C62112"/>
    <w:rsid w:val="00C675EF"/>
    <w:rsid w:val="00C71093"/>
    <w:rsid w:val="00C734EA"/>
    <w:rsid w:val="00C737C7"/>
    <w:rsid w:val="00C866FB"/>
    <w:rsid w:val="00CA67D7"/>
    <w:rsid w:val="00CB7C12"/>
    <w:rsid w:val="00CC2A15"/>
    <w:rsid w:val="00CC5C81"/>
    <w:rsid w:val="00CC6028"/>
    <w:rsid w:val="00CD0D95"/>
    <w:rsid w:val="00CD75C1"/>
    <w:rsid w:val="00CE47C0"/>
    <w:rsid w:val="00CF2451"/>
    <w:rsid w:val="00CF26D8"/>
    <w:rsid w:val="00D108C6"/>
    <w:rsid w:val="00D168FD"/>
    <w:rsid w:val="00D2406F"/>
    <w:rsid w:val="00D25693"/>
    <w:rsid w:val="00D258C5"/>
    <w:rsid w:val="00D33911"/>
    <w:rsid w:val="00D440D5"/>
    <w:rsid w:val="00D47825"/>
    <w:rsid w:val="00D84B33"/>
    <w:rsid w:val="00D86563"/>
    <w:rsid w:val="00D866D1"/>
    <w:rsid w:val="00D86C64"/>
    <w:rsid w:val="00D97645"/>
    <w:rsid w:val="00D97CED"/>
    <w:rsid w:val="00DA413F"/>
    <w:rsid w:val="00DA56C7"/>
    <w:rsid w:val="00DB4ACD"/>
    <w:rsid w:val="00DD1784"/>
    <w:rsid w:val="00DD1F97"/>
    <w:rsid w:val="00DD53A7"/>
    <w:rsid w:val="00E038DB"/>
    <w:rsid w:val="00E03EAB"/>
    <w:rsid w:val="00E0444B"/>
    <w:rsid w:val="00E162DC"/>
    <w:rsid w:val="00E16DCE"/>
    <w:rsid w:val="00E1767D"/>
    <w:rsid w:val="00E20D68"/>
    <w:rsid w:val="00E35979"/>
    <w:rsid w:val="00E40B67"/>
    <w:rsid w:val="00E41215"/>
    <w:rsid w:val="00E55F99"/>
    <w:rsid w:val="00E56925"/>
    <w:rsid w:val="00E650EC"/>
    <w:rsid w:val="00E6545A"/>
    <w:rsid w:val="00E6586B"/>
    <w:rsid w:val="00E73607"/>
    <w:rsid w:val="00EB08EC"/>
    <w:rsid w:val="00EB2984"/>
    <w:rsid w:val="00EC63BD"/>
    <w:rsid w:val="00EF4EB3"/>
    <w:rsid w:val="00F23C66"/>
    <w:rsid w:val="00F265EE"/>
    <w:rsid w:val="00F27520"/>
    <w:rsid w:val="00F40459"/>
    <w:rsid w:val="00F41957"/>
    <w:rsid w:val="00F4312C"/>
    <w:rsid w:val="00F631F8"/>
    <w:rsid w:val="00F6597C"/>
    <w:rsid w:val="00F66C8C"/>
    <w:rsid w:val="00F77DD3"/>
    <w:rsid w:val="00FB40A3"/>
    <w:rsid w:val="00FD361A"/>
    <w:rsid w:val="00FD5E85"/>
    <w:rsid w:val="00FE6A3C"/>
    <w:rsid w:val="19622ECD"/>
    <w:rsid w:val="1B9B4C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112"/>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rsid w:val="00C62112"/>
    <w:rPr>
      <w:rFonts w:ascii="宋体"/>
      <w:sz w:val="18"/>
      <w:szCs w:val="18"/>
    </w:rPr>
  </w:style>
  <w:style w:type="character" w:customStyle="1" w:styleId="Char">
    <w:name w:val="文档结构图 Char"/>
    <w:basedOn w:val="a0"/>
    <w:link w:val="a3"/>
    <w:uiPriority w:val="99"/>
    <w:semiHidden/>
    <w:locked/>
    <w:rsid w:val="00C62112"/>
    <w:rPr>
      <w:rFonts w:ascii="宋体" w:cs="Times New Roman"/>
      <w:kern w:val="2"/>
      <w:sz w:val="18"/>
      <w:szCs w:val="18"/>
    </w:rPr>
  </w:style>
  <w:style w:type="paragraph" w:styleId="a4">
    <w:name w:val="footer"/>
    <w:basedOn w:val="a"/>
    <w:link w:val="Char0"/>
    <w:uiPriority w:val="99"/>
    <w:semiHidden/>
    <w:rsid w:val="00C62112"/>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C62112"/>
    <w:rPr>
      <w:rFonts w:cs="Times New Roman"/>
      <w:sz w:val="18"/>
      <w:szCs w:val="18"/>
    </w:rPr>
  </w:style>
  <w:style w:type="paragraph" w:styleId="a5">
    <w:name w:val="header"/>
    <w:basedOn w:val="a"/>
    <w:link w:val="Char1"/>
    <w:uiPriority w:val="99"/>
    <w:semiHidden/>
    <w:rsid w:val="00C6211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C62112"/>
    <w:rPr>
      <w:rFonts w:cs="Times New Roman"/>
      <w:sz w:val="18"/>
      <w:szCs w:val="18"/>
    </w:rPr>
  </w:style>
  <w:style w:type="paragraph" w:styleId="a6">
    <w:name w:val="Normal (Web)"/>
    <w:basedOn w:val="a"/>
    <w:uiPriority w:val="99"/>
    <w:qFormat/>
    <w:rsid w:val="00C62112"/>
    <w:pPr>
      <w:widowControl/>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4"/>
    <w:uiPriority w:val="99"/>
    <w:rsid w:val="00C62112"/>
    <w:pPr>
      <w:shd w:val="clear" w:color="auto" w:fill="000080"/>
      <w:tabs>
        <w:tab w:val="clear" w:pos="4153"/>
        <w:tab w:val="clear" w:pos="8306"/>
      </w:tabs>
      <w:adjustRightInd w:val="0"/>
      <w:spacing w:line="360" w:lineRule="auto"/>
      <w:jc w:val="both"/>
    </w:pPr>
    <w:rPr>
      <w:rFonts w:ascii="宋体" w:hAnsi="宋体"/>
      <w:color w:val="383838"/>
      <w:sz w:val="21"/>
      <w:szCs w:val="20"/>
    </w:rPr>
  </w:style>
  <w:style w:type="paragraph" w:styleId="a7">
    <w:name w:val="Body Text"/>
    <w:basedOn w:val="a"/>
    <w:link w:val="Char2"/>
    <w:uiPriority w:val="99"/>
    <w:semiHidden/>
    <w:rsid w:val="00CB7C12"/>
    <w:rPr>
      <w:rFonts w:ascii="Times New Roman" w:hAnsi="Times New Roman"/>
      <w:sz w:val="28"/>
      <w:szCs w:val="28"/>
    </w:rPr>
  </w:style>
  <w:style w:type="character" w:customStyle="1" w:styleId="Char2">
    <w:name w:val="正文文本 Char"/>
    <w:basedOn w:val="a0"/>
    <w:link w:val="a7"/>
    <w:uiPriority w:val="99"/>
    <w:semiHidden/>
    <w:locked/>
    <w:rsid w:val="00CB7C12"/>
    <w:rPr>
      <w:rFonts w:ascii="Times New Roman" w:hAnsi="Times New Roman" w:cs="Times New Roman"/>
      <w:kern w:val="2"/>
      <w:sz w:val="28"/>
      <w:szCs w:val="28"/>
    </w:rPr>
  </w:style>
  <w:style w:type="character" w:styleId="a8">
    <w:name w:val="Hyperlink"/>
    <w:basedOn w:val="a0"/>
    <w:uiPriority w:val="99"/>
    <w:locked/>
    <w:rsid w:val="005E2596"/>
    <w:rPr>
      <w:rFonts w:cs="Times New Roman"/>
      <w:color w:val="0000FF"/>
      <w:u w:val="single"/>
    </w:rPr>
  </w:style>
  <w:style w:type="paragraph" w:styleId="a9">
    <w:name w:val="List Paragraph"/>
    <w:basedOn w:val="a"/>
    <w:uiPriority w:val="34"/>
    <w:qFormat/>
    <w:rsid w:val="00B31034"/>
    <w:pPr>
      <w:ind w:firstLineChars="200" w:firstLine="420"/>
    </w:pPr>
  </w:style>
  <w:style w:type="paragraph" w:styleId="aa">
    <w:name w:val="Balloon Text"/>
    <w:basedOn w:val="a"/>
    <w:link w:val="Char3"/>
    <w:uiPriority w:val="99"/>
    <w:semiHidden/>
    <w:unhideWhenUsed/>
    <w:locked/>
    <w:rsid w:val="00A73C8C"/>
    <w:rPr>
      <w:sz w:val="18"/>
      <w:szCs w:val="18"/>
    </w:rPr>
  </w:style>
  <w:style w:type="character" w:customStyle="1" w:styleId="Char3">
    <w:name w:val="批注框文本 Char"/>
    <w:basedOn w:val="a0"/>
    <w:link w:val="aa"/>
    <w:uiPriority w:val="99"/>
    <w:semiHidden/>
    <w:rsid w:val="00A73C8C"/>
    <w:rPr>
      <w:rFonts w:cs="Times New Roman"/>
      <w:kern w:val="2"/>
      <w:sz w:val="18"/>
      <w:szCs w:val="18"/>
    </w:rPr>
  </w:style>
  <w:style w:type="paragraph" w:customStyle="1" w:styleId="ListParagraph1">
    <w:name w:val="List Paragraph1"/>
    <w:basedOn w:val="a"/>
    <w:rsid w:val="003D786E"/>
    <w:pPr>
      <w:ind w:firstLineChars="200" w:firstLine="420"/>
    </w:pPr>
  </w:style>
  <w:style w:type="paragraph" w:styleId="ab">
    <w:name w:val="No Spacing"/>
    <w:basedOn w:val="a"/>
    <w:uiPriority w:val="1"/>
    <w:qFormat/>
    <w:rsid w:val="003348FF"/>
    <w:pPr>
      <w:spacing w:line="360" w:lineRule="auto"/>
      <w:ind w:firstLineChars="200" w:firstLine="200"/>
    </w:pPr>
    <w:rPr>
      <w:rFonts w:ascii="Times New Roman" w:eastAsia="楷体_GB2312" w:hAnsi="Times New Roman"/>
      <w:szCs w:val="24"/>
    </w:rPr>
  </w:style>
  <w:style w:type="character" w:styleId="ac">
    <w:name w:val="Emphasis"/>
    <w:uiPriority w:val="20"/>
    <w:qFormat/>
    <w:rsid w:val="00670C26"/>
    <w:rPr>
      <w:rFonts w:ascii="Calibri" w:eastAsia="宋体" w:hAnsi="Calibri"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06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engjy@jce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4</Pages>
  <Words>1396</Words>
  <Characters>1523</Characters>
  <Application>Microsoft Office Word</Application>
  <DocSecurity>0</DocSecurity>
  <Lines>60</Lines>
  <Paragraphs>71</Paragraphs>
  <ScaleCrop>false</ScaleCrop>
  <Company>微软中国</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724</dc:title>
  <dc:subject/>
  <dc:creator>微软用户</dc:creator>
  <cp:keywords/>
  <dc:description/>
  <cp:lastModifiedBy>程俊玥</cp:lastModifiedBy>
  <cp:revision>112</cp:revision>
  <cp:lastPrinted>2016-04-11T12:43:00Z</cp:lastPrinted>
  <dcterms:created xsi:type="dcterms:W3CDTF">2016-04-04T01:39:00Z</dcterms:created>
  <dcterms:modified xsi:type="dcterms:W3CDTF">2017-05-05T09:07:00Z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