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cs="黑体"/>
          <w:sz w:val="44"/>
          <w:szCs w:val="44"/>
        </w:rPr>
      </w:pPr>
    </w:p>
    <w:p>
      <w:pPr>
        <w:jc w:val="center"/>
        <w:rPr>
          <w:rFonts w:eastAsia="黑体" w:cstheme="minorBidi"/>
          <w:sz w:val="44"/>
          <w:szCs w:val="44"/>
        </w:rPr>
      </w:pPr>
      <w:r>
        <w:rPr>
          <w:rFonts w:hint="eastAsia" w:eastAsia="黑体" w:cs="黑体"/>
          <w:sz w:val="44"/>
          <w:szCs w:val="44"/>
        </w:rPr>
        <w:t>陈巴尔虎旗通用机场工程</w:t>
      </w:r>
    </w:p>
    <w:p>
      <w:pPr>
        <w:jc w:val="center"/>
        <w:rPr>
          <w:rFonts w:eastAsia="黑体" w:cstheme="minorBidi"/>
          <w:sz w:val="44"/>
          <w:szCs w:val="44"/>
        </w:rPr>
      </w:pPr>
      <w:r>
        <w:rPr>
          <w:rFonts w:hint="eastAsia" w:eastAsia="黑体" w:cs="黑体"/>
          <w:sz w:val="44"/>
          <w:szCs w:val="44"/>
        </w:rPr>
        <w:t>飞行区详细勘察要求</w:t>
      </w:r>
    </w:p>
    <w:p>
      <w:pPr>
        <w:spacing w:line="360" w:lineRule="auto"/>
        <w:jc w:val="center"/>
        <w:rPr>
          <w:rFonts w:ascii="Times New Roman" w:cstheme="minorBidi"/>
          <w:sz w:val="28"/>
          <w:szCs w:val="28"/>
        </w:rPr>
      </w:pPr>
    </w:p>
    <w:p>
      <w:pPr>
        <w:spacing w:line="360" w:lineRule="auto"/>
        <w:jc w:val="center"/>
        <w:rPr>
          <w:rFonts w:ascii="Times New Roman" w:cstheme="minorBidi"/>
          <w:sz w:val="28"/>
          <w:szCs w:val="28"/>
        </w:rPr>
      </w:pPr>
    </w:p>
    <w:p>
      <w:pPr>
        <w:spacing w:line="360" w:lineRule="auto"/>
        <w:jc w:val="center"/>
        <w:rPr>
          <w:rFonts w:ascii="Times New Roman" w:cstheme="minorBidi"/>
          <w:sz w:val="28"/>
          <w:szCs w:val="28"/>
        </w:rPr>
      </w:pPr>
    </w:p>
    <w:p>
      <w:pPr>
        <w:spacing w:line="360" w:lineRule="auto"/>
        <w:jc w:val="center"/>
        <w:rPr>
          <w:rFonts w:ascii="Times New Roman" w:cstheme="minorBidi"/>
          <w:sz w:val="28"/>
          <w:szCs w:val="28"/>
        </w:rPr>
      </w:pPr>
    </w:p>
    <w:p>
      <w:pPr>
        <w:spacing w:line="360" w:lineRule="auto"/>
        <w:jc w:val="center"/>
        <w:rPr>
          <w:rFonts w:ascii="Times New Roman" w:cstheme="minorBidi"/>
          <w:sz w:val="28"/>
          <w:szCs w:val="28"/>
        </w:rPr>
      </w:pPr>
    </w:p>
    <w:p>
      <w:pPr>
        <w:spacing w:line="360" w:lineRule="auto"/>
        <w:jc w:val="center"/>
        <w:rPr>
          <w:rFonts w:ascii="Times New Roman" w:cstheme="minorBidi"/>
          <w:sz w:val="28"/>
          <w:szCs w:val="28"/>
        </w:rPr>
      </w:pPr>
    </w:p>
    <w:p>
      <w:pPr>
        <w:spacing w:line="360" w:lineRule="auto"/>
        <w:jc w:val="center"/>
        <w:rPr>
          <w:rFonts w:ascii="Times New Roman" w:cstheme="minorBidi"/>
          <w:sz w:val="28"/>
          <w:szCs w:val="28"/>
        </w:rPr>
      </w:pPr>
    </w:p>
    <w:p>
      <w:pPr>
        <w:spacing w:line="360" w:lineRule="auto"/>
        <w:jc w:val="center"/>
        <w:rPr>
          <w:rFonts w:ascii="Times New Roman" w:cstheme="minorBidi"/>
          <w:sz w:val="28"/>
          <w:szCs w:val="28"/>
        </w:rPr>
      </w:pPr>
    </w:p>
    <w:p>
      <w:pPr>
        <w:spacing w:line="360" w:lineRule="auto"/>
        <w:jc w:val="center"/>
        <w:rPr>
          <w:rFonts w:ascii="Times New Roman" w:cstheme="minorBidi"/>
          <w:sz w:val="28"/>
          <w:szCs w:val="28"/>
        </w:rPr>
      </w:pPr>
    </w:p>
    <w:p>
      <w:pPr>
        <w:spacing w:line="360" w:lineRule="auto"/>
        <w:jc w:val="center"/>
        <w:rPr>
          <w:rFonts w:ascii="Times New Roman" w:cstheme="minorBidi"/>
          <w:sz w:val="28"/>
          <w:szCs w:val="28"/>
        </w:rPr>
      </w:pPr>
    </w:p>
    <w:p>
      <w:pPr>
        <w:spacing w:line="360" w:lineRule="auto"/>
        <w:jc w:val="center"/>
        <w:rPr>
          <w:rFonts w:ascii="Times New Roman" w:cstheme="minorBidi"/>
          <w:sz w:val="28"/>
          <w:szCs w:val="28"/>
        </w:rPr>
      </w:pPr>
    </w:p>
    <w:p>
      <w:pPr>
        <w:spacing w:line="360" w:lineRule="auto"/>
        <w:jc w:val="center"/>
        <w:rPr>
          <w:rFonts w:ascii="Times New Roman" w:cstheme="minorBidi"/>
          <w:sz w:val="28"/>
          <w:szCs w:val="28"/>
        </w:rPr>
      </w:pPr>
    </w:p>
    <w:p>
      <w:pPr>
        <w:spacing w:line="360" w:lineRule="auto"/>
        <w:jc w:val="center"/>
        <w:rPr>
          <w:rFonts w:ascii="Times New Roman" w:cstheme="minorBidi"/>
          <w:sz w:val="28"/>
          <w:szCs w:val="28"/>
        </w:rPr>
      </w:pPr>
    </w:p>
    <w:p>
      <w:pPr>
        <w:spacing w:line="360" w:lineRule="auto"/>
        <w:jc w:val="center"/>
        <w:rPr>
          <w:rFonts w:ascii="Times New Roman"/>
          <w:sz w:val="28"/>
          <w:szCs w:val="28"/>
        </w:rPr>
      </w:pPr>
      <w:r>
        <w:rPr>
          <w:rFonts w:hint="eastAsia" w:ascii="Times New Roman"/>
          <w:sz w:val="28"/>
          <w:szCs w:val="28"/>
        </w:rPr>
        <w:t>中国民航机场建设集团公司</w:t>
      </w:r>
    </w:p>
    <w:p>
      <w:pPr>
        <w:jc w:val="center"/>
        <w:rPr>
          <w:rFonts w:hAnsi="宋体"/>
          <w:sz w:val="28"/>
          <w:szCs w:val="28"/>
        </w:rPr>
      </w:pPr>
      <w:r>
        <w:rPr>
          <w:rFonts w:hint="eastAsia" w:hAnsi="宋体"/>
          <w:sz w:val="28"/>
          <w:szCs w:val="28"/>
        </w:rPr>
        <w:t>二</w:t>
      </w:r>
      <w:r>
        <w:rPr>
          <w:rFonts w:hint="eastAsia" w:asciiTheme="minorEastAsia" w:hAnsiTheme="minorEastAsia" w:eastAsiaTheme="minorEastAsia"/>
          <w:sz w:val="28"/>
          <w:szCs w:val="28"/>
        </w:rPr>
        <w:t>○一七年六</w:t>
      </w:r>
      <w:r>
        <w:rPr>
          <w:rFonts w:hint="eastAsia" w:hAnsi="宋体"/>
          <w:sz w:val="28"/>
          <w:szCs w:val="28"/>
        </w:rPr>
        <w:t>月</w:t>
      </w:r>
    </w:p>
    <w:p>
      <w:pPr>
        <w:spacing w:line="360" w:lineRule="auto"/>
        <w:jc w:val="center"/>
        <w:rPr>
          <w:rFonts w:ascii="Times New Roman" w:cstheme="minorBidi"/>
          <w:sz w:val="28"/>
          <w:szCs w:val="28"/>
        </w:rPr>
      </w:pPr>
    </w:p>
    <w:p>
      <w:pPr>
        <w:pStyle w:val="19"/>
        <w:numPr>
          <w:ilvl w:val="0"/>
          <w:numId w:val="1"/>
        </w:numPr>
        <w:spacing w:before="120" w:line="360" w:lineRule="auto"/>
        <w:ind w:firstLineChars="0"/>
        <w:rPr>
          <w:rFonts w:asciiTheme="minorEastAsia" w:hAnsiTheme="minorEastAsia" w:eastAsiaTheme="minorEastAsia"/>
          <w:b/>
          <w:sz w:val="28"/>
          <w:szCs w:val="28"/>
        </w:rPr>
      </w:pPr>
      <w:r>
        <w:rPr>
          <w:rFonts w:hint="eastAsia"/>
          <w:b/>
          <w:sz w:val="28"/>
          <w:szCs w:val="28"/>
        </w:rPr>
        <w:t>本项目地质</w:t>
      </w:r>
      <w:r>
        <w:rPr>
          <w:b/>
          <w:sz w:val="28"/>
          <w:szCs w:val="28"/>
        </w:rPr>
        <w:t>条件比较复杂，</w:t>
      </w:r>
      <w:r>
        <w:rPr>
          <w:rFonts w:hint="eastAsia"/>
          <w:b/>
          <w:sz w:val="28"/>
          <w:szCs w:val="28"/>
        </w:rPr>
        <w:t>请</w:t>
      </w:r>
      <w:r>
        <w:rPr>
          <w:b/>
          <w:sz w:val="28"/>
          <w:szCs w:val="28"/>
        </w:rPr>
        <w:t>二次勘察单位</w:t>
      </w:r>
      <w:r>
        <w:rPr>
          <w:rFonts w:hint="eastAsia"/>
          <w:b/>
          <w:sz w:val="28"/>
          <w:szCs w:val="28"/>
        </w:rPr>
        <w:t>按照</w:t>
      </w:r>
      <w:r>
        <w:rPr>
          <w:b/>
          <w:sz w:val="28"/>
          <w:szCs w:val="28"/>
        </w:rPr>
        <w:t>设计单位</w:t>
      </w:r>
      <w:r>
        <w:rPr>
          <w:rFonts w:hint="eastAsia"/>
          <w:b/>
          <w:sz w:val="28"/>
          <w:szCs w:val="28"/>
        </w:rPr>
        <w:t>要求严格进行</w:t>
      </w:r>
      <w:r>
        <w:rPr>
          <w:b/>
          <w:sz w:val="28"/>
          <w:szCs w:val="28"/>
        </w:rPr>
        <w:t>勘察</w:t>
      </w:r>
      <w:r>
        <w:rPr>
          <w:rFonts w:hint="eastAsia"/>
          <w:b/>
          <w:sz w:val="28"/>
          <w:szCs w:val="28"/>
        </w:rPr>
        <w:t>。</w:t>
      </w:r>
      <w:r>
        <w:rPr>
          <w:rFonts w:hint="eastAsia" w:asciiTheme="minorEastAsia" w:hAnsiTheme="minorEastAsia" w:eastAsiaTheme="minorEastAsia"/>
          <w:b/>
          <w:sz w:val="28"/>
          <w:szCs w:val="28"/>
        </w:rPr>
        <w:t>勘察</w:t>
      </w:r>
      <w:r>
        <w:rPr>
          <w:rFonts w:asciiTheme="minorEastAsia" w:hAnsiTheme="minorEastAsia" w:eastAsiaTheme="minorEastAsia"/>
          <w:b/>
          <w:sz w:val="28"/>
          <w:szCs w:val="28"/>
        </w:rPr>
        <w:t>单位如</w:t>
      </w:r>
      <w:r>
        <w:rPr>
          <w:rFonts w:hint="eastAsia" w:asciiTheme="minorEastAsia" w:hAnsiTheme="minorEastAsia" w:eastAsiaTheme="minorEastAsia"/>
          <w:b/>
          <w:sz w:val="28"/>
          <w:szCs w:val="28"/>
        </w:rPr>
        <w:t>对</w:t>
      </w:r>
      <w:r>
        <w:rPr>
          <w:rFonts w:asciiTheme="minorEastAsia" w:hAnsiTheme="minorEastAsia" w:eastAsiaTheme="minorEastAsia"/>
          <w:b/>
          <w:sz w:val="28"/>
          <w:szCs w:val="28"/>
        </w:rPr>
        <w:t>勘察要求不</w:t>
      </w:r>
      <w:r>
        <w:rPr>
          <w:rFonts w:hint="eastAsia" w:asciiTheme="minorEastAsia" w:hAnsiTheme="minorEastAsia" w:eastAsiaTheme="minorEastAsia"/>
          <w:b/>
          <w:sz w:val="28"/>
          <w:szCs w:val="28"/>
        </w:rPr>
        <w:t>明白</w:t>
      </w:r>
      <w:r>
        <w:rPr>
          <w:rFonts w:asciiTheme="minorEastAsia" w:hAnsiTheme="minorEastAsia" w:eastAsiaTheme="minorEastAsia"/>
          <w:b/>
          <w:sz w:val="28"/>
          <w:szCs w:val="28"/>
        </w:rPr>
        <w:t>之处</w:t>
      </w:r>
      <w:r>
        <w:rPr>
          <w:rFonts w:hint="eastAsia" w:asciiTheme="minorEastAsia" w:hAnsiTheme="minorEastAsia" w:eastAsiaTheme="minorEastAsia"/>
          <w:b/>
          <w:sz w:val="28"/>
          <w:szCs w:val="28"/>
        </w:rPr>
        <w:t>，</w:t>
      </w:r>
      <w:r>
        <w:rPr>
          <w:rFonts w:asciiTheme="minorEastAsia" w:hAnsiTheme="minorEastAsia" w:eastAsiaTheme="minorEastAsia"/>
          <w:b/>
          <w:sz w:val="28"/>
          <w:szCs w:val="28"/>
        </w:rPr>
        <w:t>可</w:t>
      </w:r>
      <w:r>
        <w:rPr>
          <w:rFonts w:hint="eastAsia" w:asciiTheme="minorEastAsia" w:hAnsiTheme="minorEastAsia" w:eastAsiaTheme="minorEastAsia"/>
          <w:b/>
          <w:sz w:val="28"/>
          <w:szCs w:val="28"/>
        </w:rPr>
        <w:t>联系</w:t>
      </w:r>
      <w:r>
        <w:rPr>
          <w:rFonts w:asciiTheme="minorEastAsia" w:hAnsiTheme="minorEastAsia" w:eastAsiaTheme="minorEastAsia"/>
          <w:b/>
          <w:sz w:val="28"/>
          <w:szCs w:val="28"/>
        </w:rPr>
        <w:t>设计单位。</w:t>
      </w:r>
    </w:p>
    <w:p>
      <w:pPr>
        <w:spacing w:before="120" w:line="360" w:lineRule="auto"/>
        <w:rPr>
          <w:rFonts w:ascii="Times New Roman" w:cstheme="minorBidi"/>
          <w:sz w:val="28"/>
          <w:szCs w:val="28"/>
        </w:rPr>
      </w:pPr>
      <w:r>
        <w:rPr>
          <w:rFonts w:hint="eastAsia" w:ascii="Times New Roman"/>
          <w:b/>
          <w:bCs/>
          <w:sz w:val="28"/>
          <w:szCs w:val="28"/>
        </w:rPr>
        <w:t>一、勘察目的</w:t>
      </w:r>
    </w:p>
    <w:p>
      <w:pPr>
        <w:spacing w:line="360" w:lineRule="auto"/>
        <w:ind w:firstLine="560" w:firstLineChars="200"/>
        <w:rPr>
          <w:sz w:val="28"/>
          <w:szCs w:val="28"/>
        </w:rPr>
      </w:pPr>
      <w:r>
        <w:rPr>
          <w:rFonts w:hint="eastAsia"/>
          <w:sz w:val="28"/>
          <w:szCs w:val="28"/>
        </w:rPr>
        <w:t>从工程地质、水文地质和环境工程地质角度，对新建机场建设的适应性进行深入分析和评价；为飞行区地基处理工程和其它工程提供较为详细的工程地质资料和岩土设计参数，并做出岩土工程分析、评价；对不良地质现象的防治、处理方案作出论证和建议。</w:t>
      </w:r>
    </w:p>
    <w:p>
      <w:pPr>
        <w:spacing w:before="120" w:line="360" w:lineRule="auto"/>
        <w:jc w:val="both"/>
        <w:rPr>
          <w:rFonts w:ascii="Times New Roman"/>
          <w:b/>
          <w:bCs/>
          <w:sz w:val="28"/>
          <w:szCs w:val="28"/>
        </w:rPr>
      </w:pPr>
      <w:r>
        <w:rPr>
          <w:rFonts w:hint="eastAsia" w:ascii="Times New Roman"/>
          <w:b/>
          <w:bCs/>
          <w:sz w:val="28"/>
          <w:szCs w:val="28"/>
        </w:rPr>
        <w:t>二、勘查依据</w:t>
      </w:r>
    </w:p>
    <w:p>
      <w:pPr>
        <w:spacing w:before="120" w:line="360" w:lineRule="auto"/>
        <w:rPr>
          <w:rFonts w:hint="eastAsia" w:ascii="Times New Roman" w:cstheme="minorBidi"/>
          <w:sz w:val="28"/>
          <w:szCs w:val="28"/>
        </w:rPr>
      </w:pPr>
      <w:bookmarkStart w:id="0" w:name="_GoBack"/>
      <w:r>
        <w:rPr>
          <w:rFonts w:hint="eastAsia"/>
          <w:sz w:val="28"/>
          <w:szCs w:val="28"/>
        </w:rPr>
        <w:t>满足《民用机场勘测规范》（</w:t>
      </w:r>
      <w:r>
        <w:rPr>
          <w:sz w:val="28"/>
          <w:szCs w:val="28"/>
        </w:rPr>
        <w:t>MH/T5025-2011</w:t>
      </w:r>
      <w:r>
        <w:rPr>
          <w:rFonts w:hint="eastAsia"/>
          <w:sz w:val="28"/>
          <w:szCs w:val="28"/>
        </w:rPr>
        <w:t>）中勘查要求和规定</w:t>
      </w:r>
      <w:bookmarkEnd w:id="0"/>
      <w:r>
        <w:rPr>
          <w:rFonts w:hint="eastAsia"/>
          <w:sz w:val="28"/>
          <w:szCs w:val="28"/>
        </w:rPr>
        <w:t>。</w:t>
      </w:r>
    </w:p>
    <w:p>
      <w:pPr>
        <w:spacing w:before="120" w:line="360" w:lineRule="auto"/>
        <w:jc w:val="both"/>
        <w:rPr>
          <w:rFonts w:ascii="Times New Roman" w:cstheme="minorBidi"/>
          <w:b/>
          <w:bCs/>
          <w:color w:val="000000"/>
          <w:sz w:val="28"/>
          <w:szCs w:val="28"/>
        </w:rPr>
      </w:pPr>
      <w:r>
        <w:rPr>
          <w:rFonts w:hint="eastAsia" w:ascii="Times New Roman"/>
          <w:b/>
          <w:bCs/>
          <w:sz w:val="28"/>
          <w:szCs w:val="28"/>
        </w:rPr>
        <w:t>三、</w:t>
      </w:r>
      <w:r>
        <w:rPr>
          <w:rFonts w:hint="eastAsia" w:ascii="Times New Roman"/>
          <w:b/>
          <w:bCs/>
          <w:color w:val="000000"/>
          <w:sz w:val="28"/>
          <w:szCs w:val="28"/>
        </w:rPr>
        <w:t>勘察范围</w:t>
      </w:r>
    </w:p>
    <w:p>
      <w:pPr>
        <w:spacing w:before="120" w:line="360" w:lineRule="auto"/>
        <w:ind w:firstLine="585"/>
        <w:rPr>
          <w:rFonts w:ascii="Times New Roman" w:cstheme="minorBidi"/>
          <w:sz w:val="28"/>
          <w:szCs w:val="28"/>
        </w:rPr>
      </w:pPr>
      <w:r>
        <w:rPr>
          <w:rFonts w:hint="eastAsia" w:ascii="Times New Roman"/>
          <w:color w:val="000000"/>
          <w:sz w:val="28"/>
          <w:szCs w:val="28"/>
        </w:rPr>
        <w:t>陈巴尔虎旗机场工程范围内（跑道、联络道、站坪），勘察范围详见附图</w:t>
      </w:r>
      <w:r>
        <w:rPr>
          <w:rFonts w:hint="eastAsia" w:ascii="Times New Roman"/>
          <w:sz w:val="28"/>
          <w:szCs w:val="28"/>
        </w:rPr>
        <w:t>。</w:t>
      </w:r>
    </w:p>
    <w:p>
      <w:pPr>
        <w:spacing w:before="120" w:line="360" w:lineRule="auto"/>
        <w:rPr>
          <w:rFonts w:ascii="Times New Roman"/>
          <w:b/>
          <w:bCs/>
          <w:sz w:val="28"/>
          <w:szCs w:val="28"/>
        </w:rPr>
      </w:pPr>
      <w:r>
        <w:rPr>
          <w:rFonts w:hint="eastAsia" w:ascii="Times New Roman"/>
          <w:b/>
          <w:bCs/>
          <w:color w:val="000000"/>
          <w:sz w:val="28"/>
          <w:szCs w:val="28"/>
        </w:rPr>
        <w:t>四、</w:t>
      </w:r>
      <w:r>
        <w:rPr>
          <w:rFonts w:hint="eastAsia" w:ascii="Times New Roman"/>
          <w:b/>
          <w:bCs/>
          <w:sz w:val="28"/>
          <w:szCs w:val="28"/>
        </w:rPr>
        <w:t>勘察内容</w:t>
      </w:r>
    </w:p>
    <w:p>
      <w:pPr>
        <w:spacing w:before="120" w:line="360" w:lineRule="auto"/>
        <w:ind w:firstLine="585"/>
        <w:rPr>
          <w:rFonts w:ascii="Times New Roman"/>
          <w:color w:val="000000"/>
          <w:sz w:val="28"/>
          <w:szCs w:val="28"/>
        </w:rPr>
      </w:pPr>
      <w:r>
        <w:rPr>
          <w:rFonts w:ascii="Times New Roman"/>
          <w:color w:val="000000"/>
          <w:sz w:val="28"/>
          <w:szCs w:val="28"/>
        </w:rPr>
        <w:t>⑴查明场区地形特征、地貌类型；</w:t>
      </w:r>
    </w:p>
    <w:p>
      <w:pPr>
        <w:spacing w:before="120" w:line="360" w:lineRule="auto"/>
        <w:ind w:firstLine="585"/>
        <w:rPr>
          <w:rFonts w:ascii="Times New Roman"/>
          <w:color w:val="000000"/>
          <w:sz w:val="28"/>
          <w:szCs w:val="28"/>
        </w:rPr>
      </w:pPr>
      <w:r>
        <w:rPr>
          <w:rFonts w:ascii="Times New Roman"/>
          <w:color w:val="000000"/>
          <w:sz w:val="28"/>
          <w:szCs w:val="28"/>
        </w:rPr>
        <w:t>⑵查明场区地质构造、抗震设防烈度、工程地震特征及不良地震构造情况；</w:t>
      </w:r>
    </w:p>
    <w:p>
      <w:pPr>
        <w:spacing w:before="120" w:line="360" w:lineRule="auto"/>
        <w:ind w:firstLine="585"/>
        <w:rPr>
          <w:rFonts w:ascii="Times New Roman"/>
          <w:color w:val="000000"/>
          <w:sz w:val="28"/>
          <w:szCs w:val="28"/>
        </w:rPr>
      </w:pPr>
      <w:r>
        <w:rPr>
          <w:rFonts w:ascii="Times New Roman"/>
          <w:color w:val="000000"/>
          <w:sz w:val="28"/>
          <w:szCs w:val="28"/>
        </w:rPr>
        <w:t>⑶详细查明场区岩土类型、成因、分布规律；</w:t>
      </w:r>
    </w:p>
    <w:p>
      <w:pPr>
        <w:spacing w:before="120" w:line="360" w:lineRule="auto"/>
        <w:ind w:firstLine="585"/>
        <w:rPr>
          <w:rFonts w:ascii="Times New Roman"/>
          <w:color w:val="000000"/>
          <w:sz w:val="28"/>
          <w:szCs w:val="28"/>
        </w:rPr>
      </w:pPr>
      <w:r>
        <w:rPr>
          <w:rFonts w:ascii="Times New Roman"/>
          <w:color w:val="000000"/>
          <w:sz w:val="28"/>
          <w:szCs w:val="28"/>
        </w:rPr>
        <w:t>⑷详细查明场区地基土的物理力学性质和指标</w:t>
      </w:r>
      <w:r>
        <w:rPr>
          <w:rFonts w:hint="eastAsia" w:ascii="Times New Roman"/>
          <w:color w:val="000000"/>
          <w:sz w:val="28"/>
          <w:szCs w:val="28"/>
        </w:rPr>
        <w:t>（含地基反应模量）</w:t>
      </w:r>
      <w:r>
        <w:rPr>
          <w:rFonts w:ascii="Times New Roman"/>
          <w:color w:val="000000"/>
          <w:sz w:val="28"/>
          <w:szCs w:val="28"/>
        </w:rPr>
        <w:t>；</w:t>
      </w:r>
    </w:p>
    <w:p>
      <w:pPr>
        <w:spacing w:before="120" w:line="360" w:lineRule="auto"/>
        <w:ind w:firstLine="585"/>
        <w:rPr>
          <w:rFonts w:ascii="Times New Roman"/>
          <w:color w:val="000000"/>
          <w:sz w:val="28"/>
          <w:szCs w:val="28"/>
        </w:rPr>
      </w:pPr>
      <w:r>
        <w:rPr>
          <w:rFonts w:ascii="Times New Roman"/>
          <w:color w:val="000000"/>
          <w:sz w:val="28"/>
          <w:szCs w:val="28"/>
        </w:rPr>
        <w:t>⑸查明场区特殊</w:t>
      </w:r>
      <w:r>
        <w:rPr>
          <w:rFonts w:hint="eastAsia" w:ascii="Times New Roman"/>
          <w:color w:val="000000"/>
          <w:sz w:val="28"/>
          <w:szCs w:val="28"/>
        </w:rPr>
        <w:t>性岩</w:t>
      </w:r>
      <w:r>
        <w:rPr>
          <w:rFonts w:ascii="Times New Roman"/>
          <w:color w:val="000000"/>
          <w:sz w:val="28"/>
          <w:szCs w:val="28"/>
        </w:rPr>
        <w:t>土的种类、分布、类别或等级；</w:t>
      </w:r>
    </w:p>
    <w:p>
      <w:pPr>
        <w:spacing w:before="120" w:line="360" w:lineRule="auto"/>
        <w:ind w:firstLine="585"/>
        <w:rPr>
          <w:rFonts w:ascii="Times New Roman"/>
          <w:color w:val="000000"/>
          <w:sz w:val="28"/>
          <w:szCs w:val="28"/>
        </w:rPr>
      </w:pPr>
      <w:r>
        <w:rPr>
          <w:rFonts w:ascii="Times New Roman"/>
          <w:color w:val="000000"/>
          <w:sz w:val="28"/>
          <w:szCs w:val="28"/>
        </w:rPr>
        <w:t>⑹查明不良地质作用（岩溶、滑坡、崩塌、地震液化等）及类似不利地质条件（埋藏的古河道、非岩溶土洞、墓穴等）的性质、分布、规模；</w:t>
      </w:r>
    </w:p>
    <w:p>
      <w:pPr>
        <w:spacing w:before="120" w:line="360" w:lineRule="auto"/>
        <w:ind w:firstLine="585"/>
        <w:rPr>
          <w:rFonts w:ascii="Times New Roman"/>
          <w:color w:val="000000"/>
          <w:sz w:val="28"/>
          <w:szCs w:val="28"/>
        </w:rPr>
      </w:pPr>
      <w:r>
        <w:rPr>
          <w:rFonts w:ascii="Times New Roman"/>
          <w:color w:val="000000"/>
          <w:sz w:val="28"/>
          <w:szCs w:val="28"/>
        </w:rPr>
        <w:t>⑺查明重要岩土工程问题（地基处理、高填方等）的工程地质条件；</w:t>
      </w:r>
    </w:p>
    <w:p>
      <w:pPr>
        <w:spacing w:before="120" w:line="360" w:lineRule="auto"/>
        <w:ind w:firstLine="585"/>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⑻查明沟、塘的分布、断面尺寸、形态特征，分析对工程建设的影响；查明暗浜、暗河、古河道的分布范围和岩土特征，分析其对工程的影响；</w:t>
      </w:r>
    </w:p>
    <w:p>
      <w:pPr>
        <w:spacing w:before="120" w:line="360" w:lineRule="auto"/>
        <w:ind w:firstLine="585"/>
        <w:rPr>
          <w:rFonts w:asciiTheme="minorEastAsia" w:hAnsiTheme="minorEastAsia" w:eastAsiaTheme="minorEastAsia"/>
          <w:color w:val="000000"/>
          <w:sz w:val="28"/>
          <w:szCs w:val="28"/>
        </w:rPr>
      </w:pPr>
      <w:r>
        <w:rPr>
          <w:rFonts w:asciiTheme="minorEastAsia" w:hAnsiTheme="minorEastAsia" w:eastAsiaTheme="minorEastAsia"/>
          <w:color w:val="000000"/>
          <w:sz w:val="28"/>
          <w:szCs w:val="28"/>
        </w:rPr>
        <w:t>⑼查明地表植物土状况。</w:t>
      </w:r>
    </w:p>
    <w:p>
      <w:pPr>
        <w:spacing w:before="120" w:line="360" w:lineRule="auto"/>
        <w:ind w:firstLine="585"/>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由于</w:t>
      </w:r>
      <w:r>
        <w:rPr>
          <w:rFonts w:asciiTheme="minorEastAsia" w:hAnsiTheme="minorEastAsia" w:eastAsiaTheme="minorEastAsia"/>
          <w:b/>
          <w:color w:val="000000"/>
          <w:sz w:val="24"/>
          <w:szCs w:val="24"/>
        </w:rPr>
        <w:t>本</w:t>
      </w:r>
      <w:r>
        <w:rPr>
          <w:rFonts w:hint="eastAsia" w:asciiTheme="minorEastAsia" w:hAnsiTheme="minorEastAsia" w:eastAsiaTheme="minorEastAsia"/>
          <w:b/>
          <w:color w:val="000000"/>
          <w:sz w:val="24"/>
          <w:szCs w:val="24"/>
        </w:rPr>
        <w:t>项目</w:t>
      </w:r>
      <w:r>
        <w:rPr>
          <w:rFonts w:asciiTheme="minorEastAsia" w:hAnsiTheme="minorEastAsia" w:eastAsiaTheme="minorEastAsia"/>
          <w:b/>
          <w:color w:val="000000"/>
          <w:sz w:val="24"/>
          <w:szCs w:val="24"/>
        </w:rPr>
        <w:t>为冻土</w:t>
      </w:r>
      <w:r>
        <w:rPr>
          <w:rFonts w:hint="eastAsia" w:asciiTheme="minorEastAsia" w:hAnsiTheme="minorEastAsia" w:eastAsiaTheme="minorEastAsia"/>
          <w:b/>
          <w:color w:val="000000"/>
          <w:sz w:val="24"/>
          <w:szCs w:val="24"/>
        </w:rPr>
        <w:t>分布</w:t>
      </w:r>
      <w:r>
        <w:rPr>
          <w:rFonts w:asciiTheme="minorEastAsia" w:hAnsiTheme="minorEastAsia" w:eastAsiaTheme="minorEastAsia"/>
          <w:b/>
          <w:color w:val="000000"/>
          <w:sz w:val="24"/>
          <w:szCs w:val="24"/>
        </w:rPr>
        <w:t>区域，</w:t>
      </w:r>
      <w:r>
        <w:rPr>
          <w:rFonts w:hint="eastAsia" w:asciiTheme="minorEastAsia" w:hAnsiTheme="minorEastAsia" w:eastAsiaTheme="minorEastAsia"/>
          <w:b/>
          <w:color w:val="000000"/>
          <w:sz w:val="24"/>
          <w:szCs w:val="24"/>
        </w:rPr>
        <w:t>下部</w:t>
      </w:r>
      <w:r>
        <w:rPr>
          <w:rFonts w:asciiTheme="minorEastAsia" w:hAnsiTheme="minorEastAsia" w:eastAsiaTheme="minorEastAsia"/>
          <w:b/>
          <w:color w:val="000000"/>
          <w:sz w:val="24"/>
          <w:szCs w:val="24"/>
        </w:rPr>
        <w:t>冻土分布较厚，</w:t>
      </w:r>
      <w:r>
        <w:rPr>
          <w:rFonts w:hint="eastAsia" w:asciiTheme="minorEastAsia" w:hAnsiTheme="minorEastAsia" w:eastAsiaTheme="minorEastAsia"/>
          <w:b/>
          <w:color w:val="000000"/>
          <w:sz w:val="24"/>
          <w:szCs w:val="24"/>
        </w:rPr>
        <w:t>因此</w:t>
      </w:r>
      <w:r>
        <w:rPr>
          <w:rFonts w:asciiTheme="minorEastAsia" w:hAnsiTheme="minorEastAsia" w:eastAsiaTheme="minorEastAsia"/>
          <w:b/>
          <w:color w:val="000000"/>
          <w:sz w:val="24"/>
          <w:szCs w:val="24"/>
        </w:rPr>
        <w:t>设计单位针对冻土的</w:t>
      </w:r>
      <w:r>
        <w:rPr>
          <w:rFonts w:hint="eastAsia" w:asciiTheme="minorEastAsia" w:hAnsiTheme="minorEastAsia" w:eastAsiaTheme="minorEastAsia"/>
          <w:b/>
          <w:color w:val="000000"/>
          <w:sz w:val="24"/>
          <w:szCs w:val="24"/>
        </w:rPr>
        <w:t>勘察</w:t>
      </w:r>
      <w:r>
        <w:rPr>
          <w:rFonts w:asciiTheme="minorEastAsia" w:hAnsiTheme="minorEastAsia" w:eastAsiaTheme="minorEastAsia"/>
          <w:b/>
          <w:color w:val="000000"/>
          <w:sz w:val="24"/>
          <w:szCs w:val="24"/>
        </w:rPr>
        <w:t>提出具体要求：</w:t>
      </w:r>
    </w:p>
    <w:p>
      <w:pPr>
        <w:pStyle w:val="19"/>
        <w:numPr>
          <w:ilvl w:val="0"/>
          <w:numId w:val="1"/>
        </w:numPr>
        <w:spacing w:before="120" w:line="360" w:lineRule="auto"/>
        <w:ind w:firstLineChars="0"/>
        <w:rPr>
          <w:rFonts w:asciiTheme="minorEastAsia" w:hAnsiTheme="minorEastAsia" w:eastAsiaTheme="minorEastAsia"/>
          <w:b/>
          <w:color w:val="000000"/>
          <w:sz w:val="24"/>
          <w:szCs w:val="24"/>
        </w:rPr>
      </w:pPr>
      <w:r>
        <w:rPr>
          <w:rFonts w:hint="eastAsia" w:asciiTheme="minorEastAsia" w:hAnsiTheme="minorEastAsia" w:eastAsiaTheme="minorEastAsia"/>
          <w:b/>
          <w:color w:val="000000"/>
          <w:sz w:val="24"/>
          <w:szCs w:val="24"/>
        </w:rPr>
        <w:t>对负温或</w:t>
      </w:r>
      <w:r>
        <w:rPr>
          <w:rFonts w:asciiTheme="minorEastAsia" w:hAnsiTheme="minorEastAsia" w:eastAsiaTheme="minorEastAsia"/>
          <w:b/>
          <w:color w:val="000000"/>
          <w:sz w:val="24"/>
          <w:szCs w:val="24"/>
        </w:rPr>
        <w:t>零摄氏度以下的并含有冰的土，应按照冻土进行工程勘察</w:t>
      </w:r>
      <w:r>
        <w:rPr>
          <w:rFonts w:hint="eastAsia" w:asciiTheme="minorEastAsia" w:hAnsiTheme="minorEastAsia" w:eastAsiaTheme="minorEastAsia"/>
          <w:b/>
          <w:color w:val="000000"/>
          <w:sz w:val="24"/>
          <w:szCs w:val="24"/>
        </w:rPr>
        <w:t>。</w:t>
      </w:r>
      <w:r>
        <w:rPr>
          <w:rFonts w:asciiTheme="minorEastAsia" w:hAnsiTheme="minorEastAsia" w:eastAsiaTheme="minorEastAsia"/>
          <w:b/>
          <w:color w:val="000000"/>
          <w:sz w:val="24"/>
          <w:szCs w:val="24"/>
        </w:rPr>
        <w:t>冻土</w:t>
      </w:r>
      <w:r>
        <w:rPr>
          <w:rFonts w:hint="eastAsia" w:asciiTheme="minorEastAsia" w:hAnsiTheme="minorEastAsia" w:eastAsiaTheme="minorEastAsia"/>
          <w:b/>
          <w:color w:val="000000"/>
          <w:sz w:val="24"/>
          <w:szCs w:val="24"/>
        </w:rPr>
        <w:t>的</w:t>
      </w:r>
      <w:r>
        <w:rPr>
          <w:rFonts w:asciiTheme="minorEastAsia" w:hAnsiTheme="minorEastAsia" w:eastAsiaTheme="minorEastAsia"/>
          <w:b/>
          <w:color w:val="000000"/>
          <w:sz w:val="24"/>
          <w:szCs w:val="24"/>
        </w:rPr>
        <w:t>分类、定名</w:t>
      </w:r>
      <w:r>
        <w:rPr>
          <w:rFonts w:hint="eastAsia" w:asciiTheme="minorEastAsia" w:hAnsiTheme="minorEastAsia" w:eastAsiaTheme="minorEastAsia"/>
          <w:b/>
          <w:color w:val="000000"/>
          <w:sz w:val="24"/>
          <w:szCs w:val="24"/>
        </w:rPr>
        <w:t>和</w:t>
      </w:r>
      <w:r>
        <w:rPr>
          <w:rFonts w:asciiTheme="minorEastAsia" w:hAnsiTheme="minorEastAsia" w:eastAsiaTheme="minorEastAsia"/>
          <w:b/>
          <w:color w:val="000000"/>
          <w:sz w:val="24"/>
          <w:szCs w:val="24"/>
        </w:rPr>
        <w:t>冻胀、融</w:t>
      </w:r>
      <w:r>
        <w:rPr>
          <w:rFonts w:hint="eastAsia" w:asciiTheme="minorEastAsia" w:hAnsiTheme="minorEastAsia" w:eastAsiaTheme="minorEastAsia"/>
          <w:b/>
          <w:color w:val="000000"/>
          <w:sz w:val="24"/>
          <w:szCs w:val="24"/>
        </w:rPr>
        <w:t>沉性</w:t>
      </w:r>
      <w:r>
        <w:rPr>
          <w:rFonts w:asciiTheme="minorEastAsia" w:hAnsiTheme="minorEastAsia" w:eastAsiaTheme="minorEastAsia"/>
          <w:b/>
          <w:color w:val="000000"/>
          <w:sz w:val="24"/>
          <w:szCs w:val="24"/>
        </w:rPr>
        <w:t>分级按</w:t>
      </w:r>
      <w:r>
        <w:rPr>
          <w:rFonts w:hint="eastAsia" w:asciiTheme="minorEastAsia" w:hAnsiTheme="minorEastAsia" w:eastAsiaTheme="minorEastAsia"/>
          <w:b/>
          <w:color w:val="000000"/>
          <w:sz w:val="24"/>
          <w:szCs w:val="24"/>
        </w:rPr>
        <w:t>《冻土</w:t>
      </w:r>
      <w:r>
        <w:rPr>
          <w:rFonts w:asciiTheme="minorEastAsia" w:hAnsiTheme="minorEastAsia" w:eastAsiaTheme="minorEastAsia"/>
          <w:b/>
          <w:color w:val="000000"/>
          <w:sz w:val="24"/>
          <w:szCs w:val="24"/>
        </w:rPr>
        <w:t>工程地质勘察规范》</w:t>
      </w:r>
      <w:r>
        <w:rPr>
          <w:rFonts w:hint="eastAsia" w:asciiTheme="minorEastAsia" w:hAnsiTheme="minorEastAsia" w:eastAsiaTheme="minorEastAsia"/>
          <w:b/>
          <w:color w:val="000000"/>
          <w:sz w:val="24"/>
          <w:szCs w:val="24"/>
        </w:rPr>
        <w:t>（GB50324</w:t>
      </w:r>
      <w:r>
        <w:rPr>
          <w:rFonts w:asciiTheme="minorEastAsia" w:hAnsiTheme="minorEastAsia" w:eastAsiaTheme="minorEastAsia"/>
          <w:b/>
          <w:color w:val="000000"/>
          <w:sz w:val="24"/>
          <w:szCs w:val="24"/>
        </w:rPr>
        <w:t>）</w:t>
      </w:r>
      <w:r>
        <w:rPr>
          <w:rFonts w:hint="eastAsia" w:asciiTheme="minorEastAsia" w:hAnsiTheme="minorEastAsia" w:eastAsiaTheme="minorEastAsia"/>
          <w:b/>
          <w:color w:val="000000"/>
          <w:sz w:val="24"/>
          <w:szCs w:val="24"/>
        </w:rPr>
        <w:t>确定</w:t>
      </w:r>
      <w:r>
        <w:rPr>
          <w:rFonts w:asciiTheme="minorEastAsia" w:hAnsiTheme="minorEastAsia" w:eastAsiaTheme="minorEastAsia"/>
          <w:b/>
          <w:color w:val="000000"/>
          <w:sz w:val="24"/>
          <w:szCs w:val="24"/>
        </w:rPr>
        <w:t>。</w:t>
      </w:r>
    </w:p>
    <w:p>
      <w:pPr>
        <w:pStyle w:val="19"/>
        <w:numPr>
          <w:ilvl w:val="0"/>
          <w:numId w:val="1"/>
        </w:numPr>
        <w:spacing w:before="120" w:line="360" w:lineRule="auto"/>
        <w:ind w:firstLineChars="0"/>
        <w:rPr>
          <w:rFonts w:asciiTheme="minorEastAsia" w:hAnsiTheme="minorEastAsia" w:eastAsiaTheme="minorEastAsia"/>
          <w:b/>
          <w:sz w:val="24"/>
          <w:szCs w:val="24"/>
        </w:rPr>
      </w:pPr>
      <w:r>
        <w:rPr>
          <w:rFonts w:hint="eastAsia" w:asciiTheme="minorEastAsia" w:hAnsiTheme="minorEastAsia" w:eastAsiaTheme="minorEastAsia"/>
          <w:b/>
          <w:sz w:val="24"/>
          <w:szCs w:val="24"/>
        </w:rPr>
        <w:t>应</w:t>
      </w:r>
      <w:r>
        <w:rPr>
          <w:rFonts w:asciiTheme="minorEastAsia" w:hAnsiTheme="minorEastAsia" w:eastAsiaTheme="minorEastAsia"/>
          <w:b/>
          <w:sz w:val="24"/>
          <w:szCs w:val="24"/>
        </w:rPr>
        <w:t>重点查明以下内容：</w:t>
      </w:r>
    </w:p>
    <w:p>
      <w:pPr>
        <w:pStyle w:val="19"/>
        <w:numPr>
          <w:ilvl w:val="0"/>
          <w:numId w:val="2"/>
        </w:numPr>
        <w:spacing w:before="120" w:line="360" w:lineRule="auto"/>
        <w:ind w:firstLineChars="0"/>
        <w:rPr>
          <w:rFonts w:asciiTheme="minorEastAsia" w:hAnsiTheme="minorEastAsia" w:eastAsiaTheme="minorEastAsia"/>
          <w:b/>
          <w:sz w:val="24"/>
          <w:szCs w:val="24"/>
        </w:rPr>
      </w:pPr>
      <w:r>
        <w:rPr>
          <w:rFonts w:asciiTheme="minorEastAsia" w:hAnsiTheme="minorEastAsia" w:eastAsiaTheme="minorEastAsia"/>
          <w:b/>
          <w:sz w:val="24"/>
          <w:szCs w:val="24"/>
        </w:rPr>
        <w:t>冻土的类别、分布范围、成因和</w:t>
      </w:r>
      <w:r>
        <w:rPr>
          <w:rFonts w:hint="eastAsia" w:asciiTheme="minorEastAsia" w:hAnsiTheme="minorEastAsia" w:eastAsiaTheme="minorEastAsia"/>
          <w:b/>
          <w:sz w:val="24"/>
          <w:szCs w:val="24"/>
        </w:rPr>
        <w:t>厚度</w:t>
      </w:r>
      <w:r>
        <w:rPr>
          <w:rFonts w:asciiTheme="minorEastAsia" w:hAnsiTheme="minorEastAsia" w:eastAsiaTheme="minorEastAsia"/>
          <w:b/>
          <w:sz w:val="24"/>
          <w:szCs w:val="24"/>
        </w:rPr>
        <w:t>；</w:t>
      </w:r>
    </w:p>
    <w:p>
      <w:pPr>
        <w:pStyle w:val="19"/>
        <w:numPr>
          <w:ilvl w:val="0"/>
          <w:numId w:val="2"/>
        </w:numPr>
        <w:spacing w:before="120" w:line="360" w:lineRule="auto"/>
        <w:ind w:firstLineChars="0"/>
        <w:rPr>
          <w:rFonts w:asciiTheme="minorEastAsia" w:hAnsiTheme="minorEastAsia" w:eastAsiaTheme="minorEastAsia"/>
          <w:b/>
          <w:sz w:val="24"/>
          <w:szCs w:val="24"/>
        </w:rPr>
      </w:pPr>
      <w:r>
        <w:rPr>
          <w:rFonts w:hint="eastAsia" w:asciiTheme="minorEastAsia" w:hAnsiTheme="minorEastAsia" w:eastAsiaTheme="minorEastAsia"/>
          <w:b/>
          <w:sz w:val="24"/>
          <w:szCs w:val="24"/>
        </w:rPr>
        <w:t>多年</w:t>
      </w:r>
      <w:r>
        <w:rPr>
          <w:rFonts w:asciiTheme="minorEastAsia" w:hAnsiTheme="minorEastAsia" w:eastAsiaTheme="minorEastAsia"/>
          <w:b/>
          <w:sz w:val="24"/>
          <w:szCs w:val="24"/>
        </w:rPr>
        <w:t>冻</w:t>
      </w:r>
      <w:r>
        <w:rPr>
          <w:rFonts w:hint="eastAsia" w:asciiTheme="minorEastAsia" w:hAnsiTheme="minorEastAsia" w:eastAsiaTheme="minorEastAsia"/>
          <w:b/>
          <w:sz w:val="24"/>
          <w:szCs w:val="24"/>
        </w:rPr>
        <w:t>土</w:t>
      </w:r>
      <w:r>
        <w:rPr>
          <w:rFonts w:asciiTheme="minorEastAsia" w:hAnsiTheme="minorEastAsia" w:eastAsiaTheme="minorEastAsia"/>
          <w:b/>
          <w:sz w:val="24"/>
          <w:szCs w:val="24"/>
        </w:rPr>
        <w:t>地基的物理、力学和热</w:t>
      </w:r>
      <w:r>
        <w:rPr>
          <w:rFonts w:hint="eastAsia" w:asciiTheme="minorEastAsia" w:hAnsiTheme="minorEastAsia" w:eastAsiaTheme="minorEastAsia"/>
          <w:b/>
          <w:sz w:val="24"/>
          <w:szCs w:val="24"/>
        </w:rPr>
        <w:t>学</w:t>
      </w:r>
      <w:r>
        <w:rPr>
          <w:rFonts w:asciiTheme="minorEastAsia" w:hAnsiTheme="minorEastAsia" w:eastAsiaTheme="minorEastAsia"/>
          <w:b/>
          <w:sz w:val="24"/>
          <w:szCs w:val="24"/>
        </w:rPr>
        <w:t>参数；</w:t>
      </w:r>
    </w:p>
    <w:p>
      <w:pPr>
        <w:pStyle w:val="19"/>
        <w:numPr>
          <w:ilvl w:val="0"/>
          <w:numId w:val="2"/>
        </w:numPr>
        <w:spacing w:before="120" w:line="360" w:lineRule="auto"/>
        <w:ind w:firstLineChars="0"/>
        <w:rPr>
          <w:rFonts w:asciiTheme="minorEastAsia" w:hAnsiTheme="minorEastAsia" w:eastAsiaTheme="minorEastAsia"/>
          <w:b/>
          <w:sz w:val="24"/>
          <w:szCs w:val="24"/>
        </w:rPr>
      </w:pPr>
      <w:r>
        <w:rPr>
          <w:rFonts w:hint="eastAsia" w:asciiTheme="minorEastAsia" w:hAnsiTheme="minorEastAsia" w:eastAsiaTheme="minorEastAsia"/>
          <w:b/>
          <w:sz w:val="24"/>
          <w:szCs w:val="24"/>
        </w:rPr>
        <w:t>多年</w:t>
      </w:r>
      <w:r>
        <w:rPr>
          <w:rFonts w:asciiTheme="minorEastAsia" w:hAnsiTheme="minorEastAsia" w:eastAsiaTheme="minorEastAsia"/>
          <w:b/>
          <w:sz w:val="24"/>
          <w:szCs w:val="24"/>
        </w:rPr>
        <w:t>冻土的融沉性分级和季节性冻土的</w:t>
      </w:r>
      <w:r>
        <w:rPr>
          <w:rFonts w:hint="eastAsia" w:asciiTheme="minorEastAsia" w:hAnsiTheme="minorEastAsia" w:eastAsiaTheme="minorEastAsia"/>
          <w:b/>
          <w:sz w:val="24"/>
          <w:szCs w:val="24"/>
        </w:rPr>
        <w:t>冻胀性</w:t>
      </w:r>
      <w:r>
        <w:rPr>
          <w:rFonts w:asciiTheme="minorEastAsia" w:hAnsiTheme="minorEastAsia" w:eastAsiaTheme="minorEastAsia"/>
          <w:b/>
          <w:sz w:val="24"/>
          <w:szCs w:val="24"/>
        </w:rPr>
        <w:t>分级；</w:t>
      </w:r>
    </w:p>
    <w:p>
      <w:pPr>
        <w:pStyle w:val="19"/>
        <w:numPr>
          <w:ilvl w:val="0"/>
          <w:numId w:val="2"/>
        </w:numPr>
        <w:spacing w:before="120" w:line="360" w:lineRule="auto"/>
        <w:ind w:firstLineChars="0"/>
        <w:rPr>
          <w:rFonts w:asciiTheme="minorEastAsia" w:hAnsiTheme="minorEastAsia" w:eastAsiaTheme="minorEastAsia"/>
          <w:b/>
          <w:sz w:val="24"/>
          <w:szCs w:val="24"/>
        </w:rPr>
      </w:pPr>
      <w:r>
        <w:rPr>
          <w:rFonts w:hint="eastAsia" w:asciiTheme="minorEastAsia" w:hAnsiTheme="minorEastAsia" w:eastAsiaTheme="minorEastAsia"/>
          <w:b/>
          <w:sz w:val="24"/>
          <w:szCs w:val="24"/>
        </w:rPr>
        <w:t>多年</w:t>
      </w:r>
      <w:r>
        <w:rPr>
          <w:rFonts w:asciiTheme="minorEastAsia" w:hAnsiTheme="minorEastAsia" w:eastAsiaTheme="minorEastAsia"/>
          <w:b/>
          <w:sz w:val="24"/>
          <w:szCs w:val="24"/>
        </w:rPr>
        <w:t>冻土上限的分布，季节融化层的成分和冻胀性；</w:t>
      </w:r>
    </w:p>
    <w:p>
      <w:pPr>
        <w:pStyle w:val="19"/>
        <w:numPr>
          <w:ilvl w:val="0"/>
          <w:numId w:val="2"/>
        </w:numPr>
        <w:spacing w:before="120" w:line="360" w:lineRule="auto"/>
        <w:ind w:firstLineChars="0"/>
        <w:rPr>
          <w:rFonts w:asciiTheme="minorEastAsia" w:hAnsiTheme="minorEastAsia" w:eastAsiaTheme="minorEastAsia"/>
          <w:b/>
          <w:sz w:val="24"/>
          <w:szCs w:val="24"/>
        </w:rPr>
      </w:pPr>
      <w:r>
        <w:rPr>
          <w:rFonts w:hint="eastAsia" w:asciiTheme="minorEastAsia" w:hAnsiTheme="minorEastAsia" w:eastAsiaTheme="minorEastAsia"/>
          <w:b/>
          <w:sz w:val="24"/>
          <w:szCs w:val="24"/>
        </w:rPr>
        <w:t>季节性</w:t>
      </w:r>
      <w:r>
        <w:rPr>
          <w:rFonts w:asciiTheme="minorEastAsia" w:hAnsiTheme="minorEastAsia" w:eastAsiaTheme="minorEastAsia"/>
          <w:b/>
          <w:sz w:val="24"/>
          <w:szCs w:val="24"/>
        </w:rPr>
        <w:t>冻土多次冻融循环条件下的强度和变形指标；</w:t>
      </w:r>
    </w:p>
    <w:p>
      <w:pPr>
        <w:pStyle w:val="19"/>
        <w:numPr>
          <w:ilvl w:val="0"/>
          <w:numId w:val="2"/>
        </w:numPr>
        <w:spacing w:before="120" w:line="360" w:lineRule="auto"/>
        <w:ind w:firstLineChars="0"/>
        <w:rPr>
          <w:rFonts w:asciiTheme="minorEastAsia" w:hAnsiTheme="minorEastAsia" w:eastAsiaTheme="minorEastAsia"/>
          <w:b/>
          <w:sz w:val="24"/>
          <w:szCs w:val="24"/>
        </w:rPr>
      </w:pPr>
      <w:r>
        <w:rPr>
          <w:rFonts w:hint="eastAsia" w:asciiTheme="minorEastAsia" w:hAnsiTheme="minorEastAsia" w:eastAsiaTheme="minorEastAsia"/>
          <w:b/>
          <w:sz w:val="24"/>
          <w:szCs w:val="24"/>
        </w:rPr>
        <w:t>冻土</w:t>
      </w:r>
      <w:r>
        <w:rPr>
          <w:rFonts w:asciiTheme="minorEastAsia" w:hAnsiTheme="minorEastAsia" w:eastAsiaTheme="minorEastAsia"/>
          <w:b/>
          <w:sz w:val="24"/>
          <w:szCs w:val="24"/>
        </w:rPr>
        <w:t>的地质条件及其对工程的危害程度。</w:t>
      </w:r>
    </w:p>
    <w:p>
      <w:pPr>
        <w:pStyle w:val="19"/>
        <w:numPr>
          <w:ilvl w:val="0"/>
          <w:numId w:val="1"/>
        </w:numPr>
        <w:spacing w:before="120" w:line="360" w:lineRule="auto"/>
        <w:ind w:firstLineChars="0"/>
        <w:rPr>
          <w:rFonts w:asciiTheme="minorEastAsia" w:hAnsiTheme="minorEastAsia" w:eastAsiaTheme="minorEastAsia"/>
          <w:b/>
          <w:sz w:val="24"/>
          <w:szCs w:val="24"/>
        </w:rPr>
      </w:pPr>
      <w:r>
        <w:rPr>
          <w:rFonts w:hint="eastAsia" w:asciiTheme="minorEastAsia" w:hAnsiTheme="minorEastAsia" w:eastAsiaTheme="minorEastAsia"/>
          <w:b/>
          <w:sz w:val="24"/>
          <w:szCs w:val="24"/>
        </w:rPr>
        <w:t>勘察</w:t>
      </w:r>
      <w:r>
        <w:rPr>
          <w:rFonts w:asciiTheme="minorEastAsia" w:hAnsiTheme="minorEastAsia" w:eastAsiaTheme="minorEastAsia"/>
          <w:b/>
          <w:sz w:val="24"/>
          <w:szCs w:val="24"/>
        </w:rPr>
        <w:t>单位根据现场场地条件的复杂程度、冻土的性质等具体情况可以适当加密勘察点。</w:t>
      </w:r>
    </w:p>
    <w:p>
      <w:pPr>
        <w:pStyle w:val="19"/>
        <w:numPr>
          <w:ilvl w:val="0"/>
          <w:numId w:val="1"/>
        </w:numPr>
        <w:spacing w:before="120" w:line="360" w:lineRule="auto"/>
        <w:ind w:firstLineChars="0"/>
        <w:rPr>
          <w:rFonts w:asciiTheme="minorEastAsia" w:hAnsiTheme="minorEastAsia" w:eastAsiaTheme="minorEastAsia"/>
          <w:b/>
          <w:sz w:val="24"/>
          <w:szCs w:val="24"/>
        </w:rPr>
      </w:pPr>
      <w:r>
        <w:rPr>
          <w:rFonts w:hint="eastAsia" w:asciiTheme="minorEastAsia" w:hAnsiTheme="minorEastAsia" w:eastAsiaTheme="minorEastAsia"/>
          <w:b/>
          <w:sz w:val="24"/>
          <w:szCs w:val="24"/>
        </w:rPr>
        <w:t>冻土</w:t>
      </w:r>
      <w:r>
        <w:rPr>
          <w:rFonts w:asciiTheme="minorEastAsia" w:hAnsiTheme="minorEastAsia" w:eastAsiaTheme="minorEastAsia"/>
          <w:b/>
          <w:sz w:val="24"/>
          <w:szCs w:val="24"/>
        </w:rPr>
        <w:t>勘察孔的深度，尚应满足：</w:t>
      </w:r>
    </w:p>
    <w:p>
      <w:pPr>
        <w:pStyle w:val="19"/>
        <w:numPr>
          <w:ilvl w:val="0"/>
          <w:numId w:val="3"/>
        </w:numPr>
        <w:spacing w:before="120" w:line="360" w:lineRule="auto"/>
        <w:ind w:firstLineChars="0"/>
        <w:rPr>
          <w:rFonts w:asciiTheme="minorEastAsia" w:hAnsiTheme="minorEastAsia" w:eastAsiaTheme="minorEastAsia"/>
          <w:b/>
          <w:sz w:val="24"/>
          <w:szCs w:val="24"/>
        </w:rPr>
      </w:pPr>
      <w:r>
        <w:rPr>
          <w:rFonts w:hint="eastAsia" w:asciiTheme="minorEastAsia" w:hAnsiTheme="minorEastAsia" w:eastAsiaTheme="minorEastAsia"/>
          <w:b/>
          <w:sz w:val="24"/>
          <w:szCs w:val="24"/>
        </w:rPr>
        <w:t>季节性</w:t>
      </w:r>
      <w:r>
        <w:rPr>
          <w:rFonts w:asciiTheme="minorEastAsia" w:hAnsiTheme="minorEastAsia" w:eastAsiaTheme="minorEastAsia"/>
          <w:b/>
          <w:sz w:val="24"/>
          <w:szCs w:val="24"/>
        </w:rPr>
        <w:t>冻土的勘察深度</w:t>
      </w:r>
      <w:r>
        <w:rPr>
          <w:rFonts w:hint="eastAsia" w:asciiTheme="minorEastAsia" w:hAnsiTheme="minorEastAsia" w:eastAsiaTheme="minorEastAsia"/>
          <w:b/>
          <w:sz w:val="24"/>
          <w:szCs w:val="24"/>
        </w:rPr>
        <w:t>应</w:t>
      </w:r>
      <w:r>
        <w:rPr>
          <w:rFonts w:asciiTheme="minorEastAsia" w:hAnsiTheme="minorEastAsia" w:eastAsiaTheme="minorEastAsia"/>
          <w:b/>
          <w:sz w:val="24"/>
          <w:szCs w:val="24"/>
        </w:rPr>
        <w:t>大于年最大冻结深度；</w:t>
      </w:r>
    </w:p>
    <w:p>
      <w:pPr>
        <w:pStyle w:val="19"/>
        <w:numPr>
          <w:ilvl w:val="0"/>
          <w:numId w:val="3"/>
        </w:numPr>
        <w:spacing w:before="120" w:line="360" w:lineRule="auto"/>
        <w:ind w:firstLineChars="0"/>
        <w:rPr>
          <w:rFonts w:asciiTheme="minorEastAsia" w:hAnsiTheme="minorEastAsia" w:eastAsiaTheme="minorEastAsia"/>
          <w:b/>
          <w:sz w:val="24"/>
          <w:szCs w:val="24"/>
        </w:rPr>
      </w:pPr>
      <w:r>
        <w:rPr>
          <w:rFonts w:hint="eastAsia" w:asciiTheme="minorEastAsia" w:hAnsiTheme="minorEastAsia" w:eastAsiaTheme="minorEastAsia"/>
          <w:b/>
          <w:sz w:val="24"/>
          <w:szCs w:val="24"/>
        </w:rPr>
        <w:t>多年</w:t>
      </w:r>
      <w:r>
        <w:rPr>
          <w:rFonts w:asciiTheme="minorEastAsia" w:hAnsiTheme="minorEastAsia" w:eastAsiaTheme="minorEastAsia"/>
          <w:b/>
          <w:sz w:val="24"/>
          <w:szCs w:val="24"/>
        </w:rPr>
        <w:t>冻土的勘测深度应至道面基础下</w:t>
      </w:r>
      <w:r>
        <w:rPr>
          <w:rFonts w:hint="eastAsia" w:asciiTheme="minorEastAsia" w:hAnsiTheme="minorEastAsia" w:eastAsiaTheme="minorEastAsia"/>
          <w:b/>
          <w:sz w:val="24"/>
          <w:szCs w:val="24"/>
        </w:rPr>
        <w:t>3倍以上</w:t>
      </w:r>
      <w:r>
        <w:rPr>
          <w:rFonts w:asciiTheme="minorEastAsia" w:hAnsiTheme="minorEastAsia" w:eastAsiaTheme="minorEastAsia"/>
          <w:b/>
          <w:sz w:val="24"/>
          <w:szCs w:val="24"/>
        </w:rPr>
        <w:t>的冻土</w:t>
      </w:r>
      <w:r>
        <w:rPr>
          <w:rFonts w:hint="eastAsia" w:asciiTheme="minorEastAsia" w:hAnsiTheme="minorEastAsia" w:eastAsiaTheme="minorEastAsia"/>
          <w:b/>
          <w:sz w:val="24"/>
          <w:szCs w:val="24"/>
        </w:rPr>
        <w:t>上限</w:t>
      </w:r>
      <w:r>
        <w:rPr>
          <w:rFonts w:asciiTheme="minorEastAsia" w:hAnsiTheme="minorEastAsia" w:eastAsiaTheme="minorEastAsia"/>
          <w:b/>
          <w:sz w:val="24"/>
          <w:szCs w:val="24"/>
        </w:rPr>
        <w:t>深度。</w:t>
      </w:r>
    </w:p>
    <w:p>
      <w:pPr>
        <w:pStyle w:val="19"/>
        <w:numPr>
          <w:ilvl w:val="0"/>
          <w:numId w:val="1"/>
        </w:numPr>
        <w:spacing w:before="120" w:line="360" w:lineRule="auto"/>
        <w:ind w:firstLineChars="0"/>
        <w:rPr>
          <w:rFonts w:asciiTheme="minorEastAsia" w:hAnsiTheme="minorEastAsia" w:eastAsiaTheme="minorEastAsia"/>
          <w:b/>
          <w:color w:val="000000"/>
          <w:sz w:val="24"/>
          <w:szCs w:val="24"/>
        </w:rPr>
      </w:pPr>
      <w:r>
        <w:rPr>
          <w:rFonts w:hint="eastAsia" w:asciiTheme="minorEastAsia" w:hAnsiTheme="minorEastAsia" w:eastAsiaTheme="minorEastAsia"/>
          <w:b/>
          <w:sz w:val="24"/>
          <w:szCs w:val="24"/>
        </w:rPr>
        <w:t>冻土</w:t>
      </w:r>
      <w:r>
        <w:rPr>
          <w:rFonts w:asciiTheme="minorEastAsia" w:hAnsiTheme="minorEastAsia" w:eastAsiaTheme="minorEastAsia"/>
          <w:b/>
          <w:sz w:val="24"/>
          <w:szCs w:val="24"/>
        </w:rPr>
        <w:t>的取样测试应满足</w:t>
      </w:r>
      <w:r>
        <w:rPr>
          <w:rFonts w:hint="eastAsia" w:asciiTheme="minorEastAsia" w:hAnsiTheme="minorEastAsia" w:eastAsiaTheme="minorEastAsia"/>
          <w:b/>
          <w:color w:val="000000"/>
          <w:sz w:val="24"/>
          <w:szCs w:val="24"/>
        </w:rPr>
        <w:t>《冻土</w:t>
      </w:r>
      <w:r>
        <w:rPr>
          <w:rFonts w:asciiTheme="minorEastAsia" w:hAnsiTheme="minorEastAsia" w:eastAsiaTheme="minorEastAsia"/>
          <w:b/>
          <w:color w:val="000000"/>
          <w:sz w:val="24"/>
          <w:szCs w:val="24"/>
        </w:rPr>
        <w:t>工程地质勘察规范》</w:t>
      </w:r>
      <w:r>
        <w:rPr>
          <w:rFonts w:hint="eastAsia" w:asciiTheme="minorEastAsia" w:hAnsiTheme="minorEastAsia" w:eastAsiaTheme="minorEastAsia"/>
          <w:b/>
          <w:color w:val="000000"/>
          <w:sz w:val="24"/>
          <w:szCs w:val="24"/>
        </w:rPr>
        <w:t>（GB50324</w:t>
      </w:r>
      <w:r>
        <w:rPr>
          <w:rFonts w:asciiTheme="minorEastAsia" w:hAnsiTheme="minorEastAsia" w:eastAsiaTheme="minorEastAsia"/>
          <w:b/>
          <w:color w:val="000000"/>
          <w:sz w:val="24"/>
          <w:szCs w:val="24"/>
        </w:rPr>
        <w:t>）</w:t>
      </w:r>
      <w:r>
        <w:rPr>
          <w:rFonts w:hint="eastAsia" w:asciiTheme="minorEastAsia" w:hAnsiTheme="minorEastAsia" w:eastAsiaTheme="minorEastAsia"/>
          <w:b/>
          <w:color w:val="000000"/>
          <w:sz w:val="24"/>
          <w:szCs w:val="24"/>
        </w:rPr>
        <w:t>要求</w:t>
      </w:r>
    </w:p>
    <w:p>
      <w:pPr>
        <w:pStyle w:val="19"/>
        <w:numPr>
          <w:ilvl w:val="0"/>
          <w:numId w:val="1"/>
        </w:numPr>
        <w:spacing w:before="120" w:line="360" w:lineRule="auto"/>
        <w:ind w:firstLineChars="0"/>
        <w:rPr>
          <w:rFonts w:asciiTheme="minorEastAsia" w:hAnsiTheme="minorEastAsia" w:eastAsiaTheme="minorEastAsia"/>
          <w:b/>
          <w:sz w:val="24"/>
          <w:szCs w:val="24"/>
        </w:rPr>
      </w:pPr>
      <w:r>
        <w:rPr>
          <w:rFonts w:hint="eastAsia" w:asciiTheme="minorEastAsia" w:hAnsiTheme="minorEastAsia" w:eastAsiaTheme="minorEastAsia"/>
          <w:b/>
          <w:sz w:val="24"/>
          <w:szCs w:val="24"/>
        </w:rPr>
        <w:t>冻土</w:t>
      </w:r>
      <w:r>
        <w:rPr>
          <w:rFonts w:asciiTheme="minorEastAsia" w:hAnsiTheme="minorEastAsia" w:eastAsiaTheme="minorEastAsia"/>
          <w:b/>
          <w:sz w:val="24"/>
          <w:szCs w:val="24"/>
        </w:rPr>
        <w:t>的岩土工程评价应重点包括以下内容：</w:t>
      </w:r>
    </w:p>
    <w:p>
      <w:pPr>
        <w:pStyle w:val="19"/>
        <w:numPr>
          <w:ilvl w:val="0"/>
          <w:numId w:val="4"/>
        </w:numPr>
        <w:spacing w:before="120" w:line="360" w:lineRule="auto"/>
        <w:ind w:firstLineChars="0"/>
        <w:rPr>
          <w:rFonts w:asciiTheme="minorEastAsia" w:hAnsiTheme="minorEastAsia" w:eastAsiaTheme="minorEastAsia"/>
          <w:b/>
          <w:sz w:val="24"/>
          <w:szCs w:val="24"/>
        </w:rPr>
      </w:pPr>
      <w:r>
        <w:rPr>
          <w:rFonts w:asciiTheme="minorEastAsia" w:hAnsiTheme="minorEastAsia" w:eastAsiaTheme="minorEastAsia"/>
          <w:b/>
          <w:sz w:val="24"/>
          <w:szCs w:val="24"/>
        </w:rPr>
        <w:t>应</w:t>
      </w:r>
      <w:r>
        <w:rPr>
          <w:rFonts w:hint="eastAsia" w:asciiTheme="minorEastAsia" w:hAnsiTheme="minorEastAsia" w:eastAsiaTheme="minorEastAsia"/>
          <w:b/>
          <w:sz w:val="24"/>
          <w:szCs w:val="24"/>
        </w:rPr>
        <w:t>重点</w:t>
      </w:r>
      <w:r>
        <w:rPr>
          <w:rFonts w:asciiTheme="minorEastAsia" w:hAnsiTheme="minorEastAsia" w:eastAsiaTheme="minorEastAsia"/>
          <w:b/>
          <w:sz w:val="24"/>
          <w:szCs w:val="24"/>
        </w:rPr>
        <w:t>阐述冻土的发育情况、</w:t>
      </w:r>
      <w:r>
        <w:rPr>
          <w:rFonts w:hint="eastAsia" w:asciiTheme="minorEastAsia" w:hAnsiTheme="minorEastAsia" w:eastAsiaTheme="minorEastAsia"/>
          <w:b/>
          <w:sz w:val="24"/>
          <w:szCs w:val="24"/>
        </w:rPr>
        <w:t>特征</w:t>
      </w:r>
      <w:r>
        <w:rPr>
          <w:rFonts w:asciiTheme="minorEastAsia" w:hAnsiTheme="minorEastAsia" w:eastAsiaTheme="minorEastAsia"/>
          <w:b/>
          <w:sz w:val="24"/>
          <w:szCs w:val="24"/>
        </w:rPr>
        <w:t>和不良地质问题，</w:t>
      </w:r>
      <w:r>
        <w:rPr>
          <w:rFonts w:hint="eastAsia" w:asciiTheme="minorEastAsia" w:hAnsiTheme="minorEastAsia" w:eastAsiaTheme="minorEastAsia"/>
          <w:b/>
          <w:sz w:val="24"/>
          <w:szCs w:val="24"/>
        </w:rPr>
        <w:t>并</w:t>
      </w:r>
      <w:r>
        <w:rPr>
          <w:rFonts w:asciiTheme="minorEastAsia" w:hAnsiTheme="minorEastAsia" w:eastAsiaTheme="minorEastAsia"/>
          <w:b/>
          <w:sz w:val="24"/>
          <w:szCs w:val="24"/>
        </w:rPr>
        <w:t>进行冻土工程地质</w:t>
      </w:r>
      <w:r>
        <w:rPr>
          <w:rFonts w:hint="eastAsia" w:asciiTheme="minorEastAsia" w:hAnsiTheme="minorEastAsia" w:eastAsiaTheme="minorEastAsia"/>
          <w:b/>
          <w:sz w:val="24"/>
          <w:szCs w:val="24"/>
        </w:rPr>
        <w:t>评价</w:t>
      </w:r>
      <w:r>
        <w:rPr>
          <w:rFonts w:asciiTheme="minorEastAsia" w:hAnsiTheme="minorEastAsia" w:eastAsiaTheme="minorEastAsia"/>
          <w:b/>
          <w:sz w:val="24"/>
          <w:szCs w:val="24"/>
        </w:rPr>
        <w:t>；</w:t>
      </w:r>
    </w:p>
    <w:p>
      <w:pPr>
        <w:pStyle w:val="19"/>
        <w:numPr>
          <w:ilvl w:val="0"/>
          <w:numId w:val="4"/>
        </w:numPr>
        <w:spacing w:before="120" w:line="360" w:lineRule="auto"/>
        <w:ind w:firstLineChars="0"/>
        <w:rPr>
          <w:rFonts w:asciiTheme="minorEastAsia" w:hAnsiTheme="minorEastAsia" w:eastAsiaTheme="minorEastAsia"/>
          <w:b/>
          <w:sz w:val="28"/>
          <w:szCs w:val="28"/>
        </w:rPr>
      </w:pPr>
      <w:r>
        <w:rPr>
          <w:rFonts w:hint="eastAsia" w:asciiTheme="minorEastAsia" w:hAnsiTheme="minorEastAsia" w:eastAsiaTheme="minorEastAsia"/>
          <w:b/>
          <w:sz w:val="28"/>
          <w:szCs w:val="28"/>
        </w:rPr>
        <w:t>对季节性</w:t>
      </w:r>
      <w:r>
        <w:rPr>
          <w:rFonts w:asciiTheme="minorEastAsia" w:hAnsiTheme="minorEastAsia" w:eastAsiaTheme="minorEastAsia"/>
          <w:b/>
          <w:sz w:val="28"/>
          <w:szCs w:val="28"/>
        </w:rPr>
        <w:t>冻土，应着重分析地基土的冻结、融</w:t>
      </w:r>
      <w:r>
        <w:rPr>
          <w:rFonts w:hint="eastAsia" w:asciiTheme="minorEastAsia" w:hAnsiTheme="minorEastAsia" w:eastAsiaTheme="minorEastAsia"/>
          <w:b/>
          <w:sz w:val="28"/>
          <w:szCs w:val="28"/>
        </w:rPr>
        <w:t>化</w:t>
      </w:r>
      <w:r>
        <w:rPr>
          <w:rFonts w:asciiTheme="minorEastAsia" w:hAnsiTheme="minorEastAsia" w:eastAsiaTheme="minorEastAsia"/>
          <w:b/>
          <w:sz w:val="28"/>
          <w:szCs w:val="28"/>
        </w:rPr>
        <w:t>过程中的冻胀、融沉情况和水稳性能。</w:t>
      </w:r>
    </w:p>
    <w:p>
      <w:pPr>
        <w:pStyle w:val="19"/>
        <w:numPr>
          <w:ilvl w:val="0"/>
          <w:numId w:val="4"/>
        </w:numPr>
        <w:spacing w:before="120" w:line="360" w:lineRule="auto"/>
        <w:ind w:firstLineChars="0"/>
        <w:rPr>
          <w:rFonts w:asciiTheme="minorEastAsia" w:hAnsiTheme="minorEastAsia" w:eastAsiaTheme="minorEastAsia"/>
          <w:b/>
          <w:sz w:val="28"/>
          <w:szCs w:val="28"/>
        </w:rPr>
      </w:pPr>
      <w:r>
        <w:rPr>
          <w:rFonts w:hint="eastAsia" w:asciiTheme="minorEastAsia" w:hAnsiTheme="minorEastAsia" w:eastAsiaTheme="minorEastAsia"/>
          <w:b/>
          <w:sz w:val="28"/>
          <w:szCs w:val="28"/>
        </w:rPr>
        <w:t>对</w:t>
      </w:r>
      <w:r>
        <w:rPr>
          <w:rFonts w:asciiTheme="minorEastAsia" w:hAnsiTheme="minorEastAsia" w:eastAsiaTheme="minorEastAsia"/>
          <w:b/>
          <w:sz w:val="28"/>
          <w:szCs w:val="28"/>
        </w:rPr>
        <w:t>多</w:t>
      </w:r>
      <w:r>
        <w:rPr>
          <w:rFonts w:hint="eastAsia" w:asciiTheme="minorEastAsia" w:hAnsiTheme="minorEastAsia" w:eastAsiaTheme="minorEastAsia"/>
          <w:b/>
          <w:sz w:val="28"/>
          <w:szCs w:val="28"/>
        </w:rPr>
        <w:t>年冻土，</w:t>
      </w:r>
      <w:r>
        <w:rPr>
          <w:rFonts w:asciiTheme="minorEastAsia" w:hAnsiTheme="minorEastAsia" w:eastAsiaTheme="minorEastAsia"/>
          <w:b/>
          <w:sz w:val="28"/>
          <w:szCs w:val="28"/>
        </w:rPr>
        <w:t>除了分析评价地基土融化沉降</w:t>
      </w:r>
      <w:r>
        <w:rPr>
          <w:rFonts w:hint="eastAsia" w:asciiTheme="minorEastAsia" w:hAnsiTheme="minorEastAsia" w:eastAsiaTheme="minorEastAsia"/>
          <w:b/>
          <w:sz w:val="28"/>
          <w:szCs w:val="28"/>
        </w:rPr>
        <w:t>与</w:t>
      </w:r>
      <w:r>
        <w:rPr>
          <w:rFonts w:asciiTheme="minorEastAsia" w:hAnsiTheme="minorEastAsia" w:eastAsiaTheme="minorEastAsia"/>
          <w:b/>
          <w:sz w:val="28"/>
          <w:szCs w:val="28"/>
        </w:rPr>
        <w:t>工程建设的相互影响外</w:t>
      </w:r>
      <w:r>
        <w:rPr>
          <w:rFonts w:hint="eastAsia" w:asciiTheme="minorEastAsia" w:hAnsiTheme="minorEastAsia" w:eastAsiaTheme="minorEastAsia"/>
          <w:b/>
          <w:sz w:val="28"/>
          <w:szCs w:val="28"/>
        </w:rPr>
        <w:t>，</w:t>
      </w:r>
      <w:r>
        <w:rPr>
          <w:rFonts w:asciiTheme="minorEastAsia" w:hAnsiTheme="minorEastAsia" w:eastAsiaTheme="minorEastAsia"/>
          <w:b/>
          <w:sz w:val="28"/>
          <w:szCs w:val="28"/>
        </w:rPr>
        <w:t>还应</w:t>
      </w:r>
      <w:r>
        <w:rPr>
          <w:rFonts w:hint="eastAsia" w:asciiTheme="minorEastAsia" w:hAnsiTheme="minorEastAsia" w:eastAsiaTheme="minorEastAsia"/>
          <w:b/>
          <w:sz w:val="28"/>
          <w:szCs w:val="28"/>
        </w:rPr>
        <w:t>分析</w:t>
      </w:r>
      <w:r>
        <w:rPr>
          <w:rFonts w:asciiTheme="minorEastAsia" w:hAnsiTheme="minorEastAsia" w:eastAsiaTheme="minorEastAsia"/>
          <w:b/>
          <w:sz w:val="28"/>
          <w:szCs w:val="28"/>
        </w:rPr>
        <w:t>评价多年冻土的发展趋势及其对工程的影响。</w:t>
      </w:r>
    </w:p>
    <w:p>
      <w:pPr>
        <w:pStyle w:val="19"/>
        <w:numPr>
          <w:ilvl w:val="0"/>
          <w:numId w:val="4"/>
        </w:numPr>
        <w:spacing w:before="120" w:line="360" w:lineRule="auto"/>
        <w:ind w:firstLineChars="0"/>
        <w:rPr>
          <w:rFonts w:asciiTheme="minorEastAsia" w:hAnsiTheme="minorEastAsia" w:eastAsiaTheme="minorEastAsia"/>
          <w:b/>
          <w:sz w:val="28"/>
          <w:szCs w:val="28"/>
        </w:rPr>
      </w:pPr>
      <w:r>
        <w:rPr>
          <w:rFonts w:hint="eastAsia" w:asciiTheme="minorEastAsia" w:hAnsiTheme="minorEastAsia" w:eastAsiaTheme="minorEastAsia"/>
          <w:b/>
          <w:sz w:val="28"/>
          <w:szCs w:val="28"/>
        </w:rPr>
        <w:t>评价</w:t>
      </w:r>
      <w:r>
        <w:rPr>
          <w:rFonts w:asciiTheme="minorEastAsia" w:hAnsiTheme="minorEastAsia" w:eastAsiaTheme="minorEastAsia"/>
          <w:b/>
          <w:sz w:val="28"/>
          <w:szCs w:val="28"/>
        </w:rPr>
        <w:t>冻土冻融引发的不良地质现象与工程建设的</w:t>
      </w:r>
      <w:r>
        <w:rPr>
          <w:rFonts w:hint="eastAsia" w:asciiTheme="minorEastAsia" w:hAnsiTheme="minorEastAsia" w:eastAsiaTheme="minorEastAsia"/>
          <w:b/>
          <w:sz w:val="28"/>
          <w:szCs w:val="28"/>
        </w:rPr>
        <w:t>相互</w:t>
      </w:r>
      <w:r>
        <w:rPr>
          <w:rFonts w:asciiTheme="minorEastAsia" w:hAnsiTheme="minorEastAsia" w:eastAsiaTheme="minorEastAsia"/>
          <w:b/>
          <w:sz w:val="28"/>
          <w:szCs w:val="28"/>
        </w:rPr>
        <w:t>影响及危害程度。</w:t>
      </w:r>
    </w:p>
    <w:p>
      <w:pPr>
        <w:pStyle w:val="19"/>
        <w:numPr>
          <w:ilvl w:val="0"/>
          <w:numId w:val="4"/>
        </w:numPr>
        <w:spacing w:before="120" w:line="360" w:lineRule="auto"/>
        <w:ind w:firstLineChars="0"/>
        <w:rPr>
          <w:rFonts w:asciiTheme="minorEastAsia" w:hAnsiTheme="minorEastAsia" w:eastAsiaTheme="minorEastAsia"/>
          <w:sz w:val="28"/>
          <w:szCs w:val="28"/>
        </w:rPr>
      </w:pPr>
      <w:r>
        <w:rPr>
          <w:rFonts w:hint="eastAsia" w:asciiTheme="minorEastAsia" w:hAnsiTheme="minorEastAsia" w:eastAsiaTheme="minorEastAsia"/>
          <w:b/>
          <w:sz w:val="28"/>
          <w:szCs w:val="28"/>
        </w:rPr>
        <w:t>提出</w:t>
      </w:r>
      <w:r>
        <w:rPr>
          <w:rFonts w:asciiTheme="minorEastAsia" w:hAnsiTheme="minorEastAsia" w:eastAsiaTheme="minorEastAsia"/>
          <w:b/>
          <w:sz w:val="28"/>
          <w:szCs w:val="28"/>
        </w:rPr>
        <w:t>冻土地基的处理方案</w:t>
      </w:r>
      <w:r>
        <w:rPr>
          <w:rFonts w:hint="eastAsia" w:asciiTheme="minorEastAsia" w:hAnsiTheme="minorEastAsia" w:eastAsiaTheme="minorEastAsia"/>
          <w:b/>
          <w:sz w:val="28"/>
          <w:szCs w:val="28"/>
        </w:rPr>
        <w:t>建议</w:t>
      </w:r>
      <w:r>
        <w:rPr>
          <w:rFonts w:asciiTheme="minorEastAsia" w:hAnsiTheme="minorEastAsia" w:eastAsiaTheme="minorEastAsia"/>
          <w:sz w:val="28"/>
          <w:szCs w:val="28"/>
        </w:rPr>
        <w:t>。</w:t>
      </w:r>
    </w:p>
    <w:p>
      <w:pPr>
        <w:pStyle w:val="19"/>
        <w:numPr>
          <w:ilvl w:val="0"/>
          <w:numId w:val="1"/>
        </w:numPr>
        <w:spacing w:before="120" w:line="360" w:lineRule="auto"/>
        <w:ind w:firstLineChars="0"/>
        <w:rPr>
          <w:rFonts w:asciiTheme="minorEastAsia" w:hAnsiTheme="minorEastAsia" w:eastAsiaTheme="minorEastAsia"/>
          <w:b/>
          <w:sz w:val="28"/>
          <w:szCs w:val="28"/>
        </w:rPr>
      </w:pPr>
      <w:r>
        <w:rPr>
          <w:rFonts w:asciiTheme="minorEastAsia" w:hAnsiTheme="minorEastAsia" w:eastAsiaTheme="minorEastAsia"/>
          <w:b/>
          <w:sz w:val="28"/>
          <w:szCs w:val="28"/>
        </w:rPr>
        <w:t>场区内</w:t>
      </w:r>
      <w:r>
        <w:rPr>
          <w:rFonts w:hint="eastAsia" w:asciiTheme="minorEastAsia" w:hAnsiTheme="minorEastAsia" w:eastAsiaTheme="minorEastAsia"/>
          <w:b/>
          <w:sz w:val="28"/>
          <w:szCs w:val="28"/>
        </w:rPr>
        <w:t>有大面积分布</w:t>
      </w:r>
      <w:r>
        <w:rPr>
          <w:rFonts w:asciiTheme="minorEastAsia" w:hAnsiTheme="minorEastAsia" w:eastAsiaTheme="minorEastAsia"/>
          <w:b/>
          <w:sz w:val="28"/>
          <w:szCs w:val="28"/>
        </w:rPr>
        <w:t>有粉土</w:t>
      </w:r>
      <w:r>
        <w:rPr>
          <w:rFonts w:hint="eastAsia" w:asciiTheme="minorEastAsia" w:hAnsiTheme="minorEastAsia" w:eastAsiaTheme="minorEastAsia"/>
          <w:b/>
          <w:sz w:val="28"/>
          <w:szCs w:val="28"/>
        </w:rPr>
        <w:t>夹层</w:t>
      </w:r>
      <w:r>
        <w:rPr>
          <w:rFonts w:asciiTheme="minorEastAsia" w:hAnsiTheme="minorEastAsia" w:eastAsiaTheme="minorEastAsia"/>
          <w:b/>
          <w:sz w:val="28"/>
          <w:szCs w:val="28"/>
        </w:rPr>
        <w:t>，勘察单位应</w:t>
      </w:r>
      <w:r>
        <w:rPr>
          <w:rFonts w:hint="eastAsia" w:asciiTheme="minorEastAsia" w:hAnsiTheme="minorEastAsia" w:eastAsiaTheme="minorEastAsia"/>
          <w:b/>
          <w:sz w:val="28"/>
          <w:szCs w:val="28"/>
        </w:rPr>
        <w:t>明确</w:t>
      </w:r>
      <w:r>
        <w:rPr>
          <w:rFonts w:asciiTheme="minorEastAsia" w:hAnsiTheme="minorEastAsia" w:eastAsiaTheme="minorEastAsia"/>
          <w:b/>
          <w:sz w:val="28"/>
          <w:szCs w:val="28"/>
        </w:rPr>
        <w:t>粉土夹层</w:t>
      </w:r>
      <w:r>
        <w:rPr>
          <w:rFonts w:hint="eastAsia" w:asciiTheme="minorEastAsia" w:hAnsiTheme="minorEastAsia" w:eastAsiaTheme="minorEastAsia"/>
          <w:b/>
          <w:sz w:val="28"/>
          <w:szCs w:val="28"/>
        </w:rPr>
        <w:t>是否</w:t>
      </w:r>
      <w:r>
        <w:rPr>
          <w:rFonts w:asciiTheme="minorEastAsia" w:hAnsiTheme="minorEastAsia" w:eastAsiaTheme="minorEastAsia"/>
          <w:b/>
          <w:sz w:val="28"/>
          <w:szCs w:val="28"/>
        </w:rPr>
        <w:t>需换填处理</w:t>
      </w:r>
      <w:r>
        <w:rPr>
          <w:rFonts w:hint="eastAsia" w:asciiTheme="minorEastAsia" w:hAnsiTheme="minorEastAsia" w:eastAsiaTheme="minorEastAsia"/>
          <w:b/>
          <w:sz w:val="28"/>
          <w:szCs w:val="28"/>
        </w:rPr>
        <w:t>。</w:t>
      </w:r>
    </w:p>
    <w:p>
      <w:pPr>
        <w:spacing w:before="120" w:line="360" w:lineRule="auto"/>
        <w:rPr>
          <w:rFonts w:ascii="Times New Roman" w:cstheme="minorBidi"/>
          <w:sz w:val="28"/>
          <w:szCs w:val="28"/>
        </w:rPr>
      </w:pPr>
      <w:r>
        <w:rPr>
          <w:rFonts w:hint="eastAsia" w:ascii="Times New Roman"/>
          <w:b/>
          <w:bCs/>
          <w:sz w:val="28"/>
          <w:szCs w:val="28"/>
        </w:rPr>
        <w:t>五、勘探点的布置</w:t>
      </w:r>
    </w:p>
    <w:p>
      <w:pPr>
        <w:spacing w:line="360" w:lineRule="auto"/>
        <w:ind w:firstLine="560" w:firstLineChars="200"/>
        <w:rPr>
          <w:b/>
          <w:sz w:val="28"/>
          <w:szCs w:val="28"/>
        </w:rPr>
      </w:pPr>
      <w:r>
        <w:rPr>
          <w:rFonts w:ascii="Times New Roman" w:cs="Times New Roman"/>
          <w:sz w:val="28"/>
          <w:szCs w:val="28"/>
        </w:rPr>
        <w:t>1</w:t>
      </w:r>
      <w:r>
        <w:rPr>
          <w:rFonts w:hint="eastAsia" w:ascii="Times New Roman"/>
          <w:sz w:val="28"/>
          <w:szCs w:val="28"/>
        </w:rPr>
        <w:t>、新建跑道</w:t>
      </w:r>
      <w:r>
        <w:rPr>
          <w:rFonts w:hint="eastAsia"/>
          <w:sz w:val="28"/>
          <w:szCs w:val="28"/>
        </w:rPr>
        <w:t>其中心线上钻探点的间距为5</w:t>
      </w:r>
      <w:r>
        <w:rPr>
          <w:sz w:val="28"/>
          <w:szCs w:val="28"/>
        </w:rPr>
        <w:t>0m</w:t>
      </w:r>
      <w:r>
        <w:rPr>
          <w:rFonts w:hint="eastAsia"/>
          <w:sz w:val="28"/>
          <w:szCs w:val="28"/>
        </w:rPr>
        <w:t>；在新建滑行道中部及机坪中部适当布置勘探点。详细钻孔位置见附图（如遇钻孔不便，可适当调整位置，但要说明调整钻孔位置与图中所标钻孔位置的相对关系，跑道中心线上钻孔位置不宜调整过大）。</w:t>
      </w:r>
    </w:p>
    <w:p>
      <w:pPr>
        <w:spacing w:before="120" w:line="360" w:lineRule="auto"/>
        <w:ind w:firstLine="570"/>
        <w:jc w:val="both"/>
        <w:rPr>
          <w:rFonts w:ascii="Times New Roman" w:cstheme="minorBidi"/>
          <w:sz w:val="28"/>
          <w:szCs w:val="28"/>
        </w:rPr>
      </w:pPr>
      <w:r>
        <w:rPr>
          <w:rFonts w:ascii="Times New Roman"/>
          <w:sz w:val="28"/>
          <w:szCs w:val="28"/>
        </w:rPr>
        <w:t>2</w:t>
      </w:r>
      <w:r>
        <w:rPr>
          <w:rFonts w:hint="eastAsia" w:ascii="Times New Roman"/>
          <w:sz w:val="28"/>
          <w:szCs w:val="28"/>
        </w:rPr>
        <w:t>、到达钻孔深度，如遇不良地质，可适当加深。</w:t>
      </w:r>
    </w:p>
    <w:p>
      <w:pPr>
        <w:spacing w:before="120" w:line="360" w:lineRule="auto"/>
        <w:ind w:firstLine="560"/>
        <w:rPr>
          <w:sz w:val="28"/>
          <w:szCs w:val="28"/>
        </w:rPr>
      </w:pPr>
      <w:r>
        <w:rPr>
          <w:sz w:val="28"/>
          <w:szCs w:val="28"/>
        </w:rPr>
        <w:t>3</w:t>
      </w:r>
      <w:r>
        <w:rPr>
          <w:rFonts w:hint="eastAsia"/>
          <w:sz w:val="28"/>
          <w:szCs w:val="28"/>
        </w:rPr>
        <w:t>、勘探数量和深度的确定：</w:t>
      </w:r>
    </w:p>
    <w:p>
      <w:pPr>
        <w:spacing w:before="120" w:line="360" w:lineRule="auto"/>
        <w:ind w:firstLine="560"/>
        <w:rPr>
          <w:sz w:val="28"/>
          <w:szCs w:val="28"/>
        </w:rPr>
      </w:pPr>
      <w:r>
        <w:rPr>
          <w:rFonts w:hint="eastAsia"/>
          <w:sz w:val="28"/>
          <w:szCs w:val="28"/>
        </w:rPr>
        <w:t>（</w:t>
      </w:r>
      <w:r>
        <w:rPr>
          <w:sz w:val="28"/>
          <w:szCs w:val="28"/>
        </w:rPr>
        <w:t>1</w:t>
      </w:r>
      <w:r>
        <w:rPr>
          <w:rFonts w:hint="eastAsia"/>
          <w:sz w:val="28"/>
          <w:szCs w:val="28"/>
        </w:rPr>
        <w:t>）钻孔可分为控制性钻孔和一般性钻孔，控制性钻孔宜占勘探孔总数的</w:t>
      </w:r>
      <w:r>
        <w:rPr>
          <w:sz w:val="28"/>
          <w:szCs w:val="28"/>
        </w:rPr>
        <w:t>1/5-1/3</w:t>
      </w:r>
      <w:r>
        <w:rPr>
          <w:rFonts w:hint="eastAsia"/>
          <w:sz w:val="28"/>
          <w:szCs w:val="28"/>
        </w:rPr>
        <w:t>。</w:t>
      </w:r>
    </w:p>
    <w:p>
      <w:pPr>
        <w:spacing w:before="120" w:line="360" w:lineRule="auto"/>
        <w:ind w:firstLine="560"/>
        <w:rPr>
          <w:sz w:val="28"/>
          <w:szCs w:val="28"/>
        </w:rPr>
      </w:pPr>
      <w:r>
        <w:rPr>
          <w:rFonts w:hint="eastAsia"/>
          <w:sz w:val="28"/>
          <w:szCs w:val="28"/>
        </w:rPr>
        <w:t>（2）一般条件下，钻孔的深度满足下表，查明地质构造的的钻孔深度按实际需要确定：</w:t>
      </w:r>
    </w:p>
    <w:tbl>
      <w:tblPr>
        <w:tblStyle w:val="10"/>
        <w:tblW w:w="9571" w:type="dxa"/>
        <w:jc w:val="center"/>
        <w:tblInd w:w="0" w:type="dxa"/>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
      <w:tblGrid>
        <w:gridCol w:w="1388"/>
        <w:gridCol w:w="5377"/>
        <w:gridCol w:w="2806"/>
      </w:tblGrid>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388" w:type="dxa"/>
            <w:vAlign w:val="center"/>
          </w:tcPr>
          <w:p>
            <w:pPr>
              <w:tabs>
                <w:tab w:val="left" w:pos="0"/>
              </w:tabs>
              <w:spacing w:beforeLines="15" w:afterLines="15"/>
              <w:jc w:val="center"/>
              <w:rPr>
                <w:sz w:val="18"/>
                <w:szCs w:val="18"/>
              </w:rPr>
            </w:pPr>
            <w:r>
              <w:rPr>
                <w:sz w:val="18"/>
                <w:szCs w:val="18"/>
              </w:rPr>
              <w:t>功能分区</w:t>
            </w:r>
          </w:p>
        </w:tc>
        <w:tc>
          <w:tcPr>
            <w:tcW w:w="5377" w:type="dxa"/>
            <w:vAlign w:val="center"/>
          </w:tcPr>
          <w:p>
            <w:pPr>
              <w:tabs>
                <w:tab w:val="left" w:pos="0"/>
              </w:tabs>
              <w:spacing w:beforeLines="15" w:afterLines="15"/>
              <w:jc w:val="center"/>
              <w:rPr>
                <w:sz w:val="18"/>
                <w:szCs w:val="18"/>
              </w:rPr>
            </w:pPr>
            <w:r>
              <w:rPr>
                <w:sz w:val="18"/>
                <w:szCs w:val="18"/>
              </w:rPr>
              <w:t>控制性钻孔深度</w:t>
            </w:r>
          </w:p>
        </w:tc>
        <w:tc>
          <w:tcPr>
            <w:tcW w:w="2806" w:type="dxa"/>
            <w:vAlign w:val="center"/>
          </w:tcPr>
          <w:p>
            <w:pPr>
              <w:tabs>
                <w:tab w:val="left" w:pos="0"/>
              </w:tabs>
              <w:spacing w:beforeLines="15" w:afterLines="15"/>
              <w:jc w:val="center"/>
              <w:rPr>
                <w:sz w:val="18"/>
                <w:szCs w:val="18"/>
              </w:rPr>
            </w:pPr>
            <w:r>
              <w:rPr>
                <w:sz w:val="18"/>
                <w:szCs w:val="18"/>
              </w:rPr>
              <w:t>一般性钻孔深度</w:t>
            </w:r>
          </w:p>
        </w:tc>
      </w:tr>
      <w:tr>
        <w:tblPrEx>
          <w:tblBorders>
            <w:top w:val="single" w:color="auto" w:sz="6" w:space="0"/>
            <w:left w:val="none" w:color="auto" w:sz="0" w:space="0"/>
            <w:bottom w:val="single" w:color="auto" w:sz="6" w:space="0"/>
            <w:right w:val="none" w:color="auto" w:sz="0"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1388" w:type="dxa"/>
            <w:vAlign w:val="center"/>
          </w:tcPr>
          <w:p>
            <w:pPr>
              <w:tabs>
                <w:tab w:val="left" w:pos="0"/>
              </w:tabs>
              <w:spacing w:beforeLines="15" w:afterLines="15"/>
              <w:jc w:val="center"/>
              <w:rPr>
                <w:sz w:val="18"/>
                <w:szCs w:val="18"/>
              </w:rPr>
            </w:pPr>
            <w:r>
              <w:rPr>
                <w:sz w:val="18"/>
                <w:szCs w:val="18"/>
              </w:rPr>
              <w:t>飞行区</w:t>
            </w:r>
          </w:p>
        </w:tc>
        <w:tc>
          <w:tcPr>
            <w:tcW w:w="5377" w:type="dxa"/>
            <w:vAlign w:val="center"/>
          </w:tcPr>
          <w:p>
            <w:pPr>
              <w:tabs>
                <w:tab w:val="left" w:pos="0"/>
              </w:tabs>
              <w:spacing w:beforeLines="15" w:afterLines="15"/>
              <w:rPr>
                <w:sz w:val="18"/>
                <w:szCs w:val="18"/>
              </w:rPr>
            </w:pPr>
            <w:r>
              <w:rPr>
                <w:sz w:val="18"/>
                <w:szCs w:val="18"/>
              </w:rPr>
              <w:t>至中微风化基岩内1~3m；基岩埋</w:t>
            </w:r>
            <w:r>
              <w:rPr>
                <w:rFonts w:hint="eastAsia"/>
                <w:sz w:val="18"/>
                <w:szCs w:val="18"/>
              </w:rPr>
              <w:t>藏</w:t>
            </w:r>
            <w:r>
              <w:rPr>
                <w:sz w:val="18"/>
                <w:szCs w:val="18"/>
              </w:rPr>
              <w:t>较深时，至较硬的稳定土层3~5m 且不小于15~20m</w:t>
            </w:r>
          </w:p>
        </w:tc>
        <w:tc>
          <w:tcPr>
            <w:tcW w:w="2806" w:type="dxa"/>
            <w:vAlign w:val="center"/>
          </w:tcPr>
          <w:p>
            <w:pPr>
              <w:tabs>
                <w:tab w:val="left" w:pos="0"/>
              </w:tabs>
              <w:spacing w:beforeLines="15" w:afterLines="15"/>
              <w:rPr>
                <w:sz w:val="18"/>
                <w:szCs w:val="18"/>
              </w:rPr>
            </w:pPr>
            <w:r>
              <w:rPr>
                <w:sz w:val="18"/>
                <w:szCs w:val="18"/>
              </w:rPr>
              <w:t>至基岩内1~2m；基岩埋</w:t>
            </w:r>
            <w:r>
              <w:rPr>
                <w:rFonts w:hint="eastAsia"/>
                <w:sz w:val="18"/>
                <w:szCs w:val="18"/>
              </w:rPr>
              <w:t>藏</w:t>
            </w:r>
            <w:r>
              <w:rPr>
                <w:sz w:val="18"/>
                <w:szCs w:val="18"/>
              </w:rPr>
              <w:t>较深时，10~15m</w:t>
            </w:r>
          </w:p>
        </w:tc>
      </w:tr>
    </w:tbl>
    <w:p>
      <w:pPr>
        <w:spacing w:line="360" w:lineRule="auto"/>
        <w:ind w:firstLine="560" w:firstLineChars="200"/>
        <w:rPr>
          <w:sz w:val="28"/>
          <w:szCs w:val="28"/>
        </w:rPr>
      </w:pPr>
      <w:r>
        <w:rPr>
          <w:rFonts w:hint="eastAsia"/>
          <w:sz w:val="28"/>
          <w:szCs w:val="28"/>
        </w:rPr>
        <w:t>（</w:t>
      </w:r>
      <w:r>
        <w:rPr>
          <w:sz w:val="28"/>
          <w:szCs w:val="28"/>
        </w:rPr>
        <w:t>2</w:t>
      </w:r>
      <w:r>
        <w:rPr>
          <w:rFonts w:hint="eastAsia"/>
          <w:sz w:val="28"/>
          <w:szCs w:val="28"/>
        </w:rPr>
        <w:t>）取样孔：在平面上应均匀布置，数量不少于勘探点总数的</w:t>
      </w:r>
      <w:r>
        <w:rPr>
          <w:sz w:val="28"/>
          <w:szCs w:val="28"/>
        </w:rPr>
        <w:t>1/6~1/3</w:t>
      </w:r>
      <w:r>
        <w:rPr>
          <w:rFonts w:hint="eastAsia"/>
          <w:sz w:val="28"/>
          <w:szCs w:val="28"/>
        </w:rPr>
        <w:t>。</w:t>
      </w:r>
    </w:p>
    <w:p>
      <w:pPr>
        <w:spacing w:before="120" w:line="360" w:lineRule="auto"/>
        <w:rPr>
          <w:rFonts w:ascii="Times New Roman" w:cstheme="minorBidi"/>
          <w:b/>
          <w:bCs/>
          <w:sz w:val="28"/>
          <w:szCs w:val="28"/>
        </w:rPr>
      </w:pPr>
      <w:r>
        <w:rPr>
          <w:rFonts w:hint="eastAsia" w:ascii="Times New Roman"/>
          <w:b/>
          <w:bCs/>
          <w:sz w:val="28"/>
          <w:szCs w:val="28"/>
        </w:rPr>
        <w:t>六、取样和室内试验要求</w:t>
      </w:r>
    </w:p>
    <w:p>
      <w:pPr>
        <w:spacing w:before="120" w:line="360" w:lineRule="auto"/>
        <w:jc w:val="both"/>
        <w:rPr>
          <w:rFonts w:ascii="Times New Roman" w:cstheme="minorBidi"/>
          <w:sz w:val="28"/>
          <w:szCs w:val="28"/>
        </w:rPr>
      </w:pPr>
      <w:r>
        <w:rPr>
          <w:rFonts w:ascii="Times New Roman" w:cs="Times New Roman"/>
          <w:sz w:val="28"/>
          <w:szCs w:val="28"/>
        </w:rPr>
        <w:t xml:space="preserve">    1</w:t>
      </w:r>
      <w:r>
        <w:rPr>
          <w:rFonts w:hint="eastAsia" w:ascii="Times New Roman"/>
          <w:sz w:val="28"/>
          <w:szCs w:val="28"/>
        </w:rPr>
        <w:t>、取样</w:t>
      </w:r>
    </w:p>
    <w:p>
      <w:pPr>
        <w:spacing w:before="120" w:line="360" w:lineRule="auto"/>
        <w:jc w:val="both"/>
        <w:rPr>
          <w:rFonts w:ascii="Times New Roman" w:cstheme="minorBidi"/>
          <w:sz w:val="28"/>
          <w:szCs w:val="28"/>
        </w:rPr>
      </w:pPr>
      <w:r>
        <w:rPr>
          <w:rFonts w:hint="eastAsia" w:ascii="Times New Roman"/>
          <w:sz w:val="28"/>
          <w:szCs w:val="28"/>
        </w:rPr>
        <w:t>钻探取样孔的取样间距，孔深</w:t>
      </w:r>
      <w:r>
        <w:rPr>
          <w:rFonts w:ascii="Times New Roman" w:cs="Times New Roman"/>
          <w:sz w:val="28"/>
          <w:szCs w:val="28"/>
        </w:rPr>
        <w:t>1</w:t>
      </w:r>
      <w:r>
        <w:rPr>
          <w:rFonts w:hint="eastAsia" w:ascii="Times New Roman"/>
          <w:sz w:val="28"/>
          <w:szCs w:val="28"/>
        </w:rPr>
        <w:t>～</w:t>
      </w:r>
      <w:r>
        <w:rPr>
          <w:rFonts w:ascii="Times New Roman" w:cs="Times New Roman"/>
          <w:sz w:val="28"/>
          <w:szCs w:val="28"/>
        </w:rPr>
        <w:t xml:space="preserve">5m </w:t>
      </w:r>
      <w:r>
        <w:rPr>
          <w:rFonts w:hint="eastAsia" w:ascii="Times New Roman"/>
          <w:sz w:val="28"/>
          <w:szCs w:val="28"/>
        </w:rPr>
        <w:t>时为</w:t>
      </w:r>
      <w:r>
        <w:rPr>
          <w:rFonts w:ascii="Times New Roman" w:cs="Times New Roman"/>
          <w:sz w:val="28"/>
          <w:szCs w:val="28"/>
        </w:rPr>
        <w:t>1.0-1.5m</w:t>
      </w:r>
      <w:r>
        <w:rPr>
          <w:rFonts w:hint="eastAsia" w:ascii="Times New Roman"/>
          <w:sz w:val="28"/>
          <w:szCs w:val="28"/>
        </w:rPr>
        <w:t>，孔深</w:t>
      </w:r>
      <w:r>
        <w:rPr>
          <w:rFonts w:ascii="Times New Roman" w:cs="Times New Roman"/>
          <w:sz w:val="28"/>
          <w:szCs w:val="28"/>
        </w:rPr>
        <w:t>5</w:t>
      </w:r>
      <w:r>
        <w:rPr>
          <w:rFonts w:hint="eastAsia" w:ascii="Times New Roman"/>
          <w:sz w:val="28"/>
          <w:szCs w:val="28"/>
        </w:rPr>
        <w:t>～</w:t>
      </w:r>
      <w:r>
        <w:rPr>
          <w:rFonts w:ascii="Times New Roman" w:cs="Times New Roman"/>
          <w:sz w:val="28"/>
          <w:szCs w:val="28"/>
        </w:rPr>
        <w:t xml:space="preserve">10m </w:t>
      </w:r>
      <w:r>
        <w:rPr>
          <w:rFonts w:hint="eastAsia" w:ascii="Times New Roman"/>
          <w:sz w:val="28"/>
          <w:szCs w:val="28"/>
        </w:rPr>
        <w:t>时为</w:t>
      </w:r>
      <w:r>
        <w:rPr>
          <w:rFonts w:ascii="Times New Roman" w:cs="Times New Roman"/>
          <w:sz w:val="28"/>
          <w:szCs w:val="28"/>
        </w:rPr>
        <w:t>2.0-2.5m</w:t>
      </w:r>
      <w:r>
        <w:rPr>
          <w:rFonts w:hint="eastAsia" w:ascii="Times New Roman"/>
          <w:sz w:val="28"/>
          <w:szCs w:val="28"/>
        </w:rPr>
        <w:t>，</w:t>
      </w:r>
      <w:r>
        <w:rPr>
          <w:rFonts w:ascii="Times New Roman" w:cs="Times New Roman"/>
          <w:sz w:val="28"/>
          <w:szCs w:val="28"/>
        </w:rPr>
        <w:t xml:space="preserve"> 10m</w:t>
      </w:r>
      <w:r>
        <w:rPr>
          <w:rFonts w:hint="eastAsia" w:ascii="Times New Roman"/>
          <w:sz w:val="28"/>
          <w:szCs w:val="28"/>
        </w:rPr>
        <w:t>以上为</w:t>
      </w:r>
      <w:r>
        <w:rPr>
          <w:rFonts w:ascii="Times New Roman" w:cs="Times New Roman"/>
          <w:sz w:val="28"/>
          <w:szCs w:val="28"/>
        </w:rPr>
        <w:t>3m</w:t>
      </w:r>
      <w:r>
        <w:rPr>
          <w:rFonts w:hint="eastAsia" w:ascii="Times New Roman"/>
          <w:sz w:val="28"/>
          <w:szCs w:val="28"/>
        </w:rPr>
        <w:t>；但必须保证每层土均采取原状（粘土、粉质粘土、粘土、粉质粘土层）或扰动（粗砂、砾砂和砂、砾砂层）土样。</w:t>
      </w:r>
    </w:p>
    <w:p>
      <w:pPr>
        <w:spacing w:before="120" w:line="360" w:lineRule="auto"/>
        <w:jc w:val="both"/>
        <w:rPr>
          <w:rFonts w:ascii="Times New Roman" w:cstheme="minorBidi"/>
          <w:sz w:val="28"/>
          <w:szCs w:val="28"/>
        </w:rPr>
      </w:pPr>
      <w:r>
        <w:rPr>
          <w:rFonts w:ascii="Times New Roman" w:cs="Times New Roman"/>
          <w:sz w:val="28"/>
          <w:szCs w:val="28"/>
        </w:rPr>
        <w:t xml:space="preserve">    2</w:t>
      </w:r>
      <w:r>
        <w:rPr>
          <w:rFonts w:hint="eastAsia" w:ascii="Times New Roman"/>
          <w:sz w:val="28"/>
          <w:szCs w:val="28"/>
        </w:rPr>
        <w:t>、室内土工试验</w:t>
      </w:r>
    </w:p>
    <w:p>
      <w:pPr>
        <w:spacing w:before="120" w:line="360" w:lineRule="auto"/>
        <w:jc w:val="both"/>
        <w:rPr>
          <w:rFonts w:ascii="Times New Roman" w:cstheme="minorBidi"/>
          <w:sz w:val="28"/>
          <w:szCs w:val="28"/>
        </w:rPr>
      </w:pPr>
      <w:r>
        <w:rPr>
          <w:rFonts w:hint="eastAsia" w:ascii="Times New Roman"/>
          <w:sz w:val="28"/>
          <w:szCs w:val="28"/>
        </w:rPr>
        <w:t>①编制试验纲要</w:t>
      </w:r>
    </w:p>
    <w:p>
      <w:pPr>
        <w:spacing w:before="120" w:line="360" w:lineRule="auto"/>
        <w:jc w:val="both"/>
        <w:rPr>
          <w:rFonts w:ascii="Times New Roman" w:cstheme="minorBidi"/>
          <w:sz w:val="28"/>
          <w:szCs w:val="28"/>
        </w:rPr>
      </w:pPr>
      <w:r>
        <w:rPr>
          <w:rFonts w:hint="eastAsia" w:ascii="Times New Roman"/>
          <w:sz w:val="28"/>
          <w:szCs w:val="28"/>
        </w:rPr>
        <w:t>试验项目、条件、方法的确定，应满足数据误差小、代表性强等条件，并对试验所用仪器设备、主要技术参数作详细说明。</w:t>
      </w:r>
    </w:p>
    <w:p>
      <w:pPr>
        <w:spacing w:before="120" w:line="360" w:lineRule="auto"/>
        <w:jc w:val="both"/>
        <w:rPr>
          <w:rFonts w:ascii="Times New Roman" w:cstheme="minorBidi"/>
          <w:sz w:val="28"/>
          <w:szCs w:val="28"/>
        </w:rPr>
      </w:pPr>
      <w:r>
        <w:rPr>
          <w:rFonts w:hint="eastAsia" w:ascii="Times New Roman"/>
          <w:sz w:val="28"/>
          <w:szCs w:val="28"/>
        </w:rPr>
        <w:t>②各类指标之间的相关性要求合理、可靠，应按土层进行统计，离散性大的要分析原因，并与原位测试所获数据比较使用。</w:t>
      </w:r>
    </w:p>
    <w:p>
      <w:pPr>
        <w:spacing w:before="120" w:line="360" w:lineRule="auto"/>
        <w:jc w:val="both"/>
        <w:rPr>
          <w:rFonts w:ascii="Times New Roman" w:cstheme="minorBidi"/>
          <w:sz w:val="28"/>
          <w:szCs w:val="28"/>
        </w:rPr>
      </w:pPr>
      <w:r>
        <w:rPr>
          <w:rFonts w:hint="eastAsia" w:ascii="Times New Roman"/>
          <w:sz w:val="28"/>
          <w:szCs w:val="28"/>
        </w:rPr>
        <w:t>③各类指标的统计应给出范围值、平均值、变异系数、变异性及统计数；如有取舍，应说明取舍标准。</w:t>
      </w:r>
    </w:p>
    <w:p>
      <w:pPr>
        <w:spacing w:before="120" w:line="360" w:lineRule="auto"/>
        <w:jc w:val="both"/>
        <w:rPr>
          <w:rFonts w:ascii="Times New Roman" w:cstheme="minorBidi"/>
          <w:sz w:val="28"/>
          <w:szCs w:val="28"/>
        </w:rPr>
      </w:pPr>
      <w:r>
        <w:rPr>
          <w:rFonts w:hint="eastAsia" w:ascii="Times New Roman"/>
          <w:sz w:val="28"/>
          <w:szCs w:val="28"/>
        </w:rPr>
        <w:t>④土试样制备、土的物理力学性质试验应严格执行有关规范的规定。</w:t>
      </w:r>
    </w:p>
    <w:p>
      <w:pPr>
        <w:spacing w:before="120" w:line="360" w:lineRule="auto"/>
        <w:jc w:val="both"/>
        <w:rPr>
          <w:rFonts w:ascii="Times New Roman" w:cstheme="minorBidi"/>
          <w:sz w:val="28"/>
          <w:szCs w:val="28"/>
        </w:rPr>
      </w:pPr>
      <w:r>
        <w:rPr>
          <w:rFonts w:hint="eastAsia" w:ascii="Times New Roman"/>
          <w:sz w:val="28"/>
          <w:szCs w:val="28"/>
        </w:rPr>
        <w:t>⑤室内土工试验内容：</w:t>
      </w:r>
    </w:p>
    <w:p>
      <w:pPr>
        <w:spacing w:before="120" w:line="360" w:lineRule="auto"/>
        <w:ind w:firstLine="555"/>
        <w:jc w:val="both"/>
        <w:rPr>
          <w:rFonts w:ascii="Times New Roman"/>
          <w:sz w:val="28"/>
          <w:szCs w:val="28"/>
        </w:rPr>
      </w:pPr>
      <w:r>
        <w:rPr>
          <w:rFonts w:hint="eastAsia" w:ascii="Times New Roman"/>
          <w:sz w:val="28"/>
          <w:szCs w:val="28"/>
        </w:rPr>
        <w:t>常规物理性质试验：天然含水量试验、密度试验、颗粒密度试验，颗粒分析试验、界限含水量试验、击实试验、固结试验、粘性土三轴试验、快剪试验</w:t>
      </w:r>
    </w:p>
    <w:p>
      <w:pPr>
        <w:spacing w:before="120" w:line="360" w:lineRule="auto"/>
        <w:ind w:firstLine="560" w:firstLineChars="200"/>
        <w:jc w:val="both"/>
        <w:rPr>
          <w:rFonts w:ascii="Times New Roman" w:cstheme="minorBidi"/>
          <w:sz w:val="28"/>
          <w:szCs w:val="28"/>
        </w:rPr>
      </w:pPr>
      <w:r>
        <w:rPr>
          <w:rFonts w:hint="eastAsia" w:ascii="Times New Roman"/>
          <w:sz w:val="28"/>
          <w:szCs w:val="28"/>
        </w:rPr>
        <w:t>需提供最佳含水量与最大干密度；应根据需要测定天然状态下的地基反应模量。</w:t>
      </w:r>
    </w:p>
    <w:p>
      <w:pPr>
        <w:spacing w:before="120" w:line="360" w:lineRule="auto"/>
        <w:jc w:val="both"/>
        <w:rPr>
          <w:rFonts w:hint="eastAsia" w:ascii="Times New Roman"/>
          <w:sz w:val="28"/>
          <w:szCs w:val="28"/>
        </w:rPr>
      </w:pPr>
      <w:r>
        <w:rPr>
          <w:rFonts w:hint="eastAsia" w:ascii="Times New Roman"/>
          <w:sz w:val="28"/>
          <w:szCs w:val="28"/>
        </w:rPr>
        <w:t>以上力学性质试验尚需提供有关曲线，并说明参数确定方法。</w:t>
      </w:r>
    </w:p>
    <w:p>
      <w:pPr>
        <w:spacing w:before="120" w:line="360" w:lineRule="auto"/>
        <w:jc w:val="both"/>
        <w:rPr>
          <w:rFonts w:hint="eastAsia" w:ascii="Times New Roman"/>
          <w:b/>
          <w:bCs/>
          <w:sz w:val="28"/>
          <w:szCs w:val="28"/>
        </w:rPr>
      </w:pPr>
      <w:r>
        <w:rPr>
          <w:rFonts w:hint="eastAsia" w:ascii="Times New Roman"/>
          <w:b/>
          <w:bCs/>
          <w:sz w:val="28"/>
          <w:szCs w:val="28"/>
        </w:rPr>
        <w:t>七、取样和室内试验要求</w:t>
      </w:r>
    </w:p>
    <w:p>
      <w:pPr>
        <w:spacing w:before="120" w:line="360" w:lineRule="auto"/>
        <w:jc w:val="both"/>
        <w:rPr>
          <w:rFonts w:ascii="Times New Roman" w:cstheme="minorBidi"/>
          <w:sz w:val="28"/>
          <w:szCs w:val="28"/>
        </w:rPr>
      </w:pPr>
      <w:r>
        <w:rPr>
          <w:rFonts w:hint="eastAsia" w:ascii="Times New Roman"/>
          <w:bCs/>
          <w:sz w:val="28"/>
          <w:szCs w:val="28"/>
        </w:rPr>
        <w:t>现场试验浅层载荷试验。</w:t>
      </w:r>
    </w:p>
    <w:p>
      <w:pPr>
        <w:spacing w:before="120" w:line="360" w:lineRule="auto"/>
        <w:rPr>
          <w:rFonts w:ascii="Times New Roman"/>
          <w:b/>
          <w:bCs/>
          <w:sz w:val="28"/>
          <w:szCs w:val="28"/>
        </w:rPr>
      </w:pPr>
      <w:r>
        <w:rPr>
          <w:rFonts w:hint="eastAsia" w:ascii="Times New Roman"/>
          <w:b/>
          <w:bCs/>
          <w:sz w:val="28"/>
          <w:szCs w:val="28"/>
        </w:rPr>
        <w:t>八、应提交的勘察资料和成果</w:t>
      </w:r>
    </w:p>
    <w:p>
      <w:pPr>
        <w:spacing w:before="120" w:line="360" w:lineRule="auto"/>
        <w:jc w:val="both"/>
        <w:rPr>
          <w:rFonts w:ascii="Times New Roman"/>
          <w:sz w:val="28"/>
          <w:szCs w:val="28"/>
        </w:rPr>
      </w:pPr>
      <w:r>
        <w:rPr>
          <w:rFonts w:hint="eastAsia"/>
          <w:sz w:val="28"/>
          <w:szCs w:val="28"/>
        </w:rPr>
        <w:t>1、</w:t>
      </w:r>
      <w:r>
        <w:rPr>
          <w:rFonts w:ascii="Times New Roman"/>
          <w:sz w:val="28"/>
          <w:szCs w:val="28"/>
        </w:rPr>
        <w:t>初步勘察报告应包含下列内容：</w:t>
      </w:r>
    </w:p>
    <w:p>
      <w:pPr>
        <w:spacing w:before="120" w:line="360" w:lineRule="auto"/>
        <w:ind w:firstLine="420" w:firstLineChars="150"/>
        <w:jc w:val="both"/>
        <w:rPr>
          <w:rFonts w:ascii="Times New Roman"/>
          <w:sz w:val="28"/>
          <w:szCs w:val="28"/>
        </w:rPr>
      </w:pPr>
      <w:r>
        <w:rPr>
          <w:rFonts w:ascii="Times New Roman"/>
          <w:sz w:val="28"/>
          <w:szCs w:val="28"/>
        </w:rPr>
        <w:t>⑴前言</w:t>
      </w:r>
    </w:p>
    <w:p>
      <w:pPr>
        <w:spacing w:before="120" w:line="360" w:lineRule="auto"/>
        <w:ind w:firstLine="280" w:firstLineChars="100"/>
        <w:jc w:val="both"/>
        <w:rPr>
          <w:rFonts w:ascii="Times New Roman"/>
          <w:sz w:val="28"/>
          <w:szCs w:val="28"/>
        </w:rPr>
      </w:pPr>
      <w:r>
        <w:rPr>
          <w:rFonts w:ascii="Times New Roman"/>
          <w:sz w:val="28"/>
          <w:szCs w:val="28"/>
        </w:rPr>
        <w:t>①勘察目的、依据、任务和要求；</w:t>
      </w:r>
    </w:p>
    <w:p>
      <w:pPr>
        <w:spacing w:before="120" w:line="360" w:lineRule="auto"/>
        <w:ind w:firstLine="280" w:firstLineChars="100"/>
        <w:jc w:val="both"/>
        <w:rPr>
          <w:rFonts w:ascii="Times New Roman"/>
          <w:sz w:val="28"/>
          <w:szCs w:val="28"/>
        </w:rPr>
      </w:pPr>
      <w:r>
        <w:rPr>
          <w:rFonts w:ascii="Times New Roman"/>
          <w:sz w:val="28"/>
          <w:szCs w:val="28"/>
        </w:rPr>
        <w:t>②勘察方法、手段、仪器设备；</w:t>
      </w:r>
    </w:p>
    <w:p>
      <w:pPr>
        <w:spacing w:before="120" w:line="360" w:lineRule="auto"/>
        <w:ind w:firstLine="280" w:firstLineChars="100"/>
        <w:jc w:val="both"/>
        <w:rPr>
          <w:rFonts w:ascii="Times New Roman"/>
          <w:sz w:val="28"/>
          <w:szCs w:val="28"/>
        </w:rPr>
      </w:pPr>
      <w:r>
        <w:rPr>
          <w:rFonts w:ascii="Times New Roman"/>
          <w:sz w:val="28"/>
          <w:szCs w:val="28"/>
        </w:rPr>
        <w:t>③取得的勘察成果；</w:t>
      </w:r>
    </w:p>
    <w:p>
      <w:pPr>
        <w:spacing w:before="120" w:line="360" w:lineRule="auto"/>
        <w:ind w:firstLine="280" w:firstLineChars="100"/>
        <w:jc w:val="both"/>
        <w:rPr>
          <w:rFonts w:ascii="Times New Roman"/>
          <w:sz w:val="28"/>
          <w:szCs w:val="28"/>
        </w:rPr>
      </w:pPr>
      <w:r>
        <w:rPr>
          <w:rFonts w:ascii="Times New Roman"/>
          <w:sz w:val="28"/>
          <w:szCs w:val="28"/>
        </w:rPr>
        <w:t>④勘察工作情况和完成的主要工作量。</w:t>
      </w:r>
    </w:p>
    <w:p>
      <w:pPr>
        <w:spacing w:before="120" w:line="360" w:lineRule="auto"/>
        <w:ind w:firstLine="420" w:firstLineChars="150"/>
        <w:jc w:val="both"/>
        <w:rPr>
          <w:rFonts w:ascii="Times New Roman"/>
          <w:sz w:val="28"/>
          <w:szCs w:val="28"/>
        </w:rPr>
      </w:pPr>
      <w:r>
        <w:rPr>
          <w:rFonts w:ascii="Times New Roman"/>
          <w:sz w:val="28"/>
          <w:szCs w:val="28"/>
        </w:rPr>
        <w:t>⑵机场工程地质条件和评价</w:t>
      </w:r>
    </w:p>
    <w:p>
      <w:pPr>
        <w:spacing w:before="120" w:line="360" w:lineRule="auto"/>
        <w:ind w:firstLine="560" w:firstLineChars="200"/>
        <w:jc w:val="both"/>
        <w:rPr>
          <w:rFonts w:ascii="Times New Roman"/>
          <w:sz w:val="28"/>
          <w:szCs w:val="28"/>
        </w:rPr>
      </w:pPr>
      <w:r>
        <w:rPr>
          <w:rFonts w:ascii="Times New Roman"/>
          <w:sz w:val="28"/>
          <w:szCs w:val="28"/>
        </w:rPr>
        <w:t>①机场工程地质条件和工程地质分区；</w:t>
      </w:r>
    </w:p>
    <w:p>
      <w:pPr>
        <w:spacing w:before="120" w:line="360" w:lineRule="auto"/>
        <w:ind w:firstLine="560" w:firstLineChars="200"/>
        <w:jc w:val="both"/>
        <w:rPr>
          <w:rFonts w:ascii="Times New Roman"/>
          <w:sz w:val="28"/>
          <w:szCs w:val="28"/>
        </w:rPr>
      </w:pPr>
      <w:r>
        <w:rPr>
          <w:rFonts w:ascii="Times New Roman"/>
          <w:sz w:val="28"/>
          <w:szCs w:val="28"/>
        </w:rPr>
        <w:t>②岩土参数的统计与分析；</w:t>
      </w:r>
    </w:p>
    <w:p>
      <w:pPr>
        <w:spacing w:before="120" w:line="360" w:lineRule="auto"/>
        <w:ind w:firstLine="560" w:firstLineChars="200"/>
        <w:jc w:val="both"/>
        <w:rPr>
          <w:rFonts w:ascii="Times New Roman"/>
          <w:sz w:val="28"/>
          <w:szCs w:val="28"/>
        </w:rPr>
      </w:pPr>
      <w:r>
        <w:rPr>
          <w:rFonts w:ascii="Times New Roman"/>
          <w:sz w:val="28"/>
          <w:szCs w:val="28"/>
        </w:rPr>
        <w:t>③地基土工程地质条件评价；</w:t>
      </w:r>
    </w:p>
    <w:p>
      <w:pPr>
        <w:spacing w:before="120" w:line="360" w:lineRule="auto"/>
        <w:ind w:firstLine="560" w:firstLineChars="200"/>
        <w:jc w:val="both"/>
        <w:rPr>
          <w:rFonts w:ascii="Times New Roman"/>
          <w:sz w:val="28"/>
          <w:szCs w:val="28"/>
        </w:rPr>
      </w:pPr>
      <w:r>
        <w:rPr>
          <w:rFonts w:ascii="Times New Roman"/>
          <w:sz w:val="28"/>
          <w:szCs w:val="28"/>
        </w:rPr>
        <w:t>④地下水条件，水与土对建筑材料的腐蚀性</w:t>
      </w:r>
    </w:p>
    <w:p>
      <w:pPr>
        <w:spacing w:before="120" w:line="360" w:lineRule="auto"/>
        <w:ind w:firstLine="560" w:firstLineChars="200"/>
        <w:jc w:val="both"/>
        <w:rPr>
          <w:rFonts w:ascii="Times New Roman"/>
          <w:sz w:val="28"/>
          <w:szCs w:val="28"/>
        </w:rPr>
      </w:pPr>
      <w:r>
        <w:rPr>
          <w:rFonts w:ascii="Times New Roman"/>
          <w:sz w:val="28"/>
          <w:szCs w:val="28"/>
        </w:rPr>
        <w:t>⑤机场场地与地基稳定性具体分析与评价；</w:t>
      </w:r>
    </w:p>
    <w:p>
      <w:pPr>
        <w:spacing w:before="120" w:line="360" w:lineRule="auto"/>
        <w:ind w:firstLine="560" w:firstLineChars="200"/>
        <w:jc w:val="both"/>
        <w:rPr>
          <w:rFonts w:ascii="Times New Roman"/>
          <w:sz w:val="28"/>
          <w:szCs w:val="28"/>
        </w:rPr>
      </w:pPr>
      <w:r>
        <w:rPr>
          <w:rFonts w:ascii="Times New Roman"/>
          <w:sz w:val="28"/>
          <w:szCs w:val="28"/>
        </w:rPr>
        <w:t>⑥挖方区填料的可挖性与压实性分析，填挖比；</w:t>
      </w:r>
    </w:p>
    <w:p>
      <w:pPr>
        <w:spacing w:before="120" w:line="360" w:lineRule="auto"/>
        <w:ind w:firstLine="560" w:firstLineChars="200"/>
        <w:jc w:val="both"/>
        <w:rPr>
          <w:rFonts w:ascii="Times New Roman"/>
          <w:sz w:val="28"/>
          <w:szCs w:val="28"/>
        </w:rPr>
      </w:pPr>
      <w:r>
        <w:rPr>
          <w:rFonts w:ascii="Times New Roman"/>
          <w:sz w:val="28"/>
          <w:szCs w:val="28"/>
        </w:rPr>
        <w:t>⑦机场环境工程地质问题分析。</w:t>
      </w:r>
    </w:p>
    <w:p>
      <w:pPr>
        <w:spacing w:before="120" w:line="360" w:lineRule="auto"/>
        <w:ind w:firstLine="560" w:firstLineChars="200"/>
        <w:jc w:val="both"/>
        <w:rPr>
          <w:rFonts w:ascii="Times New Roman"/>
          <w:sz w:val="28"/>
          <w:szCs w:val="28"/>
        </w:rPr>
      </w:pPr>
      <w:r>
        <w:rPr>
          <w:rFonts w:ascii="Times New Roman"/>
          <w:sz w:val="28"/>
          <w:szCs w:val="28"/>
        </w:rPr>
        <w:t>⑶结论和建议</w:t>
      </w:r>
    </w:p>
    <w:p>
      <w:pPr>
        <w:spacing w:before="120" w:line="360" w:lineRule="auto"/>
        <w:ind w:firstLine="560" w:firstLineChars="200"/>
        <w:jc w:val="both"/>
        <w:rPr>
          <w:rFonts w:ascii="Times New Roman"/>
          <w:sz w:val="28"/>
          <w:szCs w:val="28"/>
        </w:rPr>
      </w:pPr>
      <w:r>
        <w:rPr>
          <w:rFonts w:ascii="Times New Roman"/>
          <w:sz w:val="28"/>
          <w:szCs w:val="28"/>
        </w:rPr>
        <w:t>①对勘察任务书中提出的问题和要求作出技术结论；</w:t>
      </w:r>
    </w:p>
    <w:p>
      <w:pPr>
        <w:spacing w:before="120" w:line="360" w:lineRule="auto"/>
        <w:ind w:firstLine="560" w:firstLineChars="200"/>
        <w:jc w:val="both"/>
        <w:rPr>
          <w:rFonts w:ascii="Times New Roman"/>
          <w:sz w:val="28"/>
          <w:szCs w:val="28"/>
        </w:rPr>
      </w:pPr>
      <w:r>
        <w:rPr>
          <w:rFonts w:ascii="Times New Roman"/>
          <w:sz w:val="28"/>
          <w:szCs w:val="28"/>
        </w:rPr>
        <w:t>②岩土参数的分析与选用；</w:t>
      </w:r>
    </w:p>
    <w:p>
      <w:pPr>
        <w:spacing w:before="120" w:line="360" w:lineRule="auto"/>
        <w:ind w:firstLine="560" w:firstLineChars="200"/>
        <w:jc w:val="both"/>
        <w:rPr>
          <w:rFonts w:ascii="Times New Roman"/>
          <w:sz w:val="28"/>
          <w:szCs w:val="28"/>
        </w:rPr>
      </w:pPr>
      <w:r>
        <w:rPr>
          <w:rFonts w:ascii="Times New Roman"/>
          <w:sz w:val="28"/>
          <w:szCs w:val="28"/>
        </w:rPr>
        <w:t>③抗震设防烈度，场地与地基地震效应评价；</w:t>
      </w:r>
    </w:p>
    <w:p>
      <w:pPr>
        <w:spacing w:before="120" w:line="360" w:lineRule="auto"/>
        <w:ind w:firstLine="560" w:firstLineChars="200"/>
        <w:jc w:val="both"/>
        <w:rPr>
          <w:rFonts w:ascii="Times New Roman"/>
          <w:sz w:val="28"/>
          <w:szCs w:val="28"/>
        </w:rPr>
      </w:pPr>
      <w:r>
        <w:rPr>
          <w:rFonts w:ascii="Times New Roman"/>
          <w:sz w:val="28"/>
          <w:szCs w:val="28"/>
        </w:rPr>
        <w:t>④场地土的</w:t>
      </w:r>
      <w:r>
        <w:rPr>
          <w:rFonts w:hint="eastAsia" w:ascii="Times New Roman"/>
          <w:sz w:val="28"/>
          <w:szCs w:val="28"/>
        </w:rPr>
        <w:t>最大</w:t>
      </w:r>
      <w:r>
        <w:rPr>
          <w:rFonts w:ascii="Times New Roman"/>
          <w:sz w:val="28"/>
          <w:szCs w:val="28"/>
        </w:rPr>
        <w:t>冻结深度；</w:t>
      </w:r>
    </w:p>
    <w:p>
      <w:pPr>
        <w:spacing w:before="120" w:line="360" w:lineRule="auto"/>
        <w:ind w:firstLine="560" w:firstLineChars="200"/>
        <w:jc w:val="both"/>
        <w:rPr>
          <w:rFonts w:ascii="Times New Roman"/>
          <w:sz w:val="28"/>
          <w:szCs w:val="28"/>
        </w:rPr>
      </w:pPr>
      <w:r>
        <w:rPr>
          <w:rFonts w:ascii="Times New Roman"/>
          <w:sz w:val="28"/>
          <w:szCs w:val="28"/>
        </w:rPr>
        <w:t>⑤岩土利用、整治、改造方案及其分析；</w:t>
      </w:r>
    </w:p>
    <w:p>
      <w:pPr>
        <w:spacing w:before="120" w:line="360" w:lineRule="auto"/>
        <w:ind w:firstLine="560" w:firstLineChars="200"/>
        <w:jc w:val="both"/>
        <w:rPr>
          <w:rFonts w:ascii="Times New Roman"/>
          <w:sz w:val="28"/>
          <w:szCs w:val="28"/>
        </w:rPr>
      </w:pPr>
      <w:r>
        <w:rPr>
          <w:rFonts w:ascii="Times New Roman"/>
          <w:sz w:val="28"/>
          <w:szCs w:val="28"/>
        </w:rPr>
        <w:t>⑥地基处理方案建议；</w:t>
      </w:r>
    </w:p>
    <w:p>
      <w:pPr>
        <w:spacing w:before="120" w:line="360" w:lineRule="auto"/>
        <w:ind w:firstLine="560" w:firstLineChars="200"/>
        <w:jc w:val="both"/>
        <w:rPr>
          <w:rFonts w:ascii="Times New Roman"/>
          <w:sz w:val="28"/>
          <w:szCs w:val="28"/>
        </w:rPr>
      </w:pPr>
      <w:r>
        <w:rPr>
          <w:rFonts w:ascii="Times New Roman"/>
          <w:sz w:val="28"/>
          <w:szCs w:val="28"/>
        </w:rPr>
        <w:t>⑦工程施工和运行期间可能发生的岩土工程问题的预测和预防措施建议。</w:t>
      </w:r>
    </w:p>
    <w:p>
      <w:pPr>
        <w:spacing w:before="120" w:line="360" w:lineRule="auto"/>
        <w:ind w:firstLine="560" w:firstLineChars="200"/>
        <w:jc w:val="both"/>
        <w:rPr>
          <w:rFonts w:ascii="Times New Roman"/>
          <w:sz w:val="28"/>
          <w:szCs w:val="28"/>
        </w:rPr>
      </w:pPr>
      <w:r>
        <w:rPr>
          <w:rFonts w:ascii="Times New Roman"/>
          <w:sz w:val="28"/>
          <w:szCs w:val="28"/>
        </w:rPr>
        <w:t>2</w:t>
      </w:r>
      <w:r>
        <w:rPr>
          <w:rFonts w:hint="eastAsia" w:ascii="Times New Roman"/>
          <w:sz w:val="28"/>
          <w:szCs w:val="28"/>
        </w:rPr>
        <w:t>、</w:t>
      </w:r>
      <w:r>
        <w:rPr>
          <w:rFonts w:ascii="Times New Roman"/>
          <w:sz w:val="28"/>
          <w:szCs w:val="28"/>
        </w:rPr>
        <w:t>报告应附下列资料：</w:t>
      </w:r>
    </w:p>
    <w:p>
      <w:pPr>
        <w:spacing w:before="120" w:line="360" w:lineRule="auto"/>
        <w:ind w:firstLine="560" w:firstLineChars="200"/>
        <w:jc w:val="both"/>
        <w:rPr>
          <w:rFonts w:ascii="Times New Roman"/>
          <w:sz w:val="28"/>
          <w:szCs w:val="28"/>
        </w:rPr>
      </w:pPr>
      <w:r>
        <w:rPr>
          <w:rFonts w:ascii="Times New Roman"/>
          <w:sz w:val="28"/>
          <w:szCs w:val="28"/>
        </w:rPr>
        <w:t>⑴附图</w:t>
      </w:r>
    </w:p>
    <w:p>
      <w:pPr>
        <w:spacing w:before="120" w:line="360" w:lineRule="auto"/>
        <w:ind w:firstLine="560" w:firstLineChars="200"/>
        <w:jc w:val="both"/>
        <w:rPr>
          <w:rFonts w:ascii="Times New Roman"/>
          <w:sz w:val="28"/>
          <w:szCs w:val="28"/>
        </w:rPr>
      </w:pPr>
      <w:r>
        <w:rPr>
          <w:rFonts w:ascii="Times New Roman"/>
          <w:sz w:val="28"/>
          <w:szCs w:val="28"/>
        </w:rPr>
        <w:t>①勘探点</w:t>
      </w:r>
      <w:r>
        <w:rPr>
          <w:rFonts w:hint="eastAsia" w:ascii="Times New Roman"/>
          <w:sz w:val="28"/>
          <w:szCs w:val="28"/>
        </w:rPr>
        <w:t>平面</w:t>
      </w:r>
      <w:r>
        <w:rPr>
          <w:rFonts w:ascii="Times New Roman"/>
          <w:sz w:val="28"/>
          <w:szCs w:val="28"/>
        </w:rPr>
        <w:t>布置图；</w:t>
      </w:r>
    </w:p>
    <w:p>
      <w:pPr>
        <w:spacing w:before="120" w:line="360" w:lineRule="auto"/>
        <w:ind w:firstLine="560" w:firstLineChars="200"/>
        <w:jc w:val="both"/>
        <w:rPr>
          <w:rFonts w:ascii="Times New Roman"/>
          <w:sz w:val="28"/>
          <w:szCs w:val="28"/>
        </w:rPr>
      </w:pPr>
      <w:r>
        <w:rPr>
          <w:rFonts w:ascii="Times New Roman"/>
          <w:sz w:val="28"/>
          <w:szCs w:val="28"/>
        </w:rPr>
        <w:t>②综合工程地质图（1:5000~1:10000）；</w:t>
      </w:r>
    </w:p>
    <w:p>
      <w:pPr>
        <w:spacing w:before="120" w:line="360" w:lineRule="auto"/>
        <w:ind w:firstLine="560" w:firstLineChars="200"/>
        <w:jc w:val="both"/>
        <w:rPr>
          <w:rFonts w:ascii="Times New Roman"/>
          <w:sz w:val="28"/>
          <w:szCs w:val="28"/>
        </w:rPr>
      </w:pPr>
      <w:r>
        <w:rPr>
          <w:rFonts w:ascii="Times New Roman"/>
          <w:sz w:val="28"/>
          <w:szCs w:val="28"/>
        </w:rPr>
        <w:t>③工程地质分区图（1:2000）；</w:t>
      </w:r>
    </w:p>
    <w:p>
      <w:pPr>
        <w:spacing w:before="120" w:line="360" w:lineRule="auto"/>
        <w:ind w:firstLine="560" w:firstLineChars="200"/>
        <w:jc w:val="both"/>
        <w:rPr>
          <w:rFonts w:ascii="Times New Roman"/>
          <w:sz w:val="28"/>
          <w:szCs w:val="28"/>
        </w:rPr>
      </w:pPr>
      <w:r>
        <w:rPr>
          <w:rFonts w:ascii="Times New Roman"/>
          <w:sz w:val="28"/>
          <w:szCs w:val="28"/>
        </w:rPr>
        <w:t>④机场地下水等水位线图（1:2000）；</w:t>
      </w:r>
    </w:p>
    <w:p>
      <w:pPr>
        <w:spacing w:before="120" w:line="360" w:lineRule="auto"/>
        <w:ind w:firstLine="560" w:firstLineChars="200"/>
        <w:jc w:val="both"/>
        <w:rPr>
          <w:rFonts w:ascii="Times New Roman"/>
          <w:sz w:val="28"/>
          <w:szCs w:val="28"/>
        </w:rPr>
      </w:pPr>
      <w:r>
        <w:rPr>
          <w:rFonts w:ascii="Times New Roman"/>
          <w:sz w:val="28"/>
          <w:szCs w:val="28"/>
        </w:rPr>
        <w:t>⑤特殊土分布厚度等位线图（1:2000）；</w:t>
      </w:r>
    </w:p>
    <w:p>
      <w:pPr>
        <w:spacing w:before="120" w:line="360" w:lineRule="auto"/>
        <w:ind w:firstLine="560" w:firstLineChars="200"/>
        <w:jc w:val="both"/>
        <w:rPr>
          <w:rFonts w:ascii="Times New Roman"/>
          <w:sz w:val="28"/>
          <w:szCs w:val="28"/>
        </w:rPr>
      </w:pPr>
      <w:r>
        <w:rPr>
          <w:rFonts w:ascii="Times New Roman"/>
          <w:sz w:val="28"/>
          <w:szCs w:val="28"/>
        </w:rPr>
        <w:t>⑥基岩顶面等位线图（1:2000）；</w:t>
      </w:r>
    </w:p>
    <w:p>
      <w:pPr>
        <w:spacing w:before="120" w:line="360" w:lineRule="auto"/>
        <w:ind w:firstLine="560" w:firstLineChars="200"/>
        <w:jc w:val="both"/>
        <w:rPr>
          <w:rFonts w:ascii="Times New Roman"/>
          <w:sz w:val="28"/>
          <w:szCs w:val="28"/>
        </w:rPr>
      </w:pPr>
      <w:r>
        <w:rPr>
          <w:rFonts w:ascii="Times New Roman"/>
          <w:sz w:val="28"/>
          <w:szCs w:val="28"/>
        </w:rPr>
        <w:t>⑦机场跑道、滑行道、机坪工程地质剖面图（1:500~1:1000）；</w:t>
      </w:r>
    </w:p>
    <w:p>
      <w:pPr>
        <w:spacing w:before="120" w:line="360" w:lineRule="auto"/>
        <w:ind w:firstLine="560" w:firstLineChars="200"/>
        <w:jc w:val="both"/>
        <w:rPr>
          <w:rFonts w:ascii="Times New Roman"/>
          <w:sz w:val="28"/>
          <w:szCs w:val="28"/>
        </w:rPr>
      </w:pPr>
      <w:r>
        <w:rPr>
          <w:rFonts w:ascii="Times New Roman"/>
          <w:sz w:val="28"/>
          <w:szCs w:val="28"/>
        </w:rPr>
        <w:t>⑧控制孔、取样孔、测试孔柱状图；</w:t>
      </w:r>
    </w:p>
    <w:p>
      <w:pPr>
        <w:spacing w:before="120" w:line="360" w:lineRule="auto"/>
        <w:ind w:firstLine="560" w:firstLineChars="200"/>
        <w:jc w:val="both"/>
        <w:rPr>
          <w:rFonts w:ascii="Times New Roman"/>
          <w:sz w:val="28"/>
          <w:szCs w:val="28"/>
        </w:rPr>
      </w:pPr>
      <w:r>
        <w:rPr>
          <w:rFonts w:ascii="Times New Roman"/>
          <w:sz w:val="28"/>
          <w:szCs w:val="28"/>
        </w:rPr>
        <w:t>⑨勘探点主要数据一览表；</w:t>
      </w:r>
    </w:p>
    <w:p>
      <w:pPr>
        <w:spacing w:before="120" w:line="360" w:lineRule="auto"/>
        <w:ind w:firstLine="560" w:firstLineChars="200"/>
        <w:jc w:val="both"/>
        <w:rPr>
          <w:rFonts w:ascii="Times New Roman"/>
          <w:sz w:val="28"/>
          <w:szCs w:val="28"/>
        </w:rPr>
      </w:pPr>
      <w:r>
        <w:rPr>
          <w:rFonts w:ascii="Times New Roman"/>
          <w:sz w:val="28"/>
          <w:szCs w:val="28"/>
        </w:rPr>
        <w:t>⑩岩土工程计算简图及计算成果图表；</w:t>
      </w:r>
    </w:p>
    <w:p>
      <w:pPr>
        <w:spacing w:before="120" w:line="360" w:lineRule="auto"/>
        <w:ind w:firstLine="560" w:firstLineChars="200"/>
        <w:jc w:val="both"/>
        <w:rPr>
          <w:rFonts w:ascii="Times New Roman"/>
          <w:sz w:val="28"/>
          <w:szCs w:val="28"/>
        </w:rPr>
      </w:pPr>
      <w:r>
        <w:rPr>
          <w:rFonts w:ascii="Times New Roman"/>
          <w:sz w:val="28"/>
          <w:szCs w:val="28"/>
        </w:rPr>
        <w:t>⑾岩土利用、整治、改造方案的有关图表；</w:t>
      </w:r>
    </w:p>
    <w:p>
      <w:pPr>
        <w:spacing w:before="120" w:line="360" w:lineRule="auto"/>
        <w:ind w:firstLine="560" w:firstLineChars="200"/>
        <w:jc w:val="both"/>
        <w:rPr>
          <w:rFonts w:ascii="Times New Roman"/>
          <w:sz w:val="28"/>
          <w:szCs w:val="28"/>
        </w:rPr>
      </w:pPr>
      <w:r>
        <w:rPr>
          <w:rFonts w:ascii="Times New Roman"/>
          <w:sz w:val="28"/>
          <w:szCs w:val="28"/>
        </w:rPr>
        <w:t>⑿其他需要的图表。</w:t>
      </w:r>
    </w:p>
    <w:p>
      <w:pPr>
        <w:spacing w:before="120" w:line="360" w:lineRule="auto"/>
        <w:ind w:firstLine="560" w:firstLineChars="200"/>
        <w:jc w:val="both"/>
        <w:rPr>
          <w:rFonts w:ascii="Times New Roman"/>
          <w:sz w:val="28"/>
          <w:szCs w:val="28"/>
        </w:rPr>
      </w:pPr>
      <w:r>
        <w:rPr>
          <w:rFonts w:ascii="Times New Roman"/>
          <w:sz w:val="28"/>
          <w:szCs w:val="28"/>
        </w:rPr>
        <w:t>⑵试验、测试成果资料</w:t>
      </w:r>
    </w:p>
    <w:p>
      <w:pPr>
        <w:spacing w:before="120" w:line="360" w:lineRule="auto"/>
        <w:ind w:firstLine="560" w:firstLineChars="200"/>
        <w:jc w:val="both"/>
        <w:rPr>
          <w:rFonts w:ascii="Times New Roman"/>
          <w:sz w:val="28"/>
          <w:szCs w:val="28"/>
        </w:rPr>
      </w:pPr>
      <w:r>
        <w:rPr>
          <w:rFonts w:ascii="Times New Roman"/>
          <w:sz w:val="28"/>
          <w:szCs w:val="28"/>
        </w:rPr>
        <w:t>①岩土试验指标综合成果表；</w:t>
      </w:r>
    </w:p>
    <w:p>
      <w:pPr>
        <w:spacing w:before="120" w:line="360" w:lineRule="auto"/>
        <w:ind w:firstLine="560" w:firstLineChars="200"/>
        <w:jc w:val="both"/>
        <w:rPr>
          <w:rFonts w:ascii="Times New Roman"/>
          <w:sz w:val="28"/>
          <w:szCs w:val="28"/>
        </w:rPr>
      </w:pPr>
      <w:r>
        <w:rPr>
          <w:rFonts w:ascii="Times New Roman"/>
          <w:sz w:val="28"/>
          <w:szCs w:val="28"/>
        </w:rPr>
        <w:t>②原位测试成果表；</w:t>
      </w:r>
    </w:p>
    <w:p>
      <w:pPr>
        <w:spacing w:before="120" w:line="360" w:lineRule="auto"/>
        <w:ind w:firstLine="560" w:firstLineChars="200"/>
        <w:jc w:val="both"/>
        <w:rPr>
          <w:rFonts w:ascii="Times New Roman"/>
          <w:sz w:val="28"/>
          <w:szCs w:val="28"/>
        </w:rPr>
      </w:pPr>
      <w:r>
        <w:rPr>
          <w:rFonts w:ascii="Times New Roman"/>
          <w:sz w:val="28"/>
          <w:szCs w:val="28"/>
        </w:rPr>
        <w:t>③室内试验成果表。</w:t>
      </w:r>
    </w:p>
    <w:p>
      <w:pPr>
        <w:spacing w:before="120" w:line="360" w:lineRule="auto"/>
        <w:ind w:firstLine="560" w:firstLineChars="200"/>
        <w:jc w:val="both"/>
        <w:rPr>
          <w:rFonts w:ascii="Times New Roman"/>
          <w:sz w:val="28"/>
          <w:szCs w:val="28"/>
        </w:rPr>
      </w:pPr>
      <w:r>
        <w:rPr>
          <w:rFonts w:ascii="Times New Roman"/>
          <w:sz w:val="28"/>
          <w:szCs w:val="28"/>
        </w:rPr>
        <w:t>⑶工程物探勘察成果资料</w:t>
      </w:r>
    </w:p>
    <w:p>
      <w:pPr>
        <w:spacing w:before="120" w:line="360" w:lineRule="auto"/>
        <w:ind w:firstLine="560" w:firstLineChars="200"/>
        <w:jc w:val="both"/>
        <w:rPr>
          <w:rFonts w:ascii="Times New Roman"/>
          <w:sz w:val="28"/>
          <w:szCs w:val="28"/>
        </w:rPr>
      </w:pPr>
      <w:r>
        <w:rPr>
          <w:rFonts w:ascii="Times New Roman"/>
          <w:sz w:val="28"/>
          <w:szCs w:val="28"/>
        </w:rPr>
        <w:t>⑷其他专项勘察报告资料</w:t>
      </w:r>
    </w:p>
    <w:p>
      <w:pPr>
        <w:spacing w:before="120" w:line="360" w:lineRule="auto"/>
        <w:rPr>
          <w:rFonts w:hint="eastAsia" w:ascii="Times New Roman" w:cstheme="minorBidi"/>
          <w:sz w:val="28"/>
          <w:szCs w:val="28"/>
        </w:rPr>
      </w:pPr>
    </w:p>
    <w:p>
      <w:pPr>
        <w:spacing w:before="120" w:line="360" w:lineRule="auto"/>
        <w:rPr>
          <w:rFonts w:hint="eastAsia" w:ascii="Times New Roman" w:cstheme="minorBidi"/>
          <w:sz w:val="28"/>
          <w:szCs w:val="28"/>
        </w:rPr>
      </w:pPr>
    </w:p>
    <w:p>
      <w:pPr>
        <w:spacing w:before="120" w:line="360" w:lineRule="auto"/>
        <w:rPr>
          <w:rFonts w:hint="eastAsia" w:ascii="Times New Roman" w:cstheme="minorBidi"/>
          <w:sz w:val="28"/>
          <w:szCs w:val="28"/>
        </w:rPr>
      </w:pPr>
    </w:p>
    <w:p>
      <w:pPr>
        <w:spacing w:before="120" w:line="360" w:lineRule="auto"/>
        <w:rPr>
          <w:rFonts w:hint="eastAsia" w:ascii="Times New Roman" w:cstheme="minorBidi"/>
          <w:sz w:val="28"/>
          <w:szCs w:val="28"/>
        </w:rPr>
      </w:pPr>
    </w:p>
    <w:p>
      <w:pPr>
        <w:spacing w:before="120" w:line="360" w:lineRule="auto"/>
        <w:rPr>
          <w:rFonts w:hint="eastAsia" w:ascii="Times New Roman" w:cstheme="minorBidi"/>
          <w:sz w:val="28"/>
          <w:szCs w:val="28"/>
        </w:rPr>
      </w:pPr>
    </w:p>
    <w:p>
      <w:pPr>
        <w:spacing w:before="120" w:line="360" w:lineRule="auto"/>
        <w:rPr>
          <w:rFonts w:hint="eastAsia" w:ascii="Times New Roman" w:cstheme="minorBidi"/>
          <w:sz w:val="28"/>
          <w:szCs w:val="28"/>
        </w:rPr>
      </w:pPr>
    </w:p>
    <w:p>
      <w:pPr>
        <w:spacing w:before="120" w:line="360" w:lineRule="auto"/>
        <w:rPr>
          <w:rFonts w:hint="eastAsia" w:ascii="Times New Roman" w:cstheme="minorBidi"/>
          <w:sz w:val="28"/>
          <w:szCs w:val="28"/>
        </w:rPr>
      </w:pPr>
    </w:p>
    <w:p>
      <w:pPr>
        <w:spacing w:before="120" w:line="360" w:lineRule="auto"/>
        <w:rPr>
          <w:rFonts w:hint="eastAsia" w:ascii="Times New Roman" w:cstheme="minorBidi"/>
          <w:sz w:val="28"/>
          <w:szCs w:val="28"/>
        </w:rPr>
      </w:pPr>
    </w:p>
    <w:p>
      <w:pPr>
        <w:spacing w:before="120" w:line="360" w:lineRule="auto"/>
        <w:rPr>
          <w:rFonts w:hint="eastAsia" w:ascii="Times New Roman" w:cstheme="minorBidi"/>
          <w:sz w:val="28"/>
          <w:szCs w:val="28"/>
        </w:rPr>
      </w:pPr>
    </w:p>
    <w:p>
      <w:pPr>
        <w:spacing w:before="120" w:line="360" w:lineRule="auto"/>
        <w:rPr>
          <w:rFonts w:hint="eastAsia" w:ascii="Times New Roman" w:cstheme="minorBidi"/>
          <w:sz w:val="28"/>
          <w:szCs w:val="28"/>
        </w:rPr>
      </w:pPr>
    </w:p>
    <w:p>
      <w:pPr>
        <w:spacing w:before="120" w:line="360" w:lineRule="auto"/>
        <w:rPr>
          <w:rFonts w:hint="eastAsia" w:ascii="Times New Roman" w:cstheme="minorBidi"/>
          <w:sz w:val="28"/>
          <w:szCs w:val="28"/>
        </w:rPr>
      </w:pPr>
    </w:p>
    <w:p>
      <w:pPr>
        <w:spacing w:before="120" w:line="360" w:lineRule="auto"/>
        <w:rPr>
          <w:rFonts w:hint="eastAsia" w:ascii="Times New Roman" w:cstheme="minorBidi"/>
          <w:sz w:val="28"/>
          <w:szCs w:val="28"/>
        </w:rPr>
      </w:pPr>
    </w:p>
    <w:p>
      <w:pPr>
        <w:spacing w:before="120" w:line="360" w:lineRule="auto"/>
        <w:rPr>
          <w:rFonts w:hint="eastAsia" w:ascii="Times New Roman" w:cstheme="minorBidi"/>
          <w:sz w:val="28"/>
          <w:szCs w:val="28"/>
        </w:rPr>
      </w:pPr>
    </w:p>
    <w:p>
      <w:pPr>
        <w:spacing w:before="120" w:line="360" w:lineRule="auto"/>
        <w:rPr>
          <w:rFonts w:hint="eastAsia" w:ascii="Times New Roman" w:cstheme="minorBidi"/>
          <w:sz w:val="28"/>
          <w:szCs w:val="28"/>
        </w:rPr>
      </w:pPr>
    </w:p>
    <w:p>
      <w:pPr>
        <w:spacing w:before="120" w:line="360" w:lineRule="auto"/>
        <w:rPr>
          <w:rFonts w:hint="eastAsia" w:ascii="Times New Roman" w:cstheme="minorBidi"/>
          <w:sz w:val="28"/>
          <w:szCs w:val="28"/>
        </w:rPr>
      </w:pPr>
    </w:p>
    <w:p>
      <w:pPr>
        <w:spacing w:before="120" w:line="360" w:lineRule="auto"/>
        <w:rPr>
          <w:rFonts w:hint="eastAsia" w:ascii="Times New Roman" w:cstheme="minorBidi"/>
          <w:sz w:val="28"/>
          <w:szCs w:val="28"/>
        </w:rPr>
      </w:pPr>
    </w:p>
    <w:p>
      <w:pPr>
        <w:spacing w:before="120" w:line="360" w:lineRule="auto"/>
        <w:rPr>
          <w:rFonts w:hint="eastAsia" w:ascii="Times New Roman" w:cstheme="minorBidi"/>
          <w:sz w:val="28"/>
          <w:szCs w:val="28"/>
        </w:rPr>
      </w:pPr>
    </w:p>
    <w:p>
      <w:pPr>
        <w:spacing w:before="120" w:line="360" w:lineRule="auto"/>
        <w:rPr>
          <w:rFonts w:hint="eastAsia" w:ascii="Times New Roman" w:cstheme="minorBidi"/>
          <w:sz w:val="28"/>
          <w:szCs w:val="28"/>
        </w:rPr>
      </w:pPr>
    </w:p>
    <w:p>
      <w:pPr>
        <w:spacing w:before="120" w:line="360" w:lineRule="auto"/>
        <w:rPr>
          <w:rFonts w:hint="eastAsia" w:ascii="Times New Roman" w:cstheme="minorBidi"/>
          <w:sz w:val="28"/>
          <w:szCs w:val="28"/>
        </w:rPr>
      </w:pPr>
    </w:p>
    <w:p>
      <w:pPr>
        <w:spacing w:before="120" w:line="360" w:lineRule="auto"/>
        <w:rPr>
          <w:rFonts w:hint="eastAsia" w:ascii="Times New Roman" w:cstheme="minorBidi"/>
          <w:sz w:val="28"/>
          <w:szCs w:val="28"/>
        </w:rPr>
      </w:pPr>
    </w:p>
    <w:p>
      <w:pPr>
        <w:spacing w:before="120" w:line="360" w:lineRule="auto"/>
        <w:rPr>
          <w:rFonts w:hint="eastAsia" w:ascii="Times New Roman" w:cstheme="minorBidi"/>
          <w:sz w:val="28"/>
          <w:szCs w:val="28"/>
        </w:rPr>
      </w:pPr>
    </w:p>
    <w:p>
      <w:pPr>
        <w:spacing w:before="120" w:line="360" w:lineRule="auto"/>
        <w:rPr>
          <w:rFonts w:hint="eastAsia" w:ascii="Times New Roman" w:cstheme="minorBidi"/>
          <w:sz w:val="28"/>
          <w:szCs w:val="28"/>
        </w:rPr>
      </w:pPr>
    </w:p>
    <w:p>
      <w:pPr>
        <w:spacing w:before="120" w:line="360" w:lineRule="auto"/>
        <w:rPr>
          <w:rFonts w:hint="eastAsia" w:ascii="Times New Roman" w:cstheme="minorBidi"/>
          <w:sz w:val="28"/>
          <w:szCs w:val="28"/>
        </w:rPr>
      </w:pPr>
    </w:p>
    <w:p>
      <w:pPr>
        <w:spacing w:before="120" w:line="360" w:lineRule="auto"/>
        <w:rPr>
          <w:rFonts w:hint="eastAsia" w:ascii="Times New Roman" w:cstheme="minorBidi"/>
          <w:sz w:val="28"/>
          <w:szCs w:val="28"/>
        </w:rPr>
      </w:pPr>
    </w:p>
    <w:p>
      <w:pPr>
        <w:spacing w:before="120" w:line="360" w:lineRule="auto"/>
        <w:rPr>
          <w:rFonts w:hint="eastAsia" w:ascii="Times New Roman" w:cstheme="minorBidi"/>
          <w:sz w:val="28"/>
          <w:szCs w:val="28"/>
        </w:rPr>
      </w:pPr>
    </w:p>
    <w:p>
      <w:pPr>
        <w:spacing w:before="120" w:line="360" w:lineRule="auto"/>
        <w:rPr>
          <w:rFonts w:hint="eastAsia" w:ascii="Times New Roman" w:cstheme="minorBidi"/>
          <w:sz w:val="28"/>
          <w:szCs w:val="28"/>
        </w:rPr>
      </w:pPr>
    </w:p>
    <w:p>
      <w:pPr>
        <w:spacing w:before="120" w:line="360" w:lineRule="auto"/>
        <w:rPr>
          <w:rFonts w:hint="eastAsia" w:ascii="Times New Roman" w:cstheme="minorBidi"/>
          <w:sz w:val="28"/>
          <w:szCs w:val="28"/>
        </w:rPr>
      </w:pPr>
    </w:p>
    <w:p>
      <w:pPr>
        <w:spacing w:before="120" w:line="360" w:lineRule="auto"/>
        <w:rPr>
          <w:rFonts w:ascii="Times New Roman" w:cstheme="minorBidi"/>
          <w:sz w:val="28"/>
          <w:szCs w:val="28"/>
        </w:rPr>
      </w:pPr>
    </w:p>
    <w:sectPr>
      <w:footerReference r:id="rId3" w:type="default"/>
      <w:pgSz w:w="11907" w:h="16839"/>
      <w:pgMar w:top="1440" w:right="1800" w:bottom="1440" w:left="1800" w:header="851" w:footer="992" w:gutter="0"/>
      <w:cols w:space="425" w:num="1"/>
      <w:docGrid w:type="lines"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Fonts w:cstheme="minorBidi"/>
      </w:rPr>
    </w:pPr>
    <w:r>
      <w:rPr>
        <w:rStyle w:val="9"/>
        <w:rFonts w:cs="宋体"/>
      </w:rPr>
      <w:fldChar w:fldCharType="begin"/>
    </w:r>
    <w:r>
      <w:rPr>
        <w:rStyle w:val="9"/>
        <w:rFonts w:cs="宋体"/>
      </w:rPr>
      <w:instrText xml:space="preserve">PAGE  </w:instrText>
    </w:r>
    <w:r>
      <w:rPr>
        <w:rStyle w:val="9"/>
        <w:rFonts w:cs="宋体"/>
      </w:rPr>
      <w:fldChar w:fldCharType="separate"/>
    </w:r>
    <w:r>
      <w:rPr>
        <w:rStyle w:val="9"/>
        <w:rFonts w:cs="宋体"/>
      </w:rPr>
      <w:t>7</w:t>
    </w:r>
    <w:r>
      <w:rPr>
        <w:rStyle w:val="9"/>
        <w:rFonts w:cs="宋体"/>
      </w:rPr>
      <w:fldChar w:fldCharType="end"/>
    </w:r>
  </w:p>
  <w:p>
    <w:pPr>
      <w:pStyle w:val="4"/>
      <w:ind w:right="360"/>
      <w:rPr>
        <w:rFonts w:cstheme="minorBidi"/>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06267"/>
    <w:multiLevelType w:val="multilevel"/>
    <w:tmpl w:val="23006267"/>
    <w:lvl w:ilvl="0" w:tentative="0">
      <w:start w:val="1"/>
      <w:numFmt w:val="upperLetter"/>
      <w:lvlText w:val="%1、"/>
      <w:lvlJc w:val="left"/>
      <w:pPr>
        <w:ind w:left="2025" w:hanging="720"/>
      </w:pPr>
      <w:rPr>
        <w:rFonts w:hint="default"/>
      </w:rPr>
    </w:lvl>
    <w:lvl w:ilvl="1" w:tentative="0">
      <w:start w:val="1"/>
      <w:numFmt w:val="lowerLetter"/>
      <w:lvlText w:val="%2)"/>
      <w:lvlJc w:val="left"/>
      <w:pPr>
        <w:ind w:left="2145" w:hanging="420"/>
      </w:pPr>
    </w:lvl>
    <w:lvl w:ilvl="2" w:tentative="0">
      <w:start w:val="1"/>
      <w:numFmt w:val="lowerRoman"/>
      <w:lvlText w:val="%3."/>
      <w:lvlJc w:val="right"/>
      <w:pPr>
        <w:ind w:left="2565" w:hanging="420"/>
      </w:pPr>
    </w:lvl>
    <w:lvl w:ilvl="3" w:tentative="0">
      <w:start w:val="1"/>
      <w:numFmt w:val="decimal"/>
      <w:lvlText w:val="%4."/>
      <w:lvlJc w:val="left"/>
      <w:pPr>
        <w:ind w:left="2985" w:hanging="420"/>
      </w:pPr>
    </w:lvl>
    <w:lvl w:ilvl="4" w:tentative="0">
      <w:start w:val="1"/>
      <w:numFmt w:val="lowerLetter"/>
      <w:lvlText w:val="%5)"/>
      <w:lvlJc w:val="left"/>
      <w:pPr>
        <w:ind w:left="3405" w:hanging="420"/>
      </w:pPr>
    </w:lvl>
    <w:lvl w:ilvl="5" w:tentative="0">
      <w:start w:val="1"/>
      <w:numFmt w:val="lowerRoman"/>
      <w:lvlText w:val="%6."/>
      <w:lvlJc w:val="right"/>
      <w:pPr>
        <w:ind w:left="3825" w:hanging="420"/>
      </w:pPr>
    </w:lvl>
    <w:lvl w:ilvl="6" w:tentative="0">
      <w:start w:val="1"/>
      <w:numFmt w:val="decimal"/>
      <w:lvlText w:val="%7."/>
      <w:lvlJc w:val="left"/>
      <w:pPr>
        <w:ind w:left="4245" w:hanging="420"/>
      </w:pPr>
    </w:lvl>
    <w:lvl w:ilvl="7" w:tentative="0">
      <w:start w:val="1"/>
      <w:numFmt w:val="lowerLetter"/>
      <w:lvlText w:val="%8)"/>
      <w:lvlJc w:val="left"/>
      <w:pPr>
        <w:ind w:left="4665" w:hanging="420"/>
      </w:pPr>
    </w:lvl>
    <w:lvl w:ilvl="8" w:tentative="0">
      <w:start w:val="1"/>
      <w:numFmt w:val="lowerRoman"/>
      <w:lvlText w:val="%9."/>
      <w:lvlJc w:val="right"/>
      <w:pPr>
        <w:ind w:left="5085" w:hanging="420"/>
      </w:pPr>
    </w:lvl>
  </w:abstractNum>
  <w:abstractNum w:abstractNumId="1">
    <w:nsid w:val="403D2AF8"/>
    <w:multiLevelType w:val="multilevel"/>
    <w:tmpl w:val="403D2AF8"/>
    <w:lvl w:ilvl="0" w:tentative="0">
      <w:start w:val="1"/>
      <w:numFmt w:val="decimal"/>
      <w:lvlText w:val="%1、"/>
      <w:lvlJc w:val="left"/>
      <w:pPr>
        <w:ind w:left="1305" w:hanging="720"/>
      </w:pPr>
      <w:rPr>
        <w:rFonts w:hint="default"/>
      </w:rPr>
    </w:lvl>
    <w:lvl w:ilvl="1" w:tentative="0">
      <w:start w:val="1"/>
      <w:numFmt w:val="lowerLetter"/>
      <w:lvlText w:val="%2)"/>
      <w:lvlJc w:val="left"/>
      <w:pPr>
        <w:ind w:left="1425" w:hanging="420"/>
      </w:pPr>
    </w:lvl>
    <w:lvl w:ilvl="2" w:tentative="0">
      <w:start w:val="1"/>
      <w:numFmt w:val="lowerRoman"/>
      <w:lvlText w:val="%3."/>
      <w:lvlJc w:val="right"/>
      <w:pPr>
        <w:ind w:left="1845" w:hanging="420"/>
      </w:pPr>
    </w:lvl>
    <w:lvl w:ilvl="3" w:tentative="0">
      <w:start w:val="1"/>
      <w:numFmt w:val="decimal"/>
      <w:lvlText w:val="%4."/>
      <w:lvlJc w:val="left"/>
      <w:pPr>
        <w:ind w:left="2265" w:hanging="420"/>
      </w:pPr>
    </w:lvl>
    <w:lvl w:ilvl="4" w:tentative="0">
      <w:start w:val="1"/>
      <w:numFmt w:val="lowerLetter"/>
      <w:lvlText w:val="%5)"/>
      <w:lvlJc w:val="left"/>
      <w:pPr>
        <w:ind w:left="2685" w:hanging="420"/>
      </w:pPr>
    </w:lvl>
    <w:lvl w:ilvl="5" w:tentative="0">
      <w:start w:val="1"/>
      <w:numFmt w:val="lowerRoman"/>
      <w:lvlText w:val="%6."/>
      <w:lvlJc w:val="right"/>
      <w:pPr>
        <w:ind w:left="3105" w:hanging="420"/>
      </w:pPr>
    </w:lvl>
    <w:lvl w:ilvl="6" w:tentative="0">
      <w:start w:val="1"/>
      <w:numFmt w:val="decimal"/>
      <w:lvlText w:val="%7."/>
      <w:lvlJc w:val="left"/>
      <w:pPr>
        <w:ind w:left="3525" w:hanging="420"/>
      </w:pPr>
    </w:lvl>
    <w:lvl w:ilvl="7" w:tentative="0">
      <w:start w:val="1"/>
      <w:numFmt w:val="lowerLetter"/>
      <w:lvlText w:val="%8)"/>
      <w:lvlJc w:val="left"/>
      <w:pPr>
        <w:ind w:left="3945" w:hanging="420"/>
      </w:pPr>
    </w:lvl>
    <w:lvl w:ilvl="8" w:tentative="0">
      <w:start w:val="1"/>
      <w:numFmt w:val="lowerRoman"/>
      <w:lvlText w:val="%9."/>
      <w:lvlJc w:val="right"/>
      <w:pPr>
        <w:ind w:left="4365" w:hanging="420"/>
      </w:pPr>
    </w:lvl>
  </w:abstractNum>
  <w:abstractNum w:abstractNumId="2">
    <w:nsid w:val="425B6B7A"/>
    <w:multiLevelType w:val="multilevel"/>
    <w:tmpl w:val="425B6B7A"/>
    <w:lvl w:ilvl="0" w:tentative="0">
      <w:start w:val="1"/>
      <w:numFmt w:val="upperLetter"/>
      <w:lvlText w:val="%1、"/>
      <w:lvlJc w:val="left"/>
      <w:pPr>
        <w:ind w:left="2025" w:hanging="720"/>
      </w:pPr>
      <w:rPr>
        <w:rFonts w:hint="default"/>
      </w:rPr>
    </w:lvl>
    <w:lvl w:ilvl="1" w:tentative="0">
      <w:start w:val="1"/>
      <w:numFmt w:val="lowerLetter"/>
      <w:lvlText w:val="%2)"/>
      <w:lvlJc w:val="left"/>
      <w:pPr>
        <w:ind w:left="2145" w:hanging="420"/>
      </w:pPr>
    </w:lvl>
    <w:lvl w:ilvl="2" w:tentative="0">
      <w:start w:val="1"/>
      <w:numFmt w:val="lowerRoman"/>
      <w:lvlText w:val="%3."/>
      <w:lvlJc w:val="right"/>
      <w:pPr>
        <w:ind w:left="2565" w:hanging="420"/>
      </w:pPr>
    </w:lvl>
    <w:lvl w:ilvl="3" w:tentative="0">
      <w:start w:val="1"/>
      <w:numFmt w:val="decimal"/>
      <w:lvlText w:val="%4."/>
      <w:lvlJc w:val="left"/>
      <w:pPr>
        <w:ind w:left="2985" w:hanging="420"/>
      </w:pPr>
    </w:lvl>
    <w:lvl w:ilvl="4" w:tentative="0">
      <w:start w:val="1"/>
      <w:numFmt w:val="lowerLetter"/>
      <w:lvlText w:val="%5)"/>
      <w:lvlJc w:val="left"/>
      <w:pPr>
        <w:ind w:left="3405" w:hanging="420"/>
      </w:pPr>
    </w:lvl>
    <w:lvl w:ilvl="5" w:tentative="0">
      <w:start w:val="1"/>
      <w:numFmt w:val="lowerRoman"/>
      <w:lvlText w:val="%6."/>
      <w:lvlJc w:val="right"/>
      <w:pPr>
        <w:ind w:left="3825" w:hanging="420"/>
      </w:pPr>
    </w:lvl>
    <w:lvl w:ilvl="6" w:tentative="0">
      <w:start w:val="1"/>
      <w:numFmt w:val="decimal"/>
      <w:lvlText w:val="%7."/>
      <w:lvlJc w:val="left"/>
      <w:pPr>
        <w:ind w:left="4245" w:hanging="420"/>
      </w:pPr>
    </w:lvl>
    <w:lvl w:ilvl="7" w:tentative="0">
      <w:start w:val="1"/>
      <w:numFmt w:val="lowerLetter"/>
      <w:lvlText w:val="%8)"/>
      <w:lvlJc w:val="left"/>
      <w:pPr>
        <w:ind w:left="4665" w:hanging="420"/>
      </w:pPr>
    </w:lvl>
    <w:lvl w:ilvl="8" w:tentative="0">
      <w:start w:val="1"/>
      <w:numFmt w:val="lowerRoman"/>
      <w:lvlText w:val="%9."/>
      <w:lvlJc w:val="right"/>
      <w:pPr>
        <w:ind w:left="5085" w:hanging="420"/>
      </w:pPr>
    </w:lvl>
  </w:abstractNum>
  <w:abstractNum w:abstractNumId="3">
    <w:nsid w:val="62E829A4"/>
    <w:multiLevelType w:val="multilevel"/>
    <w:tmpl w:val="62E829A4"/>
    <w:lvl w:ilvl="0" w:tentative="0">
      <w:start w:val="1"/>
      <w:numFmt w:val="upperLetter"/>
      <w:lvlText w:val="%1、"/>
      <w:lvlJc w:val="left"/>
      <w:pPr>
        <w:ind w:left="1996" w:hanging="720"/>
      </w:pPr>
      <w:rPr>
        <w:rFonts w:hint="default"/>
      </w:rPr>
    </w:lvl>
    <w:lvl w:ilvl="1" w:tentative="0">
      <w:start w:val="1"/>
      <w:numFmt w:val="lowerLetter"/>
      <w:lvlText w:val="%2)"/>
      <w:lvlJc w:val="left"/>
      <w:pPr>
        <w:ind w:left="2116" w:hanging="420"/>
      </w:pPr>
    </w:lvl>
    <w:lvl w:ilvl="2" w:tentative="0">
      <w:start w:val="1"/>
      <w:numFmt w:val="lowerRoman"/>
      <w:lvlText w:val="%3."/>
      <w:lvlJc w:val="right"/>
      <w:pPr>
        <w:ind w:left="2536" w:hanging="420"/>
      </w:pPr>
    </w:lvl>
    <w:lvl w:ilvl="3" w:tentative="0">
      <w:start w:val="1"/>
      <w:numFmt w:val="decimal"/>
      <w:lvlText w:val="%4."/>
      <w:lvlJc w:val="left"/>
      <w:pPr>
        <w:ind w:left="2956" w:hanging="420"/>
      </w:pPr>
    </w:lvl>
    <w:lvl w:ilvl="4" w:tentative="0">
      <w:start w:val="1"/>
      <w:numFmt w:val="lowerLetter"/>
      <w:lvlText w:val="%5)"/>
      <w:lvlJc w:val="left"/>
      <w:pPr>
        <w:ind w:left="3376" w:hanging="420"/>
      </w:pPr>
    </w:lvl>
    <w:lvl w:ilvl="5" w:tentative="0">
      <w:start w:val="1"/>
      <w:numFmt w:val="lowerRoman"/>
      <w:lvlText w:val="%6."/>
      <w:lvlJc w:val="right"/>
      <w:pPr>
        <w:ind w:left="3796" w:hanging="420"/>
      </w:pPr>
    </w:lvl>
    <w:lvl w:ilvl="6" w:tentative="0">
      <w:start w:val="1"/>
      <w:numFmt w:val="decimal"/>
      <w:lvlText w:val="%7."/>
      <w:lvlJc w:val="left"/>
      <w:pPr>
        <w:ind w:left="4216" w:hanging="420"/>
      </w:pPr>
    </w:lvl>
    <w:lvl w:ilvl="7" w:tentative="0">
      <w:start w:val="1"/>
      <w:numFmt w:val="lowerLetter"/>
      <w:lvlText w:val="%8)"/>
      <w:lvlJc w:val="left"/>
      <w:pPr>
        <w:ind w:left="4636" w:hanging="420"/>
      </w:pPr>
    </w:lvl>
    <w:lvl w:ilvl="8" w:tentative="0">
      <w:start w:val="1"/>
      <w:numFmt w:val="lowerRoman"/>
      <w:lvlText w:val="%9."/>
      <w:lvlJc w:val="right"/>
      <w:pPr>
        <w:ind w:left="5056"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720"/>
  <w:doNotHyphenateCaps/>
  <w:drawingGridHorizontalSpacing w:val="170"/>
  <w:drawingGridVerticalSpacing w:val="120"/>
  <w:displayHorizontalDrawingGridEvery w:val="0"/>
  <w:displayVerticalDrawingGridEvery w:val="3"/>
  <w:doNotShadeFormData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58E"/>
    <w:rsid w:val="00032AE6"/>
    <w:rsid w:val="00076CF2"/>
    <w:rsid w:val="00085BEC"/>
    <w:rsid w:val="00092608"/>
    <w:rsid w:val="000A48E9"/>
    <w:rsid w:val="000A533A"/>
    <w:rsid w:val="00113852"/>
    <w:rsid w:val="00121E7E"/>
    <w:rsid w:val="00145CD9"/>
    <w:rsid w:val="00162059"/>
    <w:rsid w:val="0016368B"/>
    <w:rsid w:val="001A327B"/>
    <w:rsid w:val="001B252D"/>
    <w:rsid w:val="00230F75"/>
    <w:rsid w:val="00242F9D"/>
    <w:rsid w:val="00253A13"/>
    <w:rsid w:val="00277EB9"/>
    <w:rsid w:val="00295379"/>
    <w:rsid w:val="002A433B"/>
    <w:rsid w:val="003521DF"/>
    <w:rsid w:val="00355286"/>
    <w:rsid w:val="003957F9"/>
    <w:rsid w:val="003C14BC"/>
    <w:rsid w:val="00405A21"/>
    <w:rsid w:val="004119D2"/>
    <w:rsid w:val="00463409"/>
    <w:rsid w:val="004934FE"/>
    <w:rsid w:val="004C2C3F"/>
    <w:rsid w:val="004C5ED7"/>
    <w:rsid w:val="004F3733"/>
    <w:rsid w:val="004F66E0"/>
    <w:rsid w:val="00502ABE"/>
    <w:rsid w:val="00513A4E"/>
    <w:rsid w:val="00530B74"/>
    <w:rsid w:val="00546F37"/>
    <w:rsid w:val="00593F63"/>
    <w:rsid w:val="005B4063"/>
    <w:rsid w:val="00613861"/>
    <w:rsid w:val="00615F9E"/>
    <w:rsid w:val="0066667F"/>
    <w:rsid w:val="00673D1B"/>
    <w:rsid w:val="006769ED"/>
    <w:rsid w:val="00681039"/>
    <w:rsid w:val="00696C94"/>
    <w:rsid w:val="006B6B5E"/>
    <w:rsid w:val="006C261D"/>
    <w:rsid w:val="006F2E07"/>
    <w:rsid w:val="00710B11"/>
    <w:rsid w:val="0071266E"/>
    <w:rsid w:val="00716D2B"/>
    <w:rsid w:val="00732BBC"/>
    <w:rsid w:val="0075094D"/>
    <w:rsid w:val="007569D4"/>
    <w:rsid w:val="0077633A"/>
    <w:rsid w:val="00822E4E"/>
    <w:rsid w:val="008F005B"/>
    <w:rsid w:val="00900DCC"/>
    <w:rsid w:val="00916162"/>
    <w:rsid w:val="009339E0"/>
    <w:rsid w:val="00956C36"/>
    <w:rsid w:val="009730C0"/>
    <w:rsid w:val="0099328C"/>
    <w:rsid w:val="00A15DBD"/>
    <w:rsid w:val="00A563F4"/>
    <w:rsid w:val="00AE186D"/>
    <w:rsid w:val="00AF3D17"/>
    <w:rsid w:val="00AF5E7C"/>
    <w:rsid w:val="00B10311"/>
    <w:rsid w:val="00B37017"/>
    <w:rsid w:val="00B44E20"/>
    <w:rsid w:val="00B46FCA"/>
    <w:rsid w:val="00B57F9D"/>
    <w:rsid w:val="00B779D2"/>
    <w:rsid w:val="00BA711D"/>
    <w:rsid w:val="00C1239F"/>
    <w:rsid w:val="00C5288C"/>
    <w:rsid w:val="00C810A2"/>
    <w:rsid w:val="00C958C3"/>
    <w:rsid w:val="00D61C03"/>
    <w:rsid w:val="00DD52AC"/>
    <w:rsid w:val="00DF5E7C"/>
    <w:rsid w:val="00E06475"/>
    <w:rsid w:val="00E4189A"/>
    <w:rsid w:val="00E57D17"/>
    <w:rsid w:val="00E76FF8"/>
    <w:rsid w:val="00EA19CD"/>
    <w:rsid w:val="00EA758E"/>
    <w:rsid w:val="00ED31EE"/>
    <w:rsid w:val="00EE47CA"/>
    <w:rsid w:val="00F34908"/>
    <w:rsid w:val="00F71AC3"/>
    <w:rsid w:val="00F86DC4"/>
    <w:rsid w:val="00FD1B35"/>
    <w:rsid w:val="00FF0871"/>
    <w:rsid w:val="3F443F1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99" w:semiHidden="0" w:name="Body Text 2"/>
    <w:lsdException w:uiPriority="99" w:name="Body Text 3"/>
    <w:lsdException w:unhideWhenUsed="0" w:uiPriority="99" w:semiHidden="0" w:name="Body Text Indent 2"/>
    <w:lsdException w:qFormat="1" w:unhideWhenUsed="0"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textAlignment w:val="baseline"/>
    </w:pPr>
    <w:rPr>
      <w:rFonts w:ascii="宋体" w:hAnsi="Times New Roman" w:eastAsia="宋体" w:cs="宋体"/>
      <w:kern w:val="0"/>
      <w:sz w:val="34"/>
      <w:szCs w:val="34"/>
      <w:lang w:val="en-US" w:eastAsia="zh-CN" w:bidi="ar-SA"/>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Document Map"/>
    <w:basedOn w:val="1"/>
    <w:link w:val="17"/>
    <w:unhideWhenUsed/>
    <w:qFormat/>
    <w:uiPriority w:val="99"/>
    <w:rPr>
      <w:sz w:val="18"/>
      <w:szCs w:val="18"/>
    </w:rPr>
  </w:style>
  <w:style w:type="paragraph" w:styleId="3">
    <w:name w:val="Body Text Indent 2"/>
    <w:basedOn w:val="1"/>
    <w:link w:val="12"/>
    <w:uiPriority w:val="99"/>
    <w:pPr>
      <w:spacing w:line="440" w:lineRule="atLeast"/>
      <w:ind w:firstLine="540"/>
    </w:pPr>
    <w:rPr>
      <w:color w:val="000000"/>
      <w:sz w:val="28"/>
      <w:szCs w:val="28"/>
    </w:rPr>
  </w:style>
  <w:style w:type="paragraph" w:styleId="4">
    <w:name w:val="footer"/>
    <w:basedOn w:val="1"/>
    <w:link w:val="14"/>
    <w:qFormat/>
    <w:uiPriority w:val="99"/>
    <w:pPr>
      <w:tabs>
        <w:tab w:val="center" w:pos="4153"/>
        <w:tab w:val="right" w:pos="8306"/>
      </w:tabs>
      <w:snapToGrid w:val="0"/>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Indent 3"/>
    <w:basedOn w:val="1"/>
    <w:link w:val="13"/>
    <w:qFormat/>
    <w:uiPriority w:val="99"/>
    <w:pPr>
      <w:spacing w:line="440" w:lineRule="atLeast"/>
      <w:ind w:firstLine="570"/>
    </w:pPr>
    <w:rPr>
      <w:sz w:val="28"/>
      <w:szCs w:val="28"/>
    </w:rPr>
  </w:style>
  <w:style w:type="paragraph" w:styleId="7">
    <w:name w:val="Body Text 2"/>
    <w:basedOn w:val="1"/>
    <w:link w:val="11"/>
    <w:uiPriority w:val="99"/>
    <w:pPr>
      <w:spacing w:line="440" w:lineRule="atLeast"/>
      <w:ind w:firstLine="540"/>
    </w:pPr>
    <w:rPr>
      <w:sz w:val="28"/>
      <w:szCs w:val="28"/>
    </w:rPr>
  </w:style>
  <w:style w:type="character" w:styleId="9">
    <w:name w:val="page number"/>
    <w:basedOn w:val="8"/>
    <w:qFormat/>
    <w:uiPriority w:val="99"/>
    <w:rPr>
      <w:rFonts w:cs="Times New Roman"/>
    </w:rPr>
  </w:style>
  <w:style w:type="character" w:customStyle="1" w:styleId="11">
    <w:name w:val="正文文本 2 Char"/>
    <w:basedOn w:val="8"/>
    <w:link w:val="7"/>
    <w:semiHidden/>
    <w:locked/>
    <w:uiPriority w:val="99"/>
    <w:rPr>
      <w:rFonts w:ascii="宋体" w:hAnsi="Times New Roman" w:eastAsia="宋体" w:cs="宋体"/>
      <w:kern w:val="0"/>
      <w:sz w:val="34"/>
      <w:szCs w:val="34"/>
    </w:rPr>
  </w:style>
  <w:style w:type="character" w:customStyle="1" w:styleId="12">
    <w:name w:val="正文文本缩进 2 Char"/>
    <w:basedOn w:val="8"/>
    <w:link w:val="3"/>
    <w:semiHidden/>
    <w:qFormat/>
    <w:locked/>
    <w:uiPriority w:val="99"/>
    <w:rPr>
      <w:rFonts w:ascii="宋体" w:hAnsi="Times New Roman" w:eastAsia="宋体" w:cs="宋体"/>
      <w:kern w:val="0"/>
      <w:sz w:val="34"/>
      <w:szCs w:val="34"/>
    </w:rPr>
  </w:style>
  <w:style w:type="character" w:customStyle="1" w:styleId="13">
    <w:name w:val="正文文本缩进 3 Char"/>
    <w:basedOn w:val="8"/>
    <w:link w:val="6"/>
    <w:semiHidden/>
    <w:qFormat/>
    <w:locked/>
    <w:uiPriority w:val="99"/>
    <w:rPr>
      <w:rFonts w:ascii="宋体" w:hAnsi="Times New Roman" w:eastAsia="宋体" w:cs="宋体"/>
      <w:kern w:val="0"/>
      <w:sz w:val="16"/>
      <w:szCs w:val="16"/>
    </w:rPr>
  </w:style>
  <w:style w:type="character" w:customStyle="1" w:styleId="14">
    <w:name w:val="页脚 Char"/>
    <w:basedOn w:val="8"/>
    <w:link w:val="4"/>
    <w:semiHidden/>
    <w:qFormat/>
    <w:locked/>
    <w:uiPriority w:val="99"/>
    <w:rPr>
      <w:rFonts w:ascii="宋体" w:hAnsi="Times New Roman" w:eastAsia="宋体" w:cs="宋体"/>
      <w:kern w:val="0"/>
      <w:sz w:val="18"/>
      <w:szCs w:val="18"/>
    </w:rPr>
  </w:style>
  <w:style w:type="character" w:customStyle="1" w:styleId="15">
    <w:name w:val="页眉 Char"/>
    <w:basedOn w:val="8"/>
    <w:link w:val="5"/>
    <w:qFormat/>
    <w:uiPriority w:val="99"/>
    <w:rPr>
      <w:rFonts w:ascii="宋体" w:hAnsi="Times New Roman" w:eastAsia="宋体" w:cs="宋体"/>
      <w:kern w:val="0"/>
      <w:sz w:val="18"/>
      <w:szCs w:val="18"/>
    </w:rPr>
  </w:style>
  <w:style w:type="paragraph" w:customStyle="1" w:styleId="16">
    <w:name w:val="Char Char Char Char Char Char1"/>
    <w:basedOn w:val="2"/>
    <w:qFormat/>
    <w:uiPriority w:val="0"/>
    <w:pPr>
      <w:shd w:val="clear" w:color="auto" w:fill="000080"/>
      <w:autoSpaceDE/>
      <w:autoSpaceDN/>
      <w:adjustRightInd/>
      <w:jc w:val="both"/>
      <w:textAlignment w:val="auto"/>
    </w:pPr>
    <w:rPr>
      <w:rFonts w:ascii="Times New Roman" w:cs="Times New Roman"/>
      <w:sz w:val="21"/>
      <w:szCs w:val="20"/>
    </w:rPr>
  </w:style>
  <w:style w:type="character" w:customStyle="1" w:styleId="17">
    <w:name w:val="文档结构图 Char"/>
    <w:basedOn w:val="8"/>
    <w:link w:val="2"/>
    <w:semiHidden/>
    <w:qFormat/>
    <w:uiPriority w:val="99"/>
    <w:rPr>
      <w:rFonts w:ascii="宋体" w:hAnsi="Times New Roman" w:eastAsia="宋体" w:cs="宋体"/>
      <w:kern w:val="0"/>
      <w:sz w:val="18"/>
      <w:szCs w:val="18"/>
    </w:rPr>
  </w:style>
  <w:style w:type="paragraph" w:customStyle="1" w:styleId="18">
    <w:name w:val="Char Char Char Char Char Char11"/>
    <w:basedOn w:val="2"/>
    <w:qFormat/>
    <w:uiPriority w:val="0"/>
    <w:pPr>
      <w:shd w:val="clear" w:color="auto" w:fill="000080"/>
      <w:autoSpaceDE/>
      <w:autoSpaceDN/>
      <w:adjustRightInd/>
      <w:jc w:val="both"/>
      <w:textAlignment w:val="auto"/>
    </w:pPr>
    <w:rPr>
      <w:rFonts w:ascii="Times New Roman" w:cs="Times New Roman"/>
      <w:sz w:val="21"/>
      <w:szCs w:val="20"/>
    </w:rPr>
  </w:style>
  <w:style w:type="paragraph" w:customStyle="1"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BF8256-972E-44EF-B20A-513616F08495}">
  <ds:schemaRefs/>
</ds:datastoreItem>
</file>

<file path=docProps/app.xml><?xml version="1.0" encoding="utf-8"?>
<Properties xmlns="http://schemas.openxmlformats.org/officeDocument/2006/extended-properties" xmlns:vt="http://schemas.openxmlformats.org/officeDocument/2006/docPropsVTypes">
  <Template>Normal</Template>
  <Company>芳向电脑工作室</Company>
  <Pages>11</Pages>
  <Words>424</Words>
  <Characters>2419</Characters>
  <Lines>20</Lines>
  <Paragraphs>5</Paragraphs>
  <TotalTime>0</TotalTime>
  <ScaleCrop>false</ScaleCrop>
  <LinksUpToDate>false</LinksUpToDate>
  <CharactersWithSpaces>2838</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2014-03-04T02:49:00Z</dcterms:created>
  <dc:creator>岩土工程部</dc:creator>
  <cp:lastModifiedBy>Administrator</cp:lastModifiedBy>
  <cp:lastPrinted>2012-01-18T03:20:00Z</cp:lastPrinted>
  <dcterms:modified xsi:type="dcterms:W3CDTF">2017-06-30T02:33:48Z</dcterms:modified>
  <dc:title>上海浦东国际机场场道工程</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