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cs="宋体"/>
          <w:color w:val="FF0000"/>
          <w:lang w:val="zh-CN"/>
        </w:rPr>
      </w:pPr>
      <w:bookmarkStart w:id="0" w:name="_Toc19084"/>
      <w:r>
        <w:rPr>
          <w:rFonts w:hint="eastAsia" w:ascii="宋体" w:hAnsi="宋体" w:cs="宋体"/>
          <w:kern w:val="2"/>
          <w:lang w:val="zh-CN"/>
        </w:rPr>
        <w:t>水政监察执法</w:t>
      </w:r>
      <w:r>
        <w:rPr>
          <w:rFonts w:hint="eastAsia" w:ascii="宋体" w:hAnsi="宋体" w:cs="宋体"/>
          <w:kern w:val="2"/>
          <w:lang w:val="zh-CN" w:eastAsia="zh-CN"/>
        </w:rPr>
        <w:t>船、</w:t>
      </w:r>
      <w:r>
        <w:rPr>
          <w:rFonts w:hint="eastAsia" w:ascii="宋体" w:hAnsi="宋体" w:cs="宋体"/>
          <w:kern w:val="2"/>
          <w:lang w:val="zh-CN"/>
        </w:rPr>
        <w:t>执法快艇采购项目</w:t>
      </w:r>
      <w:r>
        <w:rPr>
          <w:rFonts w:hint="eastAsia" w:ascii="宋体" w:hAnsi="宋体" w:cs="宋体"/>
          <w:kern w:val="2"/>
          <w:lang w:val="zh-CN" w:eastAsia="zh-CN"/>
        </w:rPr>
        <w:t>二次</w:t>
      </w:r>
      <w:r>
        <w:rPr>
          <w:rFonts w:hint="eastAsia" w:ascii="宋体" w:hAnsi="宋体" w:cs="宋体"/>
          <w:kern w:val="2"/>
          <w:lang w:val="zh-CN"/>
        </w:rPr>
        <w:t>招标公告</w:t>
      </w:r>
    </w:p>
    <w:bookmarkEnd w:id="0"/>
    <w:p>
      <w:pPr>
        <w:widowControl/>
        <w:spacing w:line="440" w:lineRule="exact"/>
        <w:ind w:firstLine="470" w:firstLineChars="196"/>
        <w:jc w:val="left"/>
        <w:rPr>
          <w:rFonts w:hint="eastAsia" w:ascii="宋体" w:hAnsi="宋体" w:cs="宋体"/>
          <w:b/>
          <w:kern w:val="0"/>
          <w:sz w:val="24"/>
          <w:u w:val="single"/>
        </w:rPr>
      </w:pPr>
      <w:r>
        <w:rPr>
          <w:rFonts w:hint="eastAsia" w:ascii="宋体" w:hAnsi="宋体" w:cs="宋体"/>
          <w:kern w:val="0"/>
          <w:sz w:val="24"/>
          <w:u w:val="single"/>
        </w:rPr>
        <w:t xml:space="preserve"> 河南创达建设工程管理有限公司 </w:t>
      </w:r>
      <w:r>
        <w:rPr>
          <w:rFonts w:hint="eastAsia" w:ascii="宋体" w:hAnsi="宋体" w:cs="宋体"/>
          <w:kern w:val="0"/>
          <w:sz w:val="24"/>
        </w:rPr>
        <w:t>受</w:t>
      </w:r>
      <w:r>
        <w:rPr>
          <w:rFonts w:hint="eastAsia" w:ascii="宋体" w:hAnsi="宋体" w:cs="宋体"/>
          <w:kern w:val="0"/>
          <w:sz w:val="24"/>
          <w:u w:val="single"/>
        </w:rPr>
        <w:t xml:space="preserve"> 河南省水政监察总队 </w:t>
      </w:r>
      <w:r>
        <w:rPr>
          <w:rFonts w:hint="eastAsia" w:ascii="宋体" w:hAnsi="宋体" w:cs="宋体"/>
          <w:kern w:val="0"/>
          <w:sz w:val="24"/>
        </w:rPr>
        <w:t>委托，就</w:t>
      </w:r>
      <w:r>
        <w:rPr>
          <w:rFonts w:hint="eastAsia" w:ascii="宋体" w:hAnsi="宋体" w:cs="宋体"/>
          <w:kern w:val="0"/>
          <w:sz w:val="24"/>
          <w:u w:val="single"/>
        </w:rPr>
        <w:t>水政监察执法</w:t>
      </w:r>
      <w:r>
        <w:rPr>
          <w:rFonts w:hint="eastAsia" w:ascii="宋体" w:hAnsi="宋体" w:cs="宋体"/>
          <w:kern w:val="0"/>
          <w:sz w:val="24"/>
          <w:u w:val="single"/>
          <w:lang w:eastAsia="zh-CN"/>
        </w:rPr>
        <w:t>船、</w:t>
      </w:r>
      <w:r>
        <w:rPr>
          <w:rFonts w:hint="eastAsia" w:ascii="宋体" w:hAnsi="宋体" w:cs="宋体"/>
          <w:kern w:val="0"/>
          <w:sz w:val="24"/>
          <w:u w:val="single"/>
        </w:rPr>
        <w:t>执法快艇采购项目</w:t>
      </w:r>
      <w:r>
        <w:rPr>
          <w:rFonts w:hint="eastAsia" w:ascii="宋体" w:hAnsi="宋体" w:cs="宋体"/>
          <w:kern w:val="0"/>
          <w:sz w:val="24"/>
          <w:u w:val="single"/>
          <w:lang w:eastAsia="zh-CN"/>
        </w:rPr>
        <w:t>二次</w:t>
      </w:r>
      <w:r>
        <w:rPr>
          <w:rFonts w:hint="eastAsia" w:ascii="宋体" w:hAnsi="宋体" w:cs="宋体"/>
          <w:kern w:val="0"/>
          <w:sz w:val="24"/>
        </w:rPr>
        <w:t>进行国内公开招标采购，欢迎符合相关条件的供应商参加投标。现将招标事宜公告如下：</w:t>
      </w:r>
      <w:bookmarkStart w:id="6" w:name="_GoBack"/>
      <w:bookmarkEnd w:id="6"/>
    </w:p>
    <w:p>
      <w:pPr>
        <w:widowControl/>
        <w:spacing w:line="440" w:lineRule="exact"/>
        <w:jc w:val="left"/>
        <w:rPr>
          <w:rFonts w:hint="eastAsia" w:ascii="宋体" w:hAnsi="宋体" w:cs="宋体"/>
          <w:b/>
          <w:bCs/>
          <w:kern w:val="0"/>
          <w:sz w:val="24"/>
        </w:rPr>
      </w:pPr>
      <w:r>
        <w:rPr>
          <w:rFonts w:hint="eastAsia" w:ascii="宋体" w:hAnsi="宋体" w:cs="宋体"/>
          <w:b/>
          <w:bCs/>
          <w:kern w:val="0"/>
          <w:sz w:val="24"/>
        </w:rPr>
        <w:t>一、项目名称及招标编号</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1.1 项目名称：水政监察执法</w:t>
      </w:r>
      <w:r>
        <w:rPr>
          <w:rFonts w:hint="eastAsia" w:ascii="宋体" w:hAnsi="宋体" w:cs="宋体"/>
          <w:kern w:val="0"/>
          <w:sz w:val="24"/>
          <w:lang w:eastAsia="zh-CN"/>
        </w:rPr>
        <w:t>船、</w:t>
      </w:r>
      <w:r>
        <w:rPr>
          <w:rFonts w:hint="eastAsia" w:ascii="宋体" w:hAnsi="宋体" w:cs="宋体"/>
          <w:kern w:val="0"/>
          <w:sz w:val="24"/>
        </w:rPr>
        <w:t>执法快艇采购项目</w:t>
      </w:r>
      <w:r>
        <w:rPr>
          <w:rFonts w:hint="eastAsia" w:ascii="宋体" w:hAnsi="宋体" w:cs="宋体"/>
          <w:kern w:val="0"/>
          <w:sz w:val="24"/>
          <w:lang w:eastAsia="zh-CN"/>
        </w:rPr>
        <w:t>二次</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1.2 采购编号：豫财招标采购-201</w:t>
      </w:r>
      <w:r>
        <w:rPr>
          <w:rFonts w:hint="eastAsia" w:ascii="宋体" w:hAnsi="宋体" w:cs="宋体"/>
          <w:kern w:val="0"/>
          <w:sz w:val="24"/>
          <w:lang w:val="en-US" w:eastAsia="zh-CN"/>
        </w:rPr>
        <w:t>7</w:t>
      </w:r>
      <w:r>
        <w:rPr>
          <w:rFonts w:hint="eastAsia" w:ascii="宋体" w:hAnsi="宋体" w:cs="宋体"/>
          <w:kern w:val="0"/>
          <w:sz w:val="24"/>
        </w:rPr>
        <w:t>-</w:t>
      </w:r>
      <w:r>
        <w:rPr>
          <w:rFonts w:hint="eastAsia" w:ascii="宋体" w:hAnsi="宋体" w:cs="宋体"/>
          <w:kern w:val="0"/>
          <w:sz w:val="24"/>
          <w:lang w:val="en-US" w:eastAsia="zh-CN"/>
        </w:rPr>
        <w:t>814</w:t>
      </w:r>
    </w:p>
    <w:p>
      <w:pPr>
        <w:widowControl/>
        <w:spacing w:line="440" w:lineRule="exact"/>
        <w:jc w:val="left"/>
        <w:rPr>
          <w:rFonts w:hint="eastAsia" w:ascii="宋体" w:hAnsi="宋体" w:cs="宋体"/>
          <w:b/>
          <w:bCs/>
          <w:kern w:val="0"/>
          <w:sz w:val="24"/>
        </w:rPr>
      </w:pPr>
      <w:r>
        <w:rPr>
          <w:rFonts w:hint="eastAsia" w:ascii="宋体" w:hAnsi="宋体" w:cs="宋体"/>
          <w:b/>
          <w:bCs/>
          <w:kern w:val="0"/>
          <w:sz w:val="24"/>
        </w:rPr>
        <w:t>二、招标项目简要说明</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2.1 采购内容：</w:t>
      </w:r>
      <w:r>
        <w:rPr>
          <w:rFonts w:hint="eastAsia" w:ascii="宋体" w:hAnsi="宋体"/>
          <w:sz w:val="24"/>
          <w:lang w:val="en-US" w:eastAsia="zh-CN"/>
        </w:rPr>
        <w:t>2</w:t>
      </w:r>
      <w:r>
        <w:rPr>
          <w:rFonts w:hint="eastAsia" w:ascii="宋体" w:hAnsi="宋体"/>
          <w:sz w:val="24"/>
        </w:rPr>
        <w:t>艘水政监察执法</w:t>
      </w:r>
      <w:r>
        <w:rPr>
          <w:rFonts w:hint="eastAsia" w:ascii="宋体" w:hAnsi="宋体"/>
          <w:sz w:val="24"/>
          <w:lang w:eastAsia="zh-CN"/>
        </w:rPr>
        <w:t>船、</w:t>
      </w:r>
      <w:r>
        <w:rPr>
          <w:rFonts w:hint="eastAsia" w:ascii="宋体" w:hAnsi="宋体"/>
          <w:sz w:val="24"/>
          <w:lang w:val="en-US" w:eastAsia="zh-CN"/>
        </w:rPr>
        <w:t>10艘执法快艇</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2.2 资金预算：</w:t>
      </w:r>
      <w:r>
        <w:rPr>
          <w:rFonts w:hint="eastAsia" w:ascii="宋体" w:hAnsi="宋体" w:cs="宋体"/>
          <w:kern w:val="0"/>
          <w:sz w:val="24"/>
          <w:lang w:val="en-US" w:eastAsia="zh-CN"/>
        </w:rPr>
        <w:t>150</w:t>
      </w:r>
      <w:r>
        <w:rPr>
          <w:rFonts w:hint="eastAsia" w:ascii="宋体" w:hAnsi="宋体" w:cs="宋体"/>
          <w:kern w:val="0"/>
          <w:sz w:val="24"/>
        </w:rPr>
        <w:t>万元</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2.3 资金来源：财政资金</w:t>
      </w:r>
    </w:p>
    <w:p>
      <w:pPr>
        <w:widowControl/>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 供 货 期：</w:t>
      </w:r>
      <w:r>
        <w:rPr>
          <w:rFonts w:hint="eastAsia" w:ascii="宋体" w:hAnsi="宋体" w:cs="宋体"/>
          <w:sz w:val="24"/>
          <w:szCs w:val="24"/>
          <w:highlight w:val="none"/>
        </w:rPr>
        <w:t>合同签订后120</w:t>
      </w:r>
      <w:r>
        <w:rPr>
          <w:rFonts w:hint="eastAsia" w:ascii="宋体" w:hAnsi="宋体" w:cs="宋体"/>
          <w:sz w:val="24"/>
          <w:highlight w:val="none"/>
        </w:rPr>
        <w:t>日历天</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2.5 质量标准：合格</w:t>
      </w:r>
    </w:p>
    <w:p>
      <w:pPr>
        <w:widowControl/>
        <w:spacing w:line="440" w:lineRule="exact"/>
        <w:jc w:val="left"/>
        <w:rPr>
          <w:rFonts w:hint="eastAsia" w:ascii="宋体" w:hAnsi="宋体" w:cs="宋体"/>
          <w:b/>
          <w:bCs/>
          <w:kern w:val="0"/>
          <w:sz w:val="24"/>
        </w:rPr>
      </w:pPr>
      <w:r>
        <w:rPr>
          <w:rFonts w:hint="eastAsia" w:ascii="宋体" w:hAnsi="宋体" w:cs="宋体"/>
          <w:b/>
          <w:bCs/>
          <w:kern w:val="0"/>
          <w:sz w:val="24"/>
        </w:rPr>
        <w:t>三、投标人资格要求</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1、供应商须具有独立法人资格，符合《中华人民共和国政府采购法》第二十二条的相关规定；</w:t>
      </w:r>
    </w:p>
    <w:p>
      <w:pPr>
        <w:widowControl/>
        <w:spacing w:line="440" w:lineRule="exact"/>
        <w:ind w:firstLine="960" w:firstLineChars="400"/>
        <w:jc w:val="left"/>
        <w:rPr>
          <w:rFonts w:hint="eastAsia" w:ascii="宋体" w:hAnsi="宋体" w:cs="宋体"/>
          <w:kern w:val="0"/>
          <w:sz w:val="24"/>
        </w:rPr>
      </w:pPr>
      <w:r>
        <w:rPr>
          <w:rFonts w:hint="eastAsia" w:ascii="宋体" w:hAnsi="宋体" w:cs="宋体"/>
          <w:kern w:val="0"/>
          <w:sz w:val="24"/>
        </w:rPr>
        <w:t>（一）具有独立承担民事责任的能力的生产和经营企业；</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 xml:space="preserve">    （二）具有良好的商业信誉和健全的财务会计制度；</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 xml:space="preserve">    （三）具有履行合同所必需的设备和专业技术能力；</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 xml:space="preserve">    （四）有依法缴纳税收和</w:t>
      </w:r>
      <w:bookmarkStart w:id="1" w:name="OLE_LINK11"/>
      <w:r>
        <w:rPr>
          <w:rFonts w:hint="eastAsia" w:ascii="宋体" w:hAnsi="宋体" w:cs="宋体"/>
          <w:kern w:val="0"/>
          <w:sz w:val="24"/>
        </w:rPr>
        <w:t>社会保障资金</w:t>
      </w:r>
      <w:bookmarkEnd w:id="1"/>
      <w:r>
        <w:rPr>
          <w:rFonts w:hint="eastAsia" w:ascii="宋体" w:hAnsi="宋体" w:cs="宋体"/>
          <w:kern w:val="0"/>
          <w:sz w:val="24"/>
        </w:rPr>
        <w:t>的良好记录；</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 xml:space="preserve">    （五）参加政府采购活动前三年内，在经营活动中没有重大违法记录；</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 xml:space="preserve">    （六）法律、行政法规规定的其他条件。</w:t>
      </w:r>
    </w:p>
    <w:p>
      <w:pPr>
        <w:widowControl/>
        <w:spacing w:line="44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2、供应商为具有相应的生产资格和经营范围的生产厂家；</w:t>
      </w:r>
    </w:p>
    <w:p>
      <w:pPr>
        <w:widowControl/>
        <w:spacing w:line="440" w:lineRule="exact"/>
        <w:ind w:firstLine="480" w:firstLineChars="200"/>
        <w:jc w:val="left"/>
        <w:rPr>
          <w:rFonts w:hint="eastAsia" w:ascii="宋体" w:hAnsi="宋体" w:cs="宋体"/>
          <w:bCs/>
          <w:color w:val="000000"/>
          <w:kern w:val="0"/>
          <w:sz w:val="24"/>
        </w:rPr>
      </w:pPr>
      <w:r>
        <w:rPr>
          <w:rFonts w:hint="eastAsia" w:ascii="宋体" w:hAnsi="宋体" w:cs="宋体"/>
          <w:color w:val="000000"/>
          <w:kern w:val="0"/>
          <w:sz w:val="24"/>
        </w:rPr>
        <w:t>3、</w:t>
      </w:r>
      <w:r>
        <w:rPr>
          <w:rFonts w:hint="eastAsia" w:ascii="宋体" w:hAnsi="宋体" w:cs="宋体"/>
          <w:kern w:val="0"/>
          <w:sz w:val="24"/>
        </w:rPr>
        <w:t>供应商</w:t>
      </w:r>
      <w:r>
        <w:rPr>
          <w:rFonts w:hint="eastAsia" w:ascii="宋体" w:hAnsi="宋体" w:cs="宋体"/>
          <w:color w:val="000000"/>
          <w:kern w:val="0"/>
          <w:sz w:val="24"/>
        </w:rPr>
        <w:t>须具有按时按质完成本项目的能力和完善的售后服务及技术支持条件，</w:t>
      </w:r>
      <w:r>
        <w:rPr>
          <w:rFonts w:hint="eastAsia" w:ascii="宋体" w:hAnsi="宋体" w:cs="宋体"/>
          <w:bCs/>
          <w:color w:val="000000"/>
          <w:kern w:val="0"/>
          <w:sz w:val="24"/>
        </w:rPr>
        <w:t>并在过去三年没有因产品质量或服务问题发生任何诉讼或纠纷；</w:t>
      </w:r>
    </w:p>
    <w:p>
      <w:pPr>
        <w:widowControl/>
        <w:spacing w:line="440" w:lineRule="exact"/>
        <w:ind w:firstLine="480" w:firstLineChars="200"/>
        <w:jc w:val="left"/>
        <w:rPr>
          <w:rFonts w:hint="eastAsia" w:ascii="宋体" w:hAnsi="宋体" w:cs="宋体"/>
          <w:color w:val="000000"/>
          <w:kern w:val="0"/>
          <w:sz w:val="24"/>
        </w:rPr>
      </w:pPr>
      <w:r>
        <w:rPr>
          <w:rFonts w:hint="eastAsia" w:ascii="宋体" w:hAnsi="宋体" w:cs="宋体"/>
          <w:bCs/>
          <w:color w:val="000000"/>
          <w:kern w:val="0"/>
          <w:sz w:val="24"/>
        </w:rPr>
        <w:t>4、</w:t>
      </w:r>
      <w:r>
        <w:rPr>
          <w:rFonts w:hint="eastAsia" w:ascii="宋体" w:hAnsi="宋体" w:cs="宋体"/>
          <w:color w:val="000000"/>
          <w:kern w:val="0"/>
          <w:sz w:val="24"/>
        </w:rPr>
        <w:t>201</w:t>
      </w:r>
      <w:r>
        <w:rPr>
          <w:rFonts w:hint="eastAsia" w:ascii="宋体" w:hAnsi="宋体" w:cs="宋体"/>
          <w:color w:val="000000"/>
          <w:kern w:val="0"/>
          <w:sz w:val="24"/>
          <w:lang w:val="en-US" w:eastAsia="zh-CN"/>
        </w:rPr>
        <w:t>4</w:t>
      </w:r>
      <w:r>
        <w:rPr>
          <w:rFonts w:hint="eastAsia" w:ascii="宋体" w:hAnsi="宋体" w:cs="宋体"/>
          <w:color w:val="000000"/>
          <w:kern w:val="0"/>
          <w:sz w:val="24"/>
        </w:rPr>
        <w:t>年1月1日以来独立完成过合同额在1</w:t>
      </w:r>
      <w:r>
        <w:rPr>
          <w:rFonts w:hint="eastAsia" w:ascii="宋体" w:hAnsi="宋体" w:cs="宋体"/>
          <w:color w:val="000000"/>
          <w:kern w:val="0"/>
          <w:sz w:val="24"/>
          <w:lang w:val="en-US" w:eastAsia="zh-CN"/>
        </w:rPr>
        <w:t>2</w:t>
      </w:r>
      <w:r>
        <w:rPr>
          <w:rFonts w:hint="eastAsia" w:ascii="宋体" w:hAnsi="宋体" w:cs="宋体"/>
          <w:color w:val="000000"/>
          <w:kern w:val="0"/>
          <w:sz w:val="24"/>
        </w:rPr>
        <w:t>0万元以上类似执法快艇业绩；</w:t>
      </w:r>
    </w:p>
    <w:p>
      <w:pPr>
        <w:spacing w:line="440" w:lineRule="exact"/>
        <w:ind w:firstLine="396" w:firstLineChars="165"/>
        <w:rPr>
          <w:rFonts w:hint="eastAsia" w:ascii="宋体" w:hAnsi="宋体" w:cs="宋体"/>
          <w:sz w:val="24"/>
        </w:rPr>
      </w:pPr>
      <w:r>
        <w:rPr>
          <w:rFonts w:hint="eastAsia" w:ascii="宋体" w:hAnsi="宋体" w:cs="宋体"/>
          <w:sz w:val="24"/>
        </w:rPr>
        <w:t xml:space="preserve"> 5、</w:t>
      </w:r>
      <w:r>
        <w:rPr>
          <w:rFonts w:hint="eastAsia" w:ascii="宋体" w:hAnsi="宋体" w:cs="宋体"/>
          <w:kern w:val="0"/>
          <w:sz w:val="24"/>
        </w:rPr>
        <w:t>供应商</w:t>
      </w:r>
      <w:r>
        <w:rPr>
          <w:rFonts w:hint="eastAsia" w:ascii="宋体" w:hAnsi="宋体" w:cs="宋体"/>
          <w:sz w:val="24"/>
        </w:rPr>
        <w:t>须</w:t>
      </w:r>
      <w:r>
        <w:rPr>
          <w:rFonts w:hint="eastAsia" w:ascii="宋体" w:hAnsi="宋体" w:cs="宋体"/>
          <w:sz w:val="24"/>
          <w:lang w:eastAsia="zh-CN"/>
        </w:rPr>
        <w:t>有</w:t>
      </w:r>
      <w:r>
        <w:rPr>
          <w:rFonts w:hint="eastAsia" w:ascii="宋体" w:hAnsi="宋体" w:cs="宋体"/>
          <w:sz w:val="24"/>
        </w:rPr>
        <w:t>人民检察院开具无行贿犯罪档案结果告知函（查询对象包括企业、法定代表人）；</w:t>
      </w:r>
    </w:p>
    <w:p>
      <w:pPr>
        <w:widowControl/>
        <w:numPr>
          <w:ilvl w:val="0"/>
          <w:numId w:val="1"/>
        </w:numPr>
        <w:spacing w:line="440" w:lineRule="exact"/>
        <w:ind w:firstLine="480" w:firstLineChars="200"/>
        <w:jc w:val="left"/>
        <w:rPr>
          <w:rFonts w:hint="eastAsia" w:ascii="宋体" w:hAnsi="宋体" w:cs="宋体"/>
          <w:kern w:val="0"/>
          <w:sz w:val="24"/>
        </w:rPr>
      </w:pPr>
      <w:r>
        <w:rPr>
          <w:rFonts w:hint="eastAsia" w:ascii="宋体" w:hAnsi="宋体" w:cs="宋体"/>
          <w:kern w:val="0"/>
          <w:sz w:val="24"/>
        </w:rPr>
        <w:t>本项目不接受联合体投标</w:t>
      </w:r>
      <w:r>
        <w:rPr>
          <w:rFonts w:hint="eastAsia" w:ascii="宋体" w:hAnsi="宋体" w:cs="宋体"/>
          <w:kern w:val="0"/>
          <w:sz w:val="24"/>
          <w:lang w:eastAsia="zh-CN"/>
        </w:rPr>
        <w:t>；</w:t>
      </w:r>
    </w:p>
    <w:p>
      <w:pPr>
        <w:widowControl/>
        <w:numPr>
          <w:ilvl w:val="0"/>
          <w:numId w:val="1"/>
        </w:numPr>
        <w:spacing w:line="440" w:lineRule="exact"/>
        <w:ind w:firstLine="480" w:firstLineChars="200"/>
        <w:jc w:val="left"/>
        <w:rPr>
          <w:rFonts w:hint="eastAsia" w:ascii="宋体" w:hAnsi="宋体" w:cs="宋体"/>
          <w:kern w:val="0"/>
          <w:sz w:val="24"/>
        </w:rPr>
      </w:pPr>
      <w:r>
        <w:rPr>
          <w:rFonts w:hint="eastAsia" w:ascii="宋体" w:hAnsi="宋体" w:cs="宋体"/>
          <w:kern w:val="0"/>
          <w:sz w:val="24"/>
        </w:rPr>
        <w:t>根据《关于在政府招标活动中查询及使用信用记录有关问题的通知》(财库[2016]125号) 和豫财购[2016]15号的规定，招标代理机构将通过“信用中国”网站（www.creditchina.gov.cn）、中国政府招标网（www.ccgp.gov.cn）、河南省政府招标网（www.hngp.gov.cn）等渠道查询供应商信用记录，信用信息查询的时间期限为本公告发布之日起前3年，被列入失信被执行人、重大税收违法案件当事人名单、政府招标严重违法失信行为记录名单的单位将被拒绝参与本项目投标；信用信息查询记录和证据将同招标文件等资料一同归档保存。</w:t>
      </w:r>
    </w:p>
    <w:p>
      <w:pPr>
        <w:widowControl/>
        <w:spacing w:line="440" w:lineRule="exact"/>
        <w:jc w:val="left"/>
        <w:rPr>
          <w:rFonts w:hint="eastAsia" w:ascii="宋体" w:hAnsi="宋体" w:cs="宋体"/>
          <w:b/>
          <w:bCs/>
          <w:kern w:val="0"/>
          <w:sz w:val="24"/>
        </w:rPr>
      </w:pPr>
      <w:r>
        <w:rPr>
          <w:rFonts w:hint="eastAsia" w:ascii="宋体" w:hAnsi="宋体" w:cs="宋体"/>
          <w:b/>
          <w:bCs/>
          <w:kern w:val="0"/>
          <w:sz w:val="24"/>
        </w:rPr>
        <w:t>四、招标文件发售信息</w:t>
      </w:r>
    </w:p>
    <w:p>
      <w:pPr>
        <w:spacing w:line="360" w:lineRule="auto"/>
        <w:ind w:firstLine="480" w:firstLineChars="200"/>
        <w:rPr>
          <w:rFonts w:hint="eastAsia" w:ascii="宋体" w:hAnsi="宋体"/>
          <w:sz w:val="24"/>
        </w:rPr>
      </w:pPr>
      <w:r>
        <w:rPr>
          <w:rFonts w:hint="eastAsia" w:ascii="宋体" w:hAnsi="宋体"/>
          <w:sz w:val="24"/>
        </w:rPr>
        <w:t>1、凡有意参加的投标人，请于2017年</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highlight w:val="none"/>
          <w:u w:val="single"/>
          <w:lang w:val="en-US" w:eastAsia="zh-CN"/>
        </w:rPr>
        <w:t>6</w:t>
      </w:r>
      <w:r>
        <w:rPr>
          <w:rFonts w:hint="eastAsia" w:ascii="宋体" w:hAnsi="宋体"/>
          <w:sz w:val="24"/>
        </w:rPr>
        <w:t>日至2017年</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highlight w:val="none"/>
          <w:u w:val="single"/>
          <w:lang w:val="en-US" w:eastAsia="zh-CN"/>
        </w:rPr>
        <w:t>12</w:t>
      </w:r>
      <w:r>
        <w:rPr>
          <w:rFonts w:hint="eastAsia" w:ascii="宋体" w:hAnsi="宋体"/>
          <w:sz w:val="24"/>
          <w:u w:val="single"/>
        </w:rPr>
        <w:t xml:space="preserve"> </w:t>
      </w:r>
      <w:r>
        <w:rPr>
          <w:rFonts w:hint="eastAsia" w:ascii="宋体" w:hAnsi="宋体"/>
          <w:sz w:val="24"/>
        </w:rPr>
        <w:t>日（节假日除外），上午9：00-11:30，下午14:00-17:00（北京时间，下同），登陆河南创达建设工程管理有限公司网站（http://www.cdgcgl.com.cn/）首页“电子招标平台”进行网上报名。</w:t>
      </w:r>
    </w:p>
    <w:p>
      <w:pPr>
        <w:spacing w:line="360" w:lineRule="auto"/>
        <w:ind w:firstLine="480" w:firstLineChars="200"/>
        <w:rPr>
          <w:rFonts w:hint="eastAsia" w:ascii="宋体" w:hAnsi="宋体"/>
          <w:sz w:val="24"/>
        </w:rPr>
      </w:pPr>
      <w:r>
        <w:rPr>
          <w:rFonts w:hint="eastAsia" w:ascii="宋体" w:hAnsi="宋体"/>
          <w:sz w:val="24"/>
        </w:rPr>
        <w:t>2、招标文件每套售价</w:t>
      </w:r>
      <w:r>
        <w:rPr>
          <w:rFonts w:hint="eastAsia" w:ascii="宋体" w:hAnsi="宋体" w:cs="宋体"/>
          <w:sz w:val="24"/>
        </w:rPr>
        <w:t>叁佰元整（￥：300.00元）</w:t>
      </w:r>
      <w:r>
        <w:rPr>
          <w:rFonts w:hint="eastAsia" w:ascii="宋体" w:hAnsi="宋体"/>
          <w:sz w:val="24"/>
        </w:rPr>
        <w:t>，</w:t>
      </w:r>
      <w:r>
        <w:rPr>
          <w:rFonts w:hint="eastAsia" w:ascii="宋体" w:hAnsi="宋体"/>
          <w:sz w:val="24"/>
          <w:highlight w:val="none"/>
        </w:rPr>
        <w:t>平台下载费50元，售后不退。</w:t>
      </w:r>
    </w:p>
    <w:p>
      <w:pPr>
        <w:spacing w:line="360" w:lineRule="auto"/>
        <w:ind w:firstLine="480" w:firstLineChars="200"/>
        <w:rPr>
          <w:rFonts w:hint="eastAsia" w:ascii="宋体" w:hAnsi="宋体"/>
          <w:sz w:val="24"/>
        </w:rPr>
      </w:pPr>
      <w:r>
        <w:rPr>
          <w:rFonts w:hint="eastAsia" w:ascii="宋体" w:hAnsi="宋体"/>
          <w:sz w:val="24"/>
        </w:rPr>
        <w:t>3、网上报名时需要首先进行免费注册。在登录窗口点击</w:t>
      </w:r>
      <w:r>
        <w:rPr>
          <w:rFonts w:hint="eastAsia" w:ascii="宋体" w:hAnsi="宋体"/>
          <w:sz w:val="24"/>
          <w:lang w:val="en"/>
        </w:rPr>
        <w:t>“</w:t>
      </w:r>
      <w:r>
        <w:rPr>
          <w:rFonts w:hint="eastAsia" w:ascii="宋体" w:hAnsi="宋体"/>
          <w:sz w:val="24"/>
        </w:rPr>
        <w:fldChar w:fldCharType="begin"/>
      </w:r>
      <w:r>
        <w:rPr>
          <w:rFonts w:hint="eastAsia" w:ascii="宋体" w:hAnsi="宋体"/>
          <w:sz w:val="24"/>
        </w:rPr>
        <w:instrText xml:space="preserve"> HYPERLINK "https://jy.365trade.com.cn/zzlh/gys/gysgl/gyszc/EditGyszcxx" </w:instrText>
      </w:r>
      <w:r>
        <w:rPr>
          <w:rFonts w:hint="eastAsia" w:ascii="宋体" w:hAnsi="宋体"/>
          <w:sz w:val="24"/>
        </w:rPr>
        <w:fldChar w:fldCharType="separate"/>
      </w:r>
      <w:r>
        <w:rPr>
          <w:rFonts w:hint="eastAsia" w:ascii="宋体" w:hAnsi="宋体"/>
          <w:sz w:val="24"/>
          <w:lang w:val="en"/>
        </w:rPr>
        <w:t>立即注册</w:t>
      </w:r>
      <w:r>
        <w:rPr>
          <w:rFonts w:hint="eastAsia" w:ascii="宋体" w:hAnsi="宋体"/>
          <w:sz w:val="24"/>
          <w:lang w:val="en"/>
        </w:rPr>
        <w:fldChar w:fldCharType="end"/>
      </w:r>
      <w:r>
        <w:rPr>
          <w:rFonts w:hint="eastAsia" w:ascii="宋体" w:hAnsi="宋体"/>
          <w:sz w:val="24"/>
        </w:rPr>
        <w:t>”录入注册信息，平台仅对供应商注册信息与其提供的附件信息进行一致性检查；注册为一次性工作，以后若有需要只需变更及完善相关信息；注册成功后，可以及时参与平台上所有发布的招标项目，报名时须上传公告要求提供的资料并提交审核。否则报名无法完成。</w:t>
      </w:r>
    </w:p>
    <w:p>
      <w:pPr>
        <w:spacing w:line="360" w:lineRule="auto"/>
        <w:ind w:firstLine="480" w:firstLineChars="200"/>
        <w:rPr>
          <w:rFonts w:hint="eastAsia" w:ascii="宋体" w:hAnsi="宋体"/>
          <w:b/>
          <w:bCs/>
          <w:sz w:val="24"/>
        </w:rPr>
      </w:pPr>
      <w:r>
        <w:rPr>
          <w:rFonts w:hint="eastAsia" w:ascii="宋体" w:hAnsi="宋体"/>
          <w:sz w:val="24"/>
        </w:rPr>
        <w:t>4、下载电子招标文件。</w:t>
      </w:r>
      <w:r>
        <w:rPr>
          <w:rFonts w:hint="eastAsia" w:ascii="宋体" w:hAnsi="宋体"/>
          <w:b/>
          <w:bCs/>
          <w:sz w:val="24"/>
        </w:rPr>
        <w:t>报名完成者请务必至少在文件发售截止时间半个工作日前登录平台完成购买操作，否则将无法保证获取电子招标文件</w:t>
      </w:r>
      <w:r>
        <w:rPr>
          <w:rFonts w:hint="eastAsia" w:ascii="宋体" w:hAnsi="宋体"/>
          <w:sz w:val="24"/>
        </w:rPr>
        <w:t>。</w:t>
      </w:r>
      <w:r>
        <w:rPr>
          <w:rFonts w:hint="eastAsia" w:ascii="宋体" w:hAnsi="宋体"/>
          <w:b/>
          <w:bCs/>
          <w:sz w:val="24"/>
        </w:rPr>
        <w:t>下载者“需要邮购纸质标书”的，</w:t>
      </w:r>
      <w:r>
        <w:rPr>
          <w:rFonts w:hint="eastAsia" w:ascii="宋体" w:hAnsi="宋体"/>
          <w:b/>
          <w:bCs/>
          <w:sz w:val="24"/>
          <w:lang w:eastAsia="zh-CN"/>
        </w:rPr>
        <w:t>请直接联系采购</w:t>
      </w:r>
      <w:r>
        <w:rPr>
          <w:rFonts w:hint="eastAsia" w:ascii="宋体" w:hAnsi="宋体"/>
          <w:b/>
          <w:bCs/>
          <w:sz w:val="24"/>
        </w:rPr>
        <w:t>代理机构</w:t>
      </w:r>
      <w:r>
        <w:rPr>
          <w:rFonts w:hint="eastAsia" w:ascii="宋体" w:hAnsi="宋体"/>
          <w:b/>
          <w:bCs/>
          <w:sz w:val="24"/>
          <w:lang w:eastAsia="zh-CN"/>
        </w:rPr>
        <w:t>工作人员，无需在平台上进行付费购买</w:t>
      </w:r>
      <w:r>
        <w:rPr>
          <w:rFonts w:hint="eastAsia" w:ascii="宋体" w:hAnsi="宋体"/>
          <w:b/>
          <w:bCs/>
          <w:sz w:val="24"/>
        </w:rPr>
        <w:t>。</w:t>
      </w:r>
    </w:p>
    <w:p>
      <w:pPr>
        <w:spacing w:line="360" w:lineRule="auto"/>
        <w:ind w:firstLine="480" w:firstLineChars="200"/>
        <w:rPr>
          <w:rFonts w:hint="eastAsia" w:ascii="宋体" w:hAnsi="宋体"/>
          <w:sz w:val="24"/>
        </w:rPr>
      </w:pPr>
      <w:r>
        <w:rPr>
          <w:rFonts w:hint="eastAsia" w:ascii="宋体" w:hAnsi="宋体"/>
          <w:sz w:val="24"/>
        </w:rPr>
        <w:t>5、平台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80" w:firstLineChars="200"/>
        <w:rPr>
          <w:rFonts w:hint="eastAsia" w:ascii="宋体" w:hAnsi="宋体" w:cs="宋体"/>
          <w:sz w:val="24"/>
        </w:rPr>
      </w:pPr>
      <w:r>
        <w:rPr>
          <w:rFonts w:hint="eastAsia" w:ascii="宋体" w:hAnsi="宋体"/>
          <w:sz w:val="24"/>
        </w:rPr>
        <w:t>6、其他有关事项：报名时须上传以下资料原件的扫描件：</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法人授权委托书及委托人身份证；</w:t>
      </w: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营业执照，税务登记证，组织机构代码证（或三证合一的营业执照）；</w:t>
      </w: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2016</w:t>
      </w:r>
      <w:r>
        <w:rPr>
          <w:rFonts w:hint="eastAsia" w:ascii="宋体" w:hAnsi="宋体" w:cs="宋体"/>
          <w:sz w:val="24"/>
        </w:rPr>
        <w:t>年经第三方出具的财务状况报告；</w:t>
      </w: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lang w:val="en-US" w:eastAsia="zh-CN"/>
        </w:rPr>
        <w:t>2017年4月-2017年6月</w:t>
      </w:r>
      <w:r>
        <w:rPr>
          <w:rFonts w:hint="eastAsia" w:ascii="宋体" w:hAnsi="宋体" w:cs="宋体"/>
          <w:sz w:val="24"/>
        </w:rPr>
        <w:t>三个月的完税证明；</w:t>
      </w: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授权委托人的劳动合同和缴纳社会保险的证明；</w:t>
      </w:r>
      <w:r>
        <w:rPr>
          <w:rFonts w:hint="eastAsia" w:ascii="宋体" w:hAnsi="宋体" w:cs="宋体"/>
          <w:sz w:val="24"/>
        </w:rPr>
        <w:fldChar w:fldCharType="begin"/>
      </w:r>
      <w:r>
        <w:rPr>
          <w:rFonts w:hint="eastAsia" w:ascii="宋体" w:hAnsi="宋体" w:cs="宋体"/>
          <w:sz w:val="24"/>
        </w:rPr>
        <w:instrText xml:space="preserve"> = 6 \* GB3 </w:instrText>
      </w:r>
      <w:r>
        <w:rPr>
          <w:rFonts w:hint="eastAsia" w:ascii="宋体" w:hAnsi="宋体" w:cs="宋体"/>
          <w:sz w:val="24"/>
        </w:rPr>
        <w:fldChar w:fldCharType="separate"/>
      </w:r>
      <w:r>
        <w:rPr>
          <w:rFonts w:hint="eastAsia" w:ascii="宋体" w:hAnsi="宋体" w:cs="宋体"/>
          <w:sz w:val="24"/>
        </w:rPr>
        <w:t>⑥</w:t>
      </w:r>
      <w:r>
        <w:rPr>
          <w:rFonts w:hint="eastAsia" w:ascii="宋体" w:hAnsi="宋体" w:cs="宋体"/>
          <w:sz w:val="24"/>
        </w:rPr>
        <w:fldChar w:fldCharType="end"/>
      </w:r>
      <w:r>
        <w:rPr>
          <w:rFonts w:hint="eastAsia" w:ascii="宋体" w:hAnsi="宋体" w:cs="宋体"/>
          <w:sz w:val="24"/>
        </w:rPr>
        <w:t>近三年信誉良好承诺函（格式自拟）；</w:t>
      </w:r>
      <w:r>
        <w:rPr>
          <w:rFonts w:hint="eastAsia" w:ascii="宋体" w:hAnsi="宋体" w:cs="宋体"/>
          <w:sz w:val="24"/>
        </w:rPr>
        <w:fldChar w:fldCharType="begin"/>
      </w:r>
      <w:r>
        <w:rPr>
          <w:rFonts w:hint="eastAsia" w:ascii="宋体" w:hAnsi="宋体" w:cs="宋体"/>
          <w:sz w:val="24"/>
        </w:rPr>
        <w:instrText xml:space="preserve"> = 7 \* GB3 </w:instrText>
      </w:r>
      <w:r>
        <w:rPr>
          <w:rFonts w:hint="eastAsia" w:ascii="宋体" w:hAnsi="宋体" w:cs="宋体"/>
          <w:sz w:val="24"/>
        </w:rPr>
        <w:fldChar w:fldCharType="separate"/>
      </w:r>
      <w:r>
        <w:rPr>
          <w:rFonts w:hint="eastAsia" w:ascii="宋体" w:hAnsi="宋体" w:cs="宋体"/>
          <w:sz w:val="24"/>
        </w:rPr>
        <w:t>⑦</w:t>
      </w:r>
      <w:r>
        <w:rPr>
          <w:rFonts w:hint="eastAsia" w:ascii="宋体" w:hAnsi="宋体" w:cs="宋体"/>
          <w:sz w:val="24"/>
        </w:rPr>
        <w:fldChar w:fldCharType="end"/>
      </w:r>
      <w:r>
        <w:rPr>
          <w:rFonts w:hint="eastAsia" w:ascii="宋体" w:hAnsi="宋体" w:cs="宋体"/>
          <w:sz w:val="24"/>
          <w:lang w:eastAsia="zh-CN"/>
        </w:rPr>
        <w:t>类似相关业绩；</w:t>
      </w:r>
      <w:r>
        <w:rPr>
          <w:rFonts w:hint="eastAsia" w:ascii="宋体" w:hAnsi="宋体" w:cs="宋体"/>
          <w:sz w:val="24"/>
        </w:rPr>
        <w:fldChar w:fldCharType="begin"/>
      </w:r>
      <w:r>
        <w:rPr>
          <w:rFonts w:hint="eastAsia" w:ascii="宋体" w:hAnsi="宋体" w:cs="宋体"/>
          <w:sz w:val="24"/>
        </w:rPr>
        <w:instrText xml:space="preserve"> = 8 \* GB3 \* MERGEFORMAT </w:instrText>
      </w:r>
      <w:r>
        <w:rPr>
          <w:rFonts w:hint="eastAsia" w:ascii="宋体" w:hAnsi="宋体" w:cs="宋体"/>
          <w:sz w:val="24"/>
        </w:rPr>
        <w:fldChar w:fldCharType="separate"/>
      </w:r>
      <w:r>
        <w:t>⑧</w:t>
      </w:r>
      <w:r>
        <w:rPr>
          <w:rFonts w:hint="eastAsia" w:ascii="宋体" w:hAnsi="宋体" w:cs="宋体"/>
          <w:sz w:val="24"/>
        </w:rPr>
        <w:fldChar w:fldCharType="end"/>
      </w:r>
      <w:r>
        <w:rPr>
          <w:rFonts w:hint="eastAsia" w:ascii="宋体" w:hAnsi="宋体" w:cs="宋体"/>
          <w:sz w:val="24"/>
        </w:rPr>
        <w:t>企业所在地或项目所在地检察机关无行贿犯罪档案查询结果（查询对象包括企业、法定代表人及委托代理人）</w:t>
      </w:r>
      <w:r>
        <w:rPr>
          <w:rFonts w:hint="eastAsia" w:ascii="宋体" w:hAnsi="宋体" w:cs="宋体"/>
          <w:sz w:val="24"/>
          <w:lang w:eastAsia="zh-CN"/>
        </w:rPr>
        <w:t>；</w:t>
      </w:r>
      <w:r>
        <w:rPr>
          <w:rFonts w:hint="eastAsia" w:ascii="宋体" w:hAnsi="宋体" w:cs="宋体"/>
          <w:sz w:val="24"/>
          <w:lang w:eastAsia="zh-CN"/>
        </w:rPr>
        <w:fldChar w:fldCharType="begin"/>
      </w:r>
      <w:r>
        <w:rPr>
          <w:rFonts w:hint="eastAsia" w:ascii="宋体" w:hAnsi="宋体" w:cs="宋体"/>
          <w:sz w:val="24"/>
          <w:lang w:eastAsia="zh-CN"/>
        </w:rPr>
        <w:instrText xml:space="preserve"> = 9 \* GB3 \* MERGEFORMAT </w:instrText>
      </w:r>
      <w:r>
        <w:rPr>
          <w:rFonts w:hint="eastAsia" w:ascii="宋体" w:hAnsi="宋体" w:cs="宋体"/>
          <w:sz w:val="24"/>
          <w:lang w:eastAsia="zh-CN"/>
        </w:rPr>
        <w:fldChar w:fldCharType="separate"/>
      </w:r>
      <w:r>
        <w:t>⑨</w:t>
      </w:r>
      <w:r>
        <w:rPr>
          <w:rFonts w:hint="eastAsia" w:ascii="宋体" w:hAnsi="宋体" w:cs="宋体"/>
          <w:sz w:val="24"/>
          <w:lang w:eastAsia="zh-CN"/>
        </w:rPr>
        <w:fldChar w:fldCharType="end"/>
      </w:r>
      <w:r>
        <w:rPr>
          <w:rFonts w:hint="eastAsia" w:ascii="宋体" w:hAnsi="宋体" w:cs="宋体"/>
          <w:sz w:val="24"/>
          <w:lang w:eastAsia="zh-CN"/>
        </w:rPr>
        <w:t>“信用中国”</w:t>
      </w:r>
      <w:r>
        <w:rPr>
          <w:rFonts w:hint="eastAsia" w:ascii="宋体" w:hAnsi="宋体" w:cs="宋体"/>
          <w:kern w:val="0"/>
          <w:sz w:val="24"/>
        </w:rPr>
        <w:t>信用信息查询记录</w:t>
      </w:r>
      <w:r>
        <w:rPr>
          <w:rFonts w:hint="eastAsia" w:ascii="宋体" w:hAnsi="宋体" w:cs="宋体"/>
          <w:kern w:val="0"/>
          <w:sz w:val="24"/>
          <w:lang w:eastAsia="zh-CN"/>
        </w:rPr>
        <w:t>。</w:t>
      </w:r>
    </w:p>
    <w:p>
      <w:pPr>
        <w:spacing w:line="360" w:lineRule="auto"/>
        <w:ind w:firstLine="480"/>
        <w:rPr>
          <w:rFonts w:hint="eastAsia" w:ascii="宋体" w:hAnsi="宋体"/>
          <w:b/>
          <w:bCs/>
          <w:sz w:val="24"/>
        </w:rPr>
      </w:pPr>
      <w:r>
        <w:rPr>
          <w:rFonts w:hint="eastAsia" w:ascii="宋体" w:hAnsi="宋体"/>
          <w:b/>
          <w:bCs/>
          <w:sz w:val="24"/>
        </w:rPr>
        <w:t>注：以上资料为清晰可见的</w:t>
      </w:r>
      <w:r>
        <w:rPr>
          <w:rFonts w:hint="eastAsia" w:ascii="宋体" w:hAnsi="宋体"/>
          <w:b/>
          <w:bCs/>
          <w:sz w:val="24"/>
          <w:lang w:eastAsia="zh-CN"/>
        </w:rPr>
        <w:t>原件</w:t>
      </w:r>
      <w:r>
        <w:rPr>
          <w:rFonts w:hint="eastAsia" w:ascii="宋体" w:hAnsi="宋体"/>
          <w:b/>
          <w:bCs/>
          <w:sz w:val="24"/>
        </w:rPr>
        <w:t>扫描件。</w:t>
      </w:r>
    </w:p>
    <w:p>
      <w:pPr>
        <w:spacing w:line="360" w:lineRule="auto"/>
        <w:ind w:firstLine="482" w:firstLineChars="200"/>
        <w:rPr>
          <w:rFonts w:hint="eastAsia" w:ascii="宋体" w:hAnsi="宋体" w:cs="宋体"/>
          <w:b/>
          <w:sz w:val="24"/>
        </w:rPr>
      </w:pPr>
      <w:r>
        <w:rPr>
          <w:rFonts w:hint="eastAsia" w:ascii="宋体" w:hAnsi="宋体" w:cs="宋体"/>
          <w:b/>
          <w:sz w:val="24"/>
        </w:rPr>
        <w:t>五、投标文件接收信息</w:t>
      </w:r>
    </w:p>
    <w:p>
      <w:pPr>
        <w:spacing w:line="360" w:lineRule="auto"/>
        <w:ind w:firstLine="480" w:firstLineChars="200"/>
        <w:rPr>
          <w:rFonts w:hint="eastAsia" w:ascii="宋体" w:hAnsi="宋体" w:cs="宋体"/>
          <w:sz w:val="24"/>
        </w:rPr>
      </w:pPr>
      <w:r>
        <w:rPr>
          <w:rFonts w:hint="eastAsia" w:ascii="宋体" w:hAnsi="宋体" w:cs="宋体"/>
          <w:sz w:val="24"/>
        </w:rPr>
        <w:t>1、投标文件接收截止时间：201</w:t>
      </w:r>
      <w:r>
        <w:rPr>
          <w:rFonts w:hint="eastAsia" w:ascii="宋体" w:hAnsi="宋体" w:cs="宋体"/>
          <w:sz w:val="24"/>
          <w:lang w:val="en-US" w:eastAsia="zh-CN"/>
        </w:rPr>
        <w:t>7</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7</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26</w:t>
      </w:r>
      <w:r>
        <w:rPr>
          <w:rFonts w:hint="eastAsia" w:ascii="宋体" w:hAnsi="宋体" w:cs="宋体"/>
          <w:sz w:val="24"/>
          <w:highlight w:val="none"/>
          <w:u w:val="single"/>
        </w:rPr>
        <w:t xml:space="preserve"> </w:t>
      </w:r>
      <w:r>
        <w:rPr>
          <w:rFonts w:hint="eastAsia" w:ascii="宋体" w:hAnsi="宋体" w:cs="宋体"/>
          <w:sz w:val="24"/>
        </w:rPr>
        <w:t>日上午9：30整；</w:t>
      </w:r>
    </w:p>
    <w:p>
      <w:pPr>
        <w:spacing w:line="360" w:lineRule="auto"/>
        <w:ind w:firstLine="480" w:firstLineChars="200"/>
        <w:rPr>
          <w:rFonts w:hint="eastAsia" w:ascii="宋体" w:hAnsi="宋体" w:cs="宋体"/>
          <w:sz w:val="24"/>
        </w:rPr>
      </w:pPr>
      <w:r>
        <w:rPr>
          <w:rFonts w:hint="eastAsia" w:ascii="宋体" w:hAnsi="宋体" w:cs="宋体"/>
          <w:sz w:val="24"/>
        </w:rPr>
        <w:t>2、投标文件接收地点：河南创达建设工程管理有限公司会议室（郑州市中原区秦岭路与冉屯路交叉口向南50米中机工程B座</w:t>
      </w:r>
      <w:r>
        <w:rPr>
          <w:rFonts w:hint="eastAsia" w:ascii="宋体" w:hAnsi="宋体" w:cs="宋体"/>
          <w:sz w:val="24"/>
          <w:lang w:val="en-US" w:eastAsia="zh-CN"/>
        </w:rPr>
        <w:t>7</w:t>
      </w:r>
      <w:r>
        <w:rPr>
          <w:rFonts w:hint="eastAsia" w:ascii="宋体" w:hAnsi="宋体" w:cs="宋体"/>
          <w:sz w:val="24"/>
        </w:rPr>
        <w:t>楼）；</w:t>
      </w:r>
    </w:p>
    <w:p>
      <w:pPr>
        <w:spacing w:line="360" w:lineRule="auto"/>
        <w:ind w:firstLine="480" w:firstLineChars="200"/>
        <w:rPr>
          <w:rFonts w:hint="eastAsia" w:ascii="宋体" w:hAnsi="宋体" w:cs="宋体"/>
          <w:sz w:val="24"/>
        </w:rPr>
      </w:pPr>
      <w:r>
        <w:rPr>
          <w:rFonts w:hint="eastAsia" w:ascii="宋体" w:hAnsi="宋体" w:cs="宋体"/>
          <w:sz w:val="24"/>
        </w:rPr>
        <w:t>3、其他有关事项：逾期送达或未送达指定地点或未按要求密封的投标文件，招标人不予受理。</w:t>
      </w:r>
    </w:p>
    <w:p>
      <w:pPr>
        <w:spacing w:line="360" w:lineRule="auto"/>
        <w:ind w:firstLine="482" w:firstLineChars="200"/>
        <w:rPr>
          <w:rFonts w:hint="eastAsia" w:ascii="宋体" w:hAnsi="宋体" w:cs="宋体"/>
          <w:sz w:val="24"/>
        </w:rPr>
      </w:pPr>
      <w:r>
        <w:rPr>
          <w:rFonts w:hint="eastAsia" w:ascii="宋体" w:hAnsi="宋体" w:cs="宋体"/>
          <w:b/>
          <w:sz w:val="24"/>
        </w:rPr>
        <w:t>六、开标有关信息</w:t>
      </w:r>
    </w:p>
    <w:p>
      <w:pPr>
        <w:spacing w:line="360" w:lineRule="auto"/>
        <w:ind w:firstLine="480" w:firstLineChars="200"/>
        <w:rPr>
          <w:rFonts w:hint="eastAsia" w:ascii="宋体" w:hAnsi="宋体" w:cs="宋体"/>
          <w:sz w:val="24"/>
        </w:rPr>
      </w:pPr>
      <w:r>
        <w:rPr>
          <w:rFonts w:hint="eastAsia" w:ascii="宋体" w:hAnsi="宋体" w:cs="宋体"/>
          <w:sz w:val="24"/>
        </w:rPr>
        <w:t>1、开标时间：201</w:t>
      </w:r>
      <w:r>
        <w:rPr>
          <w:rFonts w:hint="eastAsia" w:ascii="宋体" w:hAnsi="宋体" w:cs="宋体"/>
          <w:sz w:val="24"/>
          <w:lang w:val="en-US" w:eastAsia="zh-CN"/>
        </w:rPr>
        <w:t>7</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7</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highlight w:val="none"/>
          <w:u w:val="single"/>
          <w:lang w:val="en-US" w:eastAsia="zh-CN"/>
        </w:rPr>
        <w:t>26</w:t>
      </w:r>
      <w:r>
        <w:rPr>
          <w:rFonts w:hint="eastAsia" w:ascii="宋体" w:hAnsi="宋体" w:cs="宋体"/>
          <w:sz w:val="24"/>
          <w:u w:val="single"/>
        </w:rPr>
        <w:t xml:space="preserve"> </w:t>
      </w:r>
      <w:r>
        <w:rPr>
          <w:rFonts w:hint="eastAsia" w:ascii="宋体" w:hAnsi="宋体" w:cs="宋体"/>
          <w:sz w:val="24"/>
        </w:rPr>
        <w:t>日上午9：30整；</w:t>
      </w:r>
    </w:p>
    <w:p>
      <w:pPr>
        <w:spacing w:line="360" w:lineRule="auto"/>
        <w:ind w:firstLine="480" w:firstLineChars="200"/>
        <w:rPr>
          <w:rFonts w:hint="eastAsia" w:ascii="宋体" w:hAnsi="宋体" w:cs="宋体"/>
          <w:sz w:val="24"/>
        </w:rPr>
      </w:pPr>
      <w:r>
        <w:rPr>
          <w:rFonts w:hint="eastAsia" w:ascii="宋体" w:hAnsi="宋体" w:cs="宋体"/>
          <w:sz w:val="24"/>
        </w:rPr>
        <w:t>2、开标地点：河南创达建设工程管理有限公司会议室（郑州市中原区秦岭路与冉屯路交叉口向南50米中机工程B座</w:t>
      </w:r>
      <w:r>
        <w:rPr>
          <w:rFonts w:hint="eastAsia" w:ascii="宋体" w:hAnsi="宋体" w:cs="宋体"/>
          <w:sz w:val="24"/>
          <w:lang w:val="en-US" w:eastAsia="zh-CN"/>
        </w:rPr>
        <w:t>7</w:t>
      </w:r>
      <w:r>
        <w:rPr>
          <w:rFonts w:hint="eastAsia" w:ascii="宋体" w:hAnsi="宋体" w:cs="宋体"/>
          <w:sz w:val="24"/>
        </w:rPr>
        <w:t>楼）；</w:t>
      </w:r>
    </w:p>
    <w:p>
      <w:pPr>
        <w:spacing w:line="360" w:lineRule="auto"/>
        <w:ind w:firstLine="480" w:firstLineChars="200"/>
        <w:rPr>
          <w:rFonts w:hint="eastAsia" w:ascii="宋体" w:hAnsi="宋体" w:cs="宋体"/>
          <w:sz w:val="24"/>
        </w:rPr>
      </w:pPr>
      <w:r>
        <w:rPr>
          <w:rFonts w:hint="eastAsia" w:ascii="宋体" w:hAnsi="宋体" w:cs="宋体"/>
          <w:sz w:val="24"/>
        </w:rPr>
        <w:t>3、其他有关事项：各投标人需委派代表参加开标会议。</w:t>
      </w:r>
    </w:p>
    <w:p>
      <w:pPr>
        <w:spacing w:line="360" w:lineRule="auto"/>
        <w:ind w:firstLine="482" w:firstLineChars="200"/>
        <w:rPr>
          <w:rFonts w:hint="eastAsia" w:ascii="宋体" w:hAnsi="宋体" w:cs="宋体"/>
          <w:b/>
          <w:sz w:val="24"/>
        </w:rPr>
      </w:pPr>
      <w:r>
        <w:rPr>
          <w:rFonts w:hint="eastAsia" w:ascii="宋体" w:hAnsi="宋体" w:cs="宋体"/>
          <w:b/>
          <w:sz w:val="24"/>
        </w:rPr>
        <w:t>七、本次招标联系事项</w:t>
      </w:r>
    </w:p>
    <w:p>
      <w:pPr>
        <w:widowControl/>
        <w:spacing w:line="440" w:lineRule="exact"/>
        <w:ind w:firstLine="480" w:firstLineChars="200"/>
        <w:jc w:val="left"/>
        <w:rPr>
          <w:rFonts w:hint="eastAsia" w:ascii="宋体" w:hAnsi="宋体" w:cs="宋体"/>
          <w:kern w:val="0"/>
          <w:sz w:val="24"/>
        </w:rPr>
      </w:pPr>
      <w:bookmarkStart w:id="2" w:name="_Toc144974484"/>
      <w:bookmarkEnd w:id="2"/>
      <w:bookmarkStart w:id="3" w:name="_Toc152042292"/>
      <w:bookmarkEnd w:id="3"/>
      <w:bookmarkStart w:id="4" w:name="_Toc152045516"/>
      <w:bookmarkEnd w:id="4"/>
      <w:bookmarkStart w:id="5" w:name="_Toc179632532"/>
      <w:bookmarkEnd w:id="5"/>
      <w:r>
        <w:rPr>
          <w:rFonts w:hint="eastAsia" w:ascii="宋体" w:hAnsi="宋体" w:cs="宋体"/>
          <w:kern w:val="0"/>
          <w:sz w:val="24"/>
        </w:rPr>
        <w:t>采 购 人：河南省水政监察总队</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联 系 人：罗先生</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联系电话：0371-69151827</w:t>
      </w:r>
    </w:p>
    <w:p>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lang w:eastAsia="zh-CN"/>
        </w:rPr>
        <w:t>联系地址：郑州市金水区纬五路10号</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采购代理机构：河南创达建设工程管理有限公司</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联 系 人：周女士</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电话/传真</w:t>
      </w:r>
      <w:r>
        <w:rPr>
          <w:rFonts w:hint="eastAsia" w:ascii="宋体" w:hAnsi="宋体" w:cs="宋体"/>
          <w:kern w:val="0"/>
          <w:sz w:val="24"/>
          <w:lang w:eastAsia="zh-CN"/>
        </w:rPr>
        <w:t>：</w:t>
      </w:r>
      <w:r>
        <w:rPr>
          <w:rFonts w:hint="eastAsia" w:ascii="宋体" w:hAnsi="宋体" w:cs="宋体"/>
          <w:kern w:val="0"/>
          <w:sz w:val="24"/>
        </w:rPr>
        <w:t>18638009681</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邮    箱：cdzfcg@163.com</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联系地址：郑州市中原区秦岭路与冉屯路交叉口向南50米中机工程B座9楼</w:t>
      </w:r>
    </w:p>
    <w:p>
      <w:pPr>
        <w:spacing w:line="360" w:lineRule="auto"/>
        <w:ind w:firstLine="482" w:firstLineChars="200"/>
        <w:rPr>
          <w:rFonts w:hint="eastAsia" w:ascii="宋体" w:hAnsi="宋体" w:cs="宋体"/>
          <w:b/>
          <w:sz w:val="24"/>
        </w:rPr>
      </w:pPr>
      <w:r>
        <w:rPr>
          <w:rFonts w:hint="eastAsia" w:ascii="宋体" w:hAnsi="宋体" w:cs="宋体"/>
          <w:b/>
          <w:sz w:val="24"/>
        </w:rPr>
        <w:t>八、其他应说明事项</w:t>
      </w:r>
    </w:p>
    <w:p>
      <w:pPr>
        <w:spacing w:line="360" w:lineRule="auto"/>
        <w:ind w:firstLine="480" w:firstLineChars="200"/>
        <w:rPr>
          <w:rFonts w:hint="eastAsia" w:ascii="宋体" w:hAnsi="宋体" w:cs="宋体"/>
          <w:sz w:val="24"/>
        </w:rPr>
      </w:pPr>
      <w:r>
        <w:rPr>
          <w:rFonts w:hint="eastAsia" w:ascii="宋体" w:hAnsi="宋体" w:cs="宋体"/>
          <w:sz w:val="24"/>
        </w:rPr>
        <w:t>本次招标公告在《中国采购与招标网》、《中国政府采购网》、《河南省政府采购网》、《河南招标采购综合网》、《河南创达建设工程管理有限公司网》同时发布。</w:t>
      </w:r>
    </w:p>
    <w:p>
      <w:pPr>
        <w:spacing w:line="360" w:lineRule="auto"/>
        <w:ind w:firstLine="480" w:firstLineChars="200"/>
        <w:jc w:val="right"/>
        <w:rPr>
          <w:rFonts w:hint="eastAsia" w:ascii="宋体" w:hAnsi="宋体" w:cs="宋体"/>
          <w:kern w:val="0"/>
          <w:sz w:val="24"/>
        </w:rPr>
      </w:pPr>
      <w:r>
        <w:rPr>
          <w:rFonts w:hint="eastAsia" w:ascii="宋体" w:hAnsi="宋体" w:cs="宋体"/>
          <w:kern w:val="0"/>
          <w:sz w:val="24"/>
        </w:rPr>
        <w:t>河南省水政监察总队</w:t>
      </w:r>
    </w:p>
    <w:p>
      <w:pPr>
        <w:spacing w:line="360" w:lineRule="auto"/>
        <w:ind w:firstLine="480" w:firstLineChars="200"/>
        <w:jc w:val="right"/>
        <w:rPr>
          <w:rFonts w:hint="eastAsia" w:ascii="宋体" w:hAnsi="宋体" w:cs="宋体"/>
          <w:sz w:val="24"/>
        </w:rPr>
      </w:pPr>
      <w:r>
        <w:rPr>
          <w:rFonts w:hint="eastAsia" w:ascii="宋体" w:hAnsi="宋体" w:cs="宋体"/>
          <w:sz w:val="24"/>
        </w:rPr>
        <w:t>河南创达建设工程管理有限公司</w:t>
      </w:r>
    </w:p>
    <w:p>
      <w:pPr>
        <w:spacing w:line="360" w:lineRule="auto"/>
        <w:ind w:firstLine="480" w:firstLineChars="200"/>
        <w:jc w:val="right"/>
        <w:rPr>
          <w:rFonts w:hint="eastAsia" w:ascii="宋体" w:hAnsi="宋体" w:cs="宋体"/>
          <w:sz w:val="24"/>
        </w:rPr>
      </w:pPr>
      <w:r>
        <w:rPr>
          <w:rFonts w:hint="eastAsia" w:ascii="宋体" w:hAnsi="宋体" w:cs="宋体"/>
          <w:sz w:val="24"/>
        </w:rPr>
        <w:t>201</w:t>
      </w:r>
      <w:r>
        <w:rPr>
          <w:rFonts w:hint="eastAsia" w:ascii="宋体" w:hAnsi="宋体" w:cs="宋体"/>
          <w:sz w:val="24"/>
          <w:lang w:val="en-US" w:eastAsia="zh-CN"/>
        </w:rPr>
        <w:t>7</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highlight w:val="none"/>
          <w:lang w:val="en-US" w:eastAsia="zh-CN"/>
        </w:rPr>
        <w:t>6</w:t>
      </w:r>
      <w:r>
        <w:rPr>
          <w:rFonts w:hint="eastAsia" w:ascii="宋体" w:hAnsi="宋体" w:cs="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6DCBB"/>
    <w:multiLevelType w:val="singleLevel"/>
    <w:tmpl w:val="58F6DCBB"/>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23968"/>
    <w:rsid w:val="12423968"/>
    <w:rsid w:val="276654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440" w:lineRule="exact"/>
      <w:jc w:val="left"/>
      <w:outlineLvl w:val="0"/>
    </w:pPr>
    <w:rPr>
      <w:rFonts w:ascii="仿宋_GB2312" w:hAnsi="仿宋_GB2312" w:eastAsia="宋体"/>
      <w:b/>
      <w:bCs/>
      <w:kern w:val="44"/>
      <w:sz w:val="2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2017-07-06T08:16:00Z</dcterms:created>
  <dc:creator>Administrator</dc:creator>
  <cp:lastModifiedBy>Administrator</cp:lastModifiedBy>
  <dcterms:modified xsi:type="dcterms:W3CDTF">2017-07-06T08:17:20Z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