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640" w:lineRule="exact"/>
        <w:ind w:left="0" w:leftChars="0" w:right="0" w:firstLine="0" w:firstLineChars="0"/>
        <w:jc w:val="center"/>
        <w:textAlignment w:val="auto"/>
        <w:outlineLvl w:val="9"/>
        <w:rPr>
          <w:rFonts w:hint="eastAsia"/>
          <w:b/>
          <w:bCs/>
          <w:spacing w:val="-20"/>
          <w:sz w:val="44"/>
          <w:szCs w:val="44"/>
          <w:lang w:val="en-US" w:eastAsia="zh-CN"/>
        </w:rPr>
      </w:pPr>
      <w:r>
        <w:rPr>
          <w:rFonts w:hint="eastAsia"/>
          <w:b/>
          <w:bCs/>
          <w:spacing w:val="-20"/>
          <w:sz w:val="44"/>
          <w:szCs w:val="44"/>
          <w:shd w:val="clear" w:color="auto" w:fill="auto"/>
        </w:rPr>
        <w:t>郑州（东部）环保能源工程</w:t>
      </w:r>
      <w:r>
        <w:rPr>
          <w:rFonts w:hint="eastAsia"/>
          <w:b/>
          <w:bCs/>
          <w:spacing w:val="-20"/>
          <w:sz w:val="44"/>
          <w:szCs w:val="44"/>
          <w:lang w:val="en-US" w:eastAsia="zh-CN"/>
        </w:rPr>
        <w:t>主厂房建筑工程</w:t>
      </w:r>
    </w:p>
    <w:p>
      <w:pPr>
        <w:widowControl w:val="0"/>
        <w:wordWrap/>
        <w:adjustRightInd/>
        <w:snapToGrid/>
        <w:spacing w:line="640" w:lineRule="exact"/>
        <w:ind w:left="0" w:leftChars="0" w:right="0" w:firstLine="0" w:firstLineChars="0"/>
        <w:jc w:val="center"/>
        <w:textAlignment w:val="auto"/>
        <w:outlineLvl w:val="9"/>
        <w:rPr>
          <w:rFonts w:hint="eastAsia"/>
          <w:b/>
          <w:bCs/>
          <w:spacing w:val="-20"/>
          <w:sz w:val="44"/>
          <w:szCs w:val="44"/>
        </w:rPr>
      </w:pPr>
      <w:r>
        <w:rPr>
          <w:rFonts w:hint="eastAsia"/>
          <w:b/>
          <w:bCs/>
          <w:spacing w:val="-20"/>
          <w:sz w:val="44"/>
          <w:szCs w:val="44"/>
          <w:lang w:val="en-US" w:eastAsia="zh-CN"/>
        </w:rPr>
        <w:t>及厂区道路工程施工</w:t>
      </w:r>
      <w:r>
        <w:rPr>
          <w:rFonts w:hint="eastAsia"/>
          <w:b/>
          <w:bCs/>
          <w:spacing w:val="-20"/>
          <w:sz w:val="44"/>
          <w:szCs w:val="44"/>
        </w:rPr>
        <w:t>招标公告</w:t>
      </w:r>
    </w:p>
    <w:p>
      <w:pPr>
        <w:spacing w:line="300" w:lineRule="exact"/>
        <w:jc w:val="center"/>
        <w:rPr>
          <w:b/>
          <w:bCs/>
          <w:sz w:val="40"/>
          <w:szCs w:val="48"/>
        </w:rPr>
      </w:pPr>
    </w:p>
    <w:p>
      <w:pPr>
        <w:spacing w:line="520" w:lineRule="exact"/>
        <w:outlineLvl w:val="1"/>
        <w:rPr>
          <w:rFonts w:hint="eastAsia" w:ascii="宋体" w:hAnsi="宋体"/>
          <w:b/>
          <w:sz w:val="24"/>
        </w:rPr>
      </w:pPr>
      <w:r>
        <w:rPr>
          <w:rFonts w:hint="eastAsia" w:ascii="宋体" w:hAnsi="宋体"/>
          <w:b/>
          <w:sz w:val="24"/>
        </w:rPr>
        <w:t xml:space="preserve"> 1.招标条件</w:t>
      </w:r>
    </w:p>
    <w:p>
      <w:pPr>
        <w:spacing w:line="520" w:lineRule="exact"/>
        <w:ind w:firstLine="481"/>
        <w:rPr>
          <w:rFonts w:hint="eastAsia" w:ascii="宋体" w:hAnsi="宋体"/>
          <w:sz w:val="24"/>
        </w:rPr>
      </w:pPr>
      <w:r>
        <w:rPr>
          <w:rFonts w:hint="eastAsia" w:ascii="宋体" w:hAnsi="宋体"/>
          <w:sz w:val="24"/>
        </w:rPr>
        <w:t>本招标项目</w:t>
      </w:r>
      <w:r>
        <w:rPr>
          <w:rFonts w:hint="eastAsia" w:ascii="宋体" w:hAnsi="宋体"/>
          <w:sz w:val="24"/>
          <w:u w:val="none"/>
        </w:rPr>
        <w:t>郑州（东部）环保能源工程</w:t>
      </w:r>
      <w:r>
        <w:rPr>
          <w:rFonts w:hint="eastAsia" w:ascii="宋体" w:hAnsi="宋体"/>
          <w:sz w:val="24"/>
        </w:rPr>
        <w:t>已由</w:t>
      </w:r>
      <w:r>
        <w:rPr>
          <w:rFonts w:hint="eastAsia" w:ascii="宋体" w:hAnsi="宋体"/>
          <w:sz w:val="24"/>
          <w:u w:val="none"/>
        </w:rPr>
        <w:t>郑州市发改委以郑发改审批</w:t>
      </w:r>
      <w:r>
        <w:rPr>
          <w:rFonts w:hint="eastAsia" w:ascii="宋体" w:hAnsi="宋体"/>
          <w:sz w:val="24"/>
          <w:u w:val="none"/>
          <w:lang w:eastAsia="zh-CN"/>
        </w:rPr>
        <w:t>【</w:t>
      </w:r>
      <w:r>
        <w:rPr>
          <w:rFonts w:hint="eastAsia" w:ascii="宋体" w:hAnsi="宋体"/>
          <w:sz w:val="24"/>
          <w:u w:val="none"/>
          <w:lang w:val="en-US" w:eastAsia="zh-CN"/>
        </w:rPr>
        <w:t>2017</w:t>
      </w:r>
      <w:r>
        <w:rPr>
          <w:rFonts w:hint="eastAsia" w:ascii="宋体" w:hAnsi="宋体"/>
          <w:sz w:val="24"/>
          <w:u w:val="none"/>
          <w:lang w:eastAsia="zh-CN"/>
        </w:rPr>
        <w:t>】</w:t>
      </w:r>
      <w:r>
        <w:rPr>
          <w:rFonts w:hint="eastAsia" w:ascii="宋体" w:hAnsi="宋体"/>
          <w:sz w:val="24"/>
          <w:u w:val="none"/>
        </w:rPr>
        <w:t>62号文</w:t>
      </w:r>
      <w:r>
        <w:rPr>
          <w:rFonts w:hint="eastAsia" w:ascii="宋体" w:hAnsi="宋体"/>
          <w:sz w:val="24"/>
        </w:rPr>
        <w:t>批准建设，项目业主及招标人为</w:t>
      </w:r>
      <w:r>
        <w:rPr>
          <w:rFonts w:hint="eastAsia" w:ascii="宋体" w:hAnsi="宋体"/>
          <w:sz w:val="24"/>
          <w:u w:val="none"/>
        </w:rPr>
        <w:t>郑州东兴环保能源有限公司</w:t>
      </w:r>
      <w:r>
        <w:rPr>
          <w:rFonts w:hint="eastAsia" w:ascii="宋体" w:hAnsi="宋体"/>
          <w:sz w:val="24"/>
        </w:rPr>
        <w:t>，资金已落实。招标代理机构为</w:t>
      </w:r>
      <w:r>
        <w:rPr>
          <w:rFonts w:hint="eastAsia" w:ascii="宋体" w:hAnsi="宋体"/>
          <w:sz w:val="24"/>
          <w:u w:val="none"/>
        </w:rPr>
        <w:t>河南省机电设备国际招标有限公司</w:t>
      </w:r>
      <w:r>
        <w:rPr>
          <w:rFonts w:hint="eastAsia" w:ascii="宋体" w:hAnsi="宋体"/>
          <w:sz w:val="24"/>
        </w:rPr>
        <w:t>。本项目</w:t>
      </w:r>
      <w:r>
        <w:rPr>
          <w:rFonts w:hint="eastAsia"/>
          <w:sz w:val="24"/>
          <w:u w:val="none"/>
        </w:rPr>
        <w:t>主厂房</w:t>
      </w:r>
      <w:r>
        <w:rPr>
          <w:rFonts w:hint="eastAsia"/>
          <w:sz w:val="24"/>
          <w:u w:val="none"/>
          <w:lang w:eastAsia="zh-CN"/>
        </w:rPr>
        <w:t>建筑工程及</w:t>
      </w:r>
      <w:r>
        <w:rPr>
          <w:rFonts w:hint="eastAsia"/>
          <w:sz w:val="24"/>
          <w:u w:val="none"/>
        </w:rPr>
        <w:t>厂</w:t>
      </w:r>
      <w:r>
        <w:rPr>
          <w:rFonts w:hint="eastAsia"/>
          <w:sz w:val="24"/>
          <w:u w:val="none"/>
          <w:lang w:eastAsia="zh-CN"/>
        </w:rPr>
        <w:t>区</w:t>
      </w:r>
      <w:bookmarkStart w:id="10" w:name="_GoBack"/>
      <w:bookmarkEnd w:id="10"/>
      <w:r>
        <w:rPr>
          <w:rFonts w:hint="eastAsia"/>
          <w:sz w:val="24"/>
          <w:u w:val="none"/>
        </w:rPr>
        <w:t>道路工程</w:t>
      </w:r>
      <w:r>
        <w:rPr>
          <w:rFonts w:hint="eastAsia"/>
          <w:sz w:val="24"/>
          <w:lang w:val="en-US" w:eastAsia="zh-CN"/>
        </w:rPr>
        <w:t>施工已</w:t>
      </w:r>
      <w:r>
        <w:rPr>
          <w:rFonts w:hint="eastAsia" w:ascii="宋体" w:hAnsi="宋体"/>
          <w:sz w:val="24"/>
        </w:rPr>
        <w:t>具备招标条件，现进行公开招标。</w:t>
      </w:r>
    </w:p>
    <w:p>
      <w:pPr>
        <w:spacing w:line="520" w:lineRule="exact"/>
        <w:rPr>
          <w:rFonts w:hint="eastAsia" w:ascii="宋体" w:hAnsi="宋体"/>
          <w:b/>
          <w:sz w:val="24"/>
        </w:rPr>
      </w:pPr>
      <w:r>
        <w:rPr>
          <w:rFonts w:hint="eastAsia" w:ascii="宋体" w:hAnsi="宋体"/>
          <w:b/>
          <w:sz w:val="24"/>
        </w:rPr>
        <w:t xml:space="preserve"> 2.项目概况</w:t>
      </w:r>
    </w:p>
    <w:p>
      <w:pPr>
        <w:spacing w:line="520" w:lineRule="exact"/>
        <w:rPr>
          <w:rFonts w:ascii="宋体" w:hAnsi="宋体"/>
          <w:sz w:val="24"/>
        </w:rPr>
      </w:pPr>
      <w:r>
        <w:rPr>
          <w:rFonts w:hint="eastAsia" w:ascii="宋体" w:hAnsi="宋体"/>
          <w:b/>
          <w:sz w:val="24"/>
        </w:rPr>
        <w:t xml:space="preserve">    </w:t>
      </w:r>
      <w:r>
        <w:rPr>
          <w:rFonts w:hint="eastAsia" w:ascii="宋体" w:hAnsi="宋体"/>
          <w:sz w:val="24"/>
        </w:rPr>
        <w:t>2.1项目名称：郑州（东部）环保能源工程</w:t>
      </w:r>
      <w:r>
        <w:rPr>
          <w:rFonts w:hint="eastAsia" w:ascii="宋体" w:hAnsi="宋体"/>
          <w:sz w:val="24"/>
          <w:lang w:eastAsia="zh-CN"/>
        </w:rPr>
        <w:t>。</w:t>
      </w:r>
    </w:p>
    <w:p>
      <w:pPr>
        <w:spacing w:line="520" w:lineRule="exact"/>
        <w:ind w:firstLine="481"/>
        <w:rPr>
          <w:rFonts w:hint="eastAsia" w:ascii="宋体" w:hAnsi="宋体"/>
          <w:sz w:val="24"/>
          <w:u w:val="none"/>
        </w:rPr>
      </w:pPr>
      <w:r>
        <w:rPr>
          <w:rFonts w:hint="eastAsia" w:ascii="宋体" w:hAnsi="宋体"/>
          <w:sz w:val="24"/>
          <w:u w:val="none"/>
        </w:rPr>
        <w:t>2.2</w:t>
      </w:r>
      <w:r>
        <w:rPr>
          <w:rFonts w:hint="eastAsia" w:ascii="宋体" w:hAnsi="宋体"/>
          <w:sz w:val="24"/>
          <w:u w:val="none"/>
          <w:lang w:val="en-US" w:eastAsia="zh-CN"/>
        </w:rPr>
        <w:t>招标编号：0635-1720G383</w:t>
      </w:r>
    </w:p>
    <w:p>
      <w:pPr>
        <w:spacing w:line="520" w:lineRule="exact"/>
        <w:ind w:firstLine="480" w:firstLineChars="200"/>
        <w:rPr>
          <w:rFonts w:hint="eastAsia" w:ascii="宋体" w:hAnsi="宋体"/>
          <w:sz w:val="24"/>
        </w:rPr>
      </w:pPr>
      <w:r>
        <w:rPr>
          <w:rFonts w:hint="eastAsia" w:ascii="宋体" w:hAnsi="宋体"/>
          <w:sz w:val="24"/>
        </w:rPr>
        <w:t>2.3项目规模：日处理能力4000吨</w:t>
      </w:r>
      <w:r>
        <w:rPr>
          <w:rFonts w:hint="eastAsia" w:ascii="宋体" w:hAnsi="宋体"/>
          <w:sz w:val="24"/>
          <w:lang w:eastAsia="zh-CN"/>
        </w:rPr>
        <w:t>规模</w:t>
      </w:r>
      <w:r>
        <w:rPr>
          <w:rFonts w:hint="eastAsia" w:ascii="宋体" w:hAnsi="宋体"/>
          <w:sz w:val="24"/>
        </w:rPr>
        <w:t>的生活垃圾焚烧发电厂一座及配套设施。采用机械炉排垃圾焚烧工艺，中温400℃、中压4MPa余热锅炉，配套3台30MW汽轮发电机组，项目占地约232亩</w:t>
      </w:r>
      <w:r>
        <w:rPr>
          <w:rFonts w:hint="eastAsia" w:ascii="宋体" w:hAnsi="宋体"/>
          <w:sz w:val="24"/>
          <w:lang w:eastAsia="zh-CN"/>
        </w:rPr>
        <w:t>，</w:t>
      </w:r>
      <w:r>
        <w:rPr>
          <w:rFonts w:hint="eastAsia" w:ascii="宋体" w:hAnsi="宋体"/>
          <w:sz w:val="24"/>
        </w:rPr>
        <w:t>总建筑面积约106</w:t>
      </w:r>
      <w:r>
        <w:rPr>
          <w:rFonts w:hint="eastAsia" w:ascii="宋体" w:hAnsi="宋体"/>
          <w:sz w:val="24"/>
          <w:lang w:val="en-US" w:eastAsia="zh-CN"/>
        </w:rPr>
        <w:t>000</w:t>
      </w:r>
      <w:r>
        <w:rPr>
          <w:rFonts w:hint="eastAsia" w:ascii="宋体" w:hAnsi="宋体"/>
          <w:sz w:val="24"/>
        </w:rPr>
        <w:t>m²</w:t>
      </w:r>
      <w:r>
        <w:rPr>
          <w:rFonts w:hint="eastAsia" w:ascii="宋体" w:hAnsi="宋体"/>
          <w:sz w:val="24"/>
          <w:lang w:eastAsia="zh-CN"/>
        </w:rPr>
        <w:t>米，其中主厂房建筑面积约</w:t>
      </w:r>
      <w:r>
        <w:rPr>
          <w:rFonts w:hint="eastAsia" w:ascii="宋体" w:hAnsi="宋体"/>
          <w:sz w:val="24"/>
          <w:lang w:val="en-US" w:eastAsia="zh-CN"/>
        </w:rPr>
        <w:t>88000</w:t>
      </w:r>
      <w:r>
        <w:rPr>
          <w:rFonts w:hint="eastAsia" w:ascii="宋体" w:hAnsi="宋体"/>
          <w:sz w:val="24"/>
        </w:rPr>
        <w:t>m²</w:t>
      </w:r>
      <w:r>
        <w:rPr>
          <w:rFonts w:hint="eastAsia" w:ascii="宋体" w:hAnsi="宋体"/>
          <w:sz w:val="24"/>
          <w:lang w:eastAsia="zh-CN"/>
        </w:rPr>
        <w:t>，厂区道路面积约</w:t>
      </w:r>
      <w:r>
        <w:rPr>
          <w:rFonts w:hint="eastAsia" w:ascii="宋体" w:hAnsi="宋体"/>
          <w:sz w:val="24"/>
          <w:lang w:val="en-US" w:eastAsia="zh-CN"/>
        </w:rPr>
        <w:t>46000</w:t>
      </w:r>
      <w:r>
        <w:rPr>
          <w:rFonts w:hint="eastAsia" w:ascii="宋体" w:hAnsi="宋体"/>
          <w:sz w:val="24"/>
        </w:rPr>
        <w:t>m²。</w:t>
      </w:r>
    </w:p>
    <w:p>
      <w:pPr>
        <w:spacing w:line="520" w:lineRule="exact"/>
        <w:ind w:firstLine="480" w:firstLineChars="200"/>
        <w:rPr>
          <w:rFonts w:ascii="宋体" w:hAnsi="宋体"/>
          <w:sz w:val="24"/>
        </w:rPr>
      </w:pPr>
      <w:r>
        <w:rPr>
          <w:rFonts w:hint="eastAsia" w:ascii="宋体" w:hAnsi="宋体"/>
          <w:sz w:val="24"/>
        </w:rPr>
        <w:t>2.4项目地点：郑州市中牟县境内。</w:t>
      </w:r>
    </w:p>
    <w:p>
      <w:pPr>
        <w:spacing w:line="520" w:lineRule="exact"/>
        <w:ind w:firstLine="480" w:firstLineChars="200"/>
        <w:rPr>
          <w:rFonts w:ascii="宋体" w:hAnsi="宋体"/>
          <w:sz w:val="24"/>
        </w:rPr>
      </w:pPr>
      <w:r>
        <w:rPr>
          <w:rFonts w:hint="eastAsia" w:ascii="宋体" w:hAnsi="宋体"/>
          <w:sz w:val="24"/>
        </w:rPr>
        <w:t>2.5资金来源：企业自筹和银行贷款。</w:t>
      </w:r>
    </w:p>
    <w:p>
      <w:pPr>
        <w:spacing w:line="520" w:lineRule="exact"/>
        <w:ind w:firstLine="480" w:firstLineChars="200"/>
        <w:rPr>
          <w:rFonts w:hint="eastAsia" w:ascii="宋体" w:hAnsi="宋体"/>
          <w:sz w:val="24"/>
        </w:rPr>
      </w:pPr>
      <w:r>
        <w:rPr>
          <w:rFonts w:hint="eastAsia" w:ascii="宋体" w:hAnsi="宋体"/>
          <w:sz w:val="24"/>
        </w:rPr>
        <w:t>2.6投资总额：约21亿元。</w:t>
      </w:r>
    </w:p>
    <w:p>
      <w:pPr>
        <w:spacing w:line="520" w:lineRule="exact"/>
        <w:outlineLvl w:val="1"/>
        <w:rPr>
          <w:sz w:val="24"/>
        </w:rPr>
      </w:pPr>
      <w:bookmarkStart w:id="0" w:name="_Toc9100"/>
      <w:r>
        <w:rPr>
          <w:rFonts w:hint="eastAsia" w:ascii="宋体" w:hAnsi="宋体"/>
          <w:b/>
          <w:sz w:val="24"/>
        </w:rPr>
        <w:t>3.招</w:t>
      </w:r>
      <w:r>
        <w:rPr>
          <w:rFonts w:hint="eastAsia" w:ascii="宋体" w:hAnsi="宋体"/>
          <w:b/>
          <w:sz w:val="24"/>
          <w:lang w:val="en-US" w:eastAsia="zh-CN"/>
        </w:rPr>
        <w:t>标</w:t>
      </w:r>
      <w:r>
        <w:rPr>
          <w:rFonts w:hint="eastAsia" w:ascii="宋体" w:hAnsi="宋体"/>
          <w:b/>
          <w:sz w:val="24"/>
        </w:rPr>
        <w:t>范围</w:t>
      </w:r>
      <w:bookmarkEnd w:id="0"/>
      <w:r>
        <w:rPr>
          <w:rFonts w:hint="eastAsia" w:ascii="宋体" w:hAnsi="宋体"/>
          <w:b/>
          <w:sz w:val="24"/>
          <w:lang w:eastAsia="zh-CN"/>
        </w:rPr>
        <w:t>及内容</w:t>
      </w:r>
    </w:p>
    <w:p>
      <w:pPr>
        <w:spacing w:line="520" w:lineRule="exact"/>
        <w:ind w:firstLine="480" w:firstLineChars="200"/>
        <w:rPr>
          <w:rFonts w:hint="eastAsia"/>
          <w:sz w:val="24"/>
        </w:rPr>
      </w:pPr>
      <w:bookmarkStart w:id="1" w:name="_Toc3560"/>
      <w:r>
        <w:rPr>
          <w:rFonts w:hint="eastAsia"/>
          <w:sz w:val="24"/>
          <w:lang w:eastAsia="zh-CN"/>
        </w:rPr>
        <w:t>本次招标内容为</w:t>
      </w:r>
      <w:r>
        <w:rPr>
          <w:rFonts w:hint="eastAsia"/>
          <w:sz w:val="24"/>
        </w:rPr>
        <w:t>主厂房</w:t>
      </w:r>
      <w:r>
        <w:rPr>
          <w:rFonts w:hint="eastAsia"/>
          <w:sz w:val="24"/>
          <w:lang w:eastAsia="zh-CN"/>
        </w:rPr>
        <w:t>（含</w:t>
      </w:r>
      <w:r>
        <w:rPr>
          <w:rFonts w:hint="eastAsia"/>
          <w:sz w:val="24"/>
        </w:rPr>
        <w:t>烟囱</w:t>
      </w:r>
      <w:r>
        <w:rPr>
          <w:rFonts w:hint="eastAsia"/>
          <w:sz w:val="24"/>
          <w:lang w:eastAsia="zh-CN"/>
        </w:rPr>
        <w:t>）建筑工程及</w:t>
      </w:r>
      <w:r>
        <w:rPr>
          <w:rFonts w:hint="eastAsia"/>
          <w:sz w:val="24"/>
        </w:rPr>
        <w:t>厂</w:t>
      </w:r>
      <w:r>
        <w:rPr>
          <w:rFonts w:hint="eastAsia"/>
          <w:sz w:val="24"/>
          <w:lang w:eastAsia="zh-CN"/>
        </w:rPr>
        <w:t>区</w:t>
      </w:r>
      <w:r>
        <w:rPr>
          <w:rFonts w:hint="eastAsia"/>
          <w:sz w:val="24"/>
        </w:rPr>
        <w:t>道路工程</w:t>
      </w:r>
      <w:r>
        <w:rPr>
          <w:rFonts w:hint="eastAsia"/>
          <w:sz w:val="24"/>
          <w:lang w:val="en-US" w:eastAsia="zh-CN"/>
        </w:rPr>
        <w:t>施工，招标范围为上述工程施工图纸内的全部内容</w:t>
      </w:r>
      <w:r>
        <w:rPr>
          <w:rFonts w:hint="eastAsia"/>
          <w:sz w:val="24"/>
          <w:lang w:eastAsia="zh-CN"/>
        </w:rPr>
        <w:t>。</w:t>
      </w:r>
    </w:p>
    <w:p>
      <w:pPr>
        <w:spacing w:line="520" w:lineRule="exact"/>
        <w:rPr>
          <w:b/>
          <w:sz w:val="24"/>
        </w:rPr>
      </w:pPr>
      <w:r>
        <w:rPr>
          <w:rFonts w:hint="eastAsia" w:ascii="宋体" w:hAnsi="宋体"/>
          <w:b/>
          <w:bCs/>
          <w:sz w:val="24"/>
        </w:rPr>
        <w:t>4.质量和</w:t>
      </w:r>
      <w:r>
        <w:rPr>
          <w:rFonts w:hint="eastAsia" w:ascii="宋体" w:hAnsi="宋体"/>
          <w:b/>
          <w:bCs/>
          <w:sz w:val="24"/>
          <w:lang w:eastAsia="zh-CN"/>
        </w:rPr>
        <w:t>工程</w:t>
      </w:r>
      <w:r>
        <w:rPr>
          <w:rFonts w:hint="eastAsia" w:ascii="宋体" w:hAnsi="宋体"/>
          <w:b/>
          <w:bCs/>
          <w:sz w:val="24"/>
        </w:rPr>
        <w:t>工期要求</w:t>
      </w:r>
      <w:bookmarkEnd w:id="1"/>
    </w:p>
    <w:p>
      <w:pPr>
        <w:spacing w:line="520" w:lineRule="exact"/>
        <w:ind w:firstLine="480" w:firstLineChars="200"/>
        <w:rPr>
          <w:rFonts w:hint="eastAsia" w:ascii="宋体" w:hAnsi="宋体"/>
          <w:sz w:val="24"/>
        </w:rPr>
      </w:pPr>
      <w:r>
        <w:rPr>
          <w:rFonts w:hint="eastAsia" w:ascii="宋体" w:hAnsi="宋体"/>
          <w:sz w:val="24"/>
        </w:rPr>
        <w:t>4.1质量要求：</w:t>
      </w:r>
      <w:r>
        <w:rPr>
          <w:rFonts w:hint="eastAsia" w:ascii="宋体" w:hAnsi="宋体"/>
          <w:sz w:val="24"/>
          <w:lang w:val="en-US" w:eastAsia="zh-CN"/>
        </w:rPr>
        <w:t>合格</w:t>
      </w:r>
    </w:p>
    <w:p>
      <w:pPr>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rPr>
        <w:t>4.2工期要求：</w:t>
      </w:r>
      <w:r>
        <w:rPr>
          <w:rFonts w:hint="eastAsia" w:ascii="宋体" w:hAnsi="宋体"/>
          <w:sz w:val="24"/>
          <w:highlight w:val="none"/>
          <w:lang w:val="en-US" w:eastAsia="zh-CN"/>
        </w:rPr>
        <w:t>450日历天</w:t>
      </w:r>
    </w:p>
    <w:p>
      <w:pPr>
        <w:spacing w:line="520" w:lineRule="exact"/>
        <w:outlineLvl w:val="1"/>
        <w:rPr>
          <w:rFonts w:hint="eastAsia"/>
          <w:b/>
          <w:sz w:val="24"/>
        </w:rPr>
      </w:pPr>
      <w:bookmarkStart w:id="2" w:name="_Toc27897"/>
      <w:r>
        <w:rPr>
          <w:rFonts w:hint="eastAsia"/>
          <w:b/>
          <w:sz w:val="24"/>
        </w:rPr>
        <w:t>5.投标人资格要求</w:t>
      </w:r>
      <w:bookmarkEnd w:id="2"/>
    </w:p>
    <w:p>
      <w:pPr>
        <w:spacing w:line="520" w:lineRule="exact"/>
        <w:ind w:firstLine="360" w:firstLineChars="150"/>
        <w:outlineLvl w:val="1"/>
        <w:rPr>
          <w:rFonts w:hint="eastAsia"/>
          <w:sz w:val="24"/>
        </w:rPr>
      </w:pPr>
      <w:r>
        <w:rPr>
          <w:rFonts w:hint="eastAsia" w:ascii="宋体" w:hAnsi="宋体"/>
          <w:sz w:val="24"/>
        </w:rPr>
        <w:t>5.1</w:t>
      </w:r>
      <w:r>
        <w:rPr>
          <w:rFonts w:hint="eastAsia" w:ascii="宋体" w:hAnsi="宋体"/>
          <w:b/>
          <w:bCs/>
          <w:sz w:val="24"/>
        </w:rPr>
        <w:t>法人资格要求：</w:t>
      </w:r>
      <w:r>
        <w:rPr>
          <w:rFonts w:hint="eastAsia" w:ascii="宋体" w:hAnsi="宋体"/>
          <w:sz w:val="24"/>
        </w:rPr>
        <w:t>在中国境内注册具有独立法人资格，持有有效的营业执照</w:t>
      </w:r>
      <w:r>
        <w:rPr>
          <w:rFonts w:hint="eastAsia" w:ascii="宋体" w:hAnsi="宋体"/>
          <w:sz w:val="24"/>
          <w:lang w:eastAsia="zh-CN"/>
        </w:rPr>
        <w:t>。</w:t>
      </w:r>
    </w:p>
    <w:p>
      <w:pPr>
        <w:spacing w:line="520" w:lineRule="exact"/>
        <w:ind w:firstLine="360" w:firstLineChars="150"/>
        <w:outlineLvl w:val="1"/>
        <w:rPr>
          <w:rFonts w:hint="eastAsia"/>
          <w:sz w:val="24"/>
        </w:rPr>
      </w:pPr>
      <w:r>
        <w:rPr>
          <w:rFonts w:hint="eastAsia" w:ascii="宋体" w:hAnsi="宋体"/>
          <w:sz w:val="24"/>
        </w:rPr>
        <w:t>5.2</w:t>
      </w:r>
      <w:r>
        <w:rPr>
          <w:rFonts w:hint="eastAsia" w:ascii="宋体" w:hAnsi="宋体"/>
          <w:b/>
          <w:bCs/>
          <w:sz w:val="24"/>
        </w:rPr>
        <w:t>资质要求：</w:t>
      </w:r>
      <w:r>
        <w:rPr>
          <w:rFonts w:hint="eastAsia"/>
          <w:sz w:val="24"/>
          <w:lang w:val="en-US" w:eastAsia="zh-CN"/>
        </w:rPr>
        <w:t>投标人须具有</w:t>
      </w:r>
      <w:r>
        <w:rPr>
          <w:rFonts w:hint="eastAsia"/>
          <w:sz w:val="24"/>
          <w:highlight w:val="none"/>
          <w:u w:val="none"/>
          <w:lang w:val="en-US" w:eastAsia="zh-CN"/>
        </w:rPr>
        <w:t>建筑工程施工总承包壹级（含壹级）以上</w:t>
      </w:r>
      <w:r>
        <w:rPr>
          <w:rFonts w:hint="eastAsia"/>
          <w:sz w:val="24"/>
          <w:highlight w:val="none"/>
          <w:lang w:val="en-US" w:eastAsia="zh-CN"/>
        </w:rPr>
        <w:t>或</w:t>
      </w:r>
      <w:r>
        <w:rPr>
          <w:rFonts w:hint="eastAsia"/>
          <w:sz w:val="24"/>
          <w:highlight w:val="none"/>
          <w:u w:val="none"/>
          <w:lang w:val="en-US" w:eastAsia="zh-CN"/>
        </w:rPr>
        <w:t>电力工程施工总承包壹级（含壹级）以上</w:t>
      </w:r>
      <w:r>
        <w:rPr>
          <w:rFonts w:hint="eastAsia"/>
          <w:sz w:val="24"/>
          <w:highlight w:val="none"/>
          <w:lang w:val="en-US" w:eastAsia="zh-CN"/>
        </w:rPr>
        <w:t>资质，</w:t>
      </w:r>
      <w:r>
        <w:rPr>
          <w:rFonts w:hint="eastAsia"/>
          <w:sz w:val="24"/>
          <w:lang w:val="en-US" w:eastAsia="zh-CN"/>
        </w:rPr>
        <w:t>具备有效的安全生产许可证，并在人员、设备、资金等方面具备相应的能力。</w:t>
      </w:r>
    </w:p>
    <w:p>
      <w:pPr>
        <w:spacing w:line="520" w:lineRule="exact"/>
        <w:ind w:firstLine="360" w:firstLineChars="150"/>
        <w:outlineLvl w:val="1"/>
        <w:rPr>
          <w:rFonts w:hint="eastAsia" w:ascii="宋体" w:hAnsi="宋体"/>
          <w:sz w:val="24"/>
          <w:lang w:val="en-US" w:eastAsia="zh-CN"/>
        </w:rPr>
      </w:pPr>
      <w:bookmarkStart w:id="3" w:name="_Toc335919230"/>
      <w:bookmarkStart w:id="4" w:name="_Toc335152799"/>
      <w:r>
        <w:rPr>
          <w:rFonts w:hint="eastAsia" w:ascii="宋体" w:hAnsi="宋体"/>
          <w:sz w:val="24"/>
        </w:rPr>
        <w:t>5.3</w:t>
      </w:r>
      <w:r>
        <w:rPr>
          <w:rFonts w:hint="eastAsia" w:ascii="宋体" w:hAnsi="宋体"/>
          <w:b/>
          <w:bCs/>
          <w:sz w:val="24"/>
          <w:lang w:val="en-US" w:eastAsia="zh-CN"/>
        </w:rPr>
        <w:t>项目经理资格要求：①</w:t>
      </w:r>
      <w:r>
        <w:rPr>
          <w:rFonts w:hint="eastAsia" w:ascii="宋体" w:hAnsi="宋体"/>
          <w:sz w:val="24"/>
          <w:lang w:val="en-US" w:eastAsia="zh-CN"/>
        </w:rPr>
        <w:t>本单位注册的</w:t>
      </w:r>
      <w:r>
        <w:rPr>
          <w:rFonts w:hint="eastAsia" w:ascii="宋体" w:hAnsi="宋体"/>
          <w:sz w:val="24"/>
          <w:u w:val="none"/>
          <w:lang w:val="en-US" w:eastAsia="zh-CN"/>
        </w:rPr>
        <w:t>建筑工程专业一级注册建造师证；</w:t>
      </w:r>
      <w:r>
        <w:rPr>
          <w:rFonts w:hint="eastAsia" w:ascii="宋体" w:hAnsi="宋体"/>
          <w:b/>
          <w:bCs/>
          <w:sz w:val="24"/>
          <w:lang w:val="en-US" w:eastAsia="zh-CN"/>
        </w:rPr>
        <w:t>②</w:t>
      </w:r>
      <w:r>
        <w:rPr>
          <w:rFonts w:hint="eastAsia" w:ascii="宋体" w:hAnsi="宋体"/>
          <w:sz w:val="24"/>
          <w:u w:val="none"/>
          <w:lang w:val="en-US" w:eastAsia="zh-CN"/>
        </w:rPr>
        <w:t>高级工程师</w:t>
      </w:r>
      <w:r>
        <w:rPr>
          <w:rFonts w:hint="eastAsia" w:ascii="宋体" w:hAnsi="宋体"/>
          <w:sz w:val="24"/>
          <w:lang w:val="en-US" w:eastAsia="zh-CN"/>
        </w:rPr>
        <w:t>职称；</w:t>
      </w:r>
      <w:r>
        <w:rPr>
          <w:rFonts w:hint="eastAsia" w:ascii="宋体" w:hAnsi="宋体"/>
          <w:b/>
          <w:bCs/>
          <w:sz w:val="24"/>
          <w:lang w:val="en-US" w:eastAsia="zh-CN"/>
        </w:rPr>
        <w:t>③</w:t>
      </w:r>
      <w:r>
        <w:rPr>
          <w:rFonts w:hint="eastAsia" w:ascii="宋体" w:hAnsi="宋体"/>
          <w:sz w:val="24"/>
          <w:lang w:val="en-US" w:eastAsia="zh-CN"/>
        </w:rPr>
        <w:t>安全生产考核合格证；</w:t>
      </w:r>
      <w:r>
        <w:rPr>
          <w:rFonts w:hint="eastAsia" w:ascii="宋体" w:hAnsi="宋体"/>
          <w:b/>
          <w:bCs/>
          <w:sz w:val="24"/>
          <w:lang w:val="en-US" w:eastAsia="zh-CN"/>
        </w:rPr>
        <w:t>④</w:t>
      </w:r>
      <w:r>
        <w:rPr>
          <w:rFonts w:hint="eastAsia" w:ascii="宋体" w:hAnsi="宋体"/>
          <w:sz w:val="24"/>
          <w:lang w:val="en-US" w:eastAsia="zh-CN"/>
        </w:rPr>
        <w:t>投标人单位法人出具项目经理无在建工程承诺书；</w:t>
      </w:r>
      <w:r>
        <w:rPr>
          <w:rFonts w:hint="eastAsia" w:ascii="宋体" w:hAnsi="宋体" w:eastAsia="宋体" w:cs="宋体"/>
          <w:sz w:val="24"/>
          <w:lang w:val="en-US" w:eastAsia="zh-CN"/>
        </w:rPr>
        <w:t>⑤</w:t>
      </w:r>
      <w:r>
        <w:rPr>
          <w:rFonts w:hint="eastAsia" w:ascii="宋体" w:hAnsi="宋体"/>
          <w:sz w:val="24"/>
          <w:lang w:val="en-US" w:eastAsia="zh-CN"/>
        </w:rPr>
        <w:t>非招标人同意在投标和施工期间不得更换，否则视为放弃投标及中标资格。</w:t>
      </w:r>
    </w:p>
    <w:p>
      <w:pPr>
        <w:spacing w:line="520" w:lineRule="exact"/>
        <w:ind w:firstLine="360" w:firstLineChars="150"/>
        <w:outlineLvl w:val="1"/>
        <w:rPr>
          <w:b/>
          <w:sz w:val="24"/>
        </w:rPr>
      </w:pPr>
      <w:r>
        <w:rPr>
          <w:rFonts w:hint="eastAsia" w:ascii="宋体" w:hAnsi="宋体"/>
          <w:sz w:val="24"/>
          <w:lang w:val="en-US" w:eastAsia="zh-CN"/>
        </w:rPr>
        <w:t>5.4</w:t>
      </w:r>
      <w:r>
        <w:rPr>
          <w:rFonts w:hint="eastAsia" w:ascii="宋体" w:hAnsi="宋体"/>
          <w:b/>
          <w:bCs/>
          <w:sz w:val="24"/>
          <w:lang w:val="en-US" w:eastAsia="zh-CN"/>
        </w:rPr>
        <w:t>项目总工资格要求：①</w:t>
      </w:r>
      <w:r>
        <w:rPr>
          <w:rFonts w:hint="eastAsia" w:ascii="宋体" w:hAnsi="宋体"/>
          <w:sz w:val="24"/>
          <w:u w:val="none"/>
          <w:lang w:val="en-US" w:eastAsia="zh-CN"/>
        </w:rPr>
        <w:t>高级工程师</w:t>
      </w:r>
      <w:r>
        <w:rPr>
          <w:rFonts w:hint="eastAsia" w:ascii="宋体" w:hAnsi="宋体"/>
          <w:sz w:val="24"/>
          <w:lang w:val="en-US" w:eastAsia="zh-CN"/>
        </w:rPr>
        <w:t>职称；</w:t>
      </w:r>
      <w:r>
        <w:rPr>
          <w:rFonts w:hint="eastAsia" w:ascii="宋体" w:hAnsi="宋体"/>
          <w:b/>
          <w:bCs/>
          <w:sz w:val="24"/>
          <w:lang w:val="en-US" w:eastAsia="zh-CN"/>
        </w:rPr>
        <w:t>②</w:t>
      </w:r>
      <w:r>
        <w:rPr>
          <w:rFonts w:hint="eastAsia" w:ascii="宋体" w:hAnsi="宋体"/>
          <w:sz w:val="24"/>
          <w:lang w:val="en-US" w:eastAsia="zh-CN"/>
        </w:rPr>
        <w:t>投标人单位法人出具项目总工无在建工程承诺书；</w:t>
      </w:r>
      <w:r>
        <w:rPr>
          <w:rFonts w:hint="eastAsia" w:ascii="宋体" w:hAnsi="宋体"/>
          <w:b/>
          <w:bCs/>
          <w:sz w:val="24"/>
          <w:lang w:val="en-US" w:eastAsia="zh-CN"/>
        </w:rPr>
        <w:t>③</w:t>
      </w:r>
      <w:r>
        <w:rPr>
          <w:rFonts w:hint="eastAsia" w:ascii="宋体" w:hAnsi="宋体"/>
          <w:sz w:val="24"/>
          <w:lang w:val="en-US" w:eastAsia="zh-CN"/>
        </w:rPr>
        <w:t>非招标人同意在投标和施工期间不得更换，否则视为放弃投标及中标资格。</w:t>
      </w:r>
    </w:p>
    <w:p>
      <w:pPr>
        <w:spacing w:line="520" w:lineRule="exact"/>
        <w:ind w:firstLine="360" w:firstLineChars="150"/>
        <w:outlineLvl w:val="1"/>
        <w:rPr>
          <w:rFonts w:hint="eastAsia" w:ascii="宋体" w:hAnsi="宋体"/>
          <w:sz w:val="24"/>
          <w:highlight w:val="none"/>
          <w:u w:val="none"/>
          <w:lang w:eastAsia="zh-CN"/>
        </w:rPr>
      </w:pPr>
      <w:r>
        <w:rPr>
          <w:rFonts w:hint="eastAsia" w:ascii="宋体" w:hAnsi="宋体"/>
          <w:sz w:val="24"/>
          <w:highlight w:val="none"/>
          <w:lang w:val="en-US" w:eastAsia="zh-CN"/>
        </w:rPr>
        <w:t>5.5</w:t>
      </w:r>
      <w:r>
        <w:rPr>
          <w:rFonts w:hint="eastAsia" w:ascii="宋体" w:hAnsi="宋体"/>
          <w:b/>
          <w:bCs/>
          <w:sz w:val="24"/>
          <w:highlight w:val="none"/>
        </w:rPr>
        <w:t>业绩要求：</w:t>
      </w:r>
      <w:r>
        <w:rPr>
          <w:rFonts w:hint="eastAsia" w:ascii="宋体" w:hAnsi="宋体"/>
          <w:sz w:val="24"/>
          <w:highlight w:val="none"/>
          <w:u w:val="none"/>
          <w:lang w:val="en-US" w:eastAsia="zh-CN"/>
        </w:rPr>
        <w:t>投标人自2012年1月1日以来，具有日处理生活垃圾1000吨（含1000吨）规模以上发电厂或单机容量600MW（含600MW）规模以上火电厂建筑工程施工或建筑安装总承包施工业绩</w:t>
      </w:r>
      <w:r>
        <w:rPr>
          <w:rFonts w:hint="eastAsia" w:ascii="宋体" w:hAnsi="宋体"/>
          <w:sz w:val="24"/>
          <w:highlight w:val="none"/>
          <w:u w:val="none"/>
        </w:rPr>
        <w:t>（</w:t>
      </w:r>
      <w:r>
        <w:rPr>
          <w:rFonts w:hint="eastAsia" w:ascii="宋体" w:hAnsi="宋体"/>
          <w:sz w:val="24"/>
          <w:highlight w:val="none"/>
          <w:u w:val="none"/>
          <w:lang w:eastAsia="zh-CN"/>
        </w:rPr>
        <w:t>日期</w:t>
      </w:r>
      <w:r>
        <w:rPr>
          <w:rFonts w:hint="eastAsia" w:ascii="宋体" w:hAnsi="宋体"/>
          <w:sz w:val="24"/>
          <w:highlight w:val="none"/>
          <w:u w:val="none"/>
        </w:rPr>
        <w:t>以合同签订日期为准）</w:t>
      </w:r>
      <w:r>
        <w:rPr>
          <w:rFonts w:hint="eastAsia" w:ascii="宋体" w:hAnsi="宋体"/>
          <w:sz w:val="24"/>
          <w:highlight w:val="none"/>
          <w:u w:val="none"/>
          <w:lang w:eastAsia="zh-CN"/>
        </w:rPr>
        <w:t>；</w:t>
      </w:r>
    </w:p>
    <w:p>
      <w:pPr>
        <w:spacing w:line="520" w:lineRule="exact"/>
        <w:ind w:firstLine="360" w:firstLineChars="150"/>
        <w:outlineLvl w:val="1"/>
        <w:rPr>
          <w:rFonts w:hint="eastAsia" w:ascii="宋体" w:hAnsi="宋体"/>
          <w:b/>
          <w:bCs/>
          <w:sz w:val="24"/>
          <w:lang w:val="en-US" w:eastAsia="zh-CN"/>
        </w:rPr>
      </w:pPr>
      <w:r>
        <w:rPr>
          <w:rFonts w:hint="eastAsia" w:ascii="宋体" w:hAnsi="宋体"/>
          <w:sz w:val="24"/>
          <w:lang w:val="en-US" w:eastAsia="zh-CN"/>
        </w:rPr>
        <w:t>5.6</w:t>
      </w:r>
      <w:r>
        <w:rPr>
          <w:rFonts w:hint="eastAsia" w:ascii="宋体" w:hAnsi="宋体"/>
          <w:b/>
          <w:bCs/>
          <w:sz w:val="24"/>
          <w:lang w:val="en-US" w:eastAsia="zh-CN"/>
        </w:rPr>
        <w:t>信誉要求：</w:t>
      </w:r>
    </w:p>
    <w:p>
      <w:pPr>
        <w:spacing w:line="520" w:lineRule="exact"/>
        <w:ind w:firstLine="361" w:firstLineChars="150"/>
        <w:outlineLvl w:val="1"/>
        <w:rPr>
          <w:rFonts w:hint="eastAsia" w:ascii="宋体" w:hAnsi="宋体"/>
          <w:sz w:val="24"/>
          <w:lang w:val="en-US" w:eastAsia="zh-CN"/>
        </w:rPr>
      </w:pPr>
      <w:r>
        <w:rPr>
          <w:rFonts w:hint="eastAsia" w:ascii="宋体" w:hAnsi="宋体"/>
          <w:b/>
          <w:bCs/>
          <w:sz w:val="24"/>
          <w:lang w:val="en-US" w:eastAsia="zh-CN"/>
        </w:rPr>
        <w:t>①</w:t>
      </w:r>
      <w:r>
        <w:rPr>
          <w:rFonts w:hint="eastAsia" w:ascii="宋体" w:hAnsi="宋体"/>
          <w:sz w:val="24"/>
          <w:lang w:val="en-US" w:eastAsia="zh-CN"/>
        </w:rPr>
        <w:t>需提供经企业注册地或项目所在地区（县）级及以上检察机关出具的无行贿犯罪档案查询结果告知函（开具日期在本项目招标公告发布之日起，查询对象包括企业、法定代表人、授权委托代理人及所报项目经理）；</w:t>
      </w:r>
    </w:p>
    <w:p>
      <w:pPr>
        <w:spacing w:line="520" w:lineRule="exact"/>
        <w:ind w:firstLine="361" w:firstLineChars="150"/>
        <w:outlineLvl w:val="1"/>
        <w:rPr>
          <w:rFonts w:hint="eastAsia" w:ascii="宋体" w:hAnsi="宋体"/>
          <w:sz w:val="24"/>
          <w:lang w:val="en-US" w:eastAsia="zh-CN"/>
        </w:rPr>
      </w:pPr>
      <w:r>
        <w:rPr>
          <w:rFonts w:hint="eastAsia" w:ascii="宋体" w:hAnsi="宋体"/>
          <w:b/>
          <w:bCs/>
          <w:sz w:val="24"/>
          <w:lang w:val="en-US" w:eastAsia="zh-CN"/>
        </w:rPr>
        <w:t>②</w:t>
      </w:r>
      <w:r>
        <w:rPr>
          <w:rFonts w:hint="eastAsia" w:ascii="宋体" w:hAnsi="宋体"/>
          <w:sz w:val="24"/>
          <w:lang w:val="en-US" w:eastAsia="zh-CN"/>
        </w:rPr>
        <w:t>企业没有处于被责令停业、投标资格被取消，财产没有被接管、冻结、破产状态（企业须出具书面承诺，格式自拟，加盖单位公章及法定代表人签字）；</w:t>
      </w:r>
    </w:p>
    <w:p>
      <w:pPr>
        <w:spacing w:line="520" w:lineRule="exact"/>
        <w:ind w:firstLine="361" w:firstLineChars="150"/>
        <w:outlineLvl w:val="1"/>
        <w:rPr>
          <w:rFonts w:hint="eastAsia" w:ascii="宋体" w:hAnsi="宋体"/>
          <w:sz w:val="24"/>
          <w:lang w:val="en-US" w:eastAsia="zh-CN"/>
        </w:rPr>
      </w:pPr>
      <w:r>
        <w:rPr>
          <w:rFonts w:hint="eastAsia" w:ascii="宋体" w:hAnsi="宋体"/>
          <w:b/>
          <w:bCs/>
          <w:sz w:val="24"/>
          <w:lang w:val="en-US" w:eastAsia="zh-CN"/>
        </w:rPr>
        <w:t>③</w:t>
      </w:r>
      <w:r>
        <w:rPr>
          <w:rFonts w:hint="eastAsia" w:ascii="宋体" w:hAnsi="宋体"/>
          <w:sz w:val="24"/>
          <w:lang w:val="en-US" w:eastAsia="zh-CN"/>
        </w:rPr>
        <w:t>投标人应提供通过“信用中国”网站（www.creditchina.gov.cn）渠道查询企业信用记录的网页打印件并加盖投标人公章，被列入失信被执行人、重大税收违法案件当事人名单、严重违法失信行为记录名单的投标人，不得参与本次招标活动。</w:t>
      </w:r>
    </w:p>
    <w:p>
      <w:pPr>
        <w:spacing w:line="520" w:lineRule="exact"/>
        <w:ind w:firstLine="360" w:firstLineChars="150"/>
        <w:outlineLvl w:val="1"/>
        <w:rPr>
          <w:rFonts w:hint="eastAsia" w:ascii="宋体" w:hAnsi="宋体"/>
          <w:sz w:val="24"/>
          <w:lang w:val="en-US" w:eastAsia="zh-CN"/>
        </w:rPr>
      </w:pPr>
      <w:r>
        <w:rPr>
          <w:rFonts w:hint="eastAsia" w:ascii="宋体" w:hAnsi="宋体"/>
          <w:sz w:val="24"/>
          <w:lang w:val="en-US" w:eastAsia="zh-CN"/>
        </w:rPr>
        <w:t>5.7单位负责人为同一人或者存在直接控股、管理关系的不同投标人，不得同时参加同一招标项目的投标。</w:t>
      </w:r>
    </w:p>
    <w:p>
      <w:pPr>
        <w:spacing w:line="520" w:lineRule="exact"/>
        <w:ind w:firstLine="360" w:firstLineChars="150"/>
        <w:outlineLvl w:val="1"/>
        <w:rPr>
          <w:rFonts w:hint="eastAsia" w:ascii="宋体" w:hAnsi="宋体"/>
          <w:sz w:val="24"/>
          <w:lang w:val="en-US" w:eastAsia="zh-CN"/>
        </w:rPr>
      </w:pPr>
      <w:r>
        <w:rPr>
          <w:rFonts w:hint="eastAsia" w:ascii="宋体" w:hAnsi="宋体"/>
          <w:sz w:val="24"/>
          <w:lang w:val="en-US" w:eastAsia="zh-CN"/>
        </w:rPr>
        <w:t>5.8</w:t>
      </w:r>
      <w:r>
        <w:rPr>
          <w:rFonts w:hint="eastAsia" w:ascii="宋体" w:hAnsi="宋体"/>
          <w:sz w:val="24"/>
        </w:rPr>
        <w:t>本次招标不接受联合体投标。</w:t>
      </w:r>
    </w:p>
    <w:p>
      <w:pPr>
        <w:spacing w:line="520" w:lineRule="exact"/>
        <w:outlineLvl w:val="1"/>
        <w:rPr>
          <w:b/>
          <w:sz w:val="24"/>
        </w:rPr>
      </w:pPr>
      <w:bookmarkStart w:id="5" w:name="_Toc6729"/>
      <w:r>
        <w:rPr>
          <w:rFonts w:hint="eastAsia"/>
          <w:b/>
          <w:sz w:val="24"/>
        </w:rPr>
        <w:t>6.报名须知</w:t>
      </w:r>
      <w:bookmarkEnd w:id="5"/>
    </w:p>
    <w:bookmarkEnd w:id="3"/>
    <w:bookmarkEnd w:id="4"/>
    <w:p>
      <w:pPr>
        <w:spacing w:line="540" w:lineRule="exact"/>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6</w:t>
      </w:r>
      <w:r>
        <w:rPr>
          <w:rFonts w:hint="eastAsia" w:ascii="宋体" w:hAnsi="宋体" w:eastAsia="宋体" w:cs="宋体"/>
          <w:sz w:val="24"/>
        </w:rPr>
        <w:t>.1符合上述条件的投标申请人于</w:t>
      </w:r>
      <w:r>
        <w:rPr>
          <w:rFonts w:hint="eastAsia" w:ascii="宋体" w:hAnsi="宋体" w:eastAsia="宋体" w:cs="宋体"/>
          <w:sz w:val="24"/>
          <w:highlight w:val="none"/>
          <w:lang w:val="en-US" w:eastAsia="zh-CN"/>
        </w:rPr>
        <w:t>2017年</w:t>
      </w:r>
      <w:r>
        <w:rPr>
          <w:rFonts w:hint="eastAsia" w:ascii="宋体" w:hAnsi="宋体" w:cs="宋体"/>
          <w:sz w:val="24"/>
          <w:highlight w:val="none"/>
          <w:lang w:val="en-US" w:eastAsia="zh-CN"/>
        </w:rPr>
        <w:t>8</w:t>
      </w:r>
      <w:r>
        <w:rPr>
          <w:rFonts w:hint="eastAsia" w:ascii="宋体" w:hAnsi="宋体" w:eastAsia="宋体" w:cs="宋体"/>
          <w:sz w:val="24"/>
          <w:highlight w:val="none"/>
          <w:lang w:val="en-US" w:eastAsia="zh-CN"/>
        </w:rPr>
        <w:t>月</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日至2017年</w:t>
      </w:r>
      <w:r>
        <w:rPr>
          <w:rFonts w:hint="eastAsia" w:ascii="宋体" w:hAnsi="宋体" w:cs="宋体"/>
          <w:sz w:val="24"/>
          <w:highlight w:val="none"/>
          <w:lang w:val="en-US" w:eastAsia="zh-CN"/>
        </w:rPr>
        <w:t>8</w:t>
      </w:r>
      <w:r>
        <w:rPr>
          <w:rFonts w:hint="eastAsia" w:ascii="宋体" w:hAnsi="宋体" w:eastAsia="宋体" w:cs="宋体"/>
          <w:sz w:val="24"/>
          <w:highlight w:val="none"/>
          <w:lang w:val="en-US" w:eastAsia="zh-CN"/>
        </w:rPr>
        <w:t>月</w:t>
      </w:r>
      <w:r>
        <w:rPr>
          <w:rFonts w:hint="eastAsia" w:ascii="宋体" w:hAnsi="宋体" w:cs="宋体"/>
          <w:sz w:val="24"/>
          <w:highlight w:val="none"/>
          <w:lang w:val="en-US" w:eastAsia="zh-CN"/>
        </w:rPr>
        <w:t>9</w:t>
      </w:r>
      <w:r>
        <w:rPr>
          <w:rFonts w:hint="eastAsia" w:ascii="宋体" w:hAnsi="宋体" w:eastAsia="宋体" w:cs="宋体"/>
          <w:sz w:val="24"/>
          <w:highlight w:val="none"/>
          <w:lang w:val="en-US" w:eastAsia="zh-CN"/>
        </w:rPr>
        <w:t>日17时(</w:t>
      </w:r>
      <w:r>
        <w:rPr>
          <w:rFonts w:hint="eastAsia" w:ascii="宋体" w:hAnsi="宋体" w:eastAsia="宋体" w:cs="宋体"/>
          <w:sz w:val="24"/>
          <w:lang w:val="en-US" w:eastAsia="zh-CN"/>
        </w:rPr>
        <w:t>北京时间，下同)，登陆中招联合招标采购平台报名及下载电子招标文件。申请者请务必至少在报名截止时间半个工作日前登录平台完成操作，否则将无法保证报名成功及获取电子招标文件。</w:t>
      </w:r>
    </w:p>
    <w:p>
      <w:pPr>
        <w:spacing w:line="540" w:lineRule="exact"/>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6</w:t>
      </w:r>
      <w:r>
        <w:rPr>
          <w:rFonts w:hint="eastAsia" w:ascii="宋体" w:hAnsi="宋体" w:eastAsia="宋体" w:cs="宋体"/>
          <w:sz w:val="24"/>
          <w:lang w:val="en-US" w:eastAsia="zh-CN"/>
        </w:rPr>
        <w:t>.2</w:t>
      </w:r>
      <w:r>
        <w:rPr>
          <w:rFonts w:hint="eastAsia" w:ascii="宋体" w:hAnsi="宋体" w:eastAsia="宋体" w:cs="宋体"/>
          <w:spacing w:val="-7"/>
          <w:sz w:val="24"/>
          <w:lang w:val="en-US" w:eastAsia="zh-CN"/>
        </w:rPr>
        <w:t>报名者登陆平台前，须前往中招联合招标采购平台:http://www.365trade.com.cn/</w:t>
      </w:r>
      <w:r>
        <w:rPr>
          <w:rFonts w:hint="eastAsia" w:ascii="宋体" w:hAnsi="宋体" w:eastAsia="宋体" w:cs="宋体"/>
          <w:sz w:val="24"/>
          <w:lang w:val="en-US" w:eastAsia="zh-CN"/>
        </w:rPr>
        <w:t>免费注册（平台仅对供应商注册信息与其提供的附件信息进行一致性检查）；注册为一次性工作，以后若有需要只需变更及完善相关信息；注册成功后，可以及时参与平台上所有发布的招标项目。</w:t>
      </w:r>
    </w:p>
    <w:p>
      <w:pPr>
        <w:spacing w:line="540" w:lineRule="exact"/>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6</w:t>
      </w:r>
      <w:r>
        <w:rPr>
          <w:rFonts w:hint="eastAsia" w:ascii="宋体" w:hAnsi="宋体" w:eastAsia="宋体" w:cs="宋体"/>
          <w:sz w:val="24"/>
          <w:lang w:val="en-US" w:eastAsia="zh-CN"/>
        </w:rPr>
        <w:t>.3报名者须通过平台填写“购标申请”，并上传公告要求提供的资料，否则购买操作无法完成。</w:t>
      </w:r>
    </w:p>
    <w:p>
      <w:pPr>
        <w:spacing w:line="540" w:lineRule="exact"/>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6</w:t>
      </w:r>
      <w:r>
        <w:rPr>
          <w:rFonts w:hint="eastAsia" w:ascii="宋体" w:hAnsi="宋体" w:eastAsia="宋体" w:cs="宋体"/>
          <w:sz w:val="24"/>
          <w:lang w:val="en-US" w:eastAsia="zh-CN"/>
        </w:rPr>
        <w:t>.4报名者需要发票的，须通过平台填写“开票申请”；招标文件费用发票由招标代理机构出具，在开标时领取；平台下载费发票由平台公司出具，联系平台公司领取。</w:t>
      </w:r>
    </w:p>
    <w:p>
      <w:pPr>
        <w:spacing w:line="540" w:lineRule="exact"/>
        <w:ind w:firstLine="480" w:firstLineChars="200"/>
        <w:rPr>
          <w:rFonts w:hint="eastAsia" w:ascii="宋体" w:hAnsi="宋体" w:eastAsia="宋体" w:cs="宋体"/>
          <w:sz w:val="24"/>
        </w:rPr>
      </w:pPr>
      <w:r>
        <w:rPr>
          <w:rFonts w:hint="eastAsia" w:ascii="宋体" w:hAnsi="宋体" w:cs="宋体"/>
          <w:sz w:val="24"/>
          <w:lang w:val="en-US" w:eastAsia="zh-CN"/>
        </w:rPr>
        <w:t>6</w:t>
      </w:r>
      <w:r>
        <w:rPr>
          <w:rFonts w:hint="eastAsia" w:ascii="宋体" w:hAnsi="宋体" w:eastAsia="宋体" w:cs="宋体"/>
          <w:sz w:val="24"/>
          <w:lang w:val="en-US" w:eastAsia="zh-CN"/>
        </w:rPr>
        <w:t>.5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spacing w:line="520" w:lineRule="exact"/>
        <w:ind w:firstLine="480" w:firstLineChars="200"/>
        <w:rPr>
          <w:rFonts w:hint="eastAsia" w:ascii="宋体" w:hAnsi="宋体" w:eastAsia="宋体" w:cs="宋体"/>
          <w:sz w:val="24"/>
        </w:rPr>
      </w:pPr>
      <w:r>
        <w:rPr>
          <w:rFonts w:hint="eastAsia" w:ascii="宋体" w:hAnsi="宋体" w:cs="宋体"/>
          <w:sz w:val="24"/>
          <w:highlight w:val="none"/>
          <w:lang w:val="en-US" w:eastAsia="zh-CN"/>
        </w:rPr>
        <w:t>6</w:t>
      </w:r>
      <w:r>
        <w:rPr>
          <w:rFonts w:hint="eastAsia" w:ascii="宋体" w:hAnsi="宋体" w:eastAsia="宋体" w:cs="宋体"/>
          <w:sz w:val="24"/>
          <w:highlight w:val="none"/>
          <w:lang w:val="en-US" w:eastAsia="zh-CN"/>
        </w:rPr>
        <w:t>.6报名者原件提交查看请于</w:t>
      </w:r>
      <w:r>
        <w:rPr>
          <w:rFonts w:hint="eastAsia" w:ascii="宋体" w:hAnsi="宋体" w:eastAsia="宋体" w:cs="宋体"/>
          <w:sz w:val="24"/>
          <w:highlight w:val="none"/>
        </w:rPr>
        <w:t>2017年</w:t>
      </w:r>
      <w:r>
        <w:rPr>
          <w:rFonts w:hint="eastAsia" w:ascii="宋体" w:hAnsi="宋体" w:cs="宋体"/>
          <w:sz w:val="24"/>
          <w:highlight w:val="none"/>
          <w:lang w:val="en-US" w:eastAsia="zh-CN"/>
        </w:rPr>
        <w:t>8</w:t>
      </w:r>
      <w:r>
        <w:rPr>
          <w:rFonts w:hint="eastAsia" w:ascii="宋体" w:hAnsi="宋体" w:eastAsia="宋体" w:cs="宋体"/>
          <w:sz w:val="24"/>
          <w:highlight w:val="none"/>
        </w:rPr>
        <w:t>月</w:t>
      </w:r>
      <w:r>
        <w:rPr>
          <w:rFonts w:hint="eastAsia" w:ascii="宋体" w:hAnsi="宋体" w:cs="宋体"/>
          <w:sz w:val="24"/>
          <w:highlight w:val="none"/>
          <w:lang w:val="en-US" w:eastAsia="zh-CN"/>
        </w:rPr>
        <w:t>3</w:t>
      </w:r>
      <w:r>
        <w:rPr>
          <w:rFonts w:hint="eastAsia" w:ascii="宋体" w:hAnsi="宋体" w:eastAsia="宋体" w:cs="宋体"/>
          <w:sz w:val="24"/>
          <w:highlight w:val="none"/>
        </w:rPr>
        <w:t>日至2017年</w:t>
      </w:r>
      <w:r>
        <w:rPr>
          <w:rFonts w:hint="eastAsia" w:ascii="宋体" w:hAnsi="宋体" w:cs="宋体"/>
          <w:sz w:val="24"/>
          <w:highlight w:val="none"/>
          <w:lang w:val="en-US" w:eastAsia="zh-CN"/>
        </w:rPr>
        <w:t>8</w:t>
      </w:r>
      <w:r>
        <w:rPr>
          <w:rFonts w:hint="eastAsia" w:ascii="宋体" w:hAnsi="宋体" w:eastAsia="宋体" w:cs="宋体"/>
          <w:sz w:val="24"/>
          <w:highlight w:val="none"/>
        </w:rPr>
        <w:t>月</w:t>
      </w:r>
      <w:r>
        <w:rPr>
          <w:rFonts w:hint="eastAsia" w:ascii="宋体" w:hAnsi="宋体" w:cs="宋体"/>
          <w:sz w:val="24"/>
          <w:highlight w:val="none"/>
          <w:lang w:val="en-US" w:eastAsia="zh-CN"/>
        </w:rPr>
        <w:t>9</w:t>
      </w:r>
      <w:r>
        <w:rPr>
          <w:rFonts w:hint="eastAsia" w:ascii="宋体" w:hAnsi="宋体" w:eastAsia="宋体" w:cs="宋体"/>
          <w:sz w:val="24"/>
          <w:highlight w:val="none"/>
        </w:rPr>
        <w:t>日</w:t>
      </w:r>
      <w:r>
        <w:rPr>
          <w:rFonts w:hint="eastAsia" w:ascii="宋体" w:hAnsi="宋体" w:eastAsia="宋体" w:cs="宋体"/>
          <w:sz w:val="24"/>
        </w:rPr>
        <w:t>（法定公休日、法定节假日除外，上午9：00-1</w:t>
      </w:r>
      <w:r>
        <w:rPr>
          <w:rFonts w:hint="eastAsia" w:ascii="宋体" w:hAnsi="宋体" w:eastAsia="宋体" w:cs="宋体"/>
          <w:sz w:val="24"/>
          <w:lang w:val="en-US" w:eastAsia="zh-CN"/>
        </w:rPr>
        <w:t>2</w:t>
      </w:r>
      <w:r>
        <w:rPr>
          <w:rFonts w:hint="eastAsia" w:ascii="宋体" w:hAnsi="宋体" w:eastAsia="宋体" w:cs="宋体"/>
          <w:sz w:val="24"/>
        </w:rPr>
        <w:t>：</w:t>
      </w:r>
      <w:r>
        <w:rPr>
          <w:rFonts w:hint="eastAsia" w:ascii="宋体" w:hAnsi="宋体" w:eastAsia="宋体" w:cs="宋体"/>
          <w:sz w:val="24"/>
          <w:lang w:val="en-US" w:eastAsia="zh-CN"/>
        </w:rPr>
        <w:t>0</w:t>
      </w:r>
      <w:r>
        <w:rPr>
          <w:rFonts w:hint="eastAsia" w:ascii="宋体" w:hAnsi="宋体" w:eastAsia="宋体" w:cs="宋体"/>
          <w:sz w:val="24"/>
        </w:rPr>
        <w:t>0，下午14：</w:t>
      </w:r>
      <w:r>
        <w:rPr>
          <w:rFonts w:hint="eastAsia" w:ascii="宋体" w:hAnsi="宋体" w:eastAsia="宋体" w:cs="宋体"/>
          <w:sz w:val="24"/>
          <w:lang w:val="en-US" w:eastAsia="zh-CN"/>
        </w:rPr>
        <w:t>0</w:t>
      </w:r>
      <w:r>
        <w:rPr>
          <w:rFonts w:hint="eastAsia" w:ascii="宋体" w:hAnsi="宋体" w:eastAsia="宋体" w:cs="宋体"/>
          <w:sz w:val="24"/>
        </w:rPr>
        <w:t>0-17：</w:t>
      </w:r>
      <w:r>
        <w:rPr>
          <w:rFonts w:hint="eastAsia" w:ascii="宋体" w:hAnsi="宋体" w:eastAsia="宋体" w:cs="宋体"/>
          <w:sz w:val="24"/>
          <w:lang w:val="en-US" w:eastAsia="zh-CN"/>
        </w:rPr>
        <w:t>0</w:t>
      </w:r>
      <w:r>
        <w:rPr>
          <w:rFonts w:hint="eastAsia" w:ascii="宋体" w:hAnsi="宋体" w:eastAsia="宋体" w:cs="宋体"/>
          <w:sz w:val="24"/>
        </w:rPr>
        <w:t>0）（北京时间）到河南省郑州市金水区金水东路与东风南路交汇处东北100米绿地新都会A座1811室。</w:t>
      </w:r>
    </w:p>
    <w:p>
      <w:pPr>
        <w:spacing w:line="520" w:lineRule="exact"/>
        <w:ind w:firstLine="480" w:firstLineChars="200"/>
        <w:rPr>
          <w:rFonts w:ascii="宋体" w:hAnsi="宋体"/>
          <w:sz w:val="24"/>
        </w:rPr>
      </w:pPr>
      <w:r>
        <w:rPr>
          <w:rFonts w:hint="eastAsia" w:ascii="宋体" w:hAnsi="宋体"/>
          <w:sz w:val="24"/>
        </w:rPr>
        <w:t>6.</w:t>
      </w:r>
      <w:r>
        <w:rPr>
          <w:rFonts w:hint="eastAsia" w:ascii="宋体" w:hAnsi="宋体"/>
          <w:sz w:val="24"/>
          <w:lang w:val="en-US" w:eastAsia="zh-CN"/>
        </w:rPr>
        <w:t>7</w:t>
      </w:r>
      <w:r>
        <w:rPr>
          <w:rFonts w:hint="eastAsia" w:ascii="宋体" w:hAnsi="宋体"/>
          <w:sz w:val="24"/>
        </w:rPr>
        <w:t>报名提交资料要求</w:t>
      </w:r>
    </w:p>
    <w:p>
      <w:pPr>
        <w:numPr>
          <w:ilvl w:val="0"/>
          <w:numId w:val="1"/>
        </w:numPr>
        <w:spacing w:line="520" w:lineRule="exact"/>
        <w:ind w:firstLine="480" w:firstLineChars="200"/>
        <w:rPr>
          <w:rFonts w:hint="eastAsia" w:ascii="宋体" w:hAnsi="宋体"/>
          <w:sz w:val="24"/>
        </w:rPr>
      </w:pPr>
      <w:r>
        <w:rPr>
          <w:rFonts w:hint="eastAsia" w:ascii="宋体" w:hAnsi="宋体"/>
          <w:sz w:val="24"/>
        </w:rPr>
        <w:t>法定代表人持身份证</w:t>
      </w:r>
      <w:r>
        <w:rPr>
          <w:rFonts w:hint="eastAsia" w:ascii="宋体" w:hAnsi="宋体"/>
          <w:sz w:val="24"/>
          <w:lang w:val="en-US" w:eastAsia="zh-CN"/>
        </w:rPr>
        <w:t>或</w:t>
      </w:r>
      <w:r>
        <w:rPr>
          <w:rFonts w:hint="eastAsia" w:ascii="宋体" w:hAnsi="宋体"/>
          <w:sz w:val="24"/>
        </w:rPr>
        <w:t>被</w:t>
      </w:r>
      <w:r>
        <w:rPr>
          <w:rFonts w:hint="eastAsia" w:ascii="宋体" w:hAnsi="宋体"/>
          <w:sz w:val="24"/>
          <w:lang w:eastAsia="zh-CN"/>
        </w:rPr>
        <w:t>委托代理人</w:t>
      </w:r>
      <w:r>
        <w:rPr>
          <w:rFonts w:hint="eastAsia" w:ascii="宋体" w:hAnsi="宋体"/>
          <w:sz w:val="24"/>
        </w:rPr>
        <w:t>持法人授权委托书，</w:t>
      </w:r>
      <w:r>
        <w:rPr>
          <w:rFonts w:hint="eastAsia" w:ascii="宋体" w:hAnsi="宋体"/>
          <w:sz w:val="24"/>
          <w:lang w:eastAsia="zh-CN"/>
        </w:rPr>
        <w:t>委托代理人</w:t>
      </w:r>
      <w:r>
        <w:rPr>
          <w:rFonts w:hint="eastAsia" w:ascii="宋体" w:hAnsi="宋体"/>
          <w:sz w:val="24"/>
        </w:rPr>
        <w:t>身份证、劳动合同、当地社保部门出具的近6个月的社保缴纳凭证；</w:t>
      </w:r>
    </w:p>
    <w:p>
      <w:pPr>
        <w:numPr>
          <w:ilvl w:val="0"/>
          <w:numId w:val="1"/>
        </w:numPr>
        <w:spacing w:line="520" w:lineRule="exact"/>
        <w:ind w:firstLine="480" w:firstLineChars="200"/>
        <w:rPr>
          <w:rFonts w:hint="eastAsia" w:ascii="宋体" w:hAnsi="宋体"/>
          <w:sz w:val="24"/>
        </w:rPr>
      </w:pPr>
      <w:r>
        <w:rPr>
          <w:rFonts w:hint="eastAsia" w:ascii="宋体" w:hAnsi="宋体"/>
          <w:sz w:val="24"/>
        </w:rPr>
        <w:t>营业执照（副本）复印件加盖公章或原件；</w:t>
      </w:r>
    </w:p>
    <w:p>
      <w:pPr>
        <w:numPr>
          <w:ilvl w:val="0"/>
          <w:numId w:val="1"/>
        </w:numPr>
        <w:spacing w:line="520" w:lineRule="exact"/>
        <w:ind w:firstLine="480" w:firstLineChars="200"/>
        <w:rPr>
          <w:rFonts w:hint="eastAsia" w:ascii="宋体" w:hAnsi="宋体"/>
          <w:sz w:val="24"/>
        </w:rPr>
      </w:pPr>
      <w:r>
        <w:rPr>
          <w:rFonts w:hint="eastAsia" w:ascii="宋体" w:hAnsi="宋体"/>
          <w:sz w:val="24"/>
        </w:rPr>
        <w:t>投标人资质证书（副本）、安全生产许可证（副本）复印件加盖公章或原件；</w:t>
      </w:r>
    </w:p>
    <w:p>
      <w:pPr>
        <w:numPr>
          <w:ilvl w:val="0"/>
          <w:numId w:val="1"/>
        </w:numPr>
        <w:spacing w:line="520" w:lineRule="exact"/>
        <w:ind w:firstLine="480" w:firstLineChars="200"/>
        <w:rPr>
          <w:rFonts w:hint="eastAsia" w:ascii="宋体" w:hAnsi="宋体"/>
          <w:sz w:val="24"/>
        </w:rPr>
      </w:pPr>
      <w:r>
        <w:rPr>
          <w:rFonts w:hint="eastAsia" w:ascii="宋体" w:hAnsi="宋体"/>
          <w:sz w:val="24"/>
        </w:rPr>
        <w:t>投标人营业执照、资质证书、安全生产许可证在</w:t>
      </w:r>
      <w:r>
        <w:rPr>
          <w:rFonts w:hint="eastAsia" w:ascii="宋体" w:hAnsi="宋体"/>
          <w:sz w:val="24"/>
          <w:lang w:eastAsia="zh-CN"/>
        </w:rPr>
        <w:t>“全国</w:t>
      </w:r>
      <w:r>
        <w:rPr>
          <w:rFonts w:hint="eastAsia" w:ascii="宋体" w:hAnsi="宋体"/>
          <w:sz w:val="24"/>
        </w:rPr>
        <w:t>建筑市场监管</w:t>
      </w:r>
      <w:r>
        <w:rPr>
          <w:rFonts w:hint="eastAsia" w:ascii="宋体" w:hAnsi="宋体"/>
          <w:sz w:val="24"/>
          <w:lang w:eastAsia="zh-CN"/>
        </w:rPr>
        <w:t>公共服务平台”或者</w:t>
      </w:r>
      <w:r>
        <w:rPr>
          <w:rFonts w:hint="eastAsia" w:ascii="宋体" w:hAnsi="宋体"/>
          <w:sz w:val="24"/>
        </w:rPr>
        <w:t>“河南省建筑市场监管信息系统暨一体化工作平台”的网页版信息查询页；</w:t>
      </w:r>
    </w:p>
    <w:p>
      <w:pPr>
        <w:numPr>
          <w:ilvl w:val="0"/>
          <w:numId w:val="1"/>
        </w:numPr>
        <w:spacing w:line="520" w:lineRule="exact"/>
        <w:ind w:firstLine="480" w:firstLineChars="200"/>
        <w:rPr>
          <w:rFonts w:hint="eastAsia" w:ascii="宋体" w:hAnsi="宋体"/>
          <w:sz w:val="24"/>
        </w:rPr>
      </w:pPr>
      <w:r>
        <w:rPr>
          <w:rFonts w:hint="eastAsia" w:ascii="宋体" w:hAnsi="宋体"/>
          <w:sz w:val="24"/>
        </w:rPr>
        <w:t>项目经理身份证、建造师注册证、安全生产考核合格证</w:t>
      </w:r>
      <w:r>
        <w:rPr>
          <w:rFonts w:hint="eastAsia" w:ascii="宋体" w:hAnsi="宋体"/>
          <w:sz w:val="24"/>
          <w:lang w:eastAsia="zh-CN"/>
        </w:rPr>
        <w:t>（</w:t>
      </w:r>
      <w:r>
        <w:rPr>
          <w:rFonts w:hint="eastAsia" w:ascii="宋体" w:hAnsi="宋体"/>
          <w:sz w:val="24"/>
          <w:lang w:val="en-US" w:eastAsia="zh-CN"/>
        </w:rPr>
        <w:t>B证</w:t>
      </w:r>
      <w:r>
        <w:rPr>
          <w:rFonts w:hint="eastAsia" w:ascii="宋体" w:hAnsi="宋体"/>
          <w:sz w:val="24"/>
          <w:lang w:eastAsia="zh-CN"/>
        </w:rPr>
        <w:t>）</w:t>
      </w:r>
      <w:r>
        <w:rPr>
          <w:rFonts w:hint="eastAsia" w:ascii="宋体" w:hAnsi="宋体"/>
          <w:sz w:val="24"/>
        </w:rPr>
        <w:t>、职称证、劳动合同、当地社保部门出具的近6个月的社保缴纳凭证、无在建工程承诺书（企业出具承诺书，格式自拟并加盖单位公章及法定代表人签字）；</w:t>
      </w:r>
    </w:p>
    <w:p>
      <w:pPr>
        <w:numPr>
          <w:ilvl w:val="0"/>
          <w:numId w:val="1"/>
        </w:numPr>
        <w:spacing w:line="520" w:lineRule="exact"/>
        <w:ind w:firstLine="480" w:firstLineChars="200"/>
        <w:rPr>
          <w:rFonts w:hint="eastAsia" w:ascii="宋体" w:hAnsi="宋体"/>
          <w:sz w:val="24"/>
        </w:rPr>
      </w:pPr>
      <w:r>
        <w:rPr>
          <w:rFonts w:hint="eastAsia" w:ascii="宋体" w:hAnsi="宋体"/>
          <w:sz w:val="24"/>
        </w:rPr>
        <w:t>项目</w:t>
      </w:r>
      <w:r>
        <w:rPr>
          <w:rFonts w:hint="eastAsia" w:ascii="宋体" w:hAnsi="宋体"/>
          <w:sz w:val="24"/>
          <w:lang w:eastAsia="zh-CN"/>
        </w:rPr>
        <w:t>总工</w:t>
      </w:r>
      <w:r>
        <w:rPr>
          <w:rFonts w:hint="eastAsia" w:ascii="宋体" w:hAnsi="宋体"/>
          <w:sz w:val="24"/>
        </w:rPr>
        <w:t>身份证、职称证、劳动合同、当地社保部门出具的近6个月的社保缴纳凭证、无在建工程承诺书（企业出具承诺书，格式自拟并加盖单位公章及法定代表人签字）；</w:t>
      </w:r>
    </w:p>
    <w:p>
      <w:pPr>
        <w:numPr>
          <w:ilvl w:val="0"/>
          <w:numId w:val="0"/>
        </w:numPr>
        <w:spacing w:line="520" w:lineRule="exact"/>
        <w:rPr>
          <w:rFonts w:hint="eastAsia" w:ascii="宋体" w:hAnsi="宋体"/>
          <w:sz w:val="24"/>
        </w:rPr>
      </w:pPr>
      <w:r>
        <w:rPr>
          <w:rFonts w:hint="eastAsia" w:ascii="宋体" w:hAnsi="宋体"/>
          <w:sz w:val="24"/>
          <w:lang w:val="en-US" w:eastAsia="zh-CN"/>
        </w:rPr>
        <w:t xml:space="preserve">    （6）投标人</w:t>
      </w:r>
      <w:r>
        <w:rPr>
          <w:rFonts w:hint="eastAsia" w:ascii="宋体" w:hAnsi="宋体"/>
          <w:sz w:val="24"/>
        </w:rPr>
        <w:t>业绩证明材料（</w:t>
      </w:r>
      <w:r>
        <w:rPr>
          <w:rFonts w:hint="eastAsia" w:ascii="宋体" w:hAnsi="宋体"/>
          <w:b w:val="0"/>
          <w:bCs w:val="0"/>
          <w:sz w:val="24"/>
        </w:rPr>
        <w:t>合同</w:t>
      </w:r>
      <w:r>
        <w:rPr>
          <w:rFonts w:hint="eastAsia" w:ascii="宋体" w:hAnsi="宋体"/>
          <w:b w:val="0"/>
          <w:bCs w:val="0"/>
          <w:sz w:val="24"/>
          <w:lang w:eastAsia="zh-CN"/>
        </w:rPr>
        <w:t>及业主证明</w:t>
      </w:r>
      <w:r>
        <w:rPr>
          <w:rFonts w:hint="eastAsia" w:ascii="宋体" w:hAnsi="宋体"/>
          <w:b w:val="0"/>
          <w:bCs w:val="0"/>
          <w:sz w:val="24"/>
        </w:rPr>
        <w:t>，</w:t>
      </w:r>
      <w:r>
        <w:rPr>
          <w:rFonts w:hint="eastAsia" w:ascii="宋体" w:hAnsi="宋体"/>
          <w:sz w:val="24"/>
        </w:rPr>
        <w:t>缺一项业绩无效）；</w:t>
      </w:r>
    </w:p>
    <w:p>
      <w:pPr>
        <w:numPr>
          <w:ilvl w:val="0"/>
          <w:numId w:val="0"/>
        </w:numPr>
        <w:spacing w:line="520" w:lineRule="exact"/>
        <w:rPr>
          <w:rFonts w:hint="eastAsia" w:ascii="宋体" w:hAnsi="宋体"/>
          <w:sz w:val="24"/>
        </w:rPr>
      </w:pPr>
      <w:r>
        <w:rPr>
          <w:rFonts w:hint="eastAsia" w:ascii="宋体" w:hAnsi="宋体"/>
          <w:sz w:val="24"/>
          <w:lang w:val="en-US" w:eastAsia="zh-CN"/>
        </w:rPr>
        <w:t xml:space="preserve">    （7）</w:t>
      </w:r>
      <w:r>
        <w:rPr>
          <w:rFonts w:hint="eastAsia" w:ascii="宋体" w:hAnsi="宋体"/>
          <w:sz w:val="24"/>
        </w:rPr>
        <w:t>投标人在“信用中国”网站信用信息相关查询页；</w:t>
      </w:r>
    </w:p>
    <w:p>
      <w:pPr>
        <w:numPr>
          <w:ilvl w:val="0"/>
          <w:numId w:val="0"/>
        </w:numPr>
        <w:spacing w:line="520" w:lineRule="exact"/>
        <w:ind w:firstLine="480"/>
        <w:rPr>
          <w:rFonts w:hint="eastAsia" w:ascii="宋体" w:hAnsi="宋体"/>
          <w:sz w:val="24"/>
          <w:lang w:eastAsia="zh-CN"/>
        </w:rPr>
      </w:pPr>
      <w:r>
        <w:rPr>
          <w:rFonts w:hint="eastAsia" w:ascii="宋体" w:hAnsi="宋体"/>
          <w:sz w:val="24"/>
          <w:lang w:val="en-US" w:eastAsia="zh-CN"/>
        </w:rPr>
        <w:t>（8）</w:t>
      </w:r>
      <w:r>
        <w:rPr>
          <w:rFonts w:hint="eastAsia" w:ascii="宋体" w:hAnsi="宋体"/>
          <w:sz w:val="24"/>
        </w:rPr>
        <w:t>无行贿犯罪档案查询结果告知函</w:t>
      </w:r>
      <w:r>
        <w:rPr>
          <w:rFonts w:hint="eastAsia" w:ascii="宋体" w:hAnsi="宋体"/>
          <w:sz w:val="24"/>
          <w:lang w:eastAsia="zh-CN"/>
        </w:rPr>
        <w:t>（符合上述</w:t>
      </w:r>
      <w:r>
        <w:rPr>
          <w:rFonts w:hint="eastAsia" w:ascii="宋体" w:hAnsi="宋体"/>
          <w:sz w:val="24"/>
          <w:lang w:val="en-US" w:eastAsia="zh-CN"/>
        </w:rPr>
        <w:t>5.6信誉要求中第</w:t>
      </w:r>
      <w:r>
        <w:rPr>
          <w:rFonts w:hint="eastAsia" w:ascii="宋体" w:hAnsi="宋体"/>
          <w:b w:val="0"/>
          <w:bCs w:val="0"/>
          <w:sz w:val="24"/>
          <w:lang w:val="en-US" w:eastAsia="zh-CN"/>
        </w:rPr>
        <w:t>①条要求</w:t>
      </w:r>
      <w:r>
        <w:rPr>
          <w:rFonts w:hint="eastAsia" w:ascii="宋体" w:hAnsi="宋体"/>
          <w:sz w:val="24"/>
          <w:lang w:eastAsia="zh-CN"/>
        </w:rPr>
        <w:t>）；</w:t>
      </w:r>
    </w:p>
    <w:p>
      <w:pPr>
        <w:spacing w:line="520" w:lineRule="exact"/>
        <w:ind w:firstLine="360" w:firstLineChars="150"/>
        <w:outlineLvl w:val="1"/>
        <w:rPr>
          <w:rFonts w:hint="eastAsia" w:ascii="宋体" w:hAnsi="宋体"/>
          <w:b/>
          <w:bCs/>
          <w:sz w:val="24"/>
          <w:lang w:val="en-US" w:eastAsia="zh-CN"/>
        </w:rPr>
      </w:pPr>
      <w:r>
        <w:rPr>
          <w:rFonts w:hint="eastAsia" w:ascii="宋体" w:hAnsi="宋体"/>
          <w:sz w:val="24"/>
          <w:lang w:val="en-US" w:eastAsia="zh-CN"/>
        </w:rPr>
        <w:t xml:space="preserve"> （9）上述5.6</w:t>
      </w:r>
      <w:r>
        <w:rPr>
          <w:rFonts w:hint="eastAsia" w:ascii="宋体" w:hAnsi="宋体"/>
          <w:b w:val="0"/>
          <w:bCs w:val="0"/>
          <w:sz w:val="24"/>
          <w:lang w:val="en-US" w:eastAsia="zh-CN"/>
        </w:rPr>
        <w:t>信誉要求第②、③条要求资料。</w:t>
      </w:r>
    </w:p>
    <w:p>
      <w:pPr>
        <w:numPr>
          <w:ilvl w:val="0"/>
          <w:numId w:val="0"/>
        </w:numPr>
        <w:spacing w:line="520" w:lineRule="exact"/>
        <w:rPr>
          <w:rFonts w:hint="eastAsia" w:ascii="宋体" w:hAnsi="宋体"/>
          <w:sz w:val="24"/>
        </w:rPr>
      </w:pPr>
    </w:p>
    <w:p>
      <w:pPr>
        <w:spacing w:line="520" w:lineRule="exact"/>
        <w:ind w:firstLine="480" w:firstLineChars="200"/>
        <w:rPr>
          <w:rFonts w:ascii="宋体" w:hAnsi="宋体"/>
          <w:b w:val="0"/>
          <w:bCs w:val="0"/>
          <w:sz w:val="24"/>
        </w:rPr>
      </w:pPr>
      <w:r>
        <w:rPr>
          <w:rFonts w:hint="eastAsia" w:ascii="宋体" w:hAnsi="宋体" w:eastAsia="宋体" w:cs="宋体"/>
          <w:b w:val="0"/>
          <w:bCs w:val="0"/>
          <w:sz w:val="24"/>
          <w:highlight w:val="none"/>
          <w:lang w:val="en-US" w:eastAsia="zh-CN"/>
        </w:rPr>
        <w:t>以上资料报名时（除第（2）、（3）项外）均需审验原件，所有资料留复印件二套存档（复印件须按上述顺序采用非活页夹方式装订成册并逐页加盖本单位公章），以备检查</w:t>
      </w:r>
      <w:r>
        <w:rPr>
          <w:rFonts w:hint="eastAsia" w:ascii="宋体" w:hAnsi="宋体" w:cs="宋体"/>
          <w:b w:val="0"/>
          <w:bCs w:val="0"/>
          <w:sz w:val="24"/>
          <w:highlight w:val="none"/>
          <w:lang w:val="en-US" w:eastAsia="zh-CN"/>
        </w:rPr>
        <w:t>，</w:t>
      </w:r>
      <w:r>
        <w:rPr>
          <w:rFonts w:hint="eastAsia" w:ascii="宋体" w:hAnsi="宋体"/>
          <w:b w:val="0"/>
          <w:bCs w:val="0"/>
          <w:sz w:val="24"/>
        </w:rPr>
        <w:t>投标申请人所提供的材料必须真实和完整。</w:t>
      </w:r>
    </w:p>
    <w:p>
      <w:pPr>
        <w:spacing w:line="520" w:lineRule="exact"/>
        <w:outlineLvl w:val="1"/>
        <w:rPr>
          <w:rFonts w:ascii="宋体" w:hAnsi="宋体"/>
          <w:b/>
          <w:sz w:val="24"/>
          <w:highlight w:val="none"/>
        </w:rPr>
      </w:pPr>
      <w:bookmarkStart w:id="6" w:name="_Toc1025"/>
      <w:r>
        <w:rPr>
          <w:rFonts w:hint="eastAsia" w:ascii="宋体" w:hAnsi="宋体"/>
          <w:b/>
          <w:sz w:val="24"/>
          <w:highlight w:val="none"/>
        </w:rPr>
        <w:t>7.文件的获取</w:t>
      </w:r>
      <w:bookmarkEnd w:id="6"/>
    </w:p>
    <w:p>
      <w:pPr>
        <w:spacing w:line="540" w:lineRule="exact"/>
        <w:ind w:firstLine="480" w:firstLineChars="200"/>
        <w:rPr>
          <w:rFonts w:ascii="宋体" w:hAnsi="宋体" w:eastAsia="宋体" w:cs="宋体"/>
          <w:sz w:val="24"/>
          <w:highlight w:val="none"/>
        </w:rPr>
      </w:pPr>
      <w:r>
        <w:rPr>
          <w:rFonts w:hint="eastAsia" w:ascii="宋体" w:hAnsi="宋体" w:cs="宋体"/>
          <w:kern w:val="0"/>
          <w:sz w:val="24"/>
          <w:highlight w:val="none"/>
        </w:rPr>
        <w:t>7.1</w:t>
      </w:r>
      <w:r>
        <w:rPr>
          <w:rFonts w:hint="eastAsia" w:ascii="宋体" w:hAnsi="宋体" w:eastAsia="宋体" w:cs="宋体"/>
          <w:sz w:val="24"/>
          <w:highlight w:val="none"/>
          <w:lang w:val="en-US" w:eastAsia="zh-CN"/>
        </w:rPr>
        <w:t>登陆中招联合招标采购平台下载电子招标文件（若需纸质版招标文件请联系招标代理公司）</w:t>
      </w:r>
      <w:r>
        <w:rPr>
          <w:rFonts w:hint="eastAsia" w:ascii="宋体" w:hAnsi="宋体" w:eastAsia="宋体" w:cs="宋体"/>
          <w:sz w:val="24"/>
          <w:highlight w:val="none"/>
        </w:rPr>
        <w:t>，时间另行通知。</w:t>
      </w:r>
    </w:p>
    <w:p>
      <w:pPr>
        <w:spacing w:line="540" w:lineRule="exact"/>
        <w:ind w:firstLine="480" w:firstLineChars="200"/>
        <w:rPr>
          <w:rFonts w:ascii="宋体" w:hAnsi="宋体" w:cs="宋体"/>
          <w:kern w:val="0"/>
          <w:sz w:val="24"/>
          <w:highlight w:val="none"/>
        </w:rPr>
      </w:pPr>
      <w:r>
        <w:rPr>
          <w:rFonts w:hint="eastAsia" w:ascii="宋体" w:hAnsi="宋体" w:cs="宋体"/>
          <w:sz w:val="24"/>
          <w:highlight w:val="none"/>
          <w:lang w:val="en-US" w:eastAsia="zh-CN"/>
        </w:rPr>
        <w:t>7</w:t>
      </w:r>
      <w:r>
        <w:rPr>
          <w:rFonts w:hint="eastAsia" w:ascii="宋体" w:hAnsi="宋体" w:eastAsia="宋体" w:cs="宋体"/>
          <w:sz w:val="24"/>
          <w:highlight w:val="none"/>
        </w:rPr>
        <w:t>.2招标文件售价：</w:t>
      </w:r>
      <w:r>
        <w:rPr>
          <w:rFonts w:hint="eastAsia" w:ascii="宋体" w:hAnsi="宋体" w:cs="宋体"/>
          <w:sz w:val="24"/>
          <w:highlight w:val="none"/>
          <w:lang w:val="en-US" w:eastAsia="zh-CN"/>
        </w:rPr>
        <w:t>5</w:t>
      </w:r>
      <w:r>
        <w:rPr>
          <w:rFonts w:hint="eastAsia" w:ascii="宋体" w:hAnsi="宋体" w:eastAsia="宋体" w:cs="宋体"/>
          <w:sz w:val="24"/>
          <w:highlight w:val="none"/>
        </w:rPr>
        <w:t>000元/套，</w:t>
      </w:r>
      <w:r>
        <w:rPr>
          <w:rFonts w:hint="eastAsia" w:ascii="宋体" w:hAnsi="宋体" w:eastAsia="宋体" w:cs="宋体"/>
          <w:sz w:val="24"/>
          <w:highlight w:val="none"/>
          <w:lang w:val="en-US" w:eastAsia="zh-CN"/>
        </w:rPr>
        <w:t>平台下载费50元</w:t>
      </w:r>
      <w:r>
        <w:rPr>
          <w:rFonts w:hint="eastAsia" w:ascii="宋体" w:hAnsi="宋体" w:eastAsia="宋体" w:cs="宋体"/>
          <w:sz w:val="24"/>
          <w:highlight w:val="none"/>
        </w:rPr>
        <w:t>/套，售后不退</w:t>
      </w:r>
      <w:r>
        <w:rPr>
          <w:rFonts w:hint="eastAsia" w:ascii="宋体" w:hAnsi="宋体" w:cs="宋体"/>
          <w:sz w:val="24"/>
          <w:highlight w:val="none"/>
          <w:lang w:eastAsia="zh-CN"/>
        </w:rPr>
        <w:t>；资料押金</w:t>
      </w:r>
      <w:r>
        <w:rPr>
          <w:rFonts w:hint="eastAsia" w:ascii="宋体" w:hAnsi="宋体" w:cs="宋体"/>
          <w:sz w:val="24"/>
          <w:highlight w:val="none"/>
          <w:lang w:val="en-US" w:eastAsia="zh-CN"/>
        </w:rPr>
        <w:t>10000</w:t>
      </w:r>
      <w:r>
        <w:rPr>
          <w:rFonts w:hint="eastAsia" w:ascii="宋体" w:hAnsi="宋体" w:cs="宋体"/>
          <w:sz w:val="24"/>
          <w:highlight w:val="none"/>
          <w:lang w:eastAsia="zh-CN"/>
        </w:rPr>
        <w:t>元，确定中标人并签订合同后退还</w:t>
      </w:r>
      <w:r>
        <w:rPr>
          <w:rFonts w:hint="eastAsia" w:ascii="宋体" w:hAnsi="宋体" w:eastAsia="宋体" w:cs="宋体"/>
          <w:sz w:val="24"/>
          <w:highlight w:val="none"/>
        </w:rPr>
        <w:t>。</w:t>
      </w:r>
    </w:p>
    <w:p>
      <w:pPr>
        <w:spacing w:line="520" w:lineRule="exact"/>
        <w:outlineLvl w:val="1"/>
        <w:rPr>
          <w:rFonts w:ascii="宋体" w:hAnsi="宋体"/>
          <w:b/>
          <w:sz w:val="24"/>
          <w:highlight w:val="none"/>
        </w:rPr>
      </w:pPr>
      <w:bookmarkStart w:id="7" w:name="_Toc15953"/>
      <w:r>
        <w:rPr>
          <w:rFonts w:hint="eastAsia" w:ascii="宋体" w:hAnsi="宋体"/>
          <w:b/>
          <w:sz w:val="24"/>
          <w:highlight w:val="none"/>
        </w:rPr>
        <w:t>8.文件的递交</w:t>
      </w:r>
      <w:bookmarkEnd w:id="7"/>
    </w:p>
    <w:p>
      <w:pPr>
        <w:spacing w:line="540" w:lineRule="exact"/>
        <w:ind w:firstLine="480" w:firstLineChars="200"/>
        <w:rPr>
          <w:rFonts w:ascii="宋体" w:hAnsi="宋体" w:eastAsia="宋体" w:cs="宋体"/>
          <w:sz w:val="24"/>
        </w:rPr>
      </w:pPr>
      <w:r>
        <w:rPr>
          <w:rFonts w:hint="eastAsia" w:ascii="宋体" w:hAnsi="宋体"/>
          <w:sz w:val="24"/>
          <w:highlight w:val="none"/>
        </w:rPr>
        <w:t>8.1</w:t>
      </w:r>
      <w:r>
        <w:rPr>
          <w:rFonts w:hint="eastAsia" w:ascii="宋体" w:hAnsi="宋体" w:eastAsia="宋体" w:cs="宋体"/>
          <w:sz w:val="24"/>
        </w:rPr>
        <w:t>投标文件截止时间及地点详见招标文件。</w:t>
      </w:r>
    </w:p>
    <w:p>
      <w:pPr>
        <w:spacing w:line="540" w:lineRule="exact"/>
        <w:ind w:firstLine="480" w:firstLineChars="200"/>
        <w:rPr>
          <w:rFonts w:ascii="宋体" w:hAnsi="宋体"/>
          <w:sz w:val="24"/>
          <w:highlight w:val="none"/>
        </w:rPr>
      </w:pPr>
      <w:r>
        <w:rPr>
          <w:rFonts w:hint="eastAsia" w:ascii="宋体" w:hAnsi="宋体" w:cs="宋体"/>
          <w:sz w:val="24"/>
          <w:lang w:val="en-US" w:eastAsia="zh-CN"/>
        </w:rPr>
        <w:t>8</w:t>
      </w:r>
      <w:r>
        <w:rPr>
          <w:rFonts w:hint="eastAsia" w:ascii="宋体" w:hAnsi="宋体" w:eastAsia="宋体" w:cs="宋体"/>
          <w:sz w:val="24"/>
        </w:rPr>
        <w:t>.2 逾期送达或者未送达指定地点的投标文件，招标人不予受理。</w:t>
      </w:r>
    </w:p>
    <w:p>
      <w:pPr>
        <w:spacing w:line="520" w:lineRule="exact"/>
        <w:outlineLvl w:val="1"/>
        <w:rPr>
          <w:rFonts w:ascii="宋体" w:hAnsi="宋体"/>
          <w:b/>
          <w:sz w:val="24"/>
          <w:highlight w:val="none"/>
        </w:rPr>
      </w:pPr>
      <w:bookmarkStart w:id="8" w:name="_Toc941"/>
      <w:r>
        <w:rPr>
          <w:rFonts w:hint="eastAsia" w:ascii="宋体" w:hAnsi="宋体"/>
          <w:b/>
          <w:sz w:val="24"/>
          <w:highlight w:val="none"/>
        </w:rPr>
        <w:t>9.发布公告的媒介</w:t>
      </w:r>
      <w:bookmarkEnd w:id="8"/>
    </w:p>
    <w:p>
      <w:pPr>
        <w:spacing w:line="540" w:lineRule="exact"/>
        <w:ind w:firstLine="480" w:firstLineChars="200"/>
        <w:rPr>
          <w:rFonts w:ascii="宋体" w:hAnsi="宋体" w:eastAsia="宋体" w:cs="宋体"/>
          <w:sz w:val="24"/>
        </w:rPr>
      </w:pPr>
      <w:bookmarkStart w:id="9" w:name="_Toc1703"/>
      <w:r>
        <w:rPr>
          <w:rFonts w:hint="eastAsia" w:ascii="宋体" w:hAnsi="宋体" w:eastAsia="宋体" w:cs="宋体"/>
          <w:sz w:val="24"/>
        </w:rPr>
        <w:t>《</w:t>
      </w:r>
      <w:r>
        <w:rPr>
          <w:rFonts w:hint="eastAsia" w:ascii="宋体" w:hAnsi="宋体" w:eastAsia="宋体" w:cs="宋体"/>
          <w:spacing w:val="0"/>
          <w:sz w:val="24"/>
        </w:rPr>
        <w:t>中国采购与招标网</w:t>
      </w:r>
      <w:r>
        <w:rPr>
          <w:rFonts w:hint="eastAsia" w:ascii="宋体" w:hAnsi="宋体" w:eastAsia="宋体" w:cs="宋体"/>
          <w:spacing w:val="-20"/>
          <w:sz w:val="24"/>
        </w:rPr>
        <w:t>》(</w:t>
      </w:r>
      <w:r>
        <w:rPr>
          <w:rFonts w:hint="eastAsia" w:ascii="宋体" w:hAnsi="宋体" w:eastAsia="宋体" w:cs="宋体"/>
          <w:spacing w:val="0"/>
          <w:sz w:val="24"/>
        </w:rPr>
        <w:t>http：//www.chinabidding.com.cn</w:t>
      </w:r>
      <w:r>
        <w:rPr>
          <w:rFonts w:hint="eastAsia" w:ascii="宋体" w:hAnsi="宋体" w:eastAsia="宋体" w:cs="宋体"/>
          <w:spacing w:val="-20"/>
          <w:sz w:val="24"/>
        </w:rPr>
        <w:t>)、《</w:t>
      </w:r>
      <w:r>
        <w:rPr>
          <w:rFonts w:hint="eastAsia" w:ascii="宋体" w:hAnsi="宋体" w:eastAsia="宋体" w:cs="宋体"/>
          <w:spacing w:val="0"/>
          <w:sz w:val="24"/>
        </w:rPr>
        <w:t>河南招标采购综合网</w:t>
      </w:r>
      <w:r>
        <w:rPr>
          <w:rFonts w:hint="eastAsia" w:ascii="宋体" w:hAnsi="宋体" w:eastAsia="宋体" w:cs="宋体"/>
          <w:spacing w:val="-20"/>
          <w:sz w:val="24"/>
        </w:rPr>
        <w:t>》（</w:t>
      </w:r>
      <w:r>
        <w:rPr>
          <w:rFonts w:hint="eastAsia" w:ascii="宋体" w:hAnsi="宋体" w:eastAsia="宋体" w:cs="宋体"/>
          <w:spacing w:val="0"/>
          <w:sz w:val="24"/>
        </w:rPr>
        <w:t>http://www.hnzbcg.cn/</w:t>
      </w:r>
      <w:r>
        <w:rPr>
          <w:rFonts w:hint="eastAsia" w:ascii="宋体" w:hAnsi="宋体" w:eastAsia="宋体" w:cs="宋体"/>
          <w:spacing w:val="-20"/>
          <w:sz w:val="24"/>
        </w:rPr>
        <w:t>）</w:t>
      </w:r>
      <w:r>
        <w:rPr>
          <w:rFonts w:hint="eastAsia" w:ascii="宋体" w:hAnsi="宋体" w:eastAsia="宋体" w:cs="宋体"/>
          <w:spacing w:val="-20"/>
          <w:sz w:val="24"/>
          <w:lang w:eastAsia="zh-CN"/>
        </w:rPr>
        <w:t>、《</w:t>
      </w:r>
      <w:r>
        <w:rPr>
          <w:rFonts w:hint="eastAsia" w:ascii="宋体" w:hAnsi="宋体" w:eastAsia="宋体" w:cs="宋体"/>
          <w:spacing w:val="0"/>
          <w:sz w:val="24"/>
          <w:lang w:val="en-US" w:eastAsia="zh-CN"/>
        </w:rPr>
        <w:t>中招联合招标采购平台</w:t>
      </w:r>
      <w:r>
        <w:rPr>
          <w:rFonts w:hint="eastAsia" w:ascii="宋体" w:hAnsi="宋体" w:eastAsia="宋体" w:cs="宋体"/>
          <w:spacing w:val="-20"/>
          <w:sz w:val="24"/>
          <w:lang w:eastAsia="zh-CN"/>
        </w:rPr>
        <w:t>》</w:t>
      </w:r>
      <w:r>
        <w:rPr>
          <w:rFonts w:hint="eastAsia" w:ascii="宋体" w:hAnsi="宋体" w:eastAsia="宋体" w:cs="宋体"/>
          <w:spacing w:val="-20"/>
          <w:sz w:val="24"/>
          <w:lang w:val="en-US" w:eastAsia="zh-CN"/>
        </w:rPr>
        <w:t>(</w:t>
      </w:r>
      <w:r>
        <w:rPr>
          <w:rFonts w:hint="eastAsia" w:ascii="宋体" w:hAnsi="宋体" w:eastAsia="宋体" w:cs="宋体"/>
          <w:spacing w:val="0"/>
          <w:sz w:val="24"/>
          <w:lang w:val="en-US" w:eastAsia="zh-CN"/>
        </w:rPr>
        <w:t>http://www.365trade.com.cn/</w:t>
      </w:r>
      <w:r>
        <w:rPr>
          <w:rFonts w:hint="eastAsia" w:ascii="宋体" w:hAnsi="宋体" w:eastAsia="宋体" w:cs="宋体"/>
          <w:spacing w:val="-20"/>
          <w:sz w:val="24"/>
          <w:lang w:val="en-US" w:eastAsia="zh-CN"/>
        </w:rPr>
        <w:t>)</w:t>
      </w:r>
      <w:r>
        <w:rPr>
          <w:rFonts w:hint="eastAsia" w:ascii="宋体" w:hAnsi="宋体" w:eastAsia="宋体" w:cs="宋体"/>
          <w:spacing w:val="-20"/>
          <w:sz w:val="24"/>
        </w:rPr>
        <w:t>。</w:t>
      </w:r>
    </w:p>
    <w:p>
      <w:pPr>
        <w:spacing w:line="520" w:lineRule="exact"/>
        <w:outlineLvl w:val="1"/>
        <w:rPr>
          <w:rFonts w:ascii="宋体" w:hAnsi="宋体"/>
          <w:b/>
          <w:sz w:val="24"/>
        </w:rPr>
      </w:pPr>
      <w:r>
        <w:rPr>
          <w:rFonts w:hint="eastAsia" w:ascii="宋体" w:hAnsi="宋体"/>
          <w:b/>
          <w:sz w:val="24"/>
        </w:rPr>
        <w:t>10. 联系方式</w:t>
      </w:r>
      <w:bookmarkEnd w:id="9"/>
    </w:p>
    <w:p>
      <w:pPr>
        <w:spacing w:line="520" w:lineRule="exact"/>
        <w:rPr>
          <w:rFonts w:ascii="宋体" w:hAnsi="宋体"/>
          <w:sz w:val="24"/>
        </w:rPr>
      </w:pPr>
      <w:r>
        <w:rPr>
          <w:rFonts w:hint="eastAsia" w:ascii="宋体" w:hAnsi="宋体"/>
          <w:sz w:val="24"/>
        </w:rPr>
        <w:t xml:space="preserve">   招 标 人：</w:t>
      </w:r>
      <w:r>
        <w:rPr>
          <w:rFonts w:hint="eastAsia" w:ascii="宋体" w:hAnsi="宋体"/>
          <w:sz w:val="24"/>
          <w:u w:val="single"/>
        </w:rPr>
        <w:t xml:space="preserve">郑州东兴环保能源有限公司       </w:t>
      </w:r>
    </w:p>
    <w:p>
      <w:pPr>
        <w:spacing w:line="520" w:lineRule="exact"/>
        <w:rPr>
          <w:rFonts w:ascii="宋体" w:hAnsi="宋体"/>
          <w:sz w:val="24"/>
          <w:u w:val="single"/>
        </w:rPr>
      </w:pPr>
      <w:r>
        <w:rPr>
          <w:rFonts w:hint="eastAsia" w:ascii="宋体" w:hAnsi="宋体"/>
          <w:sz w:val="24"/>
        </w:rPr>
        <w:t xml:space="preserve">   联 系 人：</w:t>
      </w:r>
      <w:r>
        <w:rPr>
          <w:rFonts w:hint="eastAsia" w:ascii="宋体" w:hAnsi="宋体"/>
          <w:sz w:val="24"/>
          <w:u w:val="single"/>
        </w:rPr>
        <w:t xml:space="preserve">      王先生                   </w:t>
      </w:r>
    </w:p>
    <w:p>
      <w:pPr>
        <w:spacing w:line="520" w:lineRule="exact"/>
        <w:rPr>
          <w:rFonts w:ascii="宋体" w:hAnsi="宋体"/>
          <w:sz w:val="24"/>
          <w:u w:val="single"/>
        </w:rPr>
      </w:pPr>
      <w:r>
        <w:rPr>
          <w:rFonts w:hint="eastAsia" w:ascii="宋体" w:hAnsi="宋体"/>
          <w:sz w:val="24"/>
        </w:rPr>
        <w:t xml:space="preserve">   联系电话：</w:t>
      </w:r>
      <w:r>
        <w:rPr>
          <w:rFonts w:hint="eastAsia" w:ascii="宋体" w:hAnsi="宋体"/>
          <w:sz w:val="24"/>
          <w:u w:val="single"/>
        </w:rPr>
        <w:t xml:space="preserve">    0371--55359062             </w:t>
      </w:r>
    </w:p>
    <w:p>
      <w:pPr>
        <w:spacing w:line="520" w:lineRule="exact"/>
        <w:rPr>
          <w:rFonts w:ascii="宋体" w:hAnsi="宋体"/>
          <w:sz w:val="24"/>
          <w:u w:val="single"/>
        </w:rPr>
      </w:pPr>
      <w:r>
        <w:rPr>
          <w:rFonts w:hint="eastAsia" w:ascii="宋体" w:hAnsi="宋体"/>
          <w:sz w:val="24"/>
        </w:rPr>
        <w:t xml:space="preserve">   代理机构：</w:t>
      </w:r>
      <w:r>
        <w:rPr>
          <w:rFonts w:hint="eastAsia" w:ascii="宋体" w:hAnsi="宋体"/>
          <w:sz w:val="24"/>
          <w:u w:val="single"/>
        </w:rPr>
        <w:t xml:space="preserve">河南省机电设备国际招标有限公司 </w:t>
      </w:r>
    </w:p>
    <w:p>
      <w:pPr>
        <w:spacing w:line="520" w:lineRule="exact"/>
        <w:rPr>
          <w:rFonts w:ascii="宋体" w:hAnsi="宋体"/>
          <w:sz w:val="24"/>
        </w:rPr>
      </w:pPr>
      <w:r>
        <w:rPr>
          <w:rFonts w:hint="eastAsia" w:ascii="宋体" w:hAnsi="宋体"/>
          <w:sz w:val="24"/>
        </w:rPr>
        <w:t xml:space="preserve">   联 系 人：</w:t>
      </w:r>
      <w:r>
        <w:rPr>
          <w:rFonts w:hint="eastAsia" w:ascii="宋体" w:hAnsi="宋体"/>
          <w:sz w:val="24"/>
          <w:u w:val="single"/>
        </w:rPr>
        <w:t xml:space="preserve">      曹先生                  </w:t>
      </w:r>
      <w:r>
        <w:rPr>
          <w:rFonts w:hint="eastAsia" w:ascii="宋体" w:hAnsi="宋体"/>
          <w:sz w:val="24"/>
        </w:rPr>
        <w:t xml:space="preserve">  </w:t>
      </w:r>
    </w:p>
    <w:p>
      <w:pPr>
        <w:spacing w:line="520" w:lineRule="exact"/>
      </w:pPr>
      <w:r>
        <w:rPr>
          <w:rFonts w:hint="eastAsia" w:ascii="宋体" w:hAnsi="宋体"/>
          <w:sz w:val="24"/>
        </w:rPr>
        <w:t xml:space="preserve">   联系电话：</w:t>
      </w:r>
      <w:r>
        <w:rPr>
          <w:rFonts w:hint="eastAsia" w:ascii="宋体" w:hAnsi="宋体"/>
          <w:sz w:val="24"/>
          <w:u w:val="single"/>
        </w:rPr>
        <w:t xml:space="preserve">      15617711225              </w:t>
      </w:r>
    </w:p>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1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Verdana">
    <w:panose1 w:val="020B0604030504040204"/>
    <w:charset w:val="00"/>
    <w:family w:val="auto"/>
    <w:pitch w:val="default"/>
    <w:sig w:usb0="A10006FF" w:usb1="4000205B" w:usb2="00000010" w:usb3="00000000" w:csb0="2000019F"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ime">
    <w:altName w:val="Times New Roman"/>
    <w:panose1 w:val="00000000000000000000"/>
    <w:charset w:val="00"/>
    <w:family w:val="auto"/>
    <w:pitch w:val="default"/>
    <w:sig w:usb0="00000000" w:usb1="00000000" w:usb2="00000000" w:usb3="00000000" w:csb0="00040001" w:csb1="00000000"/>
  </w:font>
  <w:font w:name="EU-F1">
    <w:altName w:val="宋体"/>
    <w:panose1 w:val="03000509000000000000"/>
    <w:charset w:val="86"/>
    <w:family w:val="auto"/>
    <w:pitch w:val="default"/>
    <w:sig w:usb0="00000000" w:usb1="00000000" w:usb2="00000010" w:usb3="00000000" w:csb0="00040000" w:csb1="00000000"/>
  </w:font>
  <w:font w:name="仿宋体">
    <w:altName w:val="宋体"/>
    <w:panose1 w:val="00000000000000000000"/>
    <w:charset w:val="86"/>
    <w:family w:val="auto"/>
    <w:pitch w:val="default"/>
    <w:sig w:usb0="00000000" w:usb1="00000000" w:usb2="00000010" w:usb3="00000000" w:csb0="00040000" w:csb1="00000000"/>
  </w:font>
  <w:font w:name="长城仿宋">
    <w:altName w:val="黑体"/>
    <w:panose1 w:val="00000000000000000000"/>
    <w:charset w:val="86"/>
    <w:family w:val="auto"/>
    <w:pitch w:val="default"/>
    <w:sig w:usb0="00000000" w:usb1="00000000" w:usb2="00000010" w:usb3="00000000" w:csb0="00040000" w:csb1="00000000"/>
  </w:font>
  <w:font w:name="_x000B__x000C_">
    <w:altName w:val="Times New Roman"/>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00"/>
    <w:family w:val="auto"/>
    <w:pitch w:val="default"/>
    <w:sig w:usb0="00000000" w:usb1="00000000" w:usb2="00000000" w:usb3="00000000" w:csb0="00000001" w:csb1="00000000"/>
  </w:font>
  <w:font w:name="Tms Rmn">
    <w:altName w:val="Segoe Print"/>
    <w:panose1 w:val="02020603040505020304"/>
    <w:charset w:val="00"/>
    <w:family w:val="auto"/>
    <w:pitch w:val="default"/>
    <w:sig w:usb0="00000000" w:usb1="00000000" w:usb2="00000000" w:usb3="00000000" w:csb0="00000001" w:csb1="00000000"/>
  </w:font>
  <w:font w:name="Plotter">
    <w:altName w:val="Times New Roman"/>
    <w:panose1 w:val="00000000000000000000"/>
    <w:charset w:val="00"/>
    <w:family w:val="auto"/>
    <w:pitch w:val="default"/>
    <w:sig w:usb0="00000000" w:usb1="00000000" w:usb2="00000000" w:usb3="00000000" w:csb0="00000001" w:csb1="00000000"/>
  </w:font>
  <w:font w:name="方正黑体简体">
    <w:altName w:val="微软雅黑"/>
    <w:panose1 w:val="02010601030101010101"/>
    <w:charset w:val="86"/>
    <w:family w:val="auto"/>
    <w:pitch w:val="default"/>
    <w:sig w:usb0="00000000" w:usb1="00000000" w:usb2="00000000" w:usb3="00000000" w:csb0="00040000" w:csb1="00000000"/>
  </w:font>
  <w:font w:name="昆仑仿宋">
    <w:altName w:val="黑体"/>
    <w:panose1 w:val="00000000000000000000"/>
    <w:charset w:val="86"/>
    <w:family w:val="auto"/>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汉仪大宋简">
    <w:altName w:val="宋体"/>
    <w:panose1 w:val="02010609000101010101"/>
    <w:charset w:val="86"/>
    <w:family w:val="auto"/>
    <w:pitch w:val="default"/>
    <w:sig w:usb0="00000000" w:usb1="00000000" w:usb2="00000012"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幼圆">
    <w:panose1 w:val="0201050906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MingLiU_HKSCS">
    <w:panose1 w:val="02020500000000000000"/>
    <w:charset w:val="88"/>
    <w:family w:val="auto"/>
    <w:pitch w:val="default"/>
    <w:sig w:usb0="A00002FF" w:usb1="38CFFCFA" w:usb2="00000016" w:usb3="00000000" w:csb0="00100001" w:csb1="00000000"/>
  </w:font>
  <w:font w:name="方正书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FB12B"/>
    <w:multiLevelType w:val="singleLevel"/>
    <w:tmpl w:val="57DFB12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515C2F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14">
    <w:name w:val="Normal Table"/>
    <w:unhideWhenUsed/>
    <w:uiPriority w:val="99"/>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character" w:styleId="4">
    <w:name w:val="Strong"/>
    <w:basedOn w:val="3"/>
    <w:qFormat/>
    <w:uiPriority w:val="0"/>
  </w:style>
  <w:style w:type="character" w:styleId="5">
    <w:name w:val="FollowedHyperlink"/>
    <w:basedOn w:val="3"/>
    <w:qFormat/>
    <w:uiPriority w:val="0"/>
    <w:rPr>
      <w:color w:val="000000"/>
      <w:u w:val="none"/>
    </w:rPr>
  </w:style>
  <w:style w:type="character" w:styleId="6">
    <w:name w:val="Emphasis"/>
    <w:basedOn w:val="3"/>
    <w:qFormat/>
    <w:uiPriority w:val="0"/>
    <w:rPr>
      <w:color w:val="999999"/>
    </w:rPr>
  </w:style>
  <w:style w:type="character" w:styleId="7">
    <w:name w:val="HTML Definition"/>
    <w:basedOn w:val="3"/>
    <w:qFormat/>
    <w:uiPriority w:val="0"/>
  </w:style>
  <w:style w:type="character" w:styleId="8">
    <w:name w:val="HTML Variable"/>
    <w:basedOn w:val="3"/>
    <w:qFormat/>
    <w:uiPriority w:val="0"/>
  </w:style>
  <w:style w:type="character" w:styleId="9">
    <w:name w:val="Hyperlink"/>
    <w:basedOn w:val="3"/>
    <w:qFormat/>
    <w:uiPriority w:val="0"/>
    <w:rPr>
      <w:color w:val="000000"/>
      <w:u w:val="none"/>
    </w:rPr>
  </w:style>
  <w:style w:type="character" w:styleId="10">
    <w:name w:val="HTML Code"/>
    <w:basedOn w:val="3"/>
    <w:qFormat/>
    <w:uiPriority w:val="0"/>
    <w:rPr>
      <w:rFonts w:ascii="Courier New" w:hAnsi="Courier New"/>
      <w:sz w:val="20"/>
    </w:rPr>
  </w:style>
  <w:style w:type="character" w:styleId="11">
    <w:name w:val="HTML Cite"/>
    <w:basedOn w:val="3"/>
    <w:qFormat/>
    <w:uiPriority w:val="0"/>
    <w:rPr>
      <w:color w:val="000000"/>
      <w:u w:val="none"/>
    </w:rPr>
  </w:style>
  <w:style w:type="character" w:styleId="12">
    <w:name w:val="HTML Keyboard"/>
    <w:basedOn w:val="3"/>
    <w:qFormat/>
    <w:uiPriority w:val="0"/>
    <w:rPr>
      <w:rFonts w:ascii="Courier New" w:hAnsi="Courier New"/>
      <w:sz w:val="20"/>
    </w:rPr>
  </w:style>
  <w:style w:type="character" w:styleId="13">
    <w:name w:val="HTML Sample"/>
    <w:basedOn w:val="3"/>
    <w:qFormat/>
    <w:uiPriority w:val="0"/>
    <w:rPr>
      <w:rFonts w:ascii="Courier New" w:hAnsi="Courier New"/>
    </w:rPr>
  </w:style>
  <w:style w:type="paragraph" w:customStyle="1" w:styleId="1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2017-07-14T07:47:00Z</cp:lastPrinted>
  <dcterms:modified xsi:type="dcterms:W3CDTF">2017-08-03T03:11:11Z</dcterms:modified>
  <dc:title>郑州（东部）环保能源工程主厂房土建施工招标公告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