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6A" w:rsidRDefault="00286CC6" w:rsidP="00286CC6">
      <w:pPr>
        <w:pStyle w:val="1"/>
        <w:numPr>
          <w:ilvl w:val="0"/>
          <w:numId w:val="0"/>
        </w:numPr>
        <w:tabs>
          <w:tab w:val="left" w:pos="360"/>
        </w:tabs>
        <w:spacing w:line="360" w:lineRule="auto"/>
        <w:jc w:val="center"/>
        <w:rPr>
          <w:rFonts w:ascii="Arial" w:hAnsi="Arial" w:cs="Arial"/>
          <w:sz w:val="32"/>
          <w:szCs w:val="32"/>
        </w:rPr>
      </w:pPr>
      <w:r w:rsidRPr="00FF3A9E">
        <w:rPr>
          <w:rFonts w:ascii="Arial" w:hAnsi="Arial" w:cs="Arial"/>
          <w:sz w:val="32"/>
          <w:szCs w:val="32"/>
        </w:rPr>
        <w:t>新疆医科大学附属肿瘤医院</w:t>
      </w:r>
      <w:r w:rsidR="00CC446A" w:rsidRPr="00CC446A">
        <w:rPr>
          <w:rFonts w:ascii="Arial" w:hAnsi="Arial" w:cs="Arial" w:hint="eastAsia"/>
          <w:sz w:val="32"/>
          <w:szCs w:val="32"/>
        </w:rPr>
        <w:t>暖气系统及中央空调系统管路清洗</w:t>
      </w:r>
      <w:r w:rsidR="005809ED">
        <w:rPr>
          <w:rFonts w:ascii="Arial" w:hAnsi="Arial" w:cs="Arial" w:hint="eastAsia"/>
          <w:sz w:val="32"/>
          <w:szCs w:val="32"/>
        </w:rPr>
        <w:t>项目</w:t>
      </w:r>
    </w:p>
    <w:p w:rsidR="00286CC6" w:rsidRPr="00FF3A9E" w:rsidRDefault="005809ED" w:rsidP="00286CC6">
      <w:pPr>
        <w:pStyle w:val="1"/>
        <w:numPr>
          <w:ilvl w:val="0"/>
          <w:numId w:val="0"/>
        </w:numPr>
        <w:tabs>
          <w:tab w:val="left" w:pos="360"/>
        </w:tabs>
        <w:spacing w:line="360" w:lineRule="auto"/>
        <w:jc w:val="center"/>
        <w:rPr>
          <w:rFonts w:ascii="Arial" w:hAnsi="Arial" w:cs="Arial"/>
          <w:sz w:val="32"/>
          <w:szCs w:val="32"/>
        </w:rPr>
      </w:pPr>
      <w:r>
        <w:rPr>
          <w:rFonts w:ascii="Arial" w:hAnsi="Arial" w:cs="Arial" w:hint="eastAsia"/>
          <w:sz w:val="32"/>
          <w:szCs w:val="32"/>
        </w:rPr>
        <w:t>竞争性</w:t>
      </w:r>
      <w:r w:rsidR="00286CC6">
        <w:rPr>
          <w:rFonts w:ascii="Arial" w:hAnsi="Arial" w:cs="Arial" w:hint="eastAsia"/>
          <w:sz w:val="32"/>
          <w:szCs w:val="32"/>
        </w:rPr>
        <w:t>谈判公告</w:t>
      </w:r>
    </w:p>
    <w:p w:rsidR="00286CC6" w:rsidRPr="00286CC6" w:rsidRDefault="00286CC6" w:rsidP="00286CC6">
      <w:pPr>
        <w:rPr>
          <w:rFonts w:ascii="Arial" w:hAnsi="宋体" w:cs="Arial"/>
          <w:sz w:val="24"/>
          <w:szCs w:val="24"/>
        </w:rPr>
      </w:pPr>
    </w:p>
    <w:p w:rsidR="00286CC6" w:rsidRDefault="00286CC6" w:rsidP="00286CC6">
      <w:pPr>
        <w:rPr>
          <w:rFonts w:ascii="Arial" w:hAnsi="宋体" w:cs="Arial"/>
          <w:sz w:val="24"/>
          <w:szCs w:val="24"/>
        </w:rPr>
      </w:pPr>
      <w:r>
        <w:rPr>
          <w:rFonts w:ascii="Arial" w:hAnsi="宋体" w:cs="Arial" w:hint="eastAsia"/>
          <w:sz w:val="24"/>
          <w:szCs w:val="24"/>
        </w:rPr>
        <w:t>项目名称：</w:t>
      </w:r>
      <w:r w:rsidR="005809ED">
        <w:rPr>
          <w:rFonts w:ascii="Arial" w:hAnsi="宋体" w:cs="Arial" w:hint="eastAsia"/>
          <w:sz w:val="24"/>
          <w:szCs w:val="24"/>
        </w:rPr>
        <w:t>暖气系统及中央空调系统管路清洗</w:t>
      </w:r>
    </w:p>
    <w:p w:rsidR="00286CC6" w:rsidRDefault="00286CC6" w:rsidP="00286CC6">
      <w:pPr>
        <w:rPr>
          <w:rFonts w:ascii="Arial" w:hAnsi="宋体" w:cs="Arial"/>
          <w:sz w:val="24"/>
          <w:szCs w:val="24"/>
        </w:rPr>
      </w:pPr>
      <w:r>
        <w:rPr>
          <w:rFonts w:ascii="Arial" w:hAnsi="宋体" w:cs="Arial"/>
          <w:sz w:val="24"/>
          <w:szCs w:val="24"/>
        </w:rPr>
        <w:t>项目编号：</w:t>
      </w:r>
      <w:r>
        <w:rPr>
          <w:rFonts w:ascii="Arial" w:hAnsi="Arial" w:cs="Arial" w:hint="eastAsia"/>
          <w:sz w:val="24"/>
          <w:szCs w:val="24"/>
        </w:rPr>
        <w:t>0634-1740XZ1Q0</w:t>
      </w:r>
      <w:r w:rsidR="005809ED">
        <w:rPr>
          <w:rFonts w:ascii="Arial" w:hAnsi="Arial" w:cs="Arial" w:hint="eastAsia"/>
          <w:sz w:val="24"/>
          <w:szCs w:val="24"/>
        </w:rPr>
        <w:t>124</w:t>
      </w:r>
    </w:p>
    <w:p w:rsidR="00286CC6" w:rsidRDefault="00286CC6" w:rsidP="00286CC6">
      <w:pPr>
        <w:pStyle w:val="a4"/>
        <w:numPr>
          <w:ilvl w:val="0"/>
          <w:numId w:val="1"/>
        </w:numPr>
        <w:spacing w:line="400" w:lineRule="atLeast"/>
        <w:ind w:left="360" w:rightChars="-149" w:right="-313" w:hangingChars="150" w:hanging="360"/>
        <w:rPr>
          <w:rFonts w:ascii="Arial" w:hAnsi="Arial" w:cs="Arial"/>
          <w:color w:val="auto"/>
          <w:sz w:val="24"/>
          <w:szCs w:val="24"/>
        </w:rPr>
      </w:pPr>
      <w:r>
        <w:rPr>
          <w:rFonts w:ascii="Arial" w:hAnsi="Arial" w:cs="Arial"/>
          <w:color w:val="auto"/>
          <w:sz w:val="24"/>
          <w:szCs w:val="24"/>
        </w:rPr>
        <w:t>新疆招标有限公司受</w:t>
      </w:r>
      <w:r>
        <w:rPr>
          <w:rFonts w:ascii="Arial" w:hAnsi="Arial" w:cs="Arial" w:hint="eastAsia"/>
          <w:color w:val="auto"/>
          <w:sz w:val="24"/>
          <w:szCs w:val="24"/>
        </w:rPr>
        <w:t>新疆医科大学附属肿瘤医院</w:t>
      </w:r>
      <w:r>
        <w:rPr>
          <w:rFonts w:ascii="Arial" w:hAnsi="Arial" w:cs="Arial"/>
          <w:color w:val="auto"/>
          <w:sz w:val="24"/>
          <w:szCs w:val="24"/>
        </w:rPr>
        <w:t>的委托，对</w:t>
      </w:r>
      <w:r>
        <w:rPr>
          <w:rFonts w:ascii="Arial" w:hAnsi="Arial" w:cs="Arial" w:hint="eastAsia"/>
          <w:color w:val="auto"/>
          <w:sz w:val="24"/>
          <w:szCs w:val="24"/>
        </w:rPr>
        <w:t>其</w:t>
      </w:r>
      <w:r w:rsidR="005809ED">
        <w:rPr>
          <w:rFonts w:ascii="Arial" w:hAnsi="宋体" w:cs="Arial" w:hint="eastAsia"/>
          <w:sz w:val="24"/>
          <w:szCs w:val="24"/>
        </w:rPr>
        <w:t>暖气系统及中央空调系统管路清洗项目</w:t>
      </w:r>
      <w:r w:rsidR="00E33A66">
        <w:rPr>
          <w:rFonts w:ascii="Arial" w:hAnsi="宋体" w:cs="Arial" w:hint="eastAsia"/>
          <w:sz w:val="24"/>
          <w:szCs w:val="24"/>
        </w:rPr>
        <w:t>（预算：</w:t>
      </w:r>
      <w:r w:rsidR="00E33A66">
        <w:rPr>
          <w:rFonts w:ascii="Arial" w:hAnsi="宋体" w:cs="Arial" w:hint="eastAsia"/>
          <w:sz w:val="24"/>
          <w:szCs w:val="24"/>
        </w:rPr>
        <w:t>11</w:t>
      </w:r>
      <w:r w:rsidR="00E33A66">
        <w:rPr>
          <w:rFonts w:ascii="Arial" w:hAnsi="宋体" w:cs="Arial" w:hint="eastAsia"/>
          <w:sz w:val="24"/>
          <w:szCs w:val="24"/>
        </w:rPr>
        <w:t>万元）</w:t>
      </w:r>
      <w:r>
        <w:rPr>
          <w:rFonts w:ascii="Arial" w:hAnsi="Arial" w:cs="Arial"/>
          <w:color w:val="auto"/>
          <w:sz w:val="24"/>
          <w:szCs w:val="24"/>
        </w:rPr>
        <w:t>组织</w:t>
      </w:r>
      <w:r>
        <w:rPr>
          <w:rFonts w:ascii="Arial" w:hAnsi="Arial" w:cs="Arial" w:hint="eastAsia"/>
          <w:color w:val="auto"/>
          <w:sz w:val="24"/>
          <w:szCs w:val="24"/>
        </w:rPr>
        <w:t>竞争性谈判采购</w:t>
      </w:r>
      <w:r>
        <w:rPr>
          <w:rFonts w:ascii="Arial" w:hAnsi="Arial" w:cs="Arial"/>
          <w:color w:val="auto"/>
          <w:sz w:val="24"/>
          <w:szCs w:val="24"/>
        </w:rPr>
        <w:t>。兹邀请合格供应商以密封</w:t>
      </w:r>
      <w:r>
        <w:rPr>
          <w:rFonts w:ascii="Arial" w:hAnsi="Arial" w:cs="Arial" w:hint="eastAsia"/>
          <w:color w:val="auto"/>
          <w:sz w:val="24"/>
          <w:szCs w:val="24"/>
        </w:rPr>
        <w:t>谈判响应文件</w:t>
      </w:r>
      <w:r>
        <w:rPr>
          <w:rFonts w:ascii="Arial" w:hAnsi="Arial" w:cs="Arial"/>
          <w:color w:val="auto"/>
          <w:sz w:val="24"/>
          <w:szCs w:val="24"/>
        </w:rPr>
        <w:t>的形式前来</w:t>
      </w:r>
      <w:r>
        <w:rPr>
          <w:rFonts w:ascii="Arial" w:hAnsi="Arial" w:cs="Arial" w:hint="eastAsia"/>
          <w:color w:val="auto"/>
          <w:sz w:val="24"/>
          <w:szCs w:val="24"/>
        </w:rPr>
        <w:t>参加竞争性谈判</w:t>
      </w:r>
      <w:r>
        <w:rPr>
          <w:rFonts w:ascii="Arial" w:hAnsi="Arial" w:cs="Arial"/>
          <w:color w:val="auto"/>
          <w:sz w:val="24"/>
          <w:szCs w:val="24"/>
        </w:rPr>
        <w:t>。</w:t>
      </w:r>
    </w:p>
    <w:p w:rsidR="00286CC6" w:rsidRDefault="00286CC6" w:rsidP="00E33A66">
      <w:pPr>
        <w:pStyle w:val="10"/>
        <w:spacing w:before="100" w:beforeAutospacing="1"/>
        <w:ind w:firstLineChars="0" w:firstLine="0"/>
        <w:rPr>
          <w:rFonts w:ascii="Arial" w:hAnsi="Arial" w:cs="Arial"/>
          <w:sz w:val="24"/>
          <w:szCs w:val="24"/>
        </w:rPr>
      </w:pPr>
      <w:r>
        <w:rPr>
          <w:rFonts w:ascii="Arial" w:hAnsi="Arial" w:cs="Arial" w:hint="eastAsia"/>
          <w:sz w:val="24"/>
          <w:szCs w:val="24"/>
        </w:rPr>
        <w:t>2</w:t>
      </w:r>
      <w:r>
        <w:rPr>
          <w:rFonts w:ascii="Arial" w:hAnsi="Arial" w:cs="Arial" w:hint="eastAsia"/>
          <w:sz w:val="24"/>
          <w:szCs w:val="24"/>
        </w:rPr>
        <w:t>、供应商的资格要求：</w:t>
      </w:r>
    </w:p>
    <w:p w:rsidR="005809ED" w:rsidRDefault="005809ED" w:rsidP="005809ED">
      <w:pPr>
        <w:pStyle w:val="10"/>
        <w:ind w:firstLineChars="0" w:firstLine="0"/>
        <w:rPr>
          <w:rFonts w:ascii="Arial" w:hAnsi="Arial" w:cs="Arial"/>
          <w:sz w:val="24"/>
          <w:szCs w:val="24"/>
        </w:rPr>
      </w:pPr>
      <w:r>
        <w:rPr>
          <w:rFonts w:ascii="Arial" w:hAnsi="Arial" w:cs="Arial" w:hint="eastAsia"/>
          <w:sz w:val="24"/>
          <w:szCs w:val="24"/>
        </w:rPr>
        <w:t>2</w:t>
      </w:r>
      <w:r>
        <w:rPr>
          <w:rFonts w:ascii="Arial" w:hAnsi="Arial" w:cs="Arial"/>
          <w:sz w:val="24"/>
          <w:szCs w:val="24"/>
        </w:rPr>
        <w:t xml:space="preserve">.1 </w:t>
      </w:r>
      <w:r>
        <w:rPr>
          <w:rFonts w:ascii="Arial" w:hAnsi="Arial" w:cs="Arial" w:hint="eastAsia"/>
          <w:sz w:val="24"/>
          <w:szCs w:val="24"/>
        </w:rPr>
        <w:t>具有独立承担民事责任的能力；</w:t>
      </w:r>
    </w:p>
    <w:p w:rsidR="005809ED" w:rsidRDefault="005809ED" w:rsidP="005809ED">
      <w:pPr>
        <w:pStyle w:val="10"/>
        <w:ind w:firstLineChars="0" w:firstLine="0"/>
        <w:rPr>
          <w:rFonts w:ascii="Arial" w:hAnsi="Arial" w:cs="Arial"/>
          <w:sz w:val="24"/>
          <w:szCs w:val="24"/>
        </w:rPr>
      </w:pPr>
      <w:r>
        <w:rPr>
          <w:rFonts w:ascii="Arial" w:hAnsi="Arial" w:cs="Arial"/>
          <w:sz w:val="24"/>
          <w:szCs w:val="24"/>
        </w:rPr>
        <w:t>2.2</w:t>
      </w:r>
      <w:r>
        <w:rPr>
          <w:rFonts w:ascii="Arial" w:hAnsi="Arial" w:cs="Arial" w:hint="eastAsia"/>
          <w:sz w:val="24"/>
          <w:szCs w:val="24"/>
        </w:rPr>
        <w:t>具有良好的商业信誉和健全的财务会计制度；</w:t>
      </w:r>
    </w:p>
    <w:p w:rsidR="005809ED" w:rsidRDefault="005809ED" w:rsidP="00436935">
      <w:pPr>
        <w:pStyle w:val="10"/>
        <w:spacing w:afterLines="50"/>
        <w:ind w:firstLineChars="0" w:firstLine="0"/>
        <w:rPr>
          <w:rFonts w:ascii="Arial" w:hAnsi="Arial" w:cs="Arial"/>
          <w:sz w:val="24"/>
          <w:szCs w:val="24"/>
        </w:rPr>
      </w:pPr>
      <w:r>
        <w:rPr>
          <w:rFonts w:ascii="Arial" w:hAnsi="Arial" w:cs="Arial" w:hint="eastAsia"/>
          <w:sz w:val="24"/>
          <w:szCs w:val="24"/>
        </w:rPr>
        <w:t>2</w:t>
      </w:r>
      <w:r>
        <w:rPr>
          <w:rFonts w:ascii="Arial" w:hAnsi="Arial" w:cs="Arial"/>
          <w:sz w:val="24"/>
          <w:szCs w:val="24"/>
        </w:rPr>
        <w:t xml:space="preserve">.3 </w:t>
      </w:r>
      <w:r w:rsidR="00E33A66">
        <w:rPr>
          <w:rFonts w:ascii="Arial" w:hAnsi="Arial" w:cs="Arial" w:hint="eastAsia"/>
          <w:sz w:val="24"/>
          <w:szCs w:val="24"/>
        </w:rPr>
        <w:t>具备履行合同所必需的设备和专业技术能力的证明材料。</w:t>
      </w:r>
    </w:p>
    <w:p w:rsidR="00286CC6" w:rsidRDefault="00286CC6" w:rsidP="005809ED">
      <w:pPr>
        <w:pStyle w:val="10"/>
        <w:ind w:left="283" w:hangingChars="118" w:hanging="283"/>
        <w:rPr>
          <w:rFonts w:ascii="Arial" w:hAnsi="Arial" w:cs="Arial"/>
          <w:sz w:val="24"/>
          <w:szCs w:val="24"/>
        </w:rPr>
      </w:pPr>
      <w:r>
        <w:rPr>
          <w:rFonts w:ascii="Arial" w:hAnsi="Arial" w:cs="Arial" w:hint="eastAsia"/>
          <w:sz w:val="24"/>
          <w:szCs w:val="24"/>
        </w:rPr>
        <w:t>3</w:t>
      </w:r>
      <w:r>
        <w:rPr>
          <w:rFonts w:ascii="Arial" w:hAnsi="Arial" w:cs="Arial" w:hint="eastAsia"/>
          <w:sz w:val="24"/>
          <w:szCs w:val="24"/>
        </w:rPr>
        <w:t>、</w:t>
      </w:r>
      <w:r w:rsidRPr="00FF3A9E">
        <w:rPr>
          <w:rFonts w:ascii="Arial" w:hAnsi="Arial" w:cs="Arial"/>
          <w:sz w:val="24"/>
          <w:szCs w:val="24"/>
        </w:rPr>
        <w:t>有兴趣的供应商可从</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9</w:t>
      </w:r>
      <w:r w:rsidRPr="00FF3A9E">
        <w:rPr>
          <w:rFonts w:ascii="Arial" w:hAnsi="Arial" w:cs="Arial"/>
          <w:sz w:val="24"/>
          <w:szCs w:val="24"/>
        </w:rPr>
        <w:t>月</w:t>
      </w:r>
      <w:r w:rsidRPr="00FF3A9E">
        <w:rPr>
          <w:rFonts w:ascii="Arial" w:hAnsi="Arial" w:cs="Arial"/>
          <w:sz w:val="24"/>
          <w:szCs w:val="24"/>
        </w:rPr>
        <w:t>27</w:t>
      </w:r>
      <w:r w:rsidRPr="00FF3A9E">
        <w:rPr>
          <w:rFonts w:ascii="Arial" w:hAnsi="Arial" w:cs="Arial"/>
          <w:sz w:val="24"/>
          <w:szCs w:val="24"/>
        </w:rPr>
        <w:t>日至</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10</w:t>
      </w:r>
      <w:r w:rsidRPr="00FF3A9E">
        <w:rPr>
          <w:rFonts w:ascii="Arial" w:hAnsi="Arial" w:cs="Arial"/>
          <w:sz w:val="24"/>
          <w:szCs w:val="24"/>
        </w:rPr>
        <w:t>月</w:t>
      </w:r>
      <w:r w:rsidRPr="00FF3A9E">
        <w:rPr>
          <w:rFonts w:ascii="Arial" w:hAnsi="Arial" w:cs="Arial"/>
          <w:sz w:val="24"/>
          <w:szCs w:val="24"/>
        </w:rPr>
        <w:t>9</w:t>
      </w:r>
      <w:r w:rsidRPr="00FF3A9E">
        <w:rPr>
          <w:rFonts w:ascii="Arial" w:hAnsi="Arial" w:cs="Arial"/>
          <w:sz w:val="24"/>
          <w:szCs w:val="24"/>
        </w:rPr>
        <w:t>日每日</w:t>
      </w:r>
      <w:r w:rsidRPr="00FF3A9E">
        <w:rPr>
          <w:rFonts w:ascii="Arial" w:hAnsi="Arial" w:cs="Arial"/>
          <w:sz w:val="24"/>
          <w:szCs w:val="24"/>
        </w:rPr>
        <w:t>10</w:t>
      </w:r>
      <w:r w:rsidRPr="00FF3A9E">
        <w:rPr>
          <w:rFonts w:ascii="Arial" w:hAnsi="Arial" w:cs="Arial"/>
          <w:sz w:val="24"/>
          <w:szCs w:val="24"/>
        </w:rPr>
        <w:t>：</w:t>
      </w:r>
      <w:r w:rsidRPr="00FF3A9E">
        <w:rPr>
          <w:rFonts w:ascii="Arial" w:hAnsi="Arial" w:cs="Arial"/>
          <w:sz w:val="24"/>
          <w:szCs w:val="24"/>
        </w:rPr>
        <w:t>00~19</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时（北京时间）在</w:t>
      </w:r>
      <w:r>
        <w:rPr>
          <w:rFonts w:ascii="Arial" w:hAnsi="Arial" w:cs="Arial" w:hint="eastAsia"/>
          <w:sz w:val="24"/>
          <w:szCs w:val="24"/>
        </w:rPr>
        <w:t>《</w:t>
      </w:r>
      <w:r w:rsidRPr="00FF3A9E">
        <w:rPr>
          <w:rFonts w:ascii="Arial" w:hAnsi="_5b8b_4f53" w:cs="Arial"/>
          <w:sz w:val="24"/>
          <w:szCs w:val="24"/>
        </w:rPr>
        <w:t>中招联合招标采购平台</w:t>
      </w:r>
      <w:r>
        <w:rPr>
          <w:rFonts w:ascii="Arial" w:hAnsi="Arial" w:cs="Arial" w:hint="eastAsia"/>
          <w:sz w:val="24"/>
          <w:szCs w:val="24"/>
        </w:rPr>
        <w:t>》</w:t>
      </w:r>
      <w:r>
        <w:rPr>
          <w:rFonts w:ascii="Arial" w:hAnsi="_5b8b_4f53" w:cs="Arial" w:hint="eastAsia"/>
          <w:sz w:val="24"/>
          <w:szCs w:val="24"/>
        </w:rPr>
        <w:t>（</w:t>
      </w:r>
      <w:hyperlink r:id="rId7" w:history="1">
        <w:r w:rsidRPr="00FF3A9E">
          <w:rPr>
            <w:rStyle w:val="a3"/>
            <w:rFonts w:ascii="Arial" w:hAnsi="Arial" w:cs="Arial"/>
            <w:sz w:val="24"/>
            <w:szCs w:val="24"/>
          </w:rPr>
          <w:t>http://www.365trade.com.cn</w:t>
        </w:r>
      </w:hyperlink>
      <w:r>
        <w:rPr>
          <w:rFonts w:ascii="Arial" w:hAnsi="_5b8b_4f53" w:cs="Arial" w:hint="eastAsia"/>
          <w:sz w:val="24"/>
          <w:szCs w:val="24"/>
        </w:rPr>
        <w:t>）</w:t>
      </w:r>
      <w:r w:rsidRPr="00FF3A9E">
        <w:rPr>
          <w:rFonts w:ascii="Arial" w:hAnsi="Arial" w:cs="Arial"/>
          <w:sz w:val="24"/>
          <w:szCs w:val="24"/>
        </w:rPr>
        <w:t>购买</w:t>
      </w:r>
      <w:r w:rsidRPr="00FF3A9E">
        <w:rPr>
          <w:rFonts w:ascii="Arial" w:hAnsi="_5b8b_4f53" w:cs="Arial"/>
          <w:sz w:val="24"/>
          <w:szCs w:val="24"/>
        </w:rPr>
        <w:t>并下载</w:t>
      </w:r>
      <w:r w:rsidRPr="00FF3A9E">
        <w:rPr>
          <w:rFonts w:ascii="Arial" w:hAnsi="Arial" w:cs="Arial"/>
          <w:sz w:val="24"/>
          <w:szCs w:val="24"/>
        </w:rPr>
        <w:t>磋商文件，过期不予受理。</w:t>
      </w:r>
      <w:r>
        <w:rPr>
          <w:rFonts w:ascii="Arial" w:hAnsi="Arial" w:cs="Arial" w:hint="eastAsia"/>
          <w:sz w:val="24"/>
          <w:szCs w:val="24"/>
        </w:rPr>
        <w:t>购买磋商文件前</w:t>
      </w:r>
      <w:r w:rsidRPr="00FF3A9E">
        <w:rPr>
          <w:rFonts w:ascii="Arial" w:hAnsi="Arial" w:cs="Arial"/>
          <w:sz w:val="24"/>
          <w:szCs w:val="24"/>
        </w:rPr>
        <w:t>须</w:t>
      </w:r>
      <w:r>
        <w:rPr>
          <w:rFonts w:ascii="Arial" w:hAnsi="Arial" w:cs="Arial" w:hint="eastAsia"/>
          <w:sz w:val="24"/>
          <w:szCs w:val="24"/>
        </w:rPr>
        <w:t>上传的资格证明文件扫描件有：</w:t>
      </w:r>
      <w:r w:rsidRPr="00FF3A9E">
        <w:rPr>
          <w:rFonts w:ascii="Arial" w:hAnsi="Arial" w:cs="Arial"/>
          <w:sz w:val="24"/>
          <w:szCs w:val="24"/>
        </w:rPr>
        <w:t>营业执照副本原件、法人代表授权书原件、被授权人身份证原件、检察机关开具的投标企业无行贿犯罪查询记录证明</w:t>
      </w:r>
      <w:r>
        <w:rPr>
          <w:rFonts w:ascii="Arial" w:hAnsi="Arial" w:cs="Arial"/>
          <w:sz w:val="24"/>
          <w:szCs w:val="24"/>
        </w:rPr>
        <w:t>原件</w:t>
      </w:r>
      <w:r w:rsidRPr="00FF3A9E">
        <w:rPr>
          <w:rFonts w:ascii="Arial" w:hAnsi="Arial" w:cs="Arial"/>
          <w:sz w:val="24"/>
          <w:szCs w:val="24"/>
        </w:rPr>
        <w:t>。</w:t>
      </w:r>
    </w:p>
    <w:p w:rsidR="00286CC6" w:rsidRPr="00FF3A9E" w:rsidRDefault="00286CC6" w:rsidP="00436935">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4</w:t>
      </w:r>
      <w:r w:rsidRPr="00FF3A9E">
        <w:rPr>
          <w:rFonts w:ascii="Arial" w:hAnsi="Arial" w:cs="Arial"/>
          <w:sz w:val="24"/>
          <w:szCs w:val="24"/>
        </w:rPr>
        <w:t>、所有磋商响应文件应于</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时（北京时间）前递交到</w:t>
      </w:r>
      <w:r>
        <w:rPr>
          <w:rFonts w:ascii="Arial" w:hAnsi="Arial" w:cs="Arial"/>
          <w:sz w:val="24"/>
          <w:szCs w:val="24"/>
        </w:rPr>
        <w:t>新疆招标有限公司</w:t>
      </w:r>
      <w:r>
        <w:rPr>
          <w:rFonts w:ascii="Arial" w:hAnsi="Arial" w:cs="Arial" w:hint="eastAsia"/>
          <w:sz w:val="24"/>
          <w:szCs w:val="24"/>
        </w:rPr>
        <w:t>评标一室</w:t>
      </w:r>
      <w:r w:rsidRPr="00FF3A9E">
        <w:rPr>
          <w:rFonts w:ascii="Arial" w:hAnsi="Arial" w:cs="Arial"/>
          <w:sz w:val="24"/>
          <w:szCs w:val="24"/>
        </w:rPr>
        <w:t>。</w:t>
      </w:r>
    </w:p>
    <w:p w:rsidR="00286CC6" w:rsidRPr="00FF3A9E" w:rsidRDefault="00286CC6" w:rsidP="00436935">
      <w:pPr>
        <w:pStyle w:val="a6"/>
        <w:spacing w:beforeLines="50" w:line="360" w:lineRule="auto"/>
        <w:ind w:left="401" w:hangingChars="167" w:hanging="401"/>
        <w:rPr>
          <w:rFonts w:ascii="Arial" w:hAnsi="Arial" w:cs="Arial"/>
          <w:sz w:val="24"/>
          <w:szCs w:val="24"/>
        </w:rPr>
      </w:pPr>
      <w:r>
        <w:rPr>
          <w:rFonts w:ascii="Arial" w:hAnsi="Arial" w:cs="Arial" w:hint="eastAsia"/>
          <w:sz w:val="24"/>
          <w:szCs w:val="24"/>
        </w:rPr>
        <w:t>5</w:t>
      </w:r>
      <w:r w:rsidRPr="00FF3A9E">
        <w:rPr>
          <w:rFonts w:ascii="Arial" w:hAnsi="Arial" w:cs="Arial"/>
          <w:sz w:val="24"/>
          <w:szCs w:val="24"/>
        </w:rPr>
        <w:t>、磋商时间：</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时（北京时间）。届时欢迎供应商代表出席开标仪式，磋商响应文件请随身携带，逾期收到或不符合规定的磋商响应文件恕不接受。</w:t>
      </w:r>
    </w:p>
    <w:p w:rsidR="00286CC6" w:rsidRPr="00FF3A9E" w:rsidRDefault="00286CC6" w:rsidP="00436935">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6</w:t>
      </w:r>
      <w:r w:rsidRPr="00FF3A9E">
        <w:rPr>
          <w:rFonts w:ascii="Arial" w:hAnsi="Arial" w:cs="Arial"/>
          <w:sz w:val="24"/>
          <w:szCs w:val="24"/>
        </w:rPr>
        <w:t>、磋商地点：新疆招标有限公司</w:t>
      </w:r>
      <w:r>
        <w:rPr>
          <w:rFonts w:ascii="Arial" w:hAnsi="Arial" w:cs="Arial" w:hint="eastAsia"/>
          <w:sz w:val="24"/>
          <w:szCs w:val="24"/>
        </w:rPr>
        <w:t>评标一室</w:t>
      </w:r>
    </w:p>
    <w:p w:rsidR="00286CC6" w:rsidRPr="00FF3A9E" w:rsidRDefault="00286CC6" w:rsidP="00286CC6">
      <w:pPr>
        <w:pStyle w:val="a6"/>
        <w:ind w:left="425" w:hangingChars="177" w:hanging="425"/>
        <w:rPr>
          <w:rFonts w:ascii="Arial" w:hAnsi="Arial" w:cs="Arial"/>
          <w:sz w:val="24"/>
          <w:szCs w:val="24"/>
        </w:rPr>
      </w:pPr>
      <w:r w:rsidRPr="00FF3A9E">
        <w:rPr>
          <w:rFonts w:ascii="Arial" w:hAnsi="Arial" w:cs="Arial"/>
          <w:sz w:val="24"/>
          <w:szCs w:val="24"/>
        </w:rPr>
        <w:t xml:space="preserve">       </w:t>
      </w:r>
      <w:r w:rsidRPr="00FF3A9E">
        <w:rPr>
          <w:rFonts w:ascii="Arial" w:hAnsi="Arial" w:cs="Arial"/>
          <w:sz w:val="24"/>
          <w:szCs w:val="24"/>
        </w:rPr>
        <w:t>地址：乌鲁木齐市友好南路</w:t>
      </w:r>
      <w:r w:rsidRPr="00FF3A9E">
        <w:rPr>
          <w:rFonts w:ascii="Arial" w:hAnsi="Arial" w:cs="Arial"/>
          <w:sz w:val="24"/>
          <w:szCs w:val="24"/>
        </w:rPr>
        <w:t>179</w:t>
      </w:r>
      <w:r w:rsidRPr="00FF3A9E">
        <w:rPr>
          <w:rFonts w:ascii="Arial" w:hAnsi="Arial" w:cs="Arial"/>
          <w:sz w:val="24"/>
          <w:szCs w:val="24"/>
        </w:rPr>
        <w:t>号</w:t>
      </w:r>
      <w:r>
        <w:rPr>
          <w:rFonts w:ascii="Arial" w:hAnsi="Arial" w:cs="Arial" w:hint="eastAsia"/>
          <w:sz w:val="24"/>
          <w:szCs w:val="24"/>
        </w:rPr>
        <w:t>13</w:t>
      </w:r>
      <w:r w:rsidRPr="00FF3A9E">
        <w:rPr>
          <w:rFonts w:ascii="Arial" w:hAnsi="Arial" w:cs="Arial"/>
          <w:sz w:val="24"/>
          <w:szCs w:val="24"/>
        </w:rPr>
        <w:t>楼</w:t>
      </w:r>
    </w:p>
    <w:p w:rsidR="00286CC6" w:rsidRDefault="009E2756" w:rsidP="00286CC6">
      <w:pPr>
        <w:spacing w:line="400" w:lineRule="atLeast"/>
        <w:rPr>
          <w:rFonts w:ascii="Arial" w:hAnsi="Arial" w:cs="Arial"/>
          <w:sz w:val="24"/>
        </w:rPr>
      </w:pPr>
      <w:r w:rsidRPr="009E2756">
        <w:rPr>
          <w:rFonts w:ascii="Arial" w:hAnsi="Arial" w:cs="Arial"/>
        </w:rPr>
        <w:pict>
          <v:line id="Line 31" o:spid="_x0000_s1026" style="position:absolute;left:0;text-align:left;z-index:251660288" from="-18pt,16.15pt" to="468pt,16.15pt" o:gfxdata="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wJNjVAAAACQEAAA8AAAAAAAAAAQAgAAAAIgAAAGRycy9kb3ducmV2LnhtbFBL&#10;AQIUABQAAAAIAIdO4kClmtlUwAEAAI0DAAAOAAAAAAAAAAEAIAAAACQBAABkcnMvZTJvRG9jLnht&#10;bFBLBQYAAAAABgAGAFkBAABWBQAAAAA=&#10;" strokeweight="1.5pt"/>
        </w:pict>
      </w:r>
    </w:p>
    <w:p w:rsidR="00286CC6" w:rsidRDefault="00286CC6" w:rsidP="00286CC6">
      <w:pPr>
        <w:spacing w:line="400" w:lineRule="atLeast"/>
        <w:rPr>
          <w:rFonts w:ascii="Arial" w:hAnsi="Arial" w:cs="Arial"/>
          <w:sz w:val="24"/>
        </w:rPr>
      </w:pPr>
      <w:r>
        <w:rPr>
          <w:rFonts w:ascii="Arial" w:hAnsi="Arial" w:cs="Arial" w:hint="eastAsia"/>
          <w:sz w:val="24"/>
        </w:rPr>
        <w:t>招标</w:t>
      </w:r>
      <w:r>
        <w:rPr>
          <w:rFonts w:ascii="Arial" w:hAnsi="Arial" w:cs="Arial"/>
          <w:sz w:val="24"/>
        </w:rPr>
        <w:t>代理机构名称：新疆招标有限公司</w:t>
      </w:r>
    </w:p>
    <w:p w:rsidR="00286CC6" w:rsidRDefault="00286CC6" w:rsidP="00286CC6">
      <w:pPr>
        <w:spacing w:line="400" w:lineRule="atLeast"/>
        <w:rPr>
          <w:rFonts w:ascii="Arial" w:hAnsi="Arial" w:cs="Arial"/>
          <w:sz w:val="24"/>
        </w:rPr>
      </w:pPr>
      <w:r>
        <w:rPr>
          <w:rFonts w:ascii="Arial" w:hAnsi="Arial" w:cs="Arial"/>
          <w:sz w:val="24"/>
        </w:rPr>
        <w:t>详细地址：新疆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号十三楼</w:t>
      </w:r>
    </w:p>
    <w:p w:rsidR="00286CC6" w:rsidRDefault="00286CC6" w:rsidP="00286CC6">
      <w:pPr>
        <w:spacing w:line="400" w:lineRule="atLeast"/>
        <w:rPr>
          <w:rFonts w:ascii="Arial" w:hAnsi="Arial" w:cs="Arial"/>
          <w:sz w:val="24"/>
        </w:rPr>
      </w:pPr>
      <w:r>
        <w:rPr>
          <w:rFonts w:ascii="Arial" w:hAnsi="Arial" w:cs="Arial"/>
          <w:sz w:val="24"/>
        </w:rPr>
        <w:t>邮</w:t>
      </w:r>
      <w:r>
        <w:rPr>
          <w:rFonts w:ascii="Arial" w:hAnsi="Arial" w:cs="Arial"/>
          <w:sz w:val="24"/>
        </w:rPr>
        <w:t xml:space="preserve">    </w:t>
      </w:r>
      <w:r>
        <w:rPr>
          <w:rFonts w:ascii="Arial" w:hAnsi="Arial" w:cs="Arial"/>
          <w:sz w:val="24"/>
        </w:rPr>
        <w:t>编：</w:t>
      </w:r>
      <w:r>
        <w:rPr>
          <w:rFonts w:ascii="Arial" w:hAnsi="Arial" w:cs="Arial"/>
          <w:sz w:val="24"/>
        </w:rPr>
        <w:t xml:space="preserve">830000 </w:t>
      </w:r>
    </w:p>
    <w:p w:rsidR="00286CC6" w:rsidRDefault="00286CC6" w:rsidP="00286CC6">
      <w:pPr>
        <w:spacing w:line="360" w:lineRule="auto"/>
        <w:rPr>
          <w:rFonts w:ascii="Arial" w:hAnsi="Arial" w:cs="Arial"/>
          <w:sz w:val="24"/>
          <w:u w:val="single"/>
        </w:rPr>
      </w:pPr>
      <w:r>
        <w:rPr>
          <w:rFonts w:ascii="Arial" w:hAnsi="宋体" w:cs="Arial"/>
          <w:sz w:val="24"/>
        </w:rPr>
        <w:t>电子信箱：</w:t>
      </w:r>
      <w:r w:rsidRPr="00286CC6">
        <w:rPr>
          <w:rFonts w:ascii="Arial" w:hAnsi="Arial" w:cs="Arial"/>
          <w:sz w:val="24"/>
        </w:rPr>
        <w:t>38546245</w:t>
      </w:r>
      <w:r w:rsidRPr="00286CC6">
        <w:rPr>
          <w:rFonts w:ascii="Arial" w:hAnsi="Arial" w:cs="Arial" w:hint="eastAsia"/>
          <w:sz w:val="24"/>
        </w:rPr>
        <w:t>@qq.com</w:t>
      </w:r>
    </w:p>
    <w:p w:rsidR="00286CC6" w:rsidRDefault="00286CC6" w:rsidP="00286CC6">
      <w:pPr>
        <w:spacing w:line="360" w:lineRule="auto"/>
        <w:rPr>
          <w:rFonts w:ascii="Arial" w:hAnsi="宋体"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ascii="Arial" w:hAnsi="宋体" w:cs="Arial" w:hint="eastAsia"/>
          <w:sz w:val="24"/>
        </w:rPr>
        <w:t>姚佳</w:t>
      </w:r>
    </w:p>
    <w:p w:rsidR="00286CC6" w:rsidRDefault="00286CC6" w:rsidP="00286CC6">
      <w:pPr>
        <w:spacing w:line="400" w:lineRule="atLeast"/>
        <w:rPr>
          <w:rFonts w:ascii="Arial" w:hAnsi="Arial" w:cs="Arial"/>
          <w:sz w:val="24"/>
        </w:rPr>
      </w:pPr>
      <w:r>
        <w:rPr>
          <w:rFonts w:ascii="Arial" w:hAnsi="Arial" w:cs="Arial"/>
          <w:sz w:val="24"/>
        </w:rPr>
        <w:t>电</w:t>
      </w:r>
      <w:r>
        <w:rPr>
          <w:rFonts w:ascii="Arial" w:hAnsi="Arial" w:cs="Arial" w:hint="eastAsia"/>
          <w:sz w:val="24"/>
        </w:rPr>
        <w:t xml:space="preserve">    </w:t>
      </w:r>
      <w:r>
        <w:rPr>
          <w:rFonts w:ascii="Arial" w:hAnsi="Arial" w:cs="Arial"/>
          <w:sz w:val="24"/>
        </w:rPr>
        <w:t>话：</w:t>
      </w:r>
      <w:r>
        <w:rPr>
          <w:rFonts w:ascii="Arial" w:hAnsi="Arial" w:cs="Arial"/>
          <w:sz w:val="24"/>
        </w:rPr>
        <w:t>0991-</w:t>
      </w:r>
      <w:r>
        <w:rPr>
          <w:rFonts w:ascii="Arial" w:hAnsi="Arial" w:cs="Arial" w:hint="eastAsia"/>
          <w:sz w:val="24"/>
        </w:rPr>
        <w:t>4535634</w:t>
      </w:r>
      <w:r>
        <w:rPr>
          <w:rFonts w:ascii="Arial" w:hAnsi="Arial" w:cs="Arial" w:hint="eastAsia"/>
          <w:sz w:val="24"/>
        </w:rPr>
        <w:tab/>
      </w:r>
    </w:p>
    <w:p w:rsidR="00286CC6" w:rsidRDefault="00286CC6" w:rsidP="00286CC6">
      <w:pPr>
        <w:spacing w:line="400" w:lineRule="atLeast"/>
        <w:rPr>
          <w:rFonts w:ascii="Arial" w:hAnsi="Arial" w:cs="Arial"/>
          <w:sz w:val="24"/>
        </w:rPr>
      </w:pPr>
      <w:r>
        <w:rPr>
          <w:rFonts w:ascii="Arial" w:hAnsi="Arial" w:cs="Arial"/>
          <w:sz w:val="24"/>
        </w:rPr>
        <w:t>传</w:t>
      </w:r>
      <w:r>
        <w:rPr>
          <w:rFonts w:ascii="Arial" w:hAnsi="Arial" w:cs="Arial" w:hint="eastAsia"/>
          <w:sz w:val="24"/>
        </w:rPr>
        <w:t xml:space="preserve">    </w:t>
      </w:r>
      <w:r>
        <w:rPr>
          <w:rFonts w:ascii="Arial" w:hAnsi="Arial" w:cs="Arial"/>
          <w:sz w:val="24"/>
        </w:rPr>
        <w:t>真：</w:t>
      </w:r>
      <w:r>
        <w:rPr>
          <w:rFonts w:ascii="Arial" w:hAnsi="Arial" w:cs="Arial"/>
          <w:sz w:val="24"/>
        </w:rPr>
        <w:t>0991-</w:t>
      </w:r>
      <w:r>
        <w:rPr>
          <w:rFonts w:ascii="Arial" w:hAnsi="Arial" w:cs="Arial" w:hint="eastAsia"/>
          <w:sz w:val="24"/>
        </w:rPr>
        <w:t>4524058</w:t>
      </w:r>
    </w:p>
    <w:p w:rsidR="00CC446A" w:rsidRDefault="00CC446A"/>
    <w:p w:rsidR="00E33A66" w:rsidRDefault="00E33A66"/>
    <w:p w:rsidR="00CC446A" w:rsidRPr="00FF3A9E" w:rsidRDefault="00CC446A" w:rsidP="00CC446A">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lastRenderedPageBreak/>
        <w:t>特别提示：</w:t>
      </w:r>
    </w:p>
    <w:p w:rsidR="00CC446A" w:rsidRPr="00FF3A9E" w:rsidRDefault="00CC446A" w:rsidP="00CC446A">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本项目</w:t>
      </w:r>
      <w:r>
        <w:rPr>
          <w:rFonts w:ascii="Arial" w:hAnsi="_5b8b_4f53" w:cs="Arial" w:hint="eastAsia"/>
          <w:sz w:val="24"/>
          <w:szCs w:val="24"/>
        </w:rPr>
        <w:t>只</w:t>
      </w:r>
      <w:r w:rsidRPr="00FF3A9E">
        <w:rPr>
          <w:rFonts w:ascii="Arial" w:hAnsi="_5b8b_4f53" w:cs="Arial"/>
          <w:sz w:val="24"/>
          <w:szCs w:val="24"/>
        </w:rPr>
        <w:t>接受网上购买、下载电子版磋商文件</w:t>
      </w:r>
      <w:r>
        <w:rPr>
          <w:rFonts w:ascii="Arial" w:hAnsi="_5b8b_4f53" w:cs="Arial" w:hint="eastAsia"/>
          <w:sz w:val="24"/>
          <w:szCs w:val="24"/>
        </w:rPr>
        <w:t>，谢绝现场购买</w:t>
      </w:r>
      <w:r w:rsidRPr="00FF3A9E">
        <w:rPr>
          <w:rFonts w:ascii="Arial" w:hAnsi="_5b8b_4f53" w:cs="Arial"/>
          <w:sz w:val="24"/>
          <w:szCs w:val="24"/>
        </w:rPr>
        <w:t>。凡有意购买文件的潜在供应商，请前往</w:t>
      </w:r>
      <w:r w:rsidRPr="00FF3A9E">
        <w:rPr>
          <w:rFonts w:ascii="Arial" w:hAnsi="Arial" w:cs="Arial"/>
          <w:sz w:val="24"/>
          <w:szCs w:val="24"/>
        </w:rPr>
        <w:t>“</w:t>
      </w:r>
      <w:r w:rsidRPr="00FF3A9E">
        <w:rPr>
          <w:rFonts w:ascii="Arial" w:hAnsi="_5b8b_4f53" w:cs="Arial"/>
          <w:sz w:val="24"/>
          <w:szCs w:val="24"/>
        </w:rPr>
        <w:t>中招联合招标采购平台</w:t>
      </w:r>
      <w:r w:rsidRPr="00FF3A9E">
        <w:rPr>
          <w:rFonts w:ascii="Arial" w:hAnsi="Arial" w:cs="Arial"/>
          <w:sz w:val="24"/>
          <w:szCs w:val="24"/>
        </w:rPr>
        <w:t xml:space="preserve">” </w:t>
      </w:r>
      <w:r w:rsidRPr="00FF3A9E">
        <w:rPr>
          <w:rFonts w:ascii="Arial" w:hAnsi="_5b8b_4f53" w:cs="Arial"/>
          <w:sz w:val="24"/>
          <w:szCs w:val="24"/>
        </w:rPr>
        <w:t>进行供应商免费注册（网址：</w:t>
      </w:r>
      <w:r w:rsidRPr="00FF3A9E">
        <w:rPr>
          <w:rFonts w:ascii="Arial" w:hAnsi="Arial" w:cs="Arial"/>
          <w:sz w:val="24"/>
          <w:szCs w:val="24"/>
        </w:rPr>
        <w:t>http://www.365trade.com.cn</w:t>
      </w:r>
      <w:r w:rsidRPr="00FF3A9E">
        <w:rPr>
          <w:rFonts w:ascii="Arial" w:hAnsi="_5b8b_4f53" w:cs="Arial"/>
          <w:sz w:val="24"/>
          <w:szCs w:val="24"/>
        </w:rPr>
        <w:t>）、购买并下载电子版磋商文件。</w:t>
      </w:r>
    </w:p>
    <w:p w:rsidR="00CC446A" w:rsidRPr="00FF3A9E" w:rsidRDefault="00CC446A" w:rsidP="00CC446A">
      <w:pPr>
        <w:widowControl/>
        <w:spacing w:before="100" w:beforeAutospacing="1" w:after="100" w:afterAutospacing="1" w:line="365" w:lineRule="atLeast"/>
        <w:ind w:firstLine="480"/>
        <w:rPr>
          <w:rFonts w:ascii="Arial" w:hAnsi="Arial" w:cs="Arial"/>
          <w:sz w:val="24"/>
          <w:szCs w:val="24"/>
        </w:rPr>
      </w:pPr>
      <w:r>
        <w:rPr>
          <w:rFonts w:ascii="Arial" w:hAnsi="_5b8b_4f53" w:cs="Arial"/>
          <w:sz w:val="24"/>
          <w:szCs w:val="24"/>
        </w:rPr>
        <w:t>除标书款外，还需支付标书下载服务费，收费标准为每</w:t>
      </w:r>
      <w:r>
        <w:rPr>
          <w:rFonts w:ascii="Arial" w:hAnsi="_5b8b_4f53" w:cs="Arial" w:hint="eastAsia"/>
          <w:sz w:val="24"/>
          <w:szCs w:val="24"/>
        </w:rPr>
        <w:t>份</w:t>
      </w:r>
      <w:r w:rsidRPr="00FF3A9E">
        <w:rPr>
          <w:rFonts w:ascii="Arial" w:hAnsi="Arial" w:cs="Arial"/>
          <w:sz w:val="24"/>
          <w:szCs w:val="24"/>
        </w:rPr>
        <w:t xml:space="preserve">50 </w:t>
      </w:r>
      <w:r w:rsidRPr="00FF3A9E">
        <w:rPr>
          <w:rFonts w:ascii="Arial" w:hAnsi="_5b8b_4f53" w:cs="Arial"/>
          <w:sz w:val="24"/>
          <w:szCs w:val="24"/>
        </w:rPr>
        <w:t>元，由中招联合信息股份有限公司出具增值税电子普通发票。</w:t>
      </w:r>
    </w:p>
    <w:p w:rsidR="00CC446A" w:rsidRPr="00FF3A9E" w:rsidRDefault="00CC446A" w:rsidP="00CC446A">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潜在供应商请在标书发售截止时间前登录中招联合招标采购平台完成注册、</w:t>
      </w:r>
      <w:r w:rsidRPr="00FF3A9E">
        <w:rPr>
          <w:rFonts w:ascii="Arial" w:hAnsi="Arial" w:cs="Arial"/>
          <w:sz w:val="24"/>
          <w:szCs w:val="24"/>
        </w:rPr>
        <w:t xml:space="preserve"> </w:t>
      </w:r>
      <w:r w:rsidRPr="00FF3A9E">
        <w:rPr>
          <w:rFonts w:ascii="Arial" w:hAnsi="_5b8b_4f53" w:cs="Arial"/>
          <w:sz w:val="24"/>
          <w:szCs w:val="24"/>
        </w:rPr>
        <w:t>标书购买操作，否则将无法保证获取电子版磋商文件或资格预审文件。</w:t>
      </w:r>
    </w:p>
    <w:p w:rsidR="00CC446A" w:rsidRPr="00FF3A9E" w:rsidRDefault="00CC446A" w:rsidP="00CC446A">
      <w:pPr>
        <w:widowControl/>
        <w:spacing w:before="100" w:beforeAutospacing="1" w:after="100" w:afterAutospacing="1" w:line="420" w:lineRule="atLeast"/>
        <w:ind w:firstLine="480"/>
        <w:rPr>
          <w:rFonts w:ascii="Arial" w:hAnsi="Arial" w:cs="Arial"/>
          <w:sz w:val="24"/>
          <w:szCs w:val="24"/>
        </w:rPr>
      </w:pPr>
      <w:r w:rsidRPr="00FF3A9E">
        <w:rPr>
          <w:rFonts w:ascii="Arial" w:hAnsi="_5b8b_4f53" w:cs="Arial"/>
          <w:sz w:val="24"/>
          <w:szCs w:val="24"/>
        </w:rPr>
        <w:t>标书款、标书下载费一经收取不予退还。</w:t>
      </w:r>
    </w:p>
    <w:p w:rsidR="00CC446A" w:rsidRPr="00CC446A" w:rsidRDefault="00436935">
      <w:r w:rsidRPr="00436935">
        <w:t>http://www.xj.cei.gov.cn/info/10856/351599.htm</w:t>
      </w:r>
    </w:p>
    <w:sectPr w:rsidR="00CC446A" w:rsidRPr="00CC446A" w:rsidSect="00286CC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24F" w:rsidRDefault="0023324F" w:rsidP="00CC446A">
      <w:r>
        <w:separator/>
      </w:r>
    </w:p>
  </w:endnote>
  <w:endnote w:type="continuationSeparator" w:id="1">
    <w:p w:rsidR="0023324F" w:rsidRDefault="0023324F" w:rsidP="00CC4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_5b8b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24F" w:rsidRDefault="0023324F" w:rsidP="00CC446A">
      <w:r>
        <w:separator/>
      </w:r>
    </w:p>
  </w:footnote>
  <w:footnote w:type="continuationSeparator" w:id="1">
    <w:p w:rsidR="0023324F" w:rsidRDefault="0023324F" w:rsidP="00CC4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1A3"/>
    <w:multiLevelType w:val="multilevel"/>
    <w:tmpl w:val="04E741A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812A10"/>
    <w:multiLevelType w:val="multilevel"/>
    <w:tmpl w:val="15812A10"/>
    <w:lvl w:ilvl="0">
      <w:start w:val="1"/>
      <w:numFmt w:val="upperLetter"/>
      <w:pStyle w:val="1"/>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CC6"/>
    <w:rsid w:val="000F2684"/>
    <w:rsid w:val="001035B5"/>
    <w:rsid w:val="001B4FAB"/>
    <w:rsid w:val="00210DE6"/>
    <w:rsid w:val="0023324F"/>
    <w:rsid w:val="00286CC6"/>
    <w:rsid w:val="003B3564"/>
    <w:rsid w:val="00436935"/>
    <w:rsid w:val="005809ED"/>
    <w:rsid w:val="006E0552"/>
    <w:rsid w:val="00886E94"/>
    <w:rsid w:val="009E2756"/>
    <w:rsid w:val="00CC446A"/>
    <w:rsid w:val="00CE2610"/>
    <w:rsid w:val="00D00C80"/>
    <w:rsid w:val="00E33A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C6"/>
    <w:pPr>
      <w:widowControl w:val="0"/>
      <w:jc w:val="both"/>
    </w:pPr>
    <w:rPr>
      <w:rFonts w:ascii="Times New Roman" w:eastAsia="宋体" w:hAnsi="Times New Roman" w:cs="Times New Roman"/>
      <w:szCs w:val="20"/>
    </w:rPr>
  </w:style>
  <w:style w:type="paragraph" w:styleId="1">
    <w:name w:val="heading 1"/>
    <w:basedOn w:val="a"/>
    <w:next w:val="a"/>
    <w:link w:val="1Char"/>
    <w:qFormat/>
    <w:rsid w:val="00286CC6"/>
    <w:pPr>
      <w:keepNext/>
      <w:numPr>
        <w:numId w:val="2"/>
      </w:numP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286CC6"/>
    <w:rPr>
      <w:color w:val="0000FF"/>
      <w:u w:val="single"/>
    </w:rPr>
  </w:style>
  <w:style w:type="character" w:customStyle="1" w:styleId="Char1">
    <w:name w:val="正文文字 Char1"/>
    <w:link w:val="a4"/>
    <w:qFormat/>
    <w:rsid w:val="00286CC6"/>
    <w:rPr>
      <w:rFonts w:ascii="宋体" w:eastAsia="宋体"/>
      <w:color w:val="000000"/>
      <w:sz w:val="28"/>
      <w:u w:color="000000"/>
    </w:rPr>
  </w:style>
  <w:style w:type="paragraph" w:customStyle="1" w:styleId="a4">
    <w:name w:val="正文文字"/>
    <w:basedOn w:val="a"/>
    <w:link w:val="Char1"/>
    <w:rsid w:val="00286CC6"/>
    <w:pPr>
      <w:widowControl/>
      <w:spacing w:line="2375" w:lineRule="atLeast"/>
      <w:ind w:firstLine="419"/>
      <w:textAlignment w:val="baseline"/>
    </w:pPr>
    <w:rPr>
      <w:rFonts w:ascii="宋体" w:hAnsiTheme="minorHAnsi" w:cstheme="minorBidi"/>
      <w:color w:val="000000"/>
      <w:sz w:val="28"/>
      <w:szCs w:val="22"/>
      <w:u w:color="000000"/>
    </w:rPr>
  </w:style>
  <w:style w:type="paragraph" w:customStyle="1" w:styleId="10">
    <w:name w:val="列出段落1"/>
    <w:basedOn w:val="a"/>
    <w:uiPriority w:val="99"/>
    <w:qFormat/>
    <w:rsid w:val="00286CC6"/>
    <w:pPr>
      <w:ind w:firstLineChars="200" w:firstLine="420"/>
    </w:pPr>
    <w:rPr>
      <w:rFonts w:ascii="Calibri" w:hAnsi="Calibri"/>
      <w:szCs w:val="22"/>
    </w:rPr>
  </w:style>
  <w:style w:type="character" w:customStyle="1" w:styleId="1Char">
    <w:name w:val="标题 1 Char"/>
    <w:basedOn w:val="a0"/>
    <w:link w:val="1"/>
    <w:rsid w:val="00286CC6"/>
    <w:rPr>
      <w:rFonts w:ascii="Times New Roman" w:eastAsia="宋体" w:hAnsi="Times New Roman" w:cs="Times New Roman"/>
      <w:b/>
      <w:szCs w:val="20"/>
    </w:rPr>
  </w:style>
  <w:style w:type="paragraph" w:styleId="a5">
    <w:name w:val="Document Map"/>
    <w:basedOn w:val="a"/>
    <w:link w:val="Char"/>
    <w:uiPriority w:val="99"/>
    <w:semiHidden/>
    <w:unhideWhenUsed/>
    <w:rsid w:val="00286CC6"/>
    <w:rPr>
      <w:rFonts w:ascii="宋体"/>
      <w:sz w:val="18"/>
      <w:szCs w:val="18"/>
    </w:rPr>
  </w:style>
  <w:style w:type="character" w:customStyle="1" w:styleId="Char">
    <w:name w:val="文档结构图 Char"/>
    <w:basedOn w:val="a0"/>
    <w:link w:val="a5"/>
    <w:uiPriority w:val="99"/>
    <w:semiHidden/>
    <w:rsid w:val="00286CC6"/>
    <w:rPr>
      <w:rFonts w:ascii="宋体" w:eastAsia="宋体" w:hAnsi="Times New Roman" w:cs="Times New Roman"/>
      <w:sz w:val="18"/>
      <w:szCs w:val="18"/>
    </w:rPr>
  </w:style>
  <w:style w:type="paragraph" w:styleId="a6">
    <w:name w:val="List Paragraph"/>
    <w:basedOn w:val="a"/>
    <w:uiPriority w:val="34"/>
    <w:qFormat/>
    <w:rsid w:val="00286CC6"/>
    <w:pPr>
      <w:ind w:firstLineChars="200" w:firstLine="420"/>
    </w:pPr>
  </w:style>
  <w:style w:type="paragraph" w:styleId="a7">
    <w:name w:val="header"/>
    <w:basedOn w:val="a"/>
    <w:link w:val="Char0"/>
    <w:uiPriority w:val="99"/>
    <w:semiHidden/>
    <w:unhideWhenUsed/>
    <w:rsid w:val="00CC44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CC446A"/>
    <w:rPr>
      <w:rFonts w:ascii="Times New Roman" w:eastAsia="宋体" w:hAnsi="Times New Roman" w:cs="Times New Roman"/>
      <w:sz w:val="18"/>
      <w:szCs w:val="18"/>
    </w:rPr>
  </w:style>
  <w:style w:type="paragraph" w:styleId="a8">
    <w:name w:val="footer"/>
    <w:basedOn w:val="a"/>
    <w:link w:val="Char2"/>
    <w:uiPriority w:val="99"/>
    <w:semiHidden/>
    <w:unhideWhenUsed/>
    <w:rsid w:val="00CC446A"/>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CC44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573</Characters>
  <Application>Microsoft Office Word</Application>
  <DocSecurity>0</DocSecurity>
  <Lines>44</Lines>
  <Paragraphs>46</Paragraphs>
  <ScaleCrop>false</ScaleCrop>
  <Company>微软中国</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姚佳</dc:creator>
  <cp:lastModifiedBy>姚佳</cp:lastModifiedBy>
  <cp:revision>5</cp:revision>
  <dcterms:created xsi:type="dcterms:W3CDTF">2017-09-27T09:50:00Z</dcterms:created>
  <dcterms:modified xsi:type="dcterms:W3CDTF">2017-09-28T04:29:00Z</dcterms:modified>
</cp:coreProperties>
</file>