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A6052" w:rsidRPr="00BA7308" w:rsidRDefault="004A6052" w:rsidP="004A6052">
      <w:pPr>
        <w:pStyle w:val="1"/>
        <w:rPr>
          <w:rFonts w:ascii="宋体" w:eastAsia="宋体" w:hint="eastAsia"/>
        </w:rPr>
      </w:pPr>
      <w:bookmarkStart w:id="0" w:name="_Toc486924670"/>
      <w:r w:rsidRPr="00BA7308">
        <w:rPr>
          <w:rFonts w:ascii="宋体" w:eastAsia="宋体"/>
          <w:color w:val="auto"/>
          <w:sz w:val="44"/>
          <w:szCs w:val="44"/>
        </w:rPr>
        <w:t>第一章  投标邀请</w:t>
      </w:r>
      <w:bookmarkEnd w:id="0"/>
    </w:p>
    <w:p w:rsidR="004A6052" w:rsidRPr="00BA7308" w:rsidRDefault="004A6052" w:rsidP="004A6052">
      <w:pPr>
        <w:pStyle w:val="a5"/>
        <w:snapToGrid w:val="0"/>
        <w:spacing w:line="360" w:lineRule="auto"/>
        <w:ind w:firstLine="480"/>
        <w:rPr>
          <w:rFonts w:hAnsi="宋体" w:cs="Arial" w:hint="eastAsia"/>
          <w:sz w:val="24"/>
          <w:szCs w:val="24"/>
        </w:rPr>
      </w:pPr>
      <w:bookmarkStart w:id="1" w:name="OLE_LINK1"/>
      <w:r>
        <w:rPr>
          <w:rFonts w:hAnsi="宋体"/>
          <w:bCs/>
          <w:kern w:val="24"/>
          <w:sz w:val="24"/>
          <w:szCs w:val="24"/>
        </w:rPr>
        <w:t>排放物生成试验台</w:t>
      </w:r>
      <w:r w:rsidRPr="00BA7308">
        <w:rPr>
          <w:rFonts w:hAnsi="宋体" w:cs="Arial" w:hint="eastAsia"/>
          <w:sz w:val="24"/>
          <w:szCs w:val="24"/>
        </w:rPr>
        <w:t>项目已具备招标条件。</w:t>
      </w:r>
      <w:r w:rsidRPr="00BA7308">
        <w:rPr>
          <w:rFonts w:hAnsi="宋体" w:cs="Arial"/>
          <w:sz w:val="24"/>
          <w:szCs w:val="24"/>
        </w:rPr>
        <w:t>中科</w:t>
      </w:r>
      <w:proofErr w:type="gramStart"/>
      <w:r w:rsidRPr="00BA7308">
        <w:rPr>
          <w:rFonts w:hAnsi="宋体" w:cs="Arial"/>
          <w:sz w:val="24"/>
          <w:szCs w:val="24"/>
        </w:rPr>
        <w:t>信工程</w:t>
      </w:r>
      <w:proofErr w:type="gramEnd"/>
      <w:r w:rsidRPr="00BA7308">
        <w:rPr>
          <w:rFonts w:hAnsi="宋体" w:cs="Arial"/>
          <w:sz w:val="24"/>
          <w:szCs w:val="24"/>
        </w:rPr>
        <w:t>咨询（北京）有限责任公司（招标代理机构）受</w:t>
      </w:r>
      <w:r>
        <w:rPr>
          <w:rFonts w:hAnsi="宋体" w:hint="eastAsia"/>
          <w:sz w:val="24"/>
          <w:szCs w:val="24"/>
        </w:rPr>
        <w:t>中船动力研究院有限公司</w:t>
      </w:r>
      <w:r w:rsidRPr="00BA7308">
        <w:rPr>
          <w:rFonts w:hAnsi="宋体" w:cs="Arial"/>
          <w:sz w:val="24"/>
          <w:szCs w:val="24"/>
        </w:rPr>
        <w:t>（招标人）的委托，</w:t>
      </w:r>
      <w:r w:rsidRPr="00BA7308">
        <w:rPr>
          <w:rFonts w:hAnsi="宋体" w:cs="Arial" w:hint="eastAsia"/>
          <w:sz w:val="24"/>
          <w:szCs w:val="24"/>
        </w:rPr>
        <w:t>对</w:t>
      </w:r>
      <w:r w:rsidRPr="00BA7308">
        <w:rPr>
          <w:rFonts w:hAnsi="宋体" w:hint="eastAsia"/>
          <w:bCs/>
          <w:kern w:val="24"/>
          <w:sz w:val="24"/>
          <w:szCs w:val="24"/>
        </w:rPr>
        <w:t>该</w:t>
      </w:r>
      <w:r w:rsidRPr="00BA7308">
        <w:rPr>
          <w:rFonts w:hAnsi="宋体" w:cs="Arial" w:hint="eastAsia"/>
          <w:sz w:val="24"/>
          <w:szCs w:val="24"/>
        </w:rPr>
        <w:t>项目进行国内公开</w:t>
      </w:r>
      <w:r>
        <w:rPr>
          <w:rFonts w:hAnsi="宋体" w:cs="Arial" w:hint="eastAsia"/>
          <w:sz w:val="24"/>
          <w:szCs w:val="24"/>
        </w:rPr>
        <w:t>招</w:t>
      </w:r>
      <w:r w:rsidRPr="00BA7308">
        <w:rPr>
          <w:rFonts w:hAnsi="宋体" w:cs="Arial" w:hint="eastAsia"/>
          <w:sz w:val="24"/>
          <w:szCs w:val="24"/>
        </w:rPr>
        <w:t>标。</w:t>
      </w:r>
    </w:p>
    <w:p w:rsidR="004A6052" w:rsidRPr="00BA7308" w:rsidRDefault="004A6052" w:rsidP="004A6052">
      <w:pPr>
        <w:pStyle w:val="2"/>
        <w:snapToGrid w:val="0"/>
        <w:spacing w:before="0" w:after="0" w:line="360" w:lineRule="auto"/>
        <w:rPr>
          <w:rFonts w:ascii="宋体" w:eastAsia="宋体" w:hAnsi="宋体" w:hint="eastAsia"/>
          <w:b w:val="0"/>
          <w:bCs w:val="0"/>
          <w:color w:val="000000"/>
          <w:spacing w:val="12"/>
          <w:sz w:val="24"/>
          <w:szCs w:val="24"/>
        </w:rPr>
      </w:pPr>
      <w:bookmarkStart w:id="2" w:name="_Toc309114678"/>
      <w:r w:rsidRPr="00BA7308">
        <w:rPr>
          <w:rFonts w:ascii="宋体" w:eastAsia="宋体" w:hAnsi="宋体" w:hint="eastAsia"/>
          <w:b w:val="0"/>
          <w:bCs w:val="0"/>
          <w:color w:val="000000"/>
          <w:spacing w:val="12"/>
          <w:sz w:val="24"/>
          <w:szCs w:val="24"/>
        </w:rPr>
        <w:t>1. 招标概况与招标范围</w:t>
      </w:r>
      <w:bookmarkEnd w:id="2"/>
    </w:p>
    <w:p w:rsidR="004A6052" w:rsidRPr="00BA7308" w:rsidRDefault="004A6052" w:rsidP="004A6052">
      <w:pPr>
        <w:snapToGrid w:val="0"/>
        <w:spacing w:line="360" w:lineRule="auto"/>
        <w:rPr>
          <w:rFonts w:ascii="宋体" w:hAnsi="宋体" w:hint="eastAsia"/>
          <w:sz w:val="24"/>
        </w:rPr>
      </w:pPr>
      <w:r w:rsidRPr="00BA7308">
        <w:rPr>
          <w:rFonts w:ascii="宋体" w:hAnsi="宋体" w:hint="eastAsia"/>
          <w:sz w:val="24"/>
        </w:rPr>
        <w:t>1.1 项目名称：</w:t>
      </w:r>
      <w:r>
        <w:rPr>
          <w:rFonts w:ascii="宋体" w:hAnsi="宋体"/>
          <w:bCs/>
          <w:kern w:val="24"/>
          <w:sz w:val="24"/>
        </w:rPr>
        <w:t>排放物生成试验台</w:t>
      </w:r>
    </w:p>
    <w:p w:rsidR="004A6052" w:rsidRPr="00BA7308" w:rsidRDefault="004A6052" w:rsidP="004A6052">
      <w:pPr>
        <w:pStyle w:val="a5"/>
        <w:snapToGrid w:val="0"/>
        <w:spacing w:line="360" w:lineRule="auto"/>
        <w:rPr>
          <w:rFonts w:hAnsi="宋体" w:cs="Arial" w:hint="eastAsia"/>
          <w:sz w:val="30"/>
          <w:szCs w:val="30"/>
        </w:rPr>
      </w:pPr>
      <w:r w:rsidRPr="00BA7308">
        <w:rPr>
          <w:rFonts w:hAnsi="宋体" w:hint="eastAsia"/>
          <w:sz w:val="24"/>
        </w:rPr>
        <w:t xml:space="preserve">1.2 </w:t>
      </w:r>
      <w:r>
        <w:rPr>
          <w:rFonts w:hAnsi="宋体"/>
          <w:sz w:val="24"/>
        </w:rPr>
        <w:t>招标编号：</w:t>
      </w:r>
      <w:r>
        <w:rPr>
          <w:rFonts w:hAnsi="宋体"/>
          <w:sz w:val="24"/>
        </w:rPr>
        <w:t>ZKX20170504A001</w:t>
      </w:r>
    </w:p>
    <w:p w:rsidR="004A6052" w:rsidRPr="00633F07" w:rsidRDefault="004A6052" w:rsidP="004A6052">
      <w:pPr>
        <w:pStyle w:val="a5"/>
        <w:snapToGrid w:val="0"/>
        <w:spacing w:line="360" w:lineRule="auto"/>
        <w:rPr>
          <w:rFonts w:hAnsi="宋体"/>
          <w:bCs/>
          <w:kern w:val="24"/>
          <w:sz w:val="24"/>
          <w:szCs w:val="24"/>
        </w:rPr>
      </w:pPr>
      <w:r w:rsidRPr="00E374D6">
        <w:rPr>
          <w:rFonts w:hAnsi="宋体" w:hint="eastAsia"/>
          <w:bCs/>
          <w:kern w:val="24"/>
          <w:sz w:val="24"/>
          <w:szCs w:val="24"/>
        </w:rPr>
        <w:t xml:space="preserve">1.3 </w:t>
      </w:r>
      <w:r w:rsidRPr="00E374D6">
        <w:rPr>
          <w:rFonts w:hAnsi="宋体" w:hint="eastAsia"/>
          <w:bCs/>
          <w:kern w:val="24"/>
          <w:sz w:val="24"/>
          <w:szCs w:val="24"/>
        </w:rPr>
        <w:t>主要用途及技术指标要求：</w:t>
      </w:r>
      <w:r w:rsidRPr="00633F07">
        <w:rPr>
          <w:rFonts w:hAnsi="宋体"/>
          <w:sz w:val="24"/>
          <w:szCs w:val="24"/>
        </w:rPr>
        <w:t>排放物生成试验台的主要功能是</w:t>
      </w:r>
      <w:r w:rsidRPr="00633F07">
        <w:rPr>
          <w:rFonts w:hAnsi="宋体" w:hint="eastAsia"/>
          <w:sz w:val="24"/>
          <w:szCs w:val="24"/>
        </w:rPr>
        <w:t>用于产生高温燃烧废气，生成</w:t>
      </w:r>
      <w:r w:rsidRPr="00633F07">
        <w:rPr>
          <w:rFonts w:hAnsi="宋体" w:hint="eastAsia"/>
          <w:sz w:val="24"/>
          <w:szCs w:val="24"/>
        </w:rPr>
        <w:t>NOx</w:t>
      </w:r>
      <w:r w:rsidRPr="00633F07">
        <w:rPr>
          <w:rFonts w:hAnsi="宋体" w:hint="eastAsia"/>
          <w:sz w:val="24"/>
          <w:szCs w:val="24"/>
        </w:rPr>
        <w:t>排放物，可用于</w:t>
      </w:r>
      <w:r w:rsidRPr="00633F07">
        <w:rPr>
          <w:rFonts w:hAnsi="宋体" w:hint="eastAsia"/>
          <w:sz w:val="24"/>
          <w:szCs w:val="24"/>
        </w:rPr>
        <w:t>SCR</w:t>
      </w:r>
      <w:r w:rsidRPr="00633F07">
        <w:rPr>
          <w:rFonts w:hAnsi="宋体" w:hint="eastAsia"/>
          <w:sz w:val="24"/>
          <w:szCs w:val="24"/>
        </w:rPr>
        <w:t>缩小模型试验（系统性能评价，催化剂老化、子系统设备验证等）。具备独立调节烟气流量、温度及烟气中</w:t>
      </w:r>
      <w:r w:rsidRPr="00633F07">
        <w:rPr>
          <w:rFonts w:hAnsi="宋体" w:hint="eastAsia"/>
          <w:sz w:val="24"/>
          <w:szCs w:val="24"/>
        </w:rPr>
        <w:t>NOx</w:t>
      </w:r>
      <w:r w:rsidRPr="00633F07">
        <w:rPr>
          <w:rFonts w:hAnsi="宋体" w:hint="eastAsia"/>
          <w:sz w:val="24"/>
          <w:szCs w:val="24"/>
        </w:rPr>
        <w:t>浓度的功能。</w:t>
      </w:r>
    </w:p>
    <w:p w:rsidR="004A6052" w:rsidRPr="00E374D6" w:rsidRDefault="004A6052" w:rsidP="004A6052">
      <w:pPr>
        <w:pStyle w:val="ListParagraph"/>
        <w:numPr>
          <w:ilvl w:val="0"/>
          <w:numId w:val="1"/>
        </w:numPr>
        <w:spacing w:line="360" w:lineRule="auto"/>
        <w:ind w:left="0" w:firstLineChars="0" w:firstLine="0"/>
        <w:jc w:val="left"/>
        <w:rPr>
          <w:rFonts w:ascii="宋体" w:hAnsi="宋体"/>
          <w:sz w:val="24"/>
        </w:rPr>
      </w:pPr>
      <w:r w:rsidRPr="00E374D6">
        <w:rPr>
          <w:rFonts w:ascii="宋体" w:hAnsi="宋体" w:hint="eastAsia"/>
          <w:sz w:val="24"/>
        </w:rPr>
        <w:t>燃烧模拟废气最大流量：</w:t>
      </w:r>
      <w:smartTag w:uri="urn:schemas-microsoft-com:office:smarttags" w:element="chmetcnv">
        <w:smartTagPr>
          <w:attr w:name="TCSC" w:val="0"/>
          <w:attr w:name="NumberType" w:val="1"/>
          <w:attr w:name="Negative" w:val="False"/>
          <w:attr w:name="HasSpace" w:val="False"/>
          <w:attr w:name="SourceValue" w:val="2500"/>
          <w:attr w:name="UnitName" w:val="kg"/>
        </w:smartTagPr>
        <w:r w:rsidRPr="00E374D6">
          <w:rPr>
            <w:rFonts w:ascii="宋体" w:hAnsi="宋体"/>
            <w:sz w:val="24"/>
          </w:rPr>
          <w:t>2500kg</w:t>
        </w:r>
      </w:smartTag>
      <w:r w:rsidRPr="00E374D6">
        <w:rPr>
          <w:rFonts w:ascii="宋体" w:hAnsi="宋体"/>
          <w:sz w:val="24"/>
        </w:rPr>
        <w:t>/h</w:t>
      </w:r>
      <w:r w:rsidRPr="00E374D6">
        <w:rPr>
          <w:rFonts w:ascii="宋体" w:hAnsi="宋体" w:hint="eastAsia"/>
          <w:sz w:val="24"/>
        </w:rPr>
        <w:t xml:space="preserve"> (温度&gt;</w:t>
      </w:r>
      <w:smartTag w:uri="urn:schemas-microsoft-com:office:smarttags" w:element="chmetcnv">
        <w:smartTagPr>
          <w:attr w:name="TCSC" w:val="0"/>
          <w:attr w:name="NumberType" w:val="1"/>
          <w:attr w:name="Negative" w:val="False"/>
          <w:attr w:name="HasSpace" w:val="False"/>
          <w:attr w:name="SourceValue" w:val="600"/>
          <w:attr w:name="UnitName" w:val="℃"/>
        </w:smartTagPr>
        <w:r w:rsidRPr="00E374D6">
          <w:rPr>
            <w:rFonts w:ascii="宋体" w:hAnsi="宋体" w:hint="eastAsia"/>
            <w:sz w:val="24"/>
          </w:rPr>
          <w:t>600</w:t>
        </w:r>
        <w:r w:rsidRPr="00E374D6">
          <w:rPr>
            <w:rFonts w:ascii="宋体" w:hAnsi="宋体" w:cs="宋体" w:hint="eastAsia"/>
            <w:sz w:val="24"/>
          </w:rPr>
          <w:t>℃</w:t>
        </w:r>
      </w:smartTag>
      <w:r w:rsidRPr="00E374D6">
        <w:rPr>
          <w:rFonts w:ascii="宋体" w:hAnsi="宋体" w:hint="eastAsia"/>
          <w:sz w:val="24"/>
        </w:rPr>
        <w:t>)，调节精度0.5%，流量偏差不超过设定值±</w:t>
      </w:r>
      <w:r w:rsidRPr="00E374D6">
        <w:rPr>
          <w:rFonts w:ascii="宋体" w:hAnsi="宋体"/>
          <w:sz w:val="24"/>
        </w:rPr>
        <w:t>3%</w:t>
      </w:r>
      <w:r w:rsidRPr="00E374D6">
        <w:rPr>
          <w:rFonts w:ascii="宋体" w:hAnsi="宋体" w:hint="eastAsia"/>
          <w:sz w:val="24"/>
        </w:rPr>
        <w:t>；燃烧模拟废气温度15</w:t>
      </w:r>
      <w:r w:rsidRPr="00E374D6">
        <w:rPr>
          <w:rFonts w:ascii="宋体" w:hAnsi="宋体"/>
          <w:sz w:val="24"/>
        </w:rPr>
        <w:t>0~</w:t>
      </w:r>
      <w:smartTag w:uri="urn:schemas-microsoft-com:office:smarttags" w:element="chmetcnv">
        <w:smartTagPr>
          <w:attr w:name="TCSC" w:val="0"/>
          <w:attr w:name="NumberType" w:val="1"/>
          <w:attr w:name="Negative" w:val="False"/>
          <w:attr w:name="HasSpace" w:val="False"/>
          <w:attr w:name="SourceValue" w:val="850"/>
          <w:attr w:name="UnitName" w:val="℃"/>
        </w:smartTagPr>
        <w:r w:rsidRPr="00E374D6">
          <w:rPr>
            <w:rFonts w:ascii="宋体" w:hAnsi="宋体" w:hint="eastAsia"/>
            <w:sz w:val="24"/>
          </w:rPr>
          <w:t>850℃</w:t>
        </w:r>
      </w:smartTag>
      <w:r w:rsidRPr="00E374D6">
        <w:rPr>
          <w:rFonts w:ascii="宋体" w:hAnsi="宋体" w:hint="eastAsia"/>
          <w:sz w:val="24"/>
        </w:rPr>
        <w:t>（流量&gt;</w:t>
      </w:r>
      <w:smartTag w:uri="urn:schemas-microsoft-com:office:smarttags" w:element="chmetcnv">
        <w:smartTagPr>
          <w:attr w:name="TCSC" w:val="0"/>
          <w:attr w:name="NumberType" w:val="1"/>
          <w:attr w:name="Negative" w:val="False"/>
          <w:attr w:name="HasSpace" w:val="False"/>
          <w:attr w:name="SourceValue" w:val="1700"/>
          <w:attr w:name="UnitName" w:val="kg"/>
        </w:smartTagPr>
        <w:r w:rsidRPr="00E374D6">
          <w:rPr>
            <w:rFonts w:ascii="宋体" w:hAnsi="宋体" w:hint="eastAsia"/>
            <w:sz w:val="24"/>
          </w:rPr>
          <w:t>1700kg</w:t>
        </w:r>
      </w:smartTag>
      <w:r w:rsidRPr="00E374D6">
        <w:rPr>
          <w:rFonts w:ascii="宋体" w:hAnsi="宋体" w:hint="eastAsia"/>
          <w:sz w:val="24"/>
        </w:rPr>
        <w:t>/h），废气温度变化速率在</w:t>
      </w:r>
      <w:r w:rsidRPr="00E374D6">
        <w:rPr>
          <w:rFonts w:ascii="宋体" w:hAnsi="宋体"/>
          <w:sz w:val="24"/>
        </w:rPr>
        <w:t xml:space="preserve">0 ~ </w:t>
      </w:r>
      <w:smartTag w:uri="urn:schemas-microsoft-com:office:smarttags" w:element="chmetcnv">
        <w:smartTagPr>
          <w:attr w:name="TCSC" w:val="0"/>
          <w:attr w:name="NumberType" w:val="1"/>
          <w:attr w:name="Negative" w:val="False"/>
          <w:attr w:name="HasSpace" w:val="False"/>
          <w:attr w:name="SourceValue" w:val="5"/>
          <w:attr w:name="UnitName" w:val="℃"/>
        </w:smartTagPr>
        <w:r w:rsidRPr="00E374D6">
          <w:rPr>
            <w:rFonts w:ascii="宋体" w:hAnsi="宋体"/>
            <w:sz w:val="24"/>
          </w:rPr>
          <w:t>5</w:t>
        </w:r>
        <w:r w:rsidRPr="00E374D6">
          <w:rPr>
            <w:rFonts w:ascii="宋体" w:hAnsi="宋体" w:hint="eastAsia"/>
            <w:sz w:val="24"/>
          </w:rPr>
          <w:t>℃</w:t>
        </w:r>
      </w:smartTag>
      <w:r w:rsidRPr="00E374D6">
        <w:rPr>
          <w:rFonts w:ascii="宋体" w:hAnsi="宋体"/>
          <w:sz w:val="24"/>
        </w:rPr>
        <w:t>/s</w:t>
      </w:r>
      <w:r w:rsidRPr="00E374D6">
        <w:rPr>
          <w:rFonts w:ascii="宋体" w:hAnsi="宋体" w:hint="eastAsia"/>
          <w:sz w:val="24"/>
        </w:rPr>
        <w:t>内（可做SCR性能的温度扫描，即在设定温度点测试催化剂性能），废气温度偏差不超过设定值±</w:t>
      </w:r>
      <w:r w:rsidRPr="00E374D6">
        <w:rPr>
          <w:rFonts w:ascii="宋体" w:hAnsi="宋体"/>
          <w:sz w:val="24"/>
        </w:rPr>
        <w:t>2%</w:t>
      </w:r>
      <w:r w:rsidRPr="00E374D6">
        <w:rPr>
          <w:rFonts w:ascii="宋体" w:hAnsi="宋体" w:hint="eastAsia"/>
          <w:sz w:val="24"/>
        </w:rPr>
        <w:t xml:space="preserve">； </w:t>
      </w:r>
    </w:p>
    <w:p w:rsidR="004A6052" w:rsidRPr="00E374D6" w:rsidRDefault="004A6052" w:rsidP="004A6052">
      <w:pPr>
        <w:pStyle w:val="ListParagraph"/>
        <w:numPr>
          <w:ilvl w:val="0"/>
          <w:numId w:val="1"/>
        </w:numPr>
        <w:spacing w:line="360" w:lineRule="auto"/>
        <w:ind w:left="0" w:firstLineChars="0" w:firstLine="0"/>
        <w:rPr>
          <w:rFonts w:ascii="宋体" w:hAnsi="宋体"/>
          <w:sz w:val="24"/>
        </w:rPr>
      </w:pPr>
      <w:r w:rsidRPr="00E374D6">
        <w:rPr>
          <w:rFonts w:ascii="宋体" w:hAnsi="宋体" w:hint="eastAsia"/>
          <w:sz w:val="24"/>
        </w:rPr>
        <w:t>废气成分NOx浓度</w:t>
      </w:r>
      <w:r w:rsidRPr="00E374D6">
        <w:rPr>
          <w:rFonts w:ascii="宋体" w:hAnsi="宋体"/>
          <w:sz w:val="24"/>
        </w:rPr>
        <w:t>可调节，</w:t>
      </w:r>
      <w:r w:rsidRPr="00E374D6">
        <w:rPr>
          <w:rFonts w:ascii="宋体" w:hAnsi="宋体" w:hint="eastAsia"/>
          <w:sz w:val="24"/>
        </w:rPr>
        <w:t>调节范围：</w:t>
      </w:r>
      <w:r w:rsidRPr="00E374D6">
        <w:rPr>
          <w:rFonts w:ascii="宋体" w:hAnsi="宋体"/>
          <w:sz w:val="24"/>
        </w:rPr>
        <w:t>NOx</w:t>
      </w:r>
      <w:r w:rsidRPr="00E374D6">
        <w:rPr>
          <w:rFonts w:ascii="宋体" w:hAnsi="宋体" w:hint="eastAsia"/>
          <w:sz w:val="24"/>
        </w:rPr>
        <w:t>：</w:t>
      </w:r>
      <w:r w:rsidRPr="00E374D6">
        <w:rPr>
          <w:rFonts w:ascii="宋体" w:hAnsi="宋体"/>
          <w:sz w:val="24"/>
        </w:rPr>
        <w:t>0~2000 ppm</w:t>
      </w:r>
      <w:r w:rsidRPr="00E374D6">
        <w:rPr>
          <w:rFonts w:ascii="宋体" w:hAnsi="宋体" w:hint="eastAsia"/>
          <w:sz w:val="24"/>
          <w:vertAlign w:val="subscript"/>
        </w:rPr>
        <w:t>，</w:t>
      </w:r>
      <w:r w:rsidRPr="00E374D6">
        <w:rPr>
          <w:rFonts w:ascii="宋体" w:hAnsi="宋体" w:hint="eastAsia"/>
          <w:sz w:val="24"/>
        </w:rPr>
        <w:t>调节精度0.5%，废气成分偏差不超过设定值±</w:t>
      </w:r>
      <w:r w:rsidRPr="00E374D6">
        <w:rPr>
          <w:rFonts w:ascii="宋体" w:hAnsi="宋体"/>
          <w:sz w:val="24"/>
        </w:rPr>
        <w:t>3%</w:t>
      </w:r>
      <w:r w:rsidRPr="00E374D6">
        <w:rPr>
          <w:rFonts w:ascii="宋体" w:hAnsi="宋体" w:hint="eastAsia"/>
          <w:sz w:val="24"/>
        </w:rPr>
        <w:t>；监测废气成分</w:t>
      </w:r>
      <w:r w:rsidRPr="00E374D6">
        <w:rPr>
          <w:rFonts w:ascii="宋体" w:hAnsi="宋体"/>
          <w:sz w:val="24"/>
        </w:rPr>
        <w:t>O</w:t>
      </w:r>
      <w:r w:rsidRPr="00E374D6">
        <w:rPr>
          <w:rFonts w:ascii="宋体" w:hAnsi="宋体"/>
          <w:sz w:val="24"/>
          <w:vertAlign w:val="subscript"/>
        </w:rPr>
        <w:t>2</w:t>
      </w:r>
      <w:r w:rsidRPr="00E374D6">
        <w:rPr>
          <w:rFonts w:ascii="宋体" w:hAnsi="宋体" w:hint="eastAsia"/>
          <w:sz w:val="24"/>
        </w:rPr>
        <w:t>浓度。</w:t>
      </w:r>
    </w:p>
    <w:p w:rsidR="004A6052" w:rsidRPr="00BA7308" w:rsidRDefault="004A6052" w:rsidP="004A6052">
      <w:pPr>
        <w:snapToGrid w:val="0"/>
        <w:spacing w:line="360" w:lineRule="auto"/>
        <w:rPr>
          <w:rFonts w:ascii="宋体" w:hAnsi="宋体" w:hint="eastAsia"/>
          <w:sz w:val="24"/>
        </w:rPr>
      </w:pPr>
      <w:r>
        <w:rPr>
          <w:rFonts w:ascii="宋体" w:hAnsi="宋体" w:hint="eastAsia"/>
          <w:sz w:val="24"/>
        </w:rPr>
        <w:t>1.</w:t>
      </w:r>
      <w:r>
        <w:rPr>
          <w:rFonts w:ascii="宋体" w:hAnsi="宋体"/>
          <w:sz w:val="24"/>
        </w:rPr>
        <w:t xml:space="preserve">4 </w:t>
      </w:r>
      <w:r w:rsidRPr="00BA7308">
        <w:rPr>
          <w:rFonts w:ascii="宋体" w:hAnsi="宋体" w:hint="eastAsia"/>
          <w:sz w:val="24"/>
        </w:rPr>
        <w:t>数量：</w:t>
      </w:r>
      <w:r w:rsidRPr="00453402">
        <w:rPr>
          <w:rFonts w:ascii="宋体" w:hAnsi="宋体" w:hint="eastAsia"/>
          <w:sz w:val="24"/>
        </w:rPr>
        <w:t>壹台（套）</w:t>
      </w:r>
      <w:r>
        <w:rPr>
          <w:rFonts w:ascii="宋体" w:hAnsi="宋体" w:hint="eastAsia"/>
          <w:sz w:val="24"/>
        </w:rPr>
        <w:t>。</w:t>
      </w:r>
    </w:p>
    <w:p w:rsidR="004A6052" w:rsidRPr="00BA7308" w:rsidRDefault="004A6052" w:rsidP="004A6052">
      <w:pPr>
        <w:snapToGrid w:val="0"/>
        <w:spacing w:line="360" w:lineRule="auto"/>
        <w:rPr>
          <w:rFonts w:ascii="宋体" w:hAnsi="宋体" w:hint="eastAsia"/>
          <w:sz w:val="24"/>
        </w:rPr>
      </w:pPr>
      <w:r w:rsidRPr="00BA7308">
        <w:rPr>
          <w:rFonts w:ascii="宋体" w:hAnsi="宋体" w:hint="eastAsia"/>
          <w:sz w:val="24"/>
        </w:rPr>
        <w:t xml:space="preserve">1.5 </w:t>
      </w:r>
      <w:r>
        <w:rPr>
          <w:rFonts w:ascii="宋体" w:hAnsi="宋体" w:hint="eastAsia"/>
          <w:sz w:val="24"/>
        </w:rPr>
        <w:t>交货期：合同签订后12周内。</w:t>
      </w:r>
    </w:p>
    <w:p w:rsidR="004A6052" w:rsidRPr="007D33A0" w:rsidRDefault="004A6052" w:rsidP="004A6052">
      <w:pPr>
        <w:snapToGrid w:val="0"/>
        <w:spacing w:line="360" w:lineRule="auto"/>
        <w:rPr>
          <w:rFonts w:ascii="宋体" w:hAnsi="宋体" w:hint="eastAsia"/>
          <w:sz w:val="24"/>
        </w:rPr>
      </w:pPr>
      <w:r w:rsidRPr="00BA7308">
        <w:rPr>
          <w:rFonts w:ascii="宋体" w:hAnsi="宋体" w:hint="eastAsia"/>
          <w:sz w:val="24"/>
        </w:rPr>
        <w:t>1.6 项目现场：</w:t>
      </w:r>
      <w:r>
        <w:rPr>
          <w:rFonts w:ascii="宋体" w:hAnsi="宋体"/>
          <w:sz w:val="24"/>
        </w:rPr>
        <w:t>上海</w:t>
      </w:r>
      <w:r w:rsidRPr="007D33A0">
        <w:rPr>
          <w:rFonts w:ascii="宋体" w:hAnsi="宋体"/>
          <w:sz w:val="24"/>
        </w:rPr>
        <w:t>浦东新区</w:t>
      </w:r>
      <w:r w:rsidRPr="007D33A0">
        <w:rPr>
          <w:rFonts w:ascii="宋体" w:hAnsi="宋体" w:hint="eastAsia"/>
          <w:sz w:val="24"/>
        </w:rPr>
        <w:t>临港新元南路55</w:t>
      </w:r>
      <w:r w:rsidRPr="007D33A0">
        <w:rPr>
          <w:rFonts w:ascii="宋体" w:hAnsi="宋体"/>
          <w:sz w:val="24"/>
        </w:rPr>
        <w:t>号。</w:t>
      </w:r>
    </w:p>
    <w:p w:rsidR="004A6052" w:rsidRPr="00BA7308" w:rsidRDefault="004A6052" w:rsidP="004A6052">
      <w:pPr>
        <w:pStyle w:val="2"/>
        <w:snapToGrid w:val="0"/>
        <w:spacing w:before="0" w:after="0" w:line="360" w:lineRule="auto"/>
        <w:rPr>
          <w:rFonts w:ascii="宋体" w:eastAsia="宋体" w:hAnsi="宋体" w:hint="eastAsia"/>
          <w:b w:val="0"/>
          <w:bCs w:val="0"/>
          <w:color w:val="000000"/>
          <w:spacing w:val="12"/>
          <w:sz w:val="24"/>
          <w:szCs w:val="24"/>
        </w:rPr>
      </w:pPr>
      <w:bookmarkStart w:id="3" w:name="_Toc309114679"/>
      <w:r w:rsidRPr="00BA7308">
        <w:rPr>
          <w:rFonts w:ascii="宋体" w:eastAsia="宋体" w:hAnsi="宋体" w:hint="eastAsia"/>
          <w:b w:val="0"/>
          <w:bCs w:val="0"/>
          <w:color w:val="000000"/>
          <w:spacing w:val="12"/>
          <w:sz w:val="24"/>
          <w:szCs w:val="24"/>
        </w:rPr>
        <w:t>2. 投标人资格要求</w:t>
      </w:r>
      <w:bookmarkEnd w:id="3"/>
    </w:p>
    <w:p w:rsidR="004A6052" w:rsidRDefault="004A6052" w:rsidP="004A6052">
      <w:pPr>
        <w:adjustRightInd w:val="0"/>
        <w:snapToGrid w:val="0"/>
        <w:spacing w:line="360" w:lineRule="auto"/>
        <w:rPr>
          <w:rFonts w:ascii="宋体" w:hAnsi="宋体"/>
          <w:sz w:val="24"/>
        </w:rPr>
      </w:pPr>
      <w:r w:rsidRPr="00BA7308">
        <w:rPr>
          <w:rFonts w:ascii="宋体" w:hAnsi="宋体" w:hint="eastAsia"/>
          <w:sz w:val="24"/>
        </w:rPr>
        <w:t>2.1 投标人须在中华人民共和国境内依法注册，</w:t>
      </w:r>
      <w:r w:rsidRPr="00BA7308">
        <w:rPr>
          <w:rFonts w:ascii="宋体" w:hAnsi="宋体"/>
          <w:sz w:val="24"/>
        </w:rPr>
        <w:t>具有独立法人资格</w:t>
      </w:r>
      <w:r w:rsidRPr="00BA7308">
        <w:rPr>
          <w:rFonts w:ascii="宋体" w:hAnsi="宋体" w:hint="eastAsia"/>
          <w:sz w:val="24"/>
        </w:rPr>
        <w:t>，提供</w:t>
      </w:r>
      <w:r w:rsidRPr="00BA7308">
        <w:rPr>
          <w:rFonts w:ascii="宋体" w:hAnsi="宋体"/>
          <w:sz w:val="24"/>
        </w:rPr>
        <w:t>企业法人营业执照或事业单位法人证书复印件</w:t>
      </w:r>
      <w:r w:rsidRPr="00BA7308">
        <w:rPr>
          <w:rFonts w:ascii="宋体" w:hAnsi="宋体" w:hint="eastAsia"/>
          <w:sz w:val="24"/>
        </w:rPr>
        <w:t>。</w:t>
      </w:r>
    </w:p>
    <w:p w:rsidR="004A6052" w:rsidRPr="00BA7308" w:rsidRDefault="004A6052" w:rsidP="004A6052">
      <w:pPr>
        <w:adjustRightInd w:val="0"/>
        <w:snapToGrid w:val="0"/>
        <w:spacing w:line="360" w:lineRule="auto"/>
        <w:rPr>
          <w:rFonts w:ascii="宋体" w:hAnsi="宋体" w:hint="eastAsia"/>
          <w:sz w:val="24"/>
        </w:rPr>
      </w:pPr>
      <w:r w:rsidRPr="00BA7308">
        <w:rPr>
          <w:rFonts w:ascii="宋体" w:hAnsi="宋体" w:hint="eastAsia"/>
          <w:sz w:val="24"/>
        </w:rPr>
        <w:t>2</w:t>
      </w:r>
      <w:r w:rsidRPr="00BA7308">
        <w:rPr>
          <w:rFonts w:ascii="宋体" w:hAnsi="宋体"/>
          <w:sz w:val="24"/>
        </w:rPr>
        <w:t>.</w:t>
      </w:r>
      <w:r>
        <w:rPr>
          <w:rFonts w:ascii="宋体" w:hAnsi="宋体"/>
          <w:sz w:val="24"/>
        </w:rPr>
        <w:t>2</w:t>
      </w:r>
      <w:r w:rsidRPr="00BA7308">
        <w:rPr>
          <w:rFonts w:ascii="宋体" w:hAnsi="宋体" w:hint="eastAsia"/>
          <w:sz w:val="24"/>
        </w:rPr>
        <w:t xml:space="preserve"> </w:t>
      </w:r>
      <w:r w:rsidRPr="00BA7308">
        <w:rPr>
          <w:rFonts w:ascii="宋体" w:hAnsi="宋体"/>
          <w:sz w:val="24"/>
        </w:rPr>
        <w:t>本</w:t>
      </w:r>
      <w:r w:rsidRPr="00BA7308">
        <w:rPr>
          <w:rFonts w:ascii="宋体" w:hAnsi="宋体" w:hint="eastAsia"/>
          <w:sz w:val="24"/>
        </w:rPr>
        <w:t>次招标</w:t>
      </w:r>
      <w:r>
        <w:rPr>
          <w:rFonts w:ascii="宋体" w:hAnsi="宋体" w:hint="eastAsia"/>
          <w:sz w:val="24"/>
        </w:rPr>
        <w:t>不接受</w:t>
      </w:r>
      <w:r w:rsidRPr="00BA7308">
        <w:rPr>
          <w:rFonts w:ascii="宋体" w:hAnsi="宋体"/>
          <w:sz w:val="24"/>
        </w:rPr>
        <w:t>联合体投标。</w:t>
      </w:r>
    </w:p>
    <w:p w:rsidR="004A6052" w:rsidRDefault="004A6052" w:rsidP="004A6052">
      <w:pPr>
        <w:adjustRightInd w:val="0"/>
        <w:snapToGrid w:val="0"/>
        <w:spacing w:line="360" w:lineRule="auto"/>
        <w:rPr>
          <w:rFonts w:ascii="宋体" w:hAnsi="宋体"/>
          <w:sz w:val="24"/>
        </w:rPr>
      </w:pPr>
      <w:r w:rsidRPr="00BA7308">
        <w:rPr>
          <w:rFonts w:ascii="宋体" w:hAnsi="宋体" w:hint="eastAsia"/>
          <w:sz w:val="24"/>
        </w:rPr>
        <w:t>2.</w:t>
      </w:r>
      <w:r>
        <w:rPr>
          <w:rFonts w:ascii="宋体" w:hAnsi="宋体"/>
          <w:sz w:val="24"/>
        </w:rPr>
        <w:t>3</w:t>
      </w:r>
      <w:r w:rsidRPr="00BA7308">
        <w:rPr>
          <w:rFonts w:ascii="宋体" w:hAnsi="宋体" w:hint="eastAsia"/>
          <w:sz w:val="24"/>
        </w:rPr>
        <w:t xml:space="preserve"> </w:t>
      </w:r>
      <w:r w:rsidRPr="00BA7308">
        <w:rPr>
          <w:rFonts w:ascii="宋体" w:hAnsi="宋体"/>
          <w:sz w:val="24"/>
        </w:rPr>
        <w:t>本</w:t>
      </w:r>
      <w:r w:rsidRPr="00BA7308">
        <w:rPr>
          <w:rFonts w:ascii="宋体" w:hAnsi="宋体" w:hint="eastAsia"/>
          <w:sz w:val="24"/>
        </w:rPr>
        <w:t>次招标</w:t>
      </w:r>
      <w:r>
        <w:rPr>
          <w:rFonts w:ascii="宋体" w:hAnsi="宋体" w:hint="eastAsia"/>
          <w:sz w:val="24"/>
        </w:rPr>
        <w:t>不接受</w:t>
      </w:r>
      <w:r w:rsidRPr="00BA7308">
        <w:rPr>
          <w:rFonts w:ascii="宋体" w:hAnsi="宋体" w:hint="eastAsia"/>
          <w:sz w:val="24"/>
        </w:rPr>
        <w:t>代理商投标。</w:t>
      </w:r>
    </w:p>
    <w:p w:rsidR="004A6052" w:rsidRDefault="004A6052" w:rsidP="004A6052">
      <w:pPr>
        <w:adjustRightInd w:val="0"/>
        <w:snapToGrid w:val="0"/>
        <w:spacing w:line="360" w:lineRule="auto"/>
        <w:rPr>
          <w:rFonts w:ascii="宋体" w:hAnsi="宋体" w:hint="eastAsia"/>
          <w:sz w:val="24"/>
        </w:rPr>
      </w:pPr>
      <w:r w:rsidRPr="00BA7308">
        <w:rPr>
          <w:rFonts w:ascii="宋体" w:hAnsi="宋体" w:hint="eastAsia"/>
          <w:sz w:val="24"/>
        </w:rPr>
        <w:t>2.</w:t>
      </w:r>
      <w:r>
        <w:rPr>
          <w:rFonts w:ascii="宋体" w:hAnsi="宋体"/>
          <w:sz w:val="24"/>
        </w:rPr>
        <w:t>4</w:t>
      </w:r>
      <w:r>
        <w:rPr>
          <w:rFonts w:ascii="宋体" w:hAnsi="宋体" w:hint="eastAsia"/>
          <w:sz w:val="24"/>
        </w:rPr>
        <w:t xml:space="preserve"> </w:t>
      </w:r>
      <w:r w:rsidRPr="00E374D6">
        <w:rPr>
          <w:rFonts w:ascii="宋体" w:hAnsi="宋体" w:hint="eastAsia"/>
          <w:sz w:val="24"/>
        </w:rPr>
        <w:t>接受委托参与项目前期咨询和招标文件编制的法人或其他组织不得参加投标。</w:t>
      </w:r>
    </w:p>
    <w:p w:rsidR="004A6052" w:rsidRPr="00BA7308" w:rsidRDefault="004A6052" w:rsidP="004A6052">
      <w:pPr>
        <w:pStyle w:val="2"/>
        <w:snapToGrid w:val="0"/>
        <w:spacing w:before="0" w:after="0" w:line="360" w:lineRule="auto"/>
        <w:rPr>
          <w:rFonts w:ascii="宋体" w:eastAsia="宋体" w:hAnsi="宋体" w:hint="eastAsia"/>
          <w:b w:val="0"/>
          <w:bCs w:val="0"/>
          <w:color w:val="000000"/>
          <w:spacing w:val="12"/>
          <w:sz w:val="24"/>
          <w:szCs w:val="24"/>
        </w:rPr>
      </w:pPr>
      <w:bookmarkStart w:id="4" w:name="_Toc309114680"/>
      <w:r w:rsidRPr="00BA7308">
        <w:rPr>
          <w:rFonts w:ascii="宋体" w:eastAsia="宋体" w:hAnsi="宋体" w:hint="eastAsia"/>
          <w:b w:val="0"/>
          <w:bCs w:val="0"/>
          <w:color w:val="000000"/>
          <w:spacing w:val="12"/>
          <w:sz w:val="24"/>
          <w:szCs w:val="24"/>
        </w:rPr>
        <w:t>3. 招标文件获取</w:t>
      </w:r>
      <w:bookmarkEnd w:id="4"/>
    </w:p>
    <w:p w:rsidR="004A6052" w:rsidRPr="00CC74B5" w:rsidRDefault="004A6052" w:rsidP="004A6052">
      <w:pPr>
        <w:adjustRightInd w:val="0"/>
        <w:snapToGrid w:val="0"/>
        <w:spacing w:line="360" w:lineRule="auto"/>
        <w:rPr>
          <w:rFonts w:ascii="宋体" w:hAnsi="宋体"/>
          <w:sz w:val="24"/>
        </w:rPr>
      </w:pPr>
      <w:r w:rsidRPr="00CC74B5">
        <w:rPr>
          <w:rFonts w:ascii="宋体" w:hAnsi="宋体" w:hint="eastAsia"/>
          <w:sz w:val="24"/>
        </w:rPr>
        <w:t>3.1凡有意参加投标者，请于</w:t>
      </w:r>
      <w:r w:rsidRPr="00CC74B5">
        <w:rPr>
          <w:rFonts w:ascii="宋体" w:hAnsi="宋体"/>
          <w:sz w:val="24"/>
        </w:rPr>
        <w:t>2017</w:t>
      </w:r>
      <w:r w:rsidRPr="00CC74B5">
        <w:rPr>
          <w:rFonts w:ascii="宋体" w:hAnsi="宋体" w:hint="eastAsia"/>
          <w:sz w:val="24"/>
        </w:rPr>
        <w:t>年</w:t>
      </w:r>
      <w:r>
        <w:rPr>
          <w:rFonts w:ascii="宋体" w:hAnsi="宋体"/>
          <w:sz w:val="24"/>
        </w:rPr>
        <w:t>11</w:t>
      </w:r>
      <w:r w:rsidRPr="00CC74B5">
        <w:rPr>
          <w:rFonts w:ascii="宋体" w:hAnsi="宋体" w:hint="eastAsia"/>
          <w:sz w:val="24"/>
        </w:rPr>
        <w:t>月</w:t>
      </w:r>
      <w:r>
        <w:rPr>
          <w:rFonts w:ascii="宋体" w:hAnsi="宋体" w:hint="eastAsia"/>
          <w:sz w:val="24"/>
        </w:rPr>
        <w:t>1</w:t>
      </w:r>
      <w:r w:rsidRPr="00CC74B5">
        <w:rPr>
          <w:rFonts w:ascii="宋体" w:hAnsi="宋体" w:hint="eastAsia"/>
          <w:sz w:val="24"/>
        </w:rPr>
        <w:t>日至</w:t>
      </w:r>
      <w:r w:rsidRPr="00CC74B5">
        <w:rPr>
          <w:rFonts w:ascii="宋体" w:hAnsi="宋体"/>
          <w:sz w:val="24"/>
        </w:rPr>
        <w:t>2017</w:t>
      </w:r>
      <w:r w:rsidRPr="00CC74B5">
        <w:rPr>
          <w:rFonts w:ascii="宋体" w:hAnsi="宋体" w:hint="eastAsia"/>
          <w:sz w:val="24"/>
        </w:rPr>
        <w:t>年</w:t>
      </w:r>
      <w:r>
        <w:rPr>
          <w:rFonts w:ascii="宋体" w:hAnsi="宋体"/>
          <w:sz w:val="24"/>
        </w:rPr>
        <w:t>11</w:t>
      </w:r>
      <w:r w:rsidRPr="00CC74B5">
        <w:rPr>
          <w:rFonts w:ascii="宋体" w:hAnsi="宋体" w:hint="eastAsia"/>
          <w:sz w:val="24"/>
        </w:rPr>
        <w:t>月</w:t>
      </w:r>
      <w:r>
        <w:rPr>
          <w:rFonts w:ascii="宋体" w:hAnsi="宋体" w:hint="eastAsia"/>
          <w:sz w:val="24"/>
        </w:rPr>
        <w:t>8</w:t>
      </w:r>
      <w:r w:rsidRPr="00CC74B5">
        <w:rPr>
          <w:rFonts w:ascii="宋体" w:hAnsi="宋体" w:hint="eastAsia"/>
          <w:sz w:val="24"/>
        </w:rPr>
        <w:t>日</w:t>
      </w:r>
      <w:r w:rsidRPr="00CC74B5">
        <w:rPr>
          <w:rFonts w:ascii="宋体" w:hAnsi="宋体"/>
          <w:sz w:val="24"/>
        </w:rPr>
        <w:t>17</w:t>
      </w:r>
      <w:r w:rsidRPr="00CC74B5">
        <w:rPr>
          <w:rFonts w:ascii="宋体" w:hAnsi="宋体" w:hint="eastAsia"/>
          <w:sz w:val="24"/>
        </w:rPr>
        <w:t>时</w:t>
      </w:r>
      <w:r w:rsidRPr="00CC74B5">
        <w:rPr>
          <w:rFonts w:ascii="宋体" w:hAnsi="宋体"/>
          <w:sz w:val="24"/>
        </w:rPr>
        <w:t>(</w:t>
      </w:r>
      <w:r w:rsidRPr="00CC74B5">
        <w:rPr>
          <w:rFonts w:ascii="宋体" w:hAnsi="宋体" w:hint="eastAsia"/>
          <w:sz w:val="24"/>
        </w:rPr>
        <w:t>北京时间，下同</w:t>
      </w:r>
      <w:r w:rsidRPr="00CC74B5">
        <w:rPr>
          <w:rFonts w:ascii="宋体" w:hAnsi="宋体"/>
          <w:sz w:val="24"/>
        </w:rPr>
        <w:t>)</w:t>
      </w:r>
      <w:r w:rsidRPr="00CC74B5">
        <w:rPr>
          <w:rFonts w:ascii="宋体" w:hAnsi="宋体" w:hint="eastAsia"/>
          <w:sz w:val="24"/>
        </w:rPr>
        <w:t>，登陆中</w:t>
      </w:r>
      <w:proofErr w:type="gramStart"/>
      <w:r w:rsidRPr="00CC74B5">
        <w:rPr>
          <w:rFonts w:ascii="宋体" w:hAnsi="宋体" w:hint="eastAsia"/>
          <w:sz w:val="24"/>
        </w:rPr>
        <w:t>招联合</w:t>
      </w:r>
      <w:proofErr w:type="gramEnd"/>
      <w:r w:rsidRPr="00CC74B5">
        <w:rPr>
          <w:rFonts w:ascii="宋体" w:hAnsi="宋体" w:hint="eastAsia"/>
          <w:sz w:val="24"/>
        </w:rPr>
        <w:t>招标采购平台（</w:t>
      </w:r>
      <w:r w:rsidRPr="00CC74B5">
        <w:rPr>
          <w:rFonts w:ascii="宋体" w:hAnsi="宋体"/>
          <w:sz w:val="24"/>
        </w:rPr>
        <w:t>http://www.365trade.com.cn/</w:t>
      </w:r>
      <w:r w:rsidRPr="00CC74B5">
        <w:rPr>
          <w:rFonts w:ascii="宋体" w:hAnsi="宋体" w:hint="eastAsia"/>
          <w:sz w:val="24"/>
        </w:rPr>
        <w:t>）下载电子招标文件。下载者请务必至少在文件发售截止时间半个工作日前登录平台完成购买操作，否则</w:t>
      </w:r>
      <w:r w:rsidRPr="00CC74B5">
        <w:rPr>
          <w:rFonts w:ascii="宋体" w:hAnsi="宋体" w:hint="eastAsia"/>
          <w:sz w:val="24"/>
        </w:rPr>
        <w:lastRenderedPageBreak/>
        <w:t>将无法保证获取电子招标文件。</w:t>
      </w:r>
    </w:p>
    <w:p w:rsidR="004A6052" w:rsidRPr="00CC74B5" w:rsidRDefault="004A6052" w:rsidP="004A6052">
      <w:pPr>
        <w:adjustRightInd w:val="0"/>
        <w:snapToGrid w:val="0"/>
        <w:spacing w:line="360" w:lineRule="auto"/>
        <w:rPr>
          <w:rFonts w:ascii="宋体" w:hAnsi="宋体"/>
          <w:sz w:val="24"/>
        </w:rPr>
      </w:pPr>
      <w:r w:rsidRPr="00CC74B5">
        <w:rPr>
          <w:rFonts w:ascii="宋体" w:hAnsi="宋体"/>
          <w:sz w:val="24"/>
        </w:rPr>
        <w:t>3.2</w:t>
      </w:r>
      <w:r w:rsidRPr="00CC74B5">
        <w:rPr>
          <w:rFonts w:ascii="宋体" w:hAnsi="宋体" w:hint="eastAsia"/>
          <w:sz w:val="24"/>
        </w:rPr>
        <w:t>招标文件每套售价</w:t>
      </w:r>
      <w:r w:rsidRPr="00CC74B5">
        <w:rPr>
          <w:rFonts w:ascii="宋体" w:hAnsi="宋体"/>
          <w:sz w:val="24"/>
        </w:rPr>
        <w:t>800</w:t>
      </w:r>
      <w:r w:rsidRPr="00CC74B5">
        <w:rPr>
          <w:rFonts w:ascii="宋体" w:hAnsi="宋体" w:hint="eastAsia"/>
          <w:sz w:val="24"/>
        </w:rPr>
        <w:t>元，平台</w:t>
      </w:r>
      <w:proofErr w:type="gramStart"/>
      <w:r w:rsidRPr="00CC74B5">
        <w:rPr>
          <w:rFonts w:ascii="宋体" w:hAnsi="宋体" w:hint="eastAsia"/>
          <w:sz w:val="24"/>
        </w:rPr>
        <w:t>下载费</w:t>
      </w:r>
      <w:proofErr w:type="gramEnd"/>
      <w:r w:rsidRPr="00CC74B5">
        <w:rPr>
          <w:rFonts w:ascii="宋体" w:hAnsi="宋体"/>
          <w:sz w:val="24"/>
        </w:rPr>
        <w:t>50</w:t>
      </w:r>
      <w:r w:rsidRPr="00CC74B5">
        <w:rPr>
          <w:rFonts w:ascii="宋体" w:hAnsi="宋体" w:hint="eastAsia"/>
          <w:sz w:val="24"/>
        </w:rPr>
        <w:t>元，售后不退。</w:t>
      </w:r>
    </w:p>
    <w:p w:rsidR="004A6052" w:rsidRPr="00CC74B5" w:rsidRDefault="004A6052" w:rsidP="004A6052">
      <w:pPr>
        <w:adjustRightInd w:val="0"/>
        <w:snapToGrid w:val="0"/>
        <w:spacing w:line="360" w:lineRule="auto"/>
        <w:rPr>
          <w:rFonts w:ascii="宋体" w:hAnsi="宋体"/>
          <w:sz w:val="24"/>
        </w:rPr>
      </w:pPr>
      <w:r w:rsidRPr="00CC74B5">
        <w:rPr>
          <w:rFonts w:ascii="宋体" w:hAnsi="宋体"/>
          <w:sz w:val="24"/>
        </w:rPr>
        <w:t>3.3</w:t>
      </w:r>
      <w:r w:rsidRPr="00CC74B5">
        <w:rPr>
          <w:rFonts w:ascii="宋体" w:hAnsi="宋体" w:hint="eastAsia"/>
          <w:sz w:val="24"/>
        </w:rPr>
        <w:t>下载者登陆平台前，须前往中</w:t>
      </w:r>
      <w:proofErr w:type="gramStart"/>
      <w:r w:rsidRPr="00CC74B5">
        <w:rPr>
          <w:rFonts w:ascii="宋体" w:hAnsi="宋体" w:hint="eastAsia"/>
          <w:sz w:val="24"/>
        </w:rPr>
        <w:t>招联合</w:t>
      </w:r>
      <w:proofErr w:type="gramEnd"/>
      <w:r w:rsidRPr="00CC74B5">
        <w:rPr>
          <w:rFonts w:ascii="宋体" w:hAnsi="宋体" w:hint="eastAsia"/>
          <w:sz w:val="24"/>
        </w:rPr>
        <w:t>招标采购平台</w:t>
      </w:r>
      <w:r w:rsidRPr="00CC74B5">
        <w:rPr>
          <w:rFonts w:ascii="宋体" w:hAnsi="宋体"/>
          <w:sz w:val="24"/>
        </w:rPr>
        <w:t>:http://www.365trade.com.cn/</w:t>
      </w:r>
      <w:r w:rsidRPr="00CC74B5">
        <w:rPr>
          <w:rFonts w:ascii="宋体" w:hAnsi="宋体" w:hint="eastAsia"/>
          <w:sz w:val="24"/>
        </w:rPr>
        <w:t>免费注册（平台仅对供应</w:t>
      </w:r>
      <w:proofErr w:type="gramStart"/>
      <w:r w:rsidRPr="00CC74B5">
        <w:rPr>
          <w:rFonts w:ascii="宋体" w:hAnsi="宋体" w:hint="eastAsia"/>
          <w:sz w:val="24"/>
        </w:rPr>
        <w:t>商注册</w:t>
      </w:r>
      <w:proofErr w:type="gramEnd"/>
      <w:r w:rsidRPr="00CC74B5">
        <w:rPr>
          <w:rFonts w:ascii="宋体" w:hAnsi="宋体" w:hint="eastAsia"/>
          <w:sz w:val="24"/>
        </w:rPr>
        <w:t>信息与其提供的附件信息进行一致性检查）；注册为一次性工作，以后若有需要只需变更及完善相关信息；注册成功后，可以及时参与平台上所有发布的招标项目。</w:t>
      </w:r>
    </w:p>
    <w:p w:rsidR="004A6052" w:rsidRPr="00CC74B5" w:rsidRDefault="004A6052" w:rsidP="004A6052">
      <w:pPr>
        <w:adjustRightInd w:val="0"/>
        <w:snapToGrid w:val="0"/>
        <w:spacing w:line="360" w:lineRule="auto"/>
        <w:rPr>
          <w:rFonts w:ascii="宋体" w:hAnsi="宋体"/>
          <w:sz w:val="24"/>
        </w:rPr>
      </w:pPr>
      <w:r w:rsidRPr="00CC74B5">
        <w:rPr>
          <w:rFonts w:ascii="宋体" w:hAnsi="宋体"/>
          <w:sz w:val="24"/>
        </w:rPr>
        <w:t>3.4</w:t>
      </w:r>
      <w:r w:rsidRPr="00CC74B5">
        <w:rPr>
          <w:rFonts w:ascii="宋体" w:hAnsi="宋体" w:hint="eastAsia"/>
          <w:sz w:val="24"/>
        </w:rPr>
        <w:t>下载者选择“需要邮购纸质标书”的，需支付邮购费，招标代理机构将在文件下载后的</w:t>
      </w:r>
      <w:r w:rsidRPr="00CC74B5">
        <w:rPr>
          <w:rFonts w:ascii="宋体" w:hAnsi="宋体"/>
          <w:sz w:val="24"/>
        </w:rPr>
        <w:t>1</w:t>
      </w:r>
      <w:r w:rsidRPr="00CC74B5">
        <w:rPr>
          <w:rFonts w:ascii="宋体" w:hAnsi="宋体" w:hint="eastAsia"/>
          <w:sz w:val="24"/>
        </w:rPr>
        <w:t>个工作日内寄送。</w:t>
      </w:r>
    </w:p>
    <w:p w:rsidR="004A6052" w:rsidRPr="00CC74B5" w:rsidRDefault="004A6052" w:rsidP="004A6052">
      <w:pPr>
        <w:adjustRightInd w:val="0"/>
        <w:snapToGrid w:val="0"/>
        <w:spacing w:line="360" w:lineRule="auto"/>
        <w:rPr>
          <w:rFonts w:ascii="宋体" w:hAnsi="宋体"/>
          <w:sz w:val="24"/>
        </w:rPr>
      </w:pPr>
      <w:r w:rsidRPr="00CC74B5">
        <w:rPr>
          <w:rFonts w:ascii="宋体" w:hAnsi="宋体"/>
          <w:sz w:val="24"/>
        </w:rPr>
        <w:t>3.5</w:t>
      </w:r>
      <w:r w:rsidRPr="00CC74B5">
        <w:rPr>
          <w:rFonts w:ascii="宋体" w:hAnsi="宋体" w:hint="eastAsia"/>
          <w:sz w:val="24"/>
        </w:rPr>
        <w:t>下载者需要发票的，须通过平台填写“开票申请”；招标文件费用及邮购费发票由招标代理机构出具；平台</w:t>
      </w:r>
      <w:proofErr w:type="gramStart"/>
      <w:r w:rsidRPr="00CC74B5">
        <w:rPr>
          <w:rFonts w:ascii="宋体" w:hAnsi="宋体" w:hint="eastAsia"/>
          <w:sz w:val="24"/>
        </w:rPr>
        <w:t>下载费</w:t>
      </w:r>
      <w:proofErr w:type="gramEnd"/>
      <w:r w:rsidRPr="00CC74B5">
        <w:rPr>
          <w:rFonts w:ascii="宋体" w:hAnsi="宋体" w:hint="eastAsia"/>
          <w:sz w:val="24"/>
        </w:rPr>
        <w:t>发票由平台公司出具，联系平台公司领取。</w:t>
      </w:r>
    </w:p>
    <w:p w:rsidR="004A6052" w:rsidRPr="00CC74B5" w:rsidRDefault="004A6052" w:rsidP="004A6052">
      <w:pPr>
        <w:adjustRightInd w:val="0"/>
        <w:snapToGrid w:val="0"/>
        <w:spacing w:line="360" w:lineRule="auto"/>
        <w:rPr>
          <w:rFonts w:ascii="宋体" w:hAnsi="宋体"/>
          <w:sz w:val="24"/>
        </w:rPr>
      </w:pPr>
      <w:r w:rsidRPr="00CC74B5">
        <w:rPr>
          <w:rFonts w:ascii="宋体" w:hAnsi="宋体" w:hint="eastAsia"/>
          <w:sz w:val="24"/>
        </w:rPr>
        <w:t>3</w:t>
      </w:r>
      <w:r w:rsidRPr="00CC74B5">
        <w:rPr>
          <w:rFonts w:ascii="宋体" w:hAnsi="宋体"/>
          <w:sz w:val="24"/>
        </w:rPr>
        <w:t>.6</w:t>
      </w:r>
      <w:r w:rsidRPr="00CC74B5">
        <w:rPr>
          <w:rFonts w:ascii="宋体" w:hAnsi="宋体" w:hint="eastAsia"/>
          <w:sz w:val="24"/>
        </w:rPr>
        <w:t>平台公司咨询电话为：</w:t>
      </w:r>
      <w:r w:rsidRPr="00CC74B5">
        <w:rPr>
          <w:rFonts w:ascii="宋体" w:hAnsi="宋体"/>
          <w:sz w:val="24"/>
        </w:rPr>
        <w:t>4000928199</w:t>
      </w:r>
      <w:r w:rsidRPr="00CC74B5">
        <w:rPr>
          <w:rFonts w:ascii="宋体" w:hAnsi="宋体" w:hint="eastAsia"/>
          <w:sz w:val="24"/>
        </w:rPr>
        <w:t>；平台将确保下载者的购买信息在开标前对平台公司有关工作人员保密；如下载者主动与平台公司工作人员联系咨询事宜，则视为下载者主动放弃信息保密的权利，平台公司将不承担任何责任。</w:t>
      </w:r>
    </w:p>
    <w:p w:rsidR="004A6052" w:rsidRPr="00BA7308" w:rsidRDefault="004A6052" w:rsidP="004A6052">
      <w:pPr>
        <w:pStyle w:val="2"/>
        <w:snapToGrid w:val="0"/>
        <w:spacing w:before="0" w:after="0" w:line="360" w:lineRule="auto"/>
        <w:rPr>
          <w:rFonts w:ascii="宋体" w:eastAsia="宋体" w:hAnsi="宋体" w:hint="eastAsia"/>
          <w:b w:val="0"/>
          <w:bCs w:val="0"/>
          <w:color w:val="000000"/>
          <w:spacing w:val="12"/>
          <w:sz w:val="24"/>
          <w:szCs w:val="24"/>
        </w:rPr>
      </w:pPr>
      <w:bookmarkStart w:id="5" w:name="_Toc144974484"/>
      <w:bookmarkStart w:id="6" w:name="_Toc152042292"/>
      <w:bookmarkStart w:id="7" w:name="_Toc309114681"/>
      <w:bookmarkStart w:id="8" w:name="_Toc152045516"/>
      <w:bookmarkStart w:id="9" w:name="_Toc179632532"/>
      <w:r w:rsidRPr="00BA7308">
        <w:rPr>
          <w:rFonts w:ascii="宋体" w:eastAsia="宋体" w:hAnsi="宋体" w:hint="eastAsia"/>
          <w:b w:val="0"/>
          <w:bCs w:val="0"/>
          <w:color w:val="000000"/>
          <w:spacing w:val="12"/>
          <w:sz w:val="24"/>
          <w:szCs w:val="24"/>
        </w:rPr>
        <w:t>4. 投标文件的递交</w:t>
      </w:r>
      <w:bookmarkEnd w:id="5"/>
      <w:bookmarkEnd w:id="6"/>
      <w:bookmarkEnd w:id="7"/>
      <w:bookmarkEnd w:id="8"/>
      <w:bookmarkEnd w:id="9"/>
    </w:p>
    <w:p w:rsidR="004A6052" w:rsidRPr="00BA7308" w:rsidRDefault="004A6052" w:rsidP="004A6052">
      <w:pPr>
        <w:snapToGrid w:val="0"/>
        <w:spacing w:line="360" w:lineRule="auto"/>
        <w:rPr>
          <w:rFonts w:ascii="宋体" w:hAnsi="宋体" w:hint="eastAsia"/>
          <w:sz w:val="24"/>
        </w:rPr>
      </w:pPr>
      <w:r w:rsidRPr="00BA7308">
        <w:rPr>
          <w:rFonts w:ascii="宋体" w:hAnsi="宋体" w:hint="eastAsia"/>
          <w:sz w:val="24"/>
        </w:rPr>
        <w:t>4</w:t>
      </w:r>
      <w:r w:rsidRPr="00BA7308">
        <w:rPr>
          <w:rFonts w:ascii="宋体" w:hAnsi="宋体"/>
          <w:sz w:val="24"/>
        </w:rPr>
        <w:t>.1</w:t>
      </w:r>
      <w:r w:rsidRPr="00BA7308">
        <w:rPr>
          <w:rFonts w:ascii="宋体" w:hAnsi="宋体" w:hint="eastAsia"/>
          <w:sz w:val="24"/>
        </w:rPr>
        <w:t xml:space="preserve"> </w:t>
      </w:r>
      <w:r w:rsidRPr="00BA7308">
        <w:rPr>
          <w:rFonts w:ascii="宋体" w:hAnsi="宋体"/>
          <w:sz w:val="24"/>
        </w:rPr>
        <w:t>投标文件递交的截止时间为</w:t>
      </w:r>
      <w:r w:rsidRPr="00243B83">
        <w:rPr>
          <w:rFonts w:ascii="宋体" w:hAnsi="宋体" w:hint="eastAsia"/>
          <w:sz w:val="24"/>
        </w:rPr>
        <w:t>2017年</w:t>
      </w:r>
      <w:r>
        <w:rPr>
          <w:rFonts w:ascii="宋体" w:hAnsi="宋体"/>
          <w:sz w:val="24"/>
        </w:rPr>
        <w:t>11</w:t>
      </w:r>
      <w:r w:rsidRPr="00243B83">
        <w:rPr>
          <w:rFonts w:ascii="宋体" w:hAnsi="宋体" w:hint="eastAsia"/>
          <w:sz w:val="24"/>
        </w:rPr>
        <w:t>月</w:t>
      </w:r>
      <w:r>
        <w:rPr>
          <w:rFonts w:ascii="宋体" w:hAnsi="宋体" w:hint="eastAsia"/>
          <w:sz w:val="24"/>
        </w:rPr>
        <w:t>23</w:t>
      </w:r>
      <w:r w:rsidRPr="00243B83">
        <w:rPr>
          <w:rFonts w:ascii="宋体" w:hAnsi="宋体" w:hint="eastAsia"/>
          <w:sz w:val="24"/>
        </w:rPr>
        <w:t>日9时30分</w:t>
      </w:r>
      <w:r w:rsidRPr="00BA7308">
        <w:rPr>
          <w:rFonts w:ascii="宋体" w:hAnsi="宋体"/>
          <w:sz w:val="24"/>
        </w:rPr>
        <w:t>，</w:t>
      </w:r>
      <w:r w:rsidRPr="00BA7308">
        <w:rPr>
          <w:rFonts w:ascii="宋体" w:hAnsi="宋体" w:hint="eastAsia"/>
          <w:sz w:val="24"/>
        </w:rPr>
        <w:t>投标文件递交</w:t>
      </w:r>
      <w:r w:rsidRPr="00BA7308">
        <w:rPr>
          <w:rFonts w:ascii="宋体" w:hAnsi="宋体"/>
          <w:sz w:val="24"/>
        </w:rPr>
        <w:t>地点为</w:t>
      </w:r>
      <w:r w:rsidRPr="00243B83">
        <w:rPr>
          <w:rFonts w:ascii="宋体" w:hAnsi="宋体" w:hint="eastAsia"/>
          <w:sz w:val="24"/>
        </w:rPr>
        <w:t>北京市海淀区金沟河路与采石北路十字路口东南角88号大楼中科</w:t>
      </w:r>
      <w:proofErr w:type="gramStart"/>
      <w:r w:rsidRPr="00243B83">
        <w:rPr>
          <w:rFonts w:ascii="宋体" w:hAnsi="宋体" w:hint="eastAsia"/>
          <w:sz w:val="24"/>
        </w:rPr>
        <w:t>信会议</w:t>
      </w:r>
      <w:proofErr w:type="gramEnd"/>
      <w:r w:rsidRPr="00243B83">
        <w:rPr>
          <w:rFonts w:ascii="宋体" w:hAnsi="宋体" w:hint="eastAsia"/>
          <w:sz w:val="24"/>
        </w:rPr>
        <w:t>中心三层会议室。</w:t>
      </w:r>
    </w:p>
    <w:p w:rsidR="004A6052" w:rsidRPr="00BA7308" w:rsidRDefault="004A6052" w:rsidP="004A6052">
      <w:pPr>
        <w:tabs>
          <w:tab w:val="left" w:pos="360"/>
        </w:tabs>
        <w:snapToGrid w:val="0"/>
        <w:spacing w:line="360" w:lineRule="auto"/>
        <w:rPr>
          <w:rFonts w:ascii="宋体" w:hAnsi="宋体" w:hint="eastAsia"/>
          <w:sz w:val="24"/>
        </w:rPr>
      </w:pPr>
      <w:r w:rsidRPr="00BA7308">
        <w:rPr>
          <w:rFonts w:ascii="宋体" w:hAnsi="宋体" w:hint="eastAsia"/>
          <w:sz w:val="24"/>
        </w:rPr>
        <w:t>4</w:t>
      </w:r>
      <w:r w:rsidRPr="00BA7308">
        <w:rPr>
          <w:rFonts w:ascii="宋体" w:hAnsi="宋体"/>
          <w:sz w:val="24"/>
        </w:rPr>
        <w:t>.2 逾期送达的或者未送达指定地点的投标文件，招标人不予受理。</w:t>
      </w:r>
    </w:p>
    <w:p w:rsidR="004A6052" w:rsidRPr="00BA7308" w:rsidRDefault="004A6052" w:rsidP="004A6052">
      <w:pPr>
        <w:pStyle w:val="2"/>
        <w:snapToGrid w:val="0"/>
        <w:spacing w:before="0" w:after="0" w:line="360" w:lineRule="auto"/>
        <w:rPr>
          <w:rFonts w:ascii="宋体" w:eastAsia="宋体" w:hAnsi="宋体" w:hint="eastAsia"/>
          <w:b w:val="0"/>
          <w:bCs w:val="0"/>
          <w:color w:val="000000"/>
          <w:spacing w:val="12"/>
          <w:sz w:val="24"/>
          <w:szCs w:val="24"/>
        </w:rPr>
      </w:pPr>
      <w:bookmarkStart w:id="10" w:name="_Toc152045517"/>
      <w:bookmarkStart w:id="11" w:name="_Toc179632534"/>
      <w:bookmarkStart w:id="12" w:name="_Toc309114683"/>
      <w:bookmarkStart w:id="13" w:name="_Toc144974485"/>
      <w:bookmarkStart w:id="14" w:name="_Toc152042293"/>
      <w:r w:rsidRPr="00BA7308">
        <w:rPr>
          <w:rFonts w:ascii="宋体" w:eastAsia="宋体" w:hAnsi="宋体" w:hint="eastAsia"/>
          <w:b w:val="0"/>
          <w:bCs w:val="0"/>
          <w:color w:val="000000"/>
          <w:spacing w:val="12"/>
          <w:sz w:val="24"/>
          <w:szCs w:val="24"/>
        </w:rPr>
        <w:t>5. 开标</w:t>
      </w:r>
    </w:p>
    <w:p w:rsidR="004A6052" w:rsidRPr="00BA7308" w:rsidRDefault="004A6052" w:rsidP="004A6052">
      <w:pPr>
        <w:snapToGrid w:val="0"/>
        <w:spacing w:line="360" w:lineRule="auto"/>
        <w:ind w:firstLineChars="200" w:firstLine="480"/>
        <w:rPr>
          <w:rFonts w:ascii="宋体" w:hAnsi="宋体" w:hint="eastAsia"/>
          <w:sz w:val="24"/>
        </w:rPr>
      </w:pPr>
      <w:r w:rsidRPr="00BA7308">
        <w:rPr>
          <w:rFonts w:ascii="宋体" w:hAnsi="宋体" w:hint="eastAsia"/>
          <w:sz w:val="24"/>
        </w:rPr>
        <w:t>开标时间同投标文件递交的截止时间，开标</w:t>
      </w:r>
      <w:r w:rsidRPr="00BA7308">
        <w:rPr>
          <w:rFonts w:ascii="宋体" w:hAnsi="宋体"/>
          <w:sz w:val="24"/>
        </w:rPr>
        <w:t>地点</w:t>
      </w:r>
      <w:r w:rsidRPr="00BA7308">
        <w:rPr>
          <w:rFonts w:ascii="宋体" w:hAnsi="宋体" w:hint="eastAsia"/>
          <w:sz w:val="24"/>
        </w:rPr>
        <w:t>同投标文件递交地点。</w:t>
      </w:r>
    </w:p>
    <w:p w:rsidR="004A6052" w:rsidRPr="00BA7308" w:rsidRDefault="004A6052" w:rsidP="004A6052">
      <w:pPr>
        <w:pStyle w:val="2"/>
        <w:snapToGrid w:val="0"/>
        <w:spacing w:before="0" w:after="0" w:line="360" w:lineRule="auto"/>
        <w:rPr>
          <w:rFonts w:ascii="宋体" w:eastAsia="宋体" w:hAnsi="宋体" w:hint="eastAsia"/>
          <w:b w:val="0"/>
          <w:bCs w:val="0"/>
          <w:color w:val="000000"/>
          <w:spacing w:val="12"/>
          <w:sz w:val="24"/>
          <w:szCs w:val="24"/>
        </w:rPr>
      </w:pPr>
      <w:bookmarkStart w:id="15" w:name="_Toc362252622"/>
      <w:bookmarkStart w:id="16" w:name="_Toc371415901"/>
      <w:bookmarkStart w:id="17" w:name="_Toc375218587"/>
      <w:bookmarkStart w:id="18" w:name="_Toc381358592"/>
      <w:r w:rsidRPr="00BA7308">
        <w:rPr>
          <w:rFonts w:ascii="宋体" w:eastAsia="宋体" w:hAnsi="宋体" w:hint="eastAsia"/>
          <w:b w:val="0"/>
          <w:bCs w:val="0"/>
          <w:color w:val="000000"/>
          <w:spacing w:val="12"/>
          <w:sz w:val="24"/>
          <w:szCs w:val="24"/>
        </w:rPr>
        <w:t>6.</w:t>
      </w:r>
      <w:bookmarkEnd w:id="15"/>
      <w:bookmarkEnd w:id="16"/>
      <w:bookmarkEnd w:id="17"/>
      <w:bookmarkEnd w:id="18"/>
      <w:r w:rsidRPr="00BA7308">
        <w:rPr>
          <w:rFonts w:ascii="宋体" w:eastAsia="宋体" w:hAnsi="宋体" w:hint="eastAsia"/>
          <w:b w:val="0"/>
          <w:bCs w:val="0"/>
          <w:color w:val="000000"/>
          <w:spacing w:val="12"/>
          <w:sz w:val="24"/>
          <w:szCs w:val="24"/>
        </w:rPr>
        <w:t>联系方式</w:t>
      </w:r>
      <w:bookmarkEnd w:id="10"/>
      <w:bookmarkEnd w:id="11"/>
      <w:bookmarkEnd w:id="12"/>
      <w:bookmarkEnd w:id="13"/>
      <w:bookmarkEnd w:id="14"/>
    </w:p>
    <w:p w:rsidR="004A6052" w:rsidRPr="00BA7308" w:rsidRDefault="004A6052" w:rsidP="004A6052">
      <w:pPr>
        <w:snapToGrid w:val="0"/>
        <w:spacing w:line="360" w:lineRule="auto"/>
        <w:ind w:firstLineChars="200" w:firstLine="480"/>
        <w:rPr>
          <w:rFonts w:ascii="宋体" w:hAnsi="宋体" w:hint="eastAsia"/>
          <w:sz w:val="24"/>
        </w:rPr>
      </w:pPr>
      <w:r w:rsidRPr="00BA7308">
        <w:rPr>
          <w:rFonts w:ascii="宋体" w:hAnsi="宋体" w:hint="eastAsia"/>
          <w:sz w:val="24"/>
        </w:rPr>
        <w:t>招标人名称：</w:t>
      </w:r>
      <w:r>
        <w:rPr>
          <w:rFonts w:ascii="宋体" w:hAnsi="宋体" w:hint="eastAsia"/>
          <w:sz w:val="24"/>
        </w:rPr>
        <w:t>中船动力研究院有限公司</w:t>
      </w:r>
    </w:p>
    <w:p w:rsidR="004A6052" w:rsidRPr="00BA7308" w:rsidRDefault="004A6052" w:rsidP="004A6052">
      <w:pPr>
        <w:snapToGrid w:val="0"/>
        <w:spacing w:line="360" w:lineRule="auto"/>
        <w:ind w:firstLineChars="200" w:firstLine="480"/>
        <w:rPr>
          <w:rFonts w:ascii="宋体" w:hAnsi="宋体" w:hint="eastAsia"/>
          <w:sz w:val="24"/>
        </w:rPr>
      </w:pPr>
      <w:r w:rsidRPr="00BA7308">
        <w:rPr>
          <w:rFonts w:ascii="宋体" w:hAnsi="宋体" w:hint="eastAsia"/>
          <w:sz w:val="24"/>
        </w:rPr>
        <w:t>地址：</w:t>
      </w:r>
      <w:r>
        <w:rPr>
          <w:rFonts w:ascii="宋体" w:hAnsi="宋体" w:hint="eastAsia"/>
          <w:sz w:val="24"/>
        </w:rPr>
        <w:t>上海市浦东新区</w:t>
      </w:r>
      <w:r>
        <w:rPr>
          <w:rFonts w:ascii="宋体" w:hAnsi="宋体"/>
          <w:sz w:val="24"/>
        </w:rPr>
        <w:t>川桥路</w:t>
      </w:r>
      <w:r>
        <w:rPr>
          <w:rFonts w:ascii="宋体" w:hAnsi="宋体" w:hint="eastAsia"/>
          <w:sz w:val="24"/>
        </w:rPr>
        <w:t>3</w:t>
      </w:r>
      <w:r>
        <w:rPr>
          <w:rFonts w:ascii="宋体" w:hAnsi="宋体"/>
          <w:sz w:val="24"/>
        </w:rPr>
        <w:t>99</w:t>
      </w:r>
      <w:r>
        <w:rPr>
          <w:rFonts w:ascii="宋体" w:hAnsi="宋体" w:hint="eastAsia"/>
          <w:sz w:val="24"/>
        </w:rPr>
        <w:t>弄2号</w:t>
      </w:r>
      <w:proofErr w:type="gramStart"/>
      <w:r>
        <w:rPr>
          <w:rFonts w:ascii="宋体" w:hAnsi="宋体"/>
          <w:sz w:val="24"/>
        </w:rPr>
        <w:t>由度工坊</w:t>
      </w:r>
      <w:proofErr w:type="gramEnd"/>
      <w:r>
        <w:rPr>
          <w:rFonts w:ascii="宋体" w:hAnsi="宋体" w:hint="eastAsia"/>
          <w:sz w:val="24"/>
        </w:rPr>
        <w:t xml:space="preserve">10号楼7楼 </w:t>
      </w:r>
    </w:p>
    <w:p w:rsidR="004A6052" w:rsidRDefault="004A6052" w:rsidP="004A6052">
      <w:pPr>
        <w:snapToGrid w:val="0"/>
        <w:spacing w:line="360" w:lineRule="auto"/>
        <w:ind w:firstLineChars="200" w:firstLine="480"/>
        <w:rPr>
          <w:rFonts w:ascii="宋体" w:hAnsi="宋体" w:hint="eastAsia"/>
          <w:sz w:val="24"/>
        </w:rPr>
      </w:pPr>
      <w:r>
        <w:rPr>
          <w:rFonts w:ascii="宋体" w:hAnsi="宋体" w:hint="eastAsia"/>
          <w:sz w:val="24"/>
        </w:rPr>
        <w:t>联系人：金峰</w:t>
      </w:r>
    </w:p>
    <w:p w:rsidR="004A6052" w:rsidRPr="003A069E" w:rsidRDefault="004A6052" w:rsidP="004A6052">
      <w:pPr>
        <w:snapToGrid w:val="0"/>
        <w:spacing w:line="360" w:lineRule="auto"/>
        <w:ind w:firstLineChars="200" w:firstLine="480"/>
        <w:rPr>
          <w:rFonts w:ascii="宋体" w:hAnsi="宋体" w:cs="Arial" w:hint="eastAsia"/>
          <w:sz w:val="24"/>
        </w:rPr>
      </w:pPr>
      <w:r>
        <w:rPr>
          <w:rFonts w:ascii="宋体" w:hAnsi="宋体" w:hint="eastAsia"/>
          <w:sz w:val="24"/>
        </w:rPr>
        <w:t>电话：</w:t>
      </w:r>
      <w:r>
        <w:rPr>
          <w:rFonts w:ascii="宋体" w:hAnsi="宋体"/>
          <w:sz w:val="24"/>
        </w:rPr>
        <w:t xml:space="preserve"> 021-68867528-6566</w:t>
      </w:r>
    </w:p>
    <w:p w:rsidR="004A6052" w:rsidRPr="003A069E" w:rsidRDefault="004A6052" w:rsidP="004A6052">
      <w:pPr>
        <w:snapToGrid w:val="0"/>
        <w:spacing w:line="360" w:lineRule="auto"/>
        <w:ind w:firstLineChars="200" w:firstLine="480"/>
        <w:rPr>
          <w:rFonts w:ascii="宋体" w:hAnsi="宋体" w:cs="Arial" w:hint="eastAsia"/>
          <w:sz w:val="24"/>
        </w:rPr>
      </w:pPr>
      <w:r w:rsidRPr="003A069E">
        <w:rPr>
          <w:rFonts w:ascii="宋体" w:hAnsi="宋体" w:hint="eastAsia"/>
          <w:sz w:val="24"/>
        </w:rPr>
        <w:t>传真：</w:t>
      </w:r>
      <w:r>
        <w:rPr>
          <w:rFonts w:ascii="宋体" w:hAnsi="宋体" w:cs="Arial"/>
          <w:sz w:val="24"/>
        </w:rPr>
        <w:t xml:space="preserve"> 021-50199719</w:t>
      </w:r>
    </w:p>
    <w:p w:rsidR="004A6052" w:rsidRPr="00BA7308" w:rsidRDefault="004A6052" w:rsidP="004A6052">
      <w:pPr>
        <w:snapToGrid w:val="0"/>
        <w:spacing w:line="360" w:lineRule="auto"/>
        <w:ind w:firstLineChars="200" w:firstLine="480"/>
        <w:rPr>
          <w:rFonts w:ascii="宋体" w:hAnsi="宋体"/>
          <w:sz w:val="24"/>
        </w:rPr>
      </w:pPr>
      <w:r w:rsidRPr="00BA7308">
        <w:rPr>
          <w:rFonts w:ascii="宋体" w:hAnsi="宋体"/>
          <w:sz w:val="24"/>
        </w:rPr>
        <w:t>招标代理机构名称：中科</w:t>
      </w:r>
      <w:proofErr w:type="gramStart"/>
      <w:r w:rsidRPr="00BA7308">
        <w:rPr>
          <w:rFonts w:ascii="宋体" w:hAnsi="宋体"/>
          <w:sz w:val="24"/>
        </w:rPr>
        <w:t>信工程</w:t>
      </w:r>
      <w:proofErr w:type="gramEnd"/>
      <w:r w:rsidRPr="00BA7308">
        <w:rPr>
          <w:rFonts w:ascii="宋体" w:hAnsi="宋体"/>
          <w:sz w:val="24"/>
        </w:rPr>
        <w:t>咨询（北京）有限责任公司</w:t>
      </w:r>
    </w:p>
    <w:p w:rsidR="004A6052" w:rsidRPr="00BA7308" w:rsidRDefault="004A6052" w:rsidP="004A6052">
      <w:pPr>
        <w:snapToGrid w:val="0"/>
        <w:spacing w:line="360" w:lineRule="auto"/>
        <w:ind w:firstLineChars="200" w:firstLine="480"/>
        <w:rPr>
          <w:rFonts w:ascii="宋体" w:hAnsi="宋体" w:hint="eastAsia"/>
          <w:sz w:val="24"/>
        </w:rPr>
      </w:pPr>
      <w:r w:rsidRPr="00BA7308">
        <w:rPr>
          <w:rFonts w:ascii="宋体" w:hAnsi="宋体"/>
          <w:sz w:val="24"/>
        </w:rPr>
        <w:t>地址：北京市海淀区金沟河路与采石北路十字路口东南角88号</w:t>
      </w:r>
      <w:r w:rsidRPr="00BA7308">
        <w:rPr>
          <w:rFonts w:ascii="宋体" w:hAnsi="宋体" w:hint="eastAsia"/>
          <w:sz w:val="24"/>
        </w:rPr>
        <w:t>大楼</w:t>
      </w:r>
      <w:r>
        <w:rPr>
          <w:rFonts w:ascii="宋体" w:hAnsi="宋体" w:hint="eastAsia"/>
          <w:sz w:val="24"/>
        </w:rPr>
        <w:t>六</w:t>
      </w:r>
      <w:r w:rsidRPr="00BA7308">
        <w:rPr>
          <w:rFonts w:ascii="宋体" w:hAnsi="宋体" w:hint="eastAsia"/>
          <w:sz w:val="24"/>
        </w:rPr>
        <w:t>层</w:t>
      </w:r>
    </w:p>
    <w:p w:rsidR="004A6052" w:rsidRPr="00BA7308" w:rsidRDefault="004A6052" w:rsidP="004A6052">
      <w:pPr>
        <w:snapToGrid w:val="0"/>
        <w:spacing w:line="360" w:lineRule="auto"/>
        <w:ind w:firstLineChars="200" w:firstLine="480"/>
        <w:rPr>
          <w:rFonts w:ascii="宋体" w:hAnsi="宋体" w:hint="eastAsia"/>
          <w:sz w:val="24"/>
        </w:rPr>
      </w:pPr>
      <w:r w:rsidRPr="00BA7308">
        <w:rPr>
          <w:rFonts w:ascii="宋体" w:hAnsi="宋体" w:hint="eastAsia"/>
          <w:sz w:val="24"/>
        </w:rPr>
        <w:t>售卖</w:t>
      </w:r>
      <w:r w:rsidRPr="00BA7308">
        <w:rPr>
          <w:rFonts w:ascii="宋体" w:hAnsi="宋体"/>
          <w:sz w:val="24"/>
        </w:rPr>
        <w:t>联系人</w:t>
      </w:r>
      <w:r w:rsidRPr="00BA7308">
        <w:rPr>
          <w:rFonts w:ascii="宋体" w:hAnsi="宋体" w:hint="eastAsia"/>
          <w:sz w:val="24"/>
        </w:rPr>
        <w:t>：刘女士</w:t>
      </w:r>
    </w:p>
    <w:p w:rsidR="004A6052" w:rsidRPr="00BA7308" w:rsidRDefault="004A6052" w:rsidP="004A6052">
      <w:pPr>
        <w:snapToGrid w:val="0"/>
        <w:spacing w:line="360" w:lineRule="auto"/>
        <w:ind w:firstLineChars="200" w:firstLine="480"/>
        <w:rPr>
          <w:rFonts w:ascii="宋体" w:hAnsi="宋体" w:hint="eastAsia"/>
          <w:sz w:val="24"/>
        </w:rPr>
      </w:pPr>
      <w:r w:rsidRPr="00BA7308">
        <w:rPr>
          <w:rFonts w:ascii="宋体" w:hAnsi="宋体"/>
          <w:sz w:val="24"/>
        </w:rPr>
        <w:t>电话：</w:t>
      </w:r>
      <w:r w:rsidRPr="00BA7308">
        <w:rPr>
          <w:rFonts w:ascii="宋体" w:hAnsi="宋体" w:hint="eastAsia"/>
          <w:sz w:val="24"/>
        </w:rPr>
        <w:t>010-88529059</w:t>
      </w:r>
    </w:p>
    <w:p w:rsidR="004A6052" w:rsidRPr="00BA7308" w:rsidRDefault="004A6052" w:rsidP="004A6052">
      <w:pPr>
        <w:snapToGrid w:val="0"/>
        <w:spacing w:line="360" w:lineRule="auto"/>
        <w:ind w:firstLineChars="200" w:firstLine="480"/>
        <w:rPr>
          <w:rFonts w:ascii="宋体" w:hAnsi="宋体" w:hint="eastAsia"/>
        </w:rPr>
        <w:sectPr w:rsidR="004A6052" w:rsidRPr="00BA7308" w:rsidSect="00813E27">
          <w:footerReference w:type="default" r:id="rId5"/>
          <w:footerReference w:type="first" r:id="rId6"/>
          <w:pgSz w:w="11906" w:h="16838"/>
          <w:pgMar w:top="1418" w:right="1418" w:bottom="1418" w:left="1418" w:header="851" w:footer="992" w:gutter="0"/>
          <w:pgNumType w:start="1"/>
          <w:cols w:space="720"/>
          <w:titlePg/>
          <w:docGrid w:linePitch="312"/>
        </w:sectPr>
      </w:pPr>
      <w:r w:rsidRPr="00BA7308">
        <w:rPr>
          <w:rFonts w:ascii="宋体" w:hAnsi="宋体"/>
          <w:sz w:val="24"/>
        </w:rPr>
        <w:t>传真：</w:t>
      </w:r>
      <w:r w:rsidRPr="00BA7308">
        <w:rPr>
          <w:rFonts w:ascii="宋体" w:hAnsi="宋体" w:hint="eastAsia"/>
          <w:sz w:val="24"/>
        </w:rPr>
        <w:t>010-8852915</w:t>
      </w:r>
      <w:bookmarkEnd w:id="1"/>
      <w:r>
        <w:rPr>
          <w:rFonts w:ascii="宋体" w:hAnsi="宋体"/>
          <w:sz w:val="24"/>
        </w:rPr>
        <w:t>3</w:t>
      </w:r>
      <w:bookmarkStart w:id="19" w:name="_GoBack"/>
      <w:bookmarkEnd w:id="19"/>
    </w:p>
    <w:p w:rsidR="008503F6" w:rsidRDefault="004A6052">
      <w:pPr>
        <w:rPr>
          <w:rFonts w:hint="eastAsia"/>
        </w:rPr>
      </w:pPr>
    </w:p>
    <w:sectPr w:rsidR="008503F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D31C1" w:rsidRPr="00BB442D" w:rsidRDefault="004A6052" w:rsidP="00BB442D">
    <w:pPr>
      <w:pStyle w:val="a7"/>
      <w:ind w:right="360"/>
      <w:jc w:val="right"/>
      <w:rPr>
        <w:rFonts w:ascii="宋体" w:hAnsi="宋体"/>
        <w:sz w:val="24"/>
      </w:rPr>
    </w:pPr>
    <w:r w:rsidRPr="00BB442D">
      <w:rPr>
        <w:rStyle w:val="a3"/>
        <w:rFonts w:ascii="宋体"/>
        <w:sz w:val="24"/>
      </w:rPr>
      <w:fldChar w:fldCharType="begin"/>
    </w:r>
    <w:r w:rsidRPr="00BB442D">
      <w:rPr>
        <w:rStyle w:val="a3"/>
        <w:rFonts w:ascii="宋体"/>
        <w:sz w:val="24"/>
      </w:rPr>
      <w:instrText xml:space="preserve"> PAGE </w:instrText>
    </w:r>
    <w:r w:rsidRPr="00BB442D">
      <w:rPr>
        <w:rStyle w:val="a3"/>
        <w:rFonts w:ascii="宋体"/>
        <w:sz w:val="24"/>
      </w:rPr>
      <w:fldChar w:fldCharType="separate"/>
    </w:r>
    <w:r>
      <w:rPr>
        <w:rStyle w:val="a3"/>
        <w:rFonts w:ascii="宋体"/>
        <w:noProof/>
        <w:sz w:val="24"/>
      </w:rPr>
      <w:t>3</w:t>
    </w:r>
    <w:r w:rsidRPr="00BB442D">
      <w:rPr>
        <w:rStyle w:val="a3"/>
        <w:rFonts w:ascii="宋体"/>
        <w:sz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D31C1" w:rsidRPr="00BB442D" w:rsidRDefault="004A6052" w:rsidP="00BB442D">
    <w:pPr>
      <w:pStyle w:val="a7"/>
      <w:jc w:val="right"/>
      <w:rPr>
        <w:rFonts w:ascii="宋体" w:hAnsi="宋体" w:hint="eastAsia"/>
        <w:sz w:val="24"/>
      </w:rPr>
    </w:pPr>
    <w:r w:rsidRPr="00BB442D">
      <w:rPr>
        <w:rStyle w:val="a3"/>
        <w:rFonts w:ascii="宋体"/>
        <w:sz w:val="24"/>
      </w:rPr>
      <w:fldChar w:fldCharType="begin"/>
    </w:r>
    <w:r w:rsidRPr="00BB442D">
      <w:rPr>
        <w:rStyle w:val="a3"/>
        <w:rFonts w:ascii="宋体"/>
        <w:sz w:val="24"/>
      </w:rPr>
      <w:instrText xml:space="preserve"> PAGE </w:instrText>
    </w:r>
    <w:r w:rsidRPr="00BB442D">
      <w:rPr>
        <w:rStyle w:val="a3"/>
        <w:rFonts w:ascii="宋体"/>
        <w:sz w:val="24"/>
      </w:rPr>
      <w:fldChar w:fldCharType="separate"/>
    </w:r>
    <w:r>
      <w:rPr>
        <w:rStyle w:val="a3"/>
        <w:rFonts w:ascii="宋体"/>
        <w:noProof/>
        <w:sz w:val="24"/>
      </w:rPr>
      <w:t>1</w:t>
    </w:r>
    <w:r w:rsidRPr="00BB442D">
      <w:rPr>
        <w:rStyle w:val="a3"/>
        <w:rFonts w:ascii="宋体"/>
        <w:sz w:val="24"/>
      </w:rPr>
      <w:fldChar w:fldCharType="end"/>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EB6587F"/>
    <w:multiLevelType w:val="hybridMultilevel"/>
    <w:tmpl w:val="AA76DF70"/>
    <w:lvl w:ilvl="0" w:tplc="EF563E5E">
      <w:start w:val="1"/>
      <w:numFmt w:val="bullet"/>
      <w:lvlText w:val=""/>
      <w:lvlJc w:val="left"/>
      <w:pPr>
        <w:tabs>
          <w:tab w:val="num" w:pos="420"/>
        </w:tabs>
        <w:ind w:left="420" w:hanging="420"/>
      </w:pPr>
      <w:rPr>
        <w:rFonts w:ascii="Wingdings" w:hAnsi="Wingdings" w:hint="default"/>
      </w:rPr>
    </w:lvl>
    <w:lvl w:ilvl="1" w:tplc="04090003" w:tentative="1">
      <w:start w:val="1"/>
      <w:numFmt w:val="bullet"/>
      <w:lvlText w:val=""/>
      <w:lvlJc w:val="left"/>
      <w:pPr>
        <w:tabs>
          <w:tab w:val="num" w:pos="840"/>
        </w:tabs>
        <w:ind w:left="840" w:hanging="420"/>
      </w:pPr>
      <w:rPr>
        <w:rFonts w:ascii="Wingdings" w:hAnsi="Wingdings" w:hint="default"/>
      </w:rPr>
    </w:lvl>
    <w:lvl w:ilvl="2" w:tplc="04090005"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3" w:tentative="1">
      <w:start w:val="1"/>
      <w:numFmt w:val="bullet"/>
      <w:lvlText w:val=""/>
      <w:lvlJc w:val="left"/>
      <w:pPr>
        <w:tabs>
          <w:tab w:val="num" w:pos="2100"/>
        </w:tabs>
        <w:ind w:left="2100" w:hanging="420"/>
      </w:pPr>
      <w:rPr>
        <w:rFonts w:ascii="Wingdings" w:hAnsi="Wingdings" w:hint="default"/>
      </w:rPr>
    </w:lvl>
    <w:lvl w:ilvl="5" w:tplc="04090005"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3" w:tentative="1">
      <w:start w:val="1"/>
      <w:numFmt w:val="bullet"/>
      <w:lvlText w:val=""/>
      <w:lvlJc w:val="left"/>
      <w:pPr>
        <w:tabs>
          <w:tab w:val="num" w:pos="3360"/>
        </w:tabs>
        <w:ind w:left="3360" w:hanging="420"/>
      </w:pPr>
      <w:rPr>
        <w:rFonts w:ascii="Wingdings" w:hAnsi="Wingdings" w:hint="default"/>
      </w:rPr>
    </w:lvl>
    <w:lvl w:ilvl="8" w:tplc="04090005" w:tentative="1">
      <w:start w:val="1"/>
      <w:numFmt w:val="bullet"/>
      <w:lvlText w:val=""/>
      <w:lvlJc w:val="left"/>
      <w:pPr>
        <w:tabs>
          <w:tab w:val="num" w:pos="3780"/>
        </w:tabs>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6052"/>
    <w:rsid w:val="00272535"/>
    <w:rsid w:val="00405270"/>
    <w:rsid w:val="004A6052"/>
    <w:rsid w:val="00627202"/>
    <w:rsid w:val="00EC050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metcnv"/>
  <w:shapeDefaults>
    <o:shapedefaults v:ext="edit" spidmax="1026"/>
    <o:shapelayout v:ext="edit">
      <o:idmap v:ext="edit" data="1"/>
    </o:shapelayout>
  </w:shapeDefaults>
  <w:decimalSymbol w:val="."/>
  <w:listSeparator w:val=","/>
  <w14:docId w14:val="122A33BF"/>
  <w15:chartTrackingRefBased/>
  <w15:docId w15:val="{E81E0C96-5024-45F4-AD55-CDC76FD865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4A6052"/>
    <w:pPr>
      <w:widowControl w:val="0"/>
      <w:jc w:val="both"/>
    </w:pPr>
    <w:rPr>
      <w:rFonts w:ascii="Times New Roman" w:eastAsia="宋体" w:hAnsi="Times New Roman" w:cs="Times New Roman"/>
      <w:szCs w:val="24"/>
    </w:rPr>
  </w:style>
  <w:style w:type="paragraph" w:styleId="1">
    <w:name w:val="heading 1"/>
    <w:basedOn w:val="a"/>
    <w:next w:val="a"/>
    <w:link w:val="10"/>
    <w:qFormat/>
    <w:rsid w:val="004A6052"/>
    <w:pPr>
      <w:adjustRightInd w:val="0"/>
      <w:snapToGrid w:val="0"/>
      <w:spacing w:line="360" w:lineRule="auto"/>
      <w:jc w:val="center"/>
      <w:outlineLvl w:val="0"/>
    </w:pPr>
    <w:rPr>
      <w:rFonts w:ascii="黑体" w:eastAsia="黑体" w:hAnsi="宋体" w:cs="Arial"/>
      <w:bCs/>
      <w:color w:val="000000"/>
      <w:w w:val="80"/>
      <w:sz w:val="36"/>
      <w:szCs w:val="36"/>
    </w:rPr>
  </w:style>
  <w:style w:type="paragraph" w:styleId="2">
    <w:name w:val="heading 2"/>
    <w:basedOn w:val="a"/>
    <w:next w:val="a"/>
    <w:link w:val="20"/>
    <w:qFormat/>
    <w:rsid w:val="004A6052"/>
    <w:pPr>
      <w:keepNext/>
      <w:keepLines/>
      <w:spacing w:before="260" w:after="260" w:line="416" w:lineRule="auto"/>
      <w:outlineLvl w:val="1"/>
    </w:pPr>
    <w:rPr>
      <w:rFonts w:ascii="Arial" w:eastAsia="黑体" w:hAnsi="Arial"/>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rsid w:val="004A6052"/>
    <w:rPr>
      <w:rFonts w:ascii="黑体" w:eastAsia="黑体" w:hAnsi="宋体" w:cs="Arial"/>
      <w:bCs/>
      <w:color w:val="000000"/>
      <w:w w:val="80"/>
      <w:sz w:val="36"/>
      <w:szCs w:val="36"/>
    </w:rPr>
  </w:style>
  <w:style w:type="character" w:customStyle="1" w:styleId="20">
    <w:name w:val="标题 2 字符"/>
    <w:basedOn w:val="a0"/>
    <w:link w:val="2"/>
    <w:rsid w:val="004A6052"/>
    <w:rPr>
      <w:rFonts w:ascii="Arial" w:eastAsia="黑体" w:hAnsi="Arial" w:cs="Times New Roman"/>
      <w:b/>
      <w:bCs/>
      <w:sz w:val="32"/>
      <w:szCs w:val="32"/>
    </w:rPr>
  </w:style>
  <w:style w:type="character" w:styleId="a3">
    <w:name w:val="page number"/>
    <w:basedOn w:val="a0"/>
    <w:rsid w:val="004A6052"/>
  </w:style>
  <w:style w:type="character" w:customStyle="1" w:styleId="a4">
    <w:name w:val="纯文本 字符"/>
    <w:aliases w:val="普通文字 字符,Texte 字符,标题1 字符,普通文字 Char Char Char Char Char Char Char 字符,普通文字 Char 字符,普通文字 Char Char Char Char Char 字符,纯文本 Char 字符,孙普文字 字符,纯文本 Char1 Char Char 字符,纯文本 Char Char Char Char 字符,纯文本 Char Char1 字符,纯文本 Char1 Char 字符,纯文本 Char Char Char 字符"/>
    <w:link w:val="a5"/>
    <w:rsid w:val="004A6052"/>
    <w:rPr>
      <w:rFonts w:ascii="宋体" w:hAnsi="Courier New" w:cs="Century"/>
      <w:szCs w:val="21"/>
    </w:rPr>
  </w:style>
  <w:style w:type="character" w:customStyle="1" w:styleId="a6">
    <w:name w:val="页脚 字符"/>
    <w:link w:val="a7"/>
    <w:uiPriority w:val="99"/>
    <w:rsid w:val="004A6052"/>
    <w:rPr>
      <w:rFonts w:eastAsia="宋体"/>
      <w:sz w:val="18"/>
      <w:szCs w:val="24"/>
    </w:rPr>
  </w:style>
  <w:style w:type="paragraph" w:styleId="a5">
    <w:name w:val="Plain Text"/>
    <w:aliases w:val="普通文字,Texte,标题1,普通文字 Char Char Char Char Char Char Char,普通文字 Char,普通文字 Char Char Char Char Char,纯文本 Char,孙普文字,纯文本 Char1 Char Char,纯文本 Char Char Char Char,纯文本 Char Char1,纯文本 Char1 Char,纯文本 Char Char Char,普通文字 Char Char Char,普通文字 Char Char Char Ch"/>
    <w:basedOn w:val="a"/>
    <w:link w:val="a4"/>
    <w:rsid w:val="004A6052"/>
    <w:rPr>
      <w:rFonts w:ascii="宋体" w:eastAsiaTheme="minorEastAsia" w:hAnsi="Courier New" w:cs="Century"/>
      <w:szCs w:val="21"/>
    </w:rPr>
  </w:style>
  <w:style w:type="character" w:customStyle="1" w:styleId="11">
    <w:name w:val="纯文本 字符1"/>
    <w:basedOn w:val="a0"/>
    <w:uiPriority w:val="99"/>
    <w:semiHidden/>
    <w:rsid w:val="004A6052"/>
    <w:rPr>
      <w:rFonts w:asciiTheme="minorEastAsia" w:hAnsi="Courier New" w:cs="Courier New"/>
      <w:szCs w:val="24"/>
    </w:rPr>
  </w:style>
  <w:style w:type="paragraph" w:styleId="a7">
    <w:name w:val="footer"/>
    <w:basedOn w:val="a"/>
    <w:link w:val="a6"/>
    <w:uiPriority w:val="99"/>
    <w:rsid w:val="004A6052"/>
    <w:pPr>
      <w:tabs>
        <w:tab w:val="center" w:pos="4153"/>
        <w:tab w:val="right" w:pos="8306"/>
      </w:tabs>
      <w:snapToGrid w:val="0"/>
      <w:jc w:val="left"/>
    </w:pPr>
    <w:rPr>
      <w:rFonts w:asciiTheme="minorHAnsi" w:hAnsiTheme="minorHAnsi" w:cstheme="minorBidi"/>
      <w:sz w:val="18"/>
    </w:rPr>
  </w:style>
  <w:style w:type="character" w:customStyle="1" w:styleId="12">
    <w:name w:val="页脚 字符1"/>
    <w:basedOn w:val="a0"/>
    <w:uiPriority w:val="99"/>
    <w:semiHidden/>
    <w:rsid w:val="004A6052"/>
    <w:rPr>
      <w:rFonts w:ascii="Times New Roman" w:eastAsia="宋体" w:hAnsi="Times New Roman" w:cs="Times New Roman"/>
      <w:sz w:val="18"/>
      <w:szCs w:val="18"/>
    </w:rPr>
  </w:style>
  <w:style w:type="paragraph" w:customStyle="1" w:styleId="ListParagraph">
    <w:name w:val="List Paragraph"/>
    <w:basedOn w:val="a"/>
    <w:rsid w:val="004A6052"/>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240</Words>
  <Characters>1370</Characters>
  <Application>Microsoft Office Word</Application>
  <DocSecurity>0</DocSecurity>
  <Lines>11</Lines>
  <Paragraphs>3</Paragraphs>
  <ScaleCrop>false</ScaleCrop>
  <Company/>
  <LinksUpToDate>false</LinksUpToDate>
  <CharactersWithSpaces>1607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张方方</dc:creator>
  <cp:keywords/>
  <dc:description/>
  <cp:lastModifiedBy>张方方</cp:lastModifiedBy>
  <cp:revision>1</cp:revision>
  <dcterms:created xsi:type="dcterms:W3CDTF">2017-11-01T07:35:00Z</dcterms:created>
  <dcterms:modified xsi:type="dcterms:W3CDTF">2017-11-01T07:36:00Z</dcterms:modified>
</cp:coreProperties>
</file>