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C9" w:rsidRDefault="00362D4C" w:rsidP="00C713F7">
      <w:pPr>
        <w:pStyle w:val="1"/>
        <w:ind w:firstLine="420"/>
        <w:jc w:val="center"/>
      </w:pPr>
      <w:bookmarkStart w:id="0" w:name="_Toc431204101"/>
      <w:r>
        <w:rPr>
          <w:rFonts w:hint="eastAsia"/>
        </w:rPr>
        <w:t>抗日纪念园南出口道路桥涵改造工程施工及施工监理招标公告</w:t>
      </w:r>
      <w:bookmarkEnd w:id="0"/>
    </w:p>
    <w:p w:rsidR="00D20FC9" w:rsidRPr="00772202" w:rsidRDefault="00D20FC9">
      <w:pPr>
        <w:spacing w:line="380" w:lineRule="exact"/>
        <w:jc w:val="center"/>
        <w:rPr>
          <w:rFonts w:ascii="宋体" w:hAnsi="宋体"/>
          <w:b/>
          <w:sz w:val="36"/>
          <w:szCs w:val="36"/>
        </w:rPr>
      </w:pPr>
    </w:p>
    <w:p w:rsidR="00D20FC9" w:rsidRDefault="00362D4C">
      <w:pPr>
        <w:spacing w:line="380" w:lineRule="exact"/>
        <w:rPr>
          <w:rFonts w:ascii="宋体" w:hAnsi="宋体"/>
          <w:b/>
          <w:kern w:val="0"/>
          <w:sz w:val="32"/>
          <w:szCs w:val="32"/>
        </w:rPr>
      </w:pPr>
      <w:r>
        <w:rPr>
          <w:rFonts w:ascii="宋体" w:hAnsi="宋体" w:hint="eastAsia"/>
          <w:b/>
          <w:kern w:val="0"/>
          <w:sz w:val="32"/>
          <w:szCs w:val="32"/>
        </w:rPr>
        <w:t>1、招标条件</w:t>
      </w:r>
    </w:p>
    <w:p w:rsidR="00D20FC9" w:rsidRDefault="00362D4C" w:rsidP="006E7494">
      <w:pPr>
        <w:widowControl/>
        <w:spacing w:line="460" w:lineRule="exact"/>
        <w:ind w:leftChars="135" w:left="283" w:firstLineChars="247" w:firstLine="593"/>
        <w:jc w:val="left"/>
        <w:rPr>
          <w:rFonts w:ascii="宋体" w:hAnsi="宋体"/>
          <w:sz w:val="24"/>
        </w:rPr>
      </w:pPr>
      <w:r>
        <w:rPr>
          <w:rFonts w:ascii="宋体" w:hAnsi="宋体" w:hint="eastAsia"/>
          <w:sz w:val="24"/>
        </w:rPr>
        <w:t>抗日纪念园南出口道路桥涵改造工程施工及施工监理（以下简称“本项目”）。该项目已经五原县人民政府办公室[2017]18号文批准建设。建设资金来源为财政拨款，项目已具备招标条件。内蒙古招标有限责任公司（招标代理机构）受招标人五原县住房和城乡建设局的委托，现对本项目施工及施工监理进行公开招标。欢迎符合资格条件的投标人前来报名参加。</w:t>
      </w:r>
    </w:p>
    <w:p w:rsidR="00D20FC9" w:rsidRDefault="00362D4C">
      <w:pPr>
        <w:widowControl/>
        <w:spacing w:line="460" w:lineRule="exact"/>
        <w:jc w:val="left"/>
        <w:rPr>
          <w:rFonts w:ascii="宋体" w:hAnsi="宋体"/>
          <w:b/>
          <w:kern w:val="0"/>
          <w:sz w:val="36"/>
          <w:szCs w:val="36"/>
        </w:rPr>
      </w:pPr>
      <w:r>
        <w:rPr>
          <w:rFonts w:ascii="宋体" w:hAnsi="宋体" w:hint="eastAsia"/>
          <w:b/>
          <w:kern w:val="0"/>
          <w:sz w:val="32"/>
          <w:szCs w:val="32"/>
        </w:rPr>
        <w:t>2、项目概况与招标范围</w:t>
      </w:r>
      <w:r>
        <w:rPr>
          <w:rFonts w:ascii="宋体" w:hAnsi="宋体" w:hint="eastAsia"/>
          <w:b/>
          <w:kern w:val="0"/>
          <w:sz w:val="36"/>
          <w:szCs w:val="36"/>
        </w:rPr>
        <w:tab/>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2.1项目名称：抗日纪念园南出口道路桥涵改造工程施工及施工监理</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2.2建设内容及规模:抗日纪念园南出口道路以及桥涵改造工程。</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2.3批准文件编号：五政采办执【2017359】号</w:t>
      </w:r>
    </w:p>
    <w:p w:rsidR="002A5D32" w:rsidRDefault="00362D4C">
      <w:pPr>
        <w:widowControl/>
        <w:spacing w:line="460" w:lineRule="exact"/>
        <w:ind w:leftChars="135" w:left="283" w:firstLine="356"/>
        <w:jc w:val="left"/>
        <w:rPr>
          <w:rFonts w:ascii="宋体" w:hAnsi="宋体"/>
          <w:sz w:val="24"/>
        </w:rPr>
      </w:pPr>
      <w:r>
        <w:rPr>
          <w:rFonts w:ascii="宋体" w:hAnsi="宋体" w:hint="eastAsia"/>
          <w:sz w:val="24"/>
        </w:rPr>
        <w:t>2.4采购预算金额：</w:t>
      </w:r>
    </w:p>
    <w:p w:rsidR="002A5D32" w:rsidRDefault="00362D4C" w:rsidP="00936F15">
      <w:pPr>
        <w:widowControl/>
        <w:spacing w:line="460" w:lineRule="exact"/>
        <w:ind w:leftChars="135" w:left="283" w:firstLineChars="947" w:firstLine="2273"/>
        <w:jc w:val="left"/>
        <w:rPr>
          <w:rFonts w:ascii="宋体" w:hAnsi="宋体"/>
          <w:sz w:val="24"/>
        </w:rPr>
      </w:pPr>
      <w:r>
        <w:rPr>
          <w:rFonts w:ascii="宋体" w:hAnsi="宋体" w:hint="eastAsia"/>
          <w:sz w:val="24"/>
        </w:rPr>
        <w:t>施工：1200000元；</w:t>
      </w:r>
    </w:p>
    <w:p w:rsidR="00D20FC9" w:rsidRDefault="00362D4C" w:rsidP="00936F15">
      <w:pPr>
        <w:widowControl/>
        <w:spacing w:line="460" w:lineRule="exact"/>
        <w:ind w:leftChars="135" w:left="283" w:firstLineChars="947" w:firstLine="2273"/>
        <w:jc w:val="left"/>
        <w:rPr>
          <w:rFonts w:ascii="宋体" w:hAnsi="宋体"/>
          <w:sz w:val="24"/>
        </w:rPr>
      </w:pPr>
      <w:r w:rsidRPr="00900390">
        <w:rPr>
          <w:rFonts w:ascii="宋体" w:hAnsi="宋体" w:hint="eastAsia"/>
          <w:sz w:val="24"/>
        </w:rPr>
        <w:t>施工监理：不超过费率1%</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2.5工程地点：五原县隆兴昌镇</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2.6标段划分：本项目施工划分为一个标段，施工监理划分为一个标段</w:t>
      </w:r>
    </w:p>
    <w:p w:rsidR="002A5D32" w:rsidRDefault="00362D4C">
      <w:pPr>
        <w:widowControl/>
        <w:spacing w:line="460" w:lineRule="exact"/>
        <w:ind w:leftChars="135" w:left="283" w:firstLine="356"/>
        <w:jc w:val="left"/>
        <w:rPr>
          <w:rFonts w:ascii="宋体" w:hAnsi="宋体"/>
          <w:sz w:val="24"/>
        </w:rPr>
      </w:pPr>
      <w:r>
        <w:rPr>
          <w:rFonts w:ascii="宋体" w:hAnsi="宋体" w:hint="eastAsia"/>
          <w:sz w:val="24"/>
        </w:rPr>
        <w:t>2.7 招标范围：</w:t>
      </w:r>
    </w:p>
    <w:p w:rsidR="002A5D32" w:rsidRDefault="00362D4C" w:rsidP="002A5D32">
      <w:pPr>
        <w:widowControl/>
        <w:spacing w:line="460" w:lineRule="exact"/>
        <w:ind w:leftChars="135" w:left="283" w:firstLineChars="797" w:firstLine="1913"/>
        <w:jc w:val="left"/>
        <w:rPr>
          <w:rFonts w:ascii="宋体" w:hAnsi="宋体"/>
          <w:sz w:val="24"/>
        </w:rPr>
      </w:pPr>
      <w:r>
        <w:rPr>
          <w:rFonts w:ascii="宋体" w:hAnsi="宋体" w:hint="eastAsia"/>
          <w:sz w:val="24"/>
        </w:rPr>
        <w:t xml:space="preserve">施工：详见工程量清单    </w:t>
      </w:r>
    </w:p>
    <w:p w:rsidR="00D20FC9" w:rsidRDefault="00362D4C" w:rsidP="002A5D32">
      <w:pPr>
        <w:widowControl/>
        <w:spacing w:line="460" w:lineRule="exact"/>
        <w:ind w:firstLineChars="900" w:firstLine="2160"/>
        <w:jc w:val="left"/>
        <w:rPr>
          <w:rFonts w:ascii="宋体" w:hAnsi="宋体"/>
          <w:sz w:val="24"/>
        </w:rPr>
      </w:pPr>
      <w:r>
        <w:rPr>
          <w:rFonts w:ascii="宋体" w:hAnsi="宋体" w:hint="eastAsia"/>
          <w:sz w:val="24"/>
        </w:rPr>
        <w:t>监理：全过程监理</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2.8计划工期</w:t>
      </w:r>
      <w:r>
        <w:rPr>
          <w:rFonts w:ascii="宋体" w:hAnsi="宋体"/>
          <w:sz w:val="24"/>
        </w:rPr>
        <w:t>:</w:t>
      </w:r>
      <w:r>
        <w:rPr>
          <w:rFonts w:ascii="宋体" w:hAnsi="宋体" w:hint="eastAsia"/>
          <w:sz w:val="24"/>
        </w:rPr>
        <w:t xml:space="preserve"> 30日历天 </w:t>
      </w:r>
      <w:r w:rsidRPr="00900390">
        <w:rPr>
          <w:rFonts w:ascii="宋体" w:hAnsi="宋体" w:hint="eastAsia"/>
          <w:sz w:val="24"/>
        </w:rPr>
        <w:t>（具体开工日期以甲方通知为准）</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2.9监理服务期：</w:t>
      </w:r>
      <w:r w:rsidRPr="00900390">
        <w:rPr>
          <w:rFonts w:ascii="宋体" w:hAnsi="宋体" w:hint="eastAsia"/>
          <w:sz w:val="24"/>
        </w:rPr>
        <w:t>同施工工期至工程竣工验收结束为止</w:t>
      </w:r>
    </w:p>
    <w:p w:rsidR="00D20FC9" w:rsidRDefault="00362D4C">
      <w:pPr>
        <w:widowControl/>
        <w:spacing w:line="460" w:lineRule="exact"/>
        <w:ind w:leftChars="135" w:left="283" w:firstLine="356"/>
        <w:jc w:val="left"/>
        <w:rPr>
          <w:rFonts w:ascii="宋体" w:hAnsi="宋体"/>
          <w:sz w:val="24"/>
        </w:rPr>
      </w:pPr>
      <w:r w:rsidRPr="00FB43D4">
        <w:rPr>
          <w:rFonts w:ascii="宋体" w:hAnsi="宋体" w:hint="eastAsia"/>
          <w:sz w:val="24"/>
        </w:rPr>
        <w:t>3.0项目编号：</w:t>
      </w:r>
      <w:r w:rsidR="009F5CC6">
        <w:rPr>
          <w:rFonts w:ascii="宋体" w:hAnsi="宋体" w:hint="eastAsia"/>
          <w:sz w:val="24"/>
        </w:rPr>
        <w:t xml:space="preserve"> </w:t>
      </w:r>
      <w:r>
        <w:rPr>
          <w:rFonts w:ascii="宋体" w:hAnsi="宋体" w:hint="eastAsia"/>
          <w:sz w:val="24"/>
        </w:rPr>
        <w:t>施工：</w:t>
      </w:r>
      <w:r w:rsidR="009F5CC6" w:rsidRPr="009F5CC6">
        <w:rPr>
          <w:rFonts w:ascii="宋体" w:hAnsi="宋体"/>
          <w:sz w:val="24"/>
        </w:rPr>
        <w:t>0651-17102226</w:t>
      </w:r>
      <w:r w:rsidR="009F5CC6">
        <w:rPr>
          <w:rFonts w:ascii="宋体" w:hAnsi="宋体" w:hint="eastAsia"/>
          <w:sz w:val="24"/>
        </w:rPr>
        <w:t xml:space="preserve">    </w:t>
      </w:r>
      <w:r>
        <w:rPr>
          <w:rFonts w:ascii="宋体" w:hAnsi="宋体" w:hint="eastAsia"/>
          <w:sz w:val="24"/>
        </w:rPr>
        <w:t>施工监理：</w:t>
      </w:r>
      <w:r>
        <w:rPr>
          <w:rFonts w:ascii="宋体" w:hAnsi="宋体"/>
          <w:sz w:val="24"/>
        </w:rPr>
        <w:t>0651-17102239</w:t>
      </w:r>
    </w:p>
    <w:p w:rsidR="00D20FC9" w:rsidRDefault="00362D4C">
      <w:pPr>
        <w:widowControl/>
        <w:spacing w:line="460" w:lineRule="exact"/>
        <w:jc w:val="left"/>
        <w:rPr>
          <w:rFonts w:ascii="宋体" w:hAnsi="宋体"/>
          <w:b/>
          <w:kern w:val="0"/>
          <w:sz w:val="32"/>
          <w:szCs w:val="32"/>
        </w:rPr>
      </w:pPr>
      <w:r>
        <w:rPr>
          <w:rFonts w:ascii="宋体" w:hAnsi="宋体" w:hint="eastAsia"/>
          <w:b/>
          <w:kern w:val="0"/>
          <w:sz w:val="32"/>
          <w:szCs w:val="32"/>
        </w:rPr>
        <w:t>3、投标人资格要求</w:t>
      </w:r>
    </w:p>
    <w:p w:rsidR="00D20FC9" w:rsidRDefault="00D20FC9">
      <w:pPr>
        <w:pStyle w:val="a8"/>
        <w:snapToGrid w:val="0"/>
        <w:spacing w:line="460" w:lineRule="exact"/>
        <w:rPr>
          <w:rFonts w:ascii="宋体" w:hAnsi="宋体"/>
          <w:b/>
          <w:kern w:val="0"/>
          <w:sz w:val="28"/>
          <w:szCs w:val="28"/>
        </w:rPr>
      </w:pPr>
    </w:p>
    <w:p w:rsidR="00D20FC9" w:rsidRDefault="00362D4C">
      <w:pPr>
        <w:pStyle w:val="a8"/>
        <w:snapToGrid w:val="0"/>
        <w:spacing w:line="460" w:lineRule="exact"/>
        <w:ind w:firstLineChars="147" w:firstLine="472"/>
        <w:rPr>
          <w:rFonts w:ascii="宋体" w:hAnsi="宋体"/>
          <w:b/>
          <w:kern w:val="0"/>
          <w:sz w:val="32"/>
          <w:szCs w:val="32"/>
        </w:rPr>
      </w:pPr>
      <w:r>
        <w:rPr>
          <w:rFonts w:ascii="宋体" w:hAnsi="宋体" w:hint="eastAsia"/>
          <w:b/>
          <w:kern w:val="0"/>
          <w:sz w:val="32"/>
          <w:szCs w:val="32"/>
        </w:rPr>
        <w:t>施工标段投标人资格要求：</w:t>
      </w:r>
    </w:p>
    <w:p w:rsidR="00D20FC9" w:rsidRDefault="00362D4C">
      <w:pPr>
        <w:pStyle w:val="a8"/>
        <w:snapToGrid w:val="0"/>
        <w:spacing w:line="460" w:lineRule="exact"/>
        <w:ind w:leftChars="135" w:left="283" w:firstLine="356"/>
        <w:rPr>
          <w:rFonts w:ascii="宋体" w:hAnsi="宋体"/>
          <w:szCs w:val="24"/>
        </w:rPr>
      </w:pPr>
      <w:r>
        <w:rPr>
          <w:rFonts w:ascii="宋体" w:hAnsi="宋体" w:hint="eastAsia"/>
          <w:szCs w:val="24"/>
        </w:rPr>
        <w:lastRenderedPageBreak/>
        <w:t>1、投标人具有独立法人资格，并具有市政公用工程施工总承包叁级（含三级）及以上资质的施工企业；</w:t>
      </w:r>
    </w:p>
    <w:p w:rsidR="00D20FC9" w:rsidRDefault="00362D4C">
      <w:pPr>
        <w:pStyle w:val="a8"/>
        <w:snapToGrid w:val="0"/>
        <w:spacing w:line="460" w:lineRule="exact"/>
        <w:ind w:leftChars="135" w:left="283" w:firstLine="356"/>
        <w:rPr>
          <w:rFonts w:ascii="宋体" w:hAnsi="宋体"/>
          <w:szCs w:val="24"/>
        </w:rPr>
      </w:pPr>
      <w:r>
        <w:rPr>
          <w:rFonts w:ascii="宋体" w:hAnsi="宋体" w:hint="eastAsia"/>
          <w:szCs w:val="24"/>
        </w:rPr>
        <w:t>2、承担本工程的项目经理具有市政公用工程专业二级及其以上的注册建造师执业资格，具备有效的安全生产考核合格证书；</w:t>
      </w:r>
    </w:p>
    <w:p w:rsidR="00D20FC9" w:rsidRDefault="00362D4C">
      <w:pPr>
        <w:pStyle w:val="a8"/>
        <w:snapToGrid w:val="0"/>
        <w:spacing w:line="460" w:lineRule="exact"/>
        <w:ind w:leftChars="135" w:left="283" w:firstLine="356"/>
        <w:rPr>
          <w:rFonts w:ascii="宋体" w:hAnsi="宋体"/>
          <w:szCs w:val="24"/>
        </w:rPr>
      </w:pPr>
      <w:r>
        <w:rPr>
          <w:rFonts w:ascii="宋体" w:hAnsi="宋体" w:hint="eastAsia"/>
          <w:szCs w:val="24"/>
        </w:rPr>
        <w:t>3、本项目不接受联合体投标。</w:t>
      </w:r>
    </w:p>
    <w:p w:rsidR="00D20FC9" w:rsidRDefault="00D20FC9">
      <w:pPr>
        <w:pStyle w:val="a8"/>
        <w:snapToGrid w:val="0"/>
        <w:spacing w:line="460" w:lineRule="exact"/>
        <w:ind w:leftChars="135" w:left="283" w:firstLine="356"/>
        <w:rPr>
          <w:rFonts w:ascii="宋体" w:hAnsi="宋体"/>
          <w:sz w:val="30"/>
          <w:szCs w:val="30"/>
        </w:rPr>
      </w:pPr>
    </w:p>
    <w:p w:rsidR="00D20FC9" w:rsidRDefault="00362D4C">
      <w:pPr>
        <w:pStyle w:val="a8"/>
        <w:snapToGrid w:val="0"/>
        <w:spacing w:line="460" w:lineRule="exact"/>
        <w:ind w:firstLineChars="147" w:firstLine="472"/>
        <w:rPr>
          <w:rFonts w:ascii="宋体" w:hAnsi="宋体"/>
          <w:b/>
          <w:kern w:val="0"/>
          <w:sz w:val="32"/>
          <w:szCs w:val="32"/>
        </w:rPr>
      </w:pPr>
      <w:r>
        <w:rPr>
          <w:rFonts w:ascii="宋体" w:hAnsi="宋体" w:hint="eastAsia"/>
          <w:b/>
          <w:kern w:val="0"/>
          <w:sz w:val="32"/>
          <w:szCs w:val="32"/>
        </w:rPr>
        <w:t>施工监理标段投标人资格要求：</w:t>
      </w:r>
    </w:p>
    <w:p w:rsidR="00D20FC9" w:rsidRDefault="00362D4C" w:rsidP="006E7494">
      <w:pPr>
        <w:pStyle w:val="a8"/>
        <w:snapToGrid w:val="0"/>
        <w:spacing w:line="460" w:lineRule="exact"/>
        <w:ind w:firstLineChars="294" w:firstLine="706"/>
        <w:rPr>
          <w:rFonts w:ascii="宋体" w:hAnsi="宋体"/>
          <w:szCs w:val="24"/>
        </w:rPr>
      </w:pPr>
      <w:r>
        <w:rPr>
          <w:rFonts w:ascii="宋体" w:hAnsi="宋体" w:hint="eastAsia"/>
          <w:szCs w:val="24"/>
        </w:rPr>
        <w:t>1、投标人具有独立法人资格，并具有市政公用工程监理丙级及以上资质，并承担过类似工程项目的建设监理工作。</w:t>
      </w:r>
    </w:p>
    <w:p w:rsidR="009777A2" w:rsidRDefault="009777A2">
      <w:pPr>
        <w:pStyle w:val="a8"/>
        <w:snapToGrid w:val="0"/>
        <w:spacing w:line="460" w:lineRule="exact"/>
        <w:ind w:leftChars="304" w:left="638"/>
        <w:rPr>
          <w:rFonts w:ascii="宋体" w:hAnsi="宋体"/>
          <w:szCs w:val="24"/>
        </w:rPr>
      </w:pPr>
      <w:r>
        <w:rPr>
          <w:rFonts w:ascii="宋体" w:hAnsi="宋体" w:hint="eastAsia"/>
          <w:szCs w:val="24"/>
        </w:rPr>
        <w:t>2、总监</w:t>
      </w:r>
      <w:r w:rsidRPr="009777A2">
        <w:rPr>
          <w:rFonts w:ascii="宋体" w:hAnsi="宋体" w:hint="eastAsia"/>
          <w:szCs w:val="24"/>
        </w:rPr>
        <w:t>具备建设行政主管部门核发的国家注册监理工程师</w:t>
      </w:r>
    </w:p>
    <w:p w:rsidR="00D20FC9" w:rsidRDefault="009777A2">
      <w:pPr>
        <w:pStyle w:val="a8"/>
        <w:snapToGrid w:val="0"/>
        <w:spacing w:line="460" w:lineRule="exact"/>
        <w:ind w:leftChars="304" w:left="638"/>
        <w:rPr>
          <w:rFonts w:ascii="宋体" w:hAnsi="宋体"/>
          <w:szCs w:val="24"/>
        </w:rPr>
      </w:pPr>
      <w:r>
        <w:rPr>
          <w:rFonts w:ascii="宋体" w:hAnsi="宋体" w:hint="eastAsia"/>
          <w:szCs w:val="24"/>
        </w:rPr>
        <w:t>3</w:t>
      </w:r>
      <w:r w:rsidR="00362D4C">
        <w:rPr>
          <w:rFonts w:ascii="宋体" w:hAnsi="宋体" w:hint="eastAsia"/>
          <w:szCs w:val="24"/>
        </w:rPr>
        <w:t>、本项目不接受联合体投标。</w:t>
      </w:r>
    </w:p>
    <w:p w:rsidR="00D97B68" w:rsidRDefault="00D97B68">
      <w:pPr>
        <w:pStyle w:val="a8"/>
        <w:snapToGrid w:val="0"/>
        <w:spacing w:line="460" w:lineRule="exact"/>
        <w:ind w:leftChars="304" w:left="638"/>
        <w:rPr>
          <w:rFonts w:ascii="宋体" w:hAnsi="宋体"/>
          <w:szCs w:val="24"/>
        </w:rPr>
      </w:pPr>
    </w:p>
    <w:p w:rsidR="00D20FC9" w:rsidRPr="00144E47" w:rsidRDefault="00362D4C" w:rsidP="00144E47">
      <w:pPr>
        <w:widowControl/>
        <w:spacing w:line="460" w:lineRule="exact"/>
        <w:jc w:val="left"/>
        <w:rPr>
          <w:rFonts w:ascii="宋体" w:hAnsi="宋体"/>
          <w:b/>
          <w:kern w:val="0"/>
          <w:sz w:val="32"/>
          <w:szCs w:val="32"/>
        </w:rPr>
      </w:pPr>
      <w:r>
        <w:rPr>
          <w:rFonts w:ascii="宋体" w:hAnsi="宋体" w:hint="eastAsia"/>
          <w:b/>
          <w:kern w:val="0"/>
          <w:sz w:val="32"/>
          <w:szCs w:val="32"/>
        </w:rPr>
        <w:t>4、获取招标文件的时间、地点、方式</w:t>
      </w:r>
    </w:p>
    <w:p w:rsidR="00D20FC9" w:rsidRDefault="00362D4C" w:rsidP="006E7494">
      <w:pPr>
        <w:widowControl/>
        <w:tabs>
          <w:tab w:val="left" w:pos="2977"/>
        </w:tabs>
        <w:spacing w:line="460" w:lineRule="exact"/>
        <w:ind w:leftChars="135" w:left="283" w:firstLineChars="49" w:firstLine="118"/>
        <w:jc w:val="left"/>
        <w:rPr>
          <w:rFonts w:ascii="宋体" w:hAnsi="宋体"/>
          <w:sz w:val="24"/>
        </w:rPr>
      </w:pPr>
      <w:r>
        <w:rPr>
          <w:rFonts w:ascii="宋体" w:hAnsi="宋体" w:hint="eastAsia"/>
          <w:sz w:val="24"/>
        </w:rPr>
        <w:t>4.1 符合上述条件的投标人可在2017年11月13日至201</w:t>
      </w:r>
      <w:r>
        <w:rPr>
          <w:rFonts w:ascii="宋体" w:hAnsi="宋体"/>
          <w:sz w:val="24"/>
        </w:rPr>
        <w:t>7</w:t>
      </w:r>
      <w:r>
        <w:rPr>
          <w:rFonts w:ascii="宋体" w:hAnsi="宋体" w:hint="eastAsia"/>
          <w:sz w:val="24"/>
        </w:rPr>
        <w:t>年11月17日（北京时间，节假日、周六日除外），每个工作日上午9：00-11：30，下午15：00-17：30到内蒙古招标有限责任公司（</w:t>
      </w:r>
      <w:r>
        <w:rPr>
          <w:rFonts w:ascii="宋体" w:hAnsi="宋体"/>
          <w:sz w:val="24"/>
        </w:rPr>
        <w:t>巴彦淖尔市五原县政务服务中心办公大楼二楼（东厅）资源交易大厅</w:t>
      </w:r>
      <w:r>
        <w:rPr>
          <w:rFonts w:ascii="宋体" w:hAnsi="宋体" w:hint="eastAsia"/>
          <w:sz w:val="24"/>
        </w:rPr>
        <w:t>）递交报名材料，经查验合格后，填写《投标报名登记表》，获取招标文件。</w:t>
      </w:r>
    </w:p>
    <w:p w:rsidR="00D20FC9" w:rsidRDefault="00362D4C">
      <w:pPr>
        <w:widowControl/>
        <w:spacing w:line="460" w:lineRule="exact"/>
        <w:ind w:leftChars="135" w:left="283" w:firstLineChars="198" w:firstLine="475"/>
        <w:jc w:val="left"/>
        <w:rPr>
          <w:rFonts w:ascii="宋体" w:hAnsi="宋体"/>
          <w:kern w:val="0"/>
          <w:sz w:val="28"/>
          <w:szCs w:val="28"/>
        </w:rPr>
      </w:pPr>
      <w:r>
        <w:rPr>
          <w:rFonts w:ascii="宋体" w:hAnsi="宋体" w:hint="eastAsia"/>
          <w:sz w:val="24"/>
        </w:rPr>
        <w:t>报名时需提供</w:t>
      </w:r>
      <w:r>
        <w:rPr>
          <w:rFonts w:ascii="宋体" w:hAnsi="宋体" w:hint="eastAsia"/>
          <w:b/>
          <w:sz w:val="24"/>
        </w:rPr>
        <w:t>以下证件的原件(或公证件)及加盖公章的复印件（两份）：</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三证合一的营业执照副本（如未换证的携带原营业执照副本、组织机构代码证副本、税务登记证副本）；</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企业法定代表人身份证复印件，授权委托书及委托人身份证；</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企业资质证书或（带有二维码的复印件）；</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安全生产许可证(仅需施工单位提供)；</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开户许可证；</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项目经理需在本单位注册的建造师证、安全生产考核合格证(</w:t>
      </w:r>
      <w:r w:rsidR="00795B9E">
        <w:rPr>
          <w:rFonts w:ascii="宋体" w:hAnsi="宋体" w:hint="eastAsia"/>
          <w:sz w:val="24"/>
        </w:rPr>
        <w:t>仅</w:t>
      </w:r>
      <w:r>
        <w:rPr>
          <w:rFonts w:ascii="宋体" w:hAnsi="宋体" w:hint="eastAsia"/>
          <w:sz w:val="24"/>
        </w:rPr>
        <w:t>需施工单位提供)；</w:t>
      </w:r>
      <w:r w:rsidR="009777A2">
        <w:rPr>
          <w:rFonts w:ascii="宋体" w:hAnsi="宋体" w:hint="eastAsia"/>
          <w:sz w:val="24"/>
        </w:rPr>
        <w:tab/>
      </w:r>
    </w:p>
    <w:p w:rsidR="009777A2" w:rsidRDefault="00795B9E">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承担本项目的项目总监提供</w:t>
      </w:r>
      <w:r w:rsidRPr="00795B9E">
        <w:rPr>
          <w:rFonts w:ascii="宋体" w:hAnsi="宋体" w:hint="eastAsia"/>
          <w:sz w:val="24"/>
        </w:rPr>
        <w:t>监理工程师资格证</w:t>
      </w:r>
      <w:r>
        <w:rPr>
          <w:rFonts w:ascii="宋体" w:hAnsi="宋体" w:hint="eastAsia"/>
          <w:sz w:val="24"/>
        </w:rPr>
        <w:t>（仅需监理单位提供）；</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近</w:t>
      </w:r>
      <w:r>
        <w:rPr>
          <w:rFonts w:ascii="宋体" w:hAnsi="宋体"/>
          <w:sz w:val="24"/>
        </w:rPr>
        <w:t>6</w:t>
      </w:r>
      <w:r>
        <w:rPr>
          <w:rFonts w:ascii="宋体" w:hAnsi="宋体" w:hint="eastAsia"/>
          <w:sz w:val="24"/>
        </w:rPr>
        <w:t>个月依法缴纳的税收和社会保障资金的凭证；</w:t>
      </w:r>
    </w:p>
    <w:p w:rsidR="00D20FC9" w:rsidRDefault="00362D4C">
      <w:pPr>
        <w:numPr>
          <w:ilvl w:val="0"/>
          <w:numId w:val="1"/>
        </w:numPr>
        <w:tabs>
          <w:tab w:val="clear" w:pos="420"/>
          <w:tab w:val="left" w:pos="988"/>
        </w:tabs>
        <w:spacing w:line="460" w:lineRule="exact"/>
        <w:ind w:leftChars="270" w:left="567" w:firstLine="284"/>
        <w:rPr>
          <w:rFonts w:ascii="宋体" w:hAnsi="宋体"/>
          <w:sz w:val="24"/>
        </w:rPr>
      </w:pPr>
      <w:r>
        <w:rPr>
          <w:rFonts w:ascii="宋体" w:hAnsi="宋体" w:hint="eastAsia"/>
          <w:sz w:val="24"/>
        </w:rPr>
        <w:t>近一年财务审计报告 (如是新成立公司，需提供成立之日起至今的</w:t>
      </w:r>
      <w:r>
        <w:rPr>
          <w:rFonts w:ascii="宋体" w:hAnsi="宋体" w:hint="eastAsia"/>
          <w:sz w:val="24"/>
        </w:rPr>
        <w:lastRenderedPageBreak/>
        <w:t>财务报表)；</w:t>
      </w:r>
    </w:p>
    <w:p w:rsidR="00D20FC9" w:rsidRDefault="00362D4C">
      <w:pPr>
        <w:numPr>
          <w:ilvl w:val="0"/>
          <w:numId w:val="1"/>
        </w:numPr>
        <w:tabs>
          <w:tab w:val="clear" w:pos="420"/>
          <w:tab w:val="left" w:pos="988"/>
        </w:tabs>
        <w:spacing w:line="360" w:lineRule="auto"/>
        <w:ind w:leftChars="270" w:left="567" w:firstLine="284"/>
        <w:rPr>
          <w:rFonts w:ascii="宋体" w:hAnsi="宋体"/>
          <w:sz w:val="24"/>
        </w:rPr>
      </w:pPr>
      <w:r>
        <w:rPr>
          <w:rFonts w:ascii="宋体" w:hAnsi="宋体"/>
          <w:sz w:val="24"/>
        </w:rPr>
        <w:t>检察机关出具的有效的无行贿犯罪证明材料原件（必须提供原件，原件不予退还）</w:t>
      </w:r>
      <w:r>
        <w:rPr>
          <w:rFonts w:ascii="宋体" w:hAnsi="宋体" w:hint="eastAsia"/>
          <w:sz w:val="24"/>
        </w:rPr>
        <w:t>；</w:t>
      </w:r>
    </w:p>
    <w:p w:rsidR="00D20FC9" w:rsidRPr="00DA3DEB" w:rsidRDefault="00944253" w:rsidP="00DA3DEB">
      <w:pPr>
        <w:tabs>
          <w:tab w:val="left" w:pos="988"/>
        </w:tabs>
        <w:spacing w:line="360" w:lineRule="auto"/>
        <w:ind w:left="851"/>
        <w:jc w:val="left"/>
        <w:rPr>
          <w:rFonts w:ascii="宋体" w:hAnsi="宋体"/>
          <w:sz w:val="24"/>
        </w:rPr>
      </w:pPr>
      <w:r>
        <w:rPr>
          <w:rFonts w:ascii="宋体" w:hAnsi="宋体" w:hint="eastAsia"/>
          <w:sz w:val="24"/>
        </w:rPr>
        <w:t>11</w:t>
      </w:r>
      <w:r w:rsidR="00362D4C">
        <w:rPr>
          <w:rFonts w:ascii="宋体" w:hAnsi="宋体" w:hint="eastAsia"/>
          <w:sz w:val="24"/>
        </w:rPr>
        <w:t xml:space="preserve">. </w:t>
      </w:r>
      <w:r w:rsidR="004A5392">
        <w:rPr>
          <w:rFonts w:ascii="宋体" w:hAnsi="宋体" w:hint="eastAsia"/>
          <w:sz w:val="24"/>
        </w:rPr>
        <w:t>投标人</w:t>
      </w:r>
      <w:r w:rsidR="00362D4C">
        <w:rPr>
          <w:rFonts w:ascii="宋体" w:hAnsi="宋体"/>
          <w:sz w:val="24"/>
        </w:rPr>
        <w:t>通过“信用中国”(</w:t>
      </w:r>
      <w:hyperlink r:id="rId8" w:history="1">
        <w:r w:rsidR="00362D4C">
          <w:rPr>
            <w:rFonts w:ascii="宋体" w:hAnsi="宋体"/>
            <w:sz w:val="24"/>
          </w:rPr>
          <w:t>www.creditchina.gov.cn)</w:t>
        </w:r>
        <w:r w:rsidR="00362D4C">
          <w:rPr>
            <w:rFonts w:ascii="宋体" w:hAnsi="宋体" w:hint="eastAsia"/>
            <w:sz w:val="24"/>
          </w:rPr>
          <w:t>或“全国企业信用信息公示系统</w:t>
        </w:r>
      </w:hyperlink>
      <w:r w:rsidR="00362D4C">
        <w:rPr>
          <w:rFonts w:ascii="宋体" w:hAnsi="宋体" w:hint="eastAsia"/>
          <w:sz w:val="24"/>
        </w:rPr>
        <w:t>”</w:t>
      </w:r>
      <w:r w:rsidR="00362D4C">
        <w:rPr>
          <w:rFonts w:ascii="宋体" w:hAnsi="宋体"/>
          <w:sz w:val="24"/>
        </w:rPr>
        <w:t>(http://www.gsxt.gov.cn/index.html) 等渠道查询信用记录</w:t>
      </w:r>
      <w:r w:rsidR="00362D4C">
        <w:rPr>
          <w:rFonts w:ascii="宋体" w:hAnsi="宋体" w:hint="eastAsia"/>
          <w:sz w:val="24"/>
        </w:rPr>
        <w:t>；</w:t>
      </w:r>
    </w:p>
    <w:p w:rsidR="00D20FC9" w:rsidRDefault="00362D4C">
      <w:pPr>
        <w:widowControl/>
        <w:spacing w:line="460" w:lineRule="exact"/>
        <w:jc w:val="left"/>
        <w:rPr>
          <w:rFonts w:ascii="宋体" w:hAnsi="宋体"/>
          <w:b/>
          <w:kern w:val="0"/>
          <w:sz w:val="32"/>
          <w:szCs w:val="32"/>
        </w:rPr>
      </w:pPr>
      <w:r>
        <w:rPr>
          <w:rFonts w:ascii="宋体" w:hAnsi="宋体" w:hint="eastAsia"/>
          <w:b/>
          <w:kern w:val="0"/>
          <w:sz w:val="32"/>
          <w:szCs w:val="32"/>
        </w:rPr>
        <w:t>5、招标文件售价</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本次施工招标文件售价为500元（现金），施工监理招标文件售价为500元（现金），售后不退。</w:t>
      </w:r>
    </w:p>
    <w:p w:rsidR="00D20FC9" w:rsidRDefault="00362D4C">
      <w:pPr>
        <w:widowControl/>
        <w:spacing w:line="460" w:lineRule="exact"/>
        <w:jc w:val="left"/>
        <w:rPr>
          <w:rFonts w:ascii="宋体" w:hAnsi="宋体"/>
          <w:b/>
          <w:kern w:val="0"/>
          <w:sz w:val="32"/>
          <w:szCs w:val="32"/>
        </w:rPr>
      </w:pPr>
      <w:r>
        <w:rPr>
          <w:rFonts w:ascii="宋体" w:hAnsi="宋体" w:hint="eastAsia"/>
          <w:b/>
          <w:kern w:val="0"/>
          <w:sz w:val="32"/>
          <w:szCs w:val="32"/>
        </w:rPr>
        <w:t>6、递交投标文件截止时间、开标时间及地点</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递交投标文件截止时间：2017年12月6日上午9:30时（北京时间）；</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投标文件递交地点：详见招标文件</w:t>
      </w:r>
    </w:p>
    <w:p w:rsidR="00D20FC9" w:rsidRDefault="00362D4C">
      <w:pPr>
        <w:widowControl/>
        <w:spacing w:line="460" w:lineRule="exact"/>
        <w:jc w:val="left"/>
        <w:rPr>
          <w:rFonts w:ascii="宋体" w:hAnsi="宋体"/>
          <w:b/>
          <w:kern w:val="0"/>
          <w:sz w:val="32"/>
          <w:szCs w:val="32"/>
        </w:rPr>
      </w:pPr>
      <w:r>
        <w:rPr>
          <w:rFonts w:ascii="宋体" w:hAnsi="宋体" w:hint="eastAsia"/>
          <w:b/>
          <w:kern w:val="0"/>
          <w:sz w:val="32"/>
          <w:szCs w:val="32"/>
        </w:rPr>
        <w:t>7、开标时间及开标地点</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开标时间：2017年12月6日上午9:30时（北京时间）；</w:t>
      </w:r>
    </w:p>
    <w:p w:rsidR="00D20FC9" w:rsidRDefault="00362D4C">
      <w:pPr>
        <w:widowControl/>
        <w:spacing w:line="460" w:lineRule="exact"/>
        <w:ind w:leftChars="135" w:left="283" w:firstLine="356"/>
        <w:jc w:val="left"/>
        <w:rPr>
          <w:rFonts w:ascii="宋体" w:hAnsi="宋体"/>
          <w:sz w:val="24"/>
        </w:rPr>
      </w:pPr>
      <w:r>
        <w:rPr>
          <w:rFonts w:ascii="宋体" w:hAnsi="宋体" w:hint="eastAsia"/>
          <w:sz w:val="24"/>
        </w:rPr>
        <w:t>开标地点：投标文件递交地点。</w:t>
      </w:r>
    </w:p>
    <w:p w:rsidR="00D20FC9" w:rsidRDefault="00362D4C">
      <w:pPr>
        <w:spacing w:line="460" w:lineRule="exact"/>
        <w:rPr>
          <w:rFonts w:ascii="宋体" w:hAnsi="宋体"/>
          <w:b/>
          <w:kern w:val="0"/>
          <w:sz w:val="32"/>
          <w:szCs w:val="32"/>
        </w:rPr>
      </w:pPr>
      <w:r>
        <w:rPr>
          <w:rFonts w:ascii="宋体" w:hAnsi="宋体" w:hint="eastAsia"/>
          <w:b/>
          <w:kern w:val="0"/>
          <w:sz w:val="32"/>
          <w:szCs w:val="32"/>
        </w:rPr>
        <w:t>8、公告发布媒介</w:t>
      </w:r>
    </w:p>
    <w:p w:rsidR="00D20FC9" w:rsidRDefault="00362D4C">
      <w:pPr>
        <w:spacing w:line="460" w:lineRule="exact"/>
        <w:ind w:leftChars="135" w:left="283" w:firstLineChars="245" w:firstLine="588"/>
        <w:rPr>
          <w:rFonts w:ascii="宋体" w:hAnsi="宋体"/>
          <w:sz w:val="24"/>
        </w:rPr>
      </w:pPr>
      <w:r>
        <w:rPr>
          <w:rFonts w:ascii="宋体" w:hAnsi="宋体" w:hint="eastAsia"/>
          <w:sz w:val="24"/>
        </w:rPr>
        <w:t>内蒙古自治区政府采购网（http://www.nmgp.gov.cn）、五原县政务服务中心</w:t>
      </w:r>
      <w:r>
        <w:rPr>
          <w:rFonts w:ascii="宋体" w:hAnsi="宋体"/>
          <w:sz w:val="24"/>
        </w:rPr>
        <w:t>（公共资源交易中心）（http://zw.wuyuan.gov.cn）</w:t>
      </w:r>
      <w:r>
        <w:rPr>
          <w:rFonts w:ascii="宋体" w:hAnsi="宋体" w:hint="eastAsia"/>
          <w:sz w:val="24"/>
        </w:rPr>
        <w:t>同时发布，其它媒介转发无效。</w:t>
      </w:r>
    </w:p>
    <w:p w:rsidR="00D20FC9" w:rsidRDefault="00362D4C">
      <w:pPr>
        <w:spacing w:line="460" w:lineRule="exact"/>
        <w:rPr>
          <w:rFonts w:ascii="宋体" w:hAnsi="宋体"/>
          <w:b/>
          <w:kern w:val="0"/>
          <w:sz w:val="32"/>
          <w:szCs w:val="32"/>
        </w:rPr>
      </w:pPr>
      <w:r>
        <w:rPr>
          <w:rFonts w:ascii="宋体" w:hAnsi="宋体" w:hint="eastAsia"/>
          <w:b/>
          <w:kern w:val="0"/>
          <w:sz w:val="32"/>
          <w:szCs w:val="32"/>
        </w:rPr>
        <w:t>9、联系方式</w:t>
      </w:r>
    </w:p>
    <w:p w:rsidR="00D20FC9" w:rsidRDefault="00362D4C">
      <w:pPr>
        <w:pStyle w:val="11"/>
        <w:spacing w:line="460" w:lineRule="exact"/>
        <w:ind w:firstLineChars="236" w:firstLine="566"/>
        <w:rPr>
          <w:rFonts w:ascii="宋体" w:hAnsi="宋体"/>
          <w:sz w:val="24"/>
        </w:rPr>
      </w:pPr>
      <w:r>
        <w:rPr>
          <w:rFonts w:ascii="宋体" w:hAnsi="宋体" w:hint="eastAsia"/>
          <w:sz w:val="24"/>
        </w:rPr>
        <w:t>招标人：五原县住房和城乡建设局</w:t>
      </w:r>
    </w:p>
    <w:p w:rsidR="00D20FC9" w:rsidRDefault="00362D4C">
      <w:pPr>
        <w:pStyle w:val="11"/>
        <w:spacing w:line="460" w:lineRule="exact"/>
        <w:ind w:firstLineChars="236" w:firstLine="566"/>
        <w:rPr>
          <w:rFonts w:ascii="宋体" w:hAnsi="宋体"/>
          <w:sz w:val="24"/>
        </w:rPr>
      </w:pPr>
      <w:r>
        <w:rPr>
          <w:rFonts w:ascii="宋体" w:hAnsi="宋体" w:hint="eastAsia"/>
          <w:sz w:val="24"/>
        </w:rPr>
        <w:t>地址：五原县</w:t>
      </w:r>
    </w:p>
    <w:p w:rsidR="00D20FC9" w:rsidRDefault="00362D4C">
      <w:pPr>
        <w:pStyle w:val="11"/>
        <w:spacing w:line="460" w:lineRule="exact"/>
        <w:ind w:firstLineChars="236" w:firstLine="566"/>
        <w:rPr>
          <w:rFonts w:ascii="宋体" w:hAnsi="宋体"/>
          <w:sz w:val="24"/>
        </w:rPr>
      </w:pPr>
      <w:r>
        <w:rPr>
          <w:rFonts w:ascii="宋体" w:hAnsi="宋体" w:hint="eastAsia"/>
          <w:sz w:val="24"/>
        </w:rPr>
        <w:t>邮政编码：</w:t>
      </w:r>
      <w:r>
        <w:rPr>
          <w:rFonts w:ascii="宋体" w:hAnsi="宋体"/>
          <w:sz w:val="24"/>
        </w:rPr>
        <w:t>015</w:t>
      </w:r>
      <w:r>
        <w:rPr>
          <w:rFonts w:ascii="宋体" w:hAnsi="宋体" w:hint="eastAsia"/>
          <w:sz w:val="24"/>
        </w:rPr>
        <w:t>100</w:t>
      </w:r>
    </w:p>
    <w:p w:rsidR="00D20FC9" w:rsidRDefault="00362D4C">
      <w:pPr>
        <w:pStyle w:val="11"/>
        <w:spacing w:line="460" w:lineRule="exact"/>
        <w:ind w:firstLineChars="236" w:firstLine="566"/>
        <w:rPr>
          <w:rFonts w:ascii="宋体" w:hAnsi="宋体"/>
          <w:sz w:val="24"/>
        </w:rPr>
      </w:pPr>
      <w:r>
        <w:rPr>
          <w:rFonts w:ascii="宋体" w:hAnsi="宋体" w:hint="eastAsia"/>
          <w:sz w:val="24"/>
        </w:rPr>
        <w:t>联 系 人：菅之鸿</w:t>
      </w:r>
    </w:p>
    <w:p w:rsidR="00D20FC9" w:rsidRDefault="00362D4C">
      <w:pPr>
        <w:pStyle w:val="11"/>
        <w:spacing w:line="460" w:lineRule="exact"/>
        <w:ind w:firstLineChars="236" w:firstLine="566"/>
        <w:rPr>
          <w:rFonts w:ascii="宋体" w:hAnsi="宋体"/>
          <w:sz w:val="24"/>
        </w:rPr>
      </w:pPr>
      <w:r>
        <w:rPr>
          <w:rFonts w:ascii="宋体" w:hAnsi="宋体" w:hint="eastAsia"/>
          <w:sz w:val="24"/>
        </w:rPr>
        <w:t xml:space="preserve">联系电话：0478-5223212 </w:t>
      </w:r>
      <w:r w:rsidR="00C33370">
        <w:rPr>
          <w:rFonts w:ascii="宋体" w:hAnsi="宋体" w:hint="eastAsia"/>
          <w:sz w:val="24"/>
        </w:rPr>
        <w:t xml:space="preserve"> </w:t>
      </w:r>
    </w:p>
    <w:p w:rsidR="00DA3DEB" w:rsidRDefault="00DA3DEB">
      <w:pPr>
        <w:pStyle w:val="11"/>
        <w:spacing w:line="460" w:lineRule="exact"/>
        <w:ind w:firstLineChars="236" w:firstLine="566"/>
        <w:rPr>
          <w:rFonts w:ascii="宋体" w:hAnsi="宋体"/>
          <w:sz w:val="24"/>
        </w:rPr>
      </w:pPr>
    </w:p>
    <w:p w:rsidR="00D20FC9" w:rsidRDefault="00362D4C">
      <w:pPr>
        <w:pStyle w:val="11"/>
        <w:spacing w:line="460" w:lineRule="exact"/>
        <w:ind w:firstLineChars="236" w:firstLine="566"/>
        <w:rPr>
          <w:rFonts w:ascii="宋体" w:hAnsi="宋体"/>
          <w:sz w:val="24"/>
        </w:rPr>
      </w:pPr>
      <w:r>
        <w:rPr>
          <w:rFonts w:ascii="宋体" w:hAnsi="宋体" w:hint="eastAsia"/>
          <w:sz w:val="24"/>
        </w:rPr>
        <w:t>招标代理机构名称：内蒙古招标有限责任公司</w:t>
      </w:r>
    </w:p>
    <w:p w:rsidR="00D20FC9" w:rsidRDefault="00362D4C">
      <w:pPr>
        <w:pStyle w:val="11"/>
        <w:spacing w:line="460" w:lineRule="exact"/>
        <w:ind w:firstLineChars="236" w:firstLine="566"/>
        <w:rPr>
          <w:rFonts w:ascii="宋体" w:hAnsi="宋体"/>
          <w:sz w:val="24"/>
        </w:rPr>
      </w:pPr>
      <w:r>
        <w:rPr>
          <w:rFonts w:ascii="宋体" w:hAnsi="宋体" w:hint="eastAsia"/>
          <w:sz w:val="24"/>
        </w:rPr>
        <w:t>地址：巴彦淖尔市临河区利民西街恒远集团7楼</w:t>
      </w:r>
    </w:p>
    <w:p w:rsidR="00D20FC9" w:rsidRDefault="00362D4C">
      <w:pPr>
        <w:widowControl/>
        <w:spacing w:line="460" w:lineRule="exact"/>
        <w:ind w:firstLineChars="236" w:firstLine="566"/>
        <w:rPr>
          <w:rFonts w:ascii="宋体" w:hAnsi="宋体"/>
          <w:sz w:val="24"/>
        </w:rPr>
      </w:pPr>
      <w:r>
        <w:rPr>
          <w:rFonts w:ascii="宋体" w:hAnsi="宋体" w:hint="eastAsia"/>
          <w:sz w:val="24"/>
        </w:rPr>
        <w:t>邮编：015000</w:t>
      </w:r>
    </w:p>
    <w:p w:rsidR="00D20FC9" w:rsidRDefault="00362D4C">
      <w:pPr>
        <w:pStyle w:val="11"/>
        <w:spacing w:line="460" w:lineRule="exact"/>
        <w:ind w:firstLineChars="236" w:firstLine="566"/>
        <w:rPr>
          <w:rFonts w:ascii="宋体" w:hAnsi="宋体"/>
          <w:sz w:val="24"/>
        </w:rPr>
      </w:pPr>
      <w:r>
        <w:rPr>
          <w:rFonts w:ascii="宋体" w:hAnsi="宋体" w:hint="eastAsia"/>
          <w:sz w:val="24"/>
        </w:rPr>
        <w:t>联系人：邬海燕、刘宇波</w:t>
      </w:r>
    </w:p>
    <w:p w:rsidR="00D20FC9" w:rsidRDefault="00362D4C">
      <w:pPr>
        <w:widowControl/>
        <w:spacing w:line="460" w:lineRule="exact"/>
        <w:ind w:firstLineChars="236" w:firstLine="566"/>
        <w:rPr>
          <w:rFonts w:ascii="宋体" w:hAnsi="宋体"/>
          <w:sz w:val="24"/>
        </w:rPr>
      </w:pPr>
      <w:r>
        <w:rPr>
          <w:rFonts w:ascii="宋体" w:hAnsi="宋体" w:hint="eastAsia"/>
          <w:sz w:val="24"/>
        </w:rPr>
        <w:lastRenderedPageBreak/>
        <w:t>电话：0478-8299645  15248863696</w:t>
      </w:r>
    </w:p>
    <w:p w:rsidR="00D20FC9" w:rsidRDefault="00362D4C">
      <w:pPr>
        <w:widowControl/>
        <w:spacing w:line="460" w:lineRule="exact"/>
        <w:ind w:firstLineChars="236" w:firstLine="566"/>
        <w:rPr>
          <w:rFonts w:ascii="宋体" w:hAnsi="宋体"/>
          <w:sz w:val="24"/>
        </w:rPr>
      </w:pPr>
      <w:r>
        <w:rPr>
          <w:rFonts w:ascii="宋体" w:hAnsi="宋体" w:hint="eastAsia"/>
          <w:sz w:val="24"/>
        </w:rPr>
        <w:t>邮箱：884535693@qq.com</w:t>
      </w:r>
    </w:p>
    <w:p w:rsidR="00D20FC9" w:rsidRDefault="00D20FC9">
      <w:pPr>
        <w:widowControl/>
        <w:spacing w:line="500" w:lineRule="exact"/>
        <w:ind w:leftChars="224" w:left="470" w:firstLineChars="2450" w:firstLine="7350"/>
        <w:jc w:val="left"/>
        <w:rPr>
          <w:rFonts w:ascii="宋体" w:hAnsi="宋体"/>
          <w:sz w:val="30"/>
          <w:szCs w:val="30"/>
        </w:rPr>
      </w:pPr>
    </w:p>
    <w:p w:rsidR="00D20FC9" w:rsidRDefault="00362D4C">
      <w:pPr>
        <w:widowControl/>
        <w:spacing w:line="500" w:lineRule="exact"/>
        <w:ind w:leftChars="224" w:left="470" w:firstLineChars="2250" w:firstLine="5400"/>
        <w:jc w:val="left"/>
        <w:rPr>
          <w:rFonts w:ascii="宋体" w:hAnsi="宋体"/>
          <w:sz w:val="24"/>
        </w:rPr>
      </w:pPr>
      <w:r>
        <w:rPr>
          <w:rFonts w:ascii="宋体" w:hAnsi="宋体" w:hint="eastAsia"/>
          <w:sz w:val="24"/>
        </w:rPr>
        <w:t>2017年11月13日</w:t>
      </w:r>
    </w:p>
    <w:p w:rsidR="00144E47" w:rsidRDefault="00144E47" w:rsidP="00144E47">
      <w:pPr>
        <w:widowControl/>
        <w:spacing w:line="500" w:lineRule="exact"/>
        <w:ind w:leftChars="224" w:left="470"/>
        <w:jc w:val="left"/>
        <w:rPr>
          <w:rFonts w:ascii="宋体" w:hAnsi="宋体"/>
          <w:sz w:val="24"/>
        </w:rPr>
      </w:pPr>
    </w:p>
    <w:p w:rsidR="00144E47" w:rsidRDefault="00144E47" w:rsidP="00144E47">
      <w:pPr>
        <w:widowControl/>
        <w:spacing w:line="500" w:lineRule="exact"/>
        <w:ind w:leftChars="224" w:left="470" w:firstLineChars="2250" w:firstLine="5400"/>
        <w:jc w:val="left"/>
        <w:rPr>
          <w:rFonts w:ascii="宋体" w:hAnsi="宋体"/>
          <w:sz w:val="24"/>
        </w:rPr>
      </w:pPr>
    </w:p>
    <w:p w:rsidR="00144E47" w:rsidRDefault="00144E47" w:rsidP="00144E47">
      <w:pPr>
        <w:widowControl/>
        <w:spacing w:line="500" w:lineRule="exact"/>
        <w:ind w:leftChars="224" w:left="470" w:firstLineChars="2250" w:firstLine="6750"/>
        <w:jc w:val="left"/>
        <w:rPr>
          <w:rFonts w:ascii="宋体" w:hAnsi="宋体"/>
          <w:sz w:val="30"/>
          <w:szCs w:val="30"/>
        </w:rPr>
      </w:pPr>
    </w:p>
    <w:sectPr w:rsidR="00144E47" w:rsidSect="00D20FC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6BC" w:rsidRDefault="004966BC" w:rsidP="00D20FC9">
      <w:r>
        <w:separator/>
      </w:r>
    </w:p>
  </w:endnote>
  <w:endnote w:type="continuationSeparator" w:id="1">
    <w:p w:rsidR="004966BC" w:rsidRDefault="004966BC" w:rsidP="00D20FC9">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C9" w:rsidRDefault="00D20FC9">
    <w:pPr>
      <w:pStyle w:val="a6"/>
    </w:pPr>
  </w:p>
  <w:p w:rsidR="00D20FC9" w:rsidRDefault="00D20FC9">
    <w:pPr>
      <w:pStyle w:val="a6"/>
      <w:pBdr>
        <w:top w:val="single" w:sz="4" w:space="1" w:color="auto"/>
      </w:pBd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6BC" w:rsidRDefault="004966BC" w:rsidP="00D20FC9">
      <w:r>
        <w:separator/>
      </w:r>
    </w:p>
  </w:footnote>
  <w:footnote w:type="continuationSeparator" w:id="1">
    <w:p w:rsidR="004966BC" w:rsidRDefault="004966BC" w:rsidP="00D20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A2A17"/>
    <w:multiLevelType w:val="multilevel"/>
    <w:tmpl w:val="210A2A1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4937"/>
    <w:rsid w:val="000001A2"/>
    <w:rsid w:val="000028C5"/>
    <w:rsid w:val="0003715C"/>
    <w:rsid w:val="0005342B"/>
    <w:rsid w:val="00066638"/>
    <w:rsid w:val="00067987"/>
    <w:rsid w:val="00072B47"/>
    <w:rsid w:val="00086372"/>
    <w:rsid w:val="000976A9"/>
    <w:rsid w:val="000C1C9A"/>
    <w:rsid w:val="000D6831"/>
    <w:rsid w:val="000D6EE8"/>
    <w:rsid w:val="000E1151"/>
    <w:rsid w:val="000E5EDA"/>
    <w:rsid w:val="000F391F"/>
    <w:rsid w:val="00110580"/>
    <w:rsid w:val="00120826"/>
    <w:rsid w:val="00133675"/>
    <w:rsid w:val="001417C0"/>
    <w:rsid w:val="00142178"/>
    <w:rsid w:val="00144E47"/>
    <w:rsid w:val="00157E94"/>
    <w:rsid w:val="001672D6"/>
    <w:rsid w:val="001859F8"/>
    <w:rsid w:val="00185F7D"/>
    <w:rsid w:val="001A3518"/>
    <w:rsid w:val="001A5785"/>
    <w:rsid w:val="001B4E3A"/>
    <w:rsid w:val="001E05C3"/>
    <w:rsid w:val="001E1D4E"/>
    <w:rsid w:val="001E4128"/>
    <w:rsid w:val="001F1ACF"/>
    <w:rsid w:val="002251E8"/>
    <w:rsid w:val="00225FC7"/>
    <w:rsid w:val="00230B74"/>
    <w:rsid w:val="00292A82"/>
    <w:rsid w:val="002A1719"/>
    <w:rsid w:val="002A5D32"/>
    <w:rsid w:val="002B6B5C"/>
    <w:rsid w:val="002C55A1"/>
    <w:rsid w:val="002D0596"/>
    <w:rsid w:val="002F05AA"/>
    <w:rsid w:val="002F5265"/>
    <w:rsid w:val="0030700E"/>
    <w:rsid w:val="0031434B"/>
    <w:rsid w:val="00327C93"/>
    <w:rsid w:val="00362D4C"/>
    <w:rsid w:val="003728D6"/>
    <w:rsid w:val="0037555D"/>
    <w:rsid w:val="0039250B"/>
    <w:rsid w:val="003B69BE"/>
    <w:rsid w:val="003C0705"/>
    <w:rsid w:val="003E44F9"/>
    <w:rsid w:val="003E54AC"/>
    <w:rsid w:val="003F2754"/>
    <w:rsid w:val="003F7BCD"/>
    <w:rsid w:val="00426F86"/>
    <w:rsid w:val="004279B6"/>
    <w:rsid w:val="00434B59"/>
    <w:rsid w:val="00441CFD"/>
    <w:rsid w:val="0044268D"/>
    <w:rsid w:val="00450B17"/>
    <w:rsid w:val="00463629"/>
    <w:rsid w:val="00485FC6"/>
    <w:rsid w:val="004908D5"/>
    <w:rsid w:val="004966BC"/>
    <w:rsid w:val="004A5392"/>
    <w:rsid w:val="004C2CB4"/>
    <w:rsid w:val="004D673A"/>
    <w:rsid w:val="00501BB2"/>
    <w:rsid w:val="0052674B"/>
    <w:rsid w:val="00534406"/>
    <w:rsid w:val="005360F1"/>
    <w:rsid w:val="0055522E"/>
    <w:rsid w:val="005733E3"/>
    <w:rsid w:val="00581063"/>
    <w:rsid w:val="00584DB8"/>
    <w:rsid w:val="005977C6"/>
    <w:rsid w:val="005A1B42"/>
    <w:rsid w:val="005B0D04"/>
    <w:rsid w:val="005C1914"/>
    <w:rsid w:val="005C6D0B"/>
    <w:rsid w:val="005D24A9"/>
    <w:rsid w:val="005F042B"/>
    <w:rsid w:val="005F5DFE"/>
    <w:rsid w:val="00604902"/>
    <w:rsid w:val="00611EA1"/>
    <w:rsid w:val="0061303C"/>
    <w:rsid w:val="00620E5F"/>
    <w:rsid w:val="00653FBE"/>
    <w:rsid w:val="00662A72"/>
    <w:rsid w:val="0069474F"/>
    <w:rsid w:val="0069677E"/>
    <w:rsid w:val="006A7281"/>
    <w:rsid w:val="006B3F24"/>
    <w:rsid w:val="006B42B1"/>
    <w:rsid w:val="006C221C"/>
    <w:rsid w:val="006D54D4"/>
    <w:rsid w:val="006E7494"/>
    <w:rsid w:val="007351B9"/>
    <w:rsid w:val="007713AB"/>
    <w:rsid w:val="00772202"/>
    <w:rsid w:val="007820F3"/>
    <w:rsid w:val="00782F40"/>
    <w:rsid w:val="00784131"/>
    <w:rsid w:val="00787C9F"/>
    <w:rsid w:val="007914AA"/>
    <w:rsid w:val="00795B9E"/>
    <w:rsid w:val="007971F1"/>
    <w:rsid w:val="007A4876"/>
    <w:rsid w:val="007B240C"/>
    <w:rsid w:val="007E098A"/>
    <w:rsid w:val="007E71D3"/>
    <w:rsid w:val="007F1EBE"/>
    <w:rsid w:val="00813563"/>
    <w:rsid w:val="008329EE"/>
    <w:rsid w:val="00843DA9"/>
    <w:rsid w:val="00856E53"/>
    <w:rsid w:val="008628A5"/>
    <w:rsid w:val="00897189"/>
    <w:rsid w:val="008B2882"/>
    <w:rsid w:val="008B7D65"/>
    <w:rsid w:val="008C19DA"/>
    <w:rsid w:val="008E07B1"/>
    <w:rsid w:val="008F0B57"/>
    <w:rsid w:val="00900386"/>
    <w:rsid w:val="00900390"/>
    <w:rsid w:val="00906E8A"/>
    <w:rsid w:val="00911F25"/>
    <w:rsid w:val="009263A2"/>
    <w:rsid w:val="00936F15"/>
    <w:rsid w:val="00944253"/>
    <w:rsid w:val="009777A2"/>
    <w:rsid w:val="009A6CEB"/>
    <w:rsid w:val="009D1B09"/>
    <w:rsid w:val="009E0035"/>
    <w:rsid w:val="009E57B8"/>
    <w:rsid w:val="009F5CC6"/>
    <w:rsid w:val="00A1137A"/>
    <w:rsid w:val="00A135DF"/>
    <w:rsid w:val="00A205E7"/>
    <w:rsid w:val="00A23414"/>
    <w:rsid w:val="00A42FC0"/>
    <w:rsid w:val="00A578AA"/>
    <w:rsid w:val="00A679D7"/>
    <w:rsid w:val="00A72E69"/>
    <w:rsid w:val="00A85A20"/>
    <w:rsid w:val="00AA1F63"/>
    <w:rsid w:val="00AA31C1"/>
    <w:rsid w:val="00AB4A9E"/>
    <w:rsid w:val="00AB60DB"/>
    <w:rsid w:val="00AC322C"/>
    <w:rsid w:val="00AC3D56"/>
    <w:rsid w:val="00AD1FB1"/>
    <w:rsid w:val="00AD251A"/>
    <w:rsid w:val="00AF6E7A"/>
    <w:rsid w:val="00AF6E94"/>
    <w:rsid w:val="00B006F7"/>
    <w:rsid w:val="00B1078D"/>
    <w:rsid w:val="00B25C67"/>
    <w:rsid w:val="00B312A2"/>
    <w:rsid w:val="00B36E69"/>
    <w:rsid w:val="00B4479E"/>
    <w:rsid w:val="00B60280"/>
    <w:rsid w:val="00B8655A"/>
    <w:rsid w:val="00BB09C3"/>
    <w:rsid w:val="00BC3F5B"/>
    <w:rsid w:val="00BE617D"/>
    <w:rsid w:val="00C0461B"/>
    <w:rsid w:val="00C118A9"/>
    <w:rsid w:val="00C2184F"/>
    <w:rsid w:val="00C25261"/>
    <w:rsid w:val="00C254F7"/>
    <w:rsid w:val="00C33370"/>
    <w:rsid w:val="00C368B0"/>
    <w:rsid w:val="00C44937"/>
    <w:rsid w:val="00C458DE"/>
    <w:rsid w:val="00C5192B"/>
    <w:rsid w:val="00C54CE0"/>
    <w:rsid w:val="00C713F7"/>
    <w:rsid w:val="00C74015"/>
    <w:rsid w:val="00C860E5"/>
    <w:rsid w:val="00CA23AF"/>
    <w:rsid w:val="00CB6123"/>
    <w:rsid w:val="00CC446A"/>
    <w:rsid w:val="00CD02B5"/>
    <w:rsid w:val="00CD79E1"/>
    <w:rsid w:val="00CE4AA3"/>
    <w:rsid w:val="00CE7F0E"/>
    <w:rsid w:val="00D03D3E"/>
    <w:rsid w:val="00D20FC9"/>
    <w:rsid w:val="00D24CED"/>
    <w:rsid w:val="00D44B03"/>
    <w:rsid w:val="00D64B66"/>
    <w:rsid w:val="00D70114"/>
    <w:rsid w:val="00D97B68"/>
    <w:rsid w:val="00DA3DEB"/>
    <w:rsid w:val="00DA75EC"/>
    <w:rsid w:val="00DC055D"/>
    <w:rsid w:val="00DC3A2A"/>
    <w:rsid w:val="00DE11AD"/>
    <w:rsid w:val="00DF1382"/>
    <w:rsid w:val="00DF517B"/>
    <w:rsid w:val="00E037AE"/>
    <w:rsid w:val="00E10164"/>
    <w:rsid w:val="00E34EAB"/>
    <w:rsid w:val="00E41AF9"/>
    <w:rsid w:val="00E42983"/>
    <w:rsid w:val="00E750A8"/>
    <w:rsid w:val="00E92856"/>
    <w:rsid w:val="00E96F38"/>
    <w:rsid w:val="00F0141A"/>
    <w:rsid w:val="00F01EAA"/>
    <w:rsid w:val="00F061EB"/>
    <w:rsid w:val="00F23167"/>
    <w:rsid w:val="00F24EFC"/>
    <w:rsid w:val="00F450A9"/>
    <w:rsid w:val="00F82F04"/>
    <w:rsid w:val="00FA6BA0"/>
    <w:rsid w:val="00FB43D4"/>
    <w:rsid w:val="00FD53E3"/>
    <w:rsid w:val="00FD6CDF"/>
    <w:rsid w:val="00FE7EA2"/>
    <w:rsid w:val="12EE42FF"/>
    <w:rsid w:val="34BA2D71"/>
    <w:rsid w:val="6EFE662F"/>
    <w:rsid w:val="75856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annotation subject" w:semiHidden="0"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FC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D20FC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20FC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20FC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D20FC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D20F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D20FC9"/>
    <w:rPr>
      <w:b/>
      <w:bCs/>
    </w:rPr>
  </w:style>
  <w:style w:type="paragraph" w:styleId="a4">
    <w:name w:val="annotation text"/>
    <w:basedOn w:val="a"/>
    <w:link w:val="Char0"/>
    <w:uiPriority w:val="99"/>
    <w:unhideWhenUsed/>
    <w:rsid w:val="00D20FC9"/>
    <w:pPr>
      <w:jc w:val="left"/>
    </w:pPr>
  </w:style>
  <w:style w:type="paragraph" w:styleId="20">
    <w:name w:val="Body Text Indent 2"/>
    <w:basedOn w:val="a"/>
    <w:link w:val="2Char0"/>
    <w:rsid w:val="00D20FC9"/>
    <w:pPr>
      <w:tabs>
        <w:tab w:val="left" w:pos="1140"/>
      </w:tabs>
      <w:ind w:firstLineChars="200" w:firstLine="560"/>
    </w:pPr>
    <w:rPr>
      <w:rFonts w:ascii="Arial" w:hAnsi="Arial"/>
      <w:color w:val="000000"/>
      <w:sz w:val="28"/>
      <w:szCs w:val="20"/>
    </w:rPr>
  </w:style>
  <w:style w:type="paragraph" w:styleId="a5">
    <w:name w:val="Balloon Text"/>
    <w:basedOn w:val="a"/>
    <w:link w:val="Char1"/>
    <w:uiPriority w:val="99"/>
    <w:unhideWhenUsed/>
    <w:rsid w:val="00D20FC9"/>
    <w:rPr>
      <w:sz w:val="18"/>
      <w:szCs w:val="18"/>
    </w:rPr>
  </w:style>
  <w:style w:type="paragraph" w:styleId="a6">
    <w:name w:val="footer"/>
    <w:basedOn w:val="a"/>
    <w:link w:val="Char2"/>
    <w:uiPriority w:val="99"/>
    <w:unhideWhenUsed/>
    <w:rsid w:val="00D20FC9"/>
    <w:pPr>
      <w:tabs>
        <w:tab w:val="center" w:pos="4153"/>
        <w:tab w:val="right" w:pos="8306"/>
      </w:tabs>
      <w:snapToGrid w:val="0"/>
      <w:jc w:val="left"/>
    </w:pPr>
    <w:rPr>
      <w:sz w:val="18"/>
      <w:szCs w:val="18"/>
    </w:rPr>
  </w:style>
  <w:style w:type="paragraph" w:styleId="a7">
    <w:name w:val="header"/>
    <w:basedOn w:val="a"/>
    <w:link w:val="Char3"/>
    <w:uiPriority w:val="99"/>
    <w:unhideWhenUsed/>
    <w:rsid w:val="00D20FC9"/>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D20FC9"/>
    <w:pPr>
      <w:spacing w:line="300" w:lineRule="auto"/>
    </w:pPr>
    <w:rPr>
      <w:sz w:val="24"/>
      <w:szCs w:val="20"/>
    </w:rPr>
  </w:style>
  <w:style w:type="character" w:styleId="a9">
    <w:name w:val="page number"/>
    <w:basedOn w:val="a0"/>
    <w:rsid w:val="00D20FC9"/>
  </w:style>
  <w:style w:type="character" w:styleId="aa">
    <w:name w:val="Hyperlink"/>
    <w:rsid w:val="00D20FC9"/>
    <w:rPr>
      <w:color w:val="0000FF"/>
      <w:u w:val="single"/>
    </w:rPr>
  </w:style>
  <w:style w:type="character" w:styleId="ab">
    <w:name w:val="annotation reference"/>
    <w:basedOn w:val="a0"/>
    <w:uiPriority w:val="99"/>
    <w:unhideWhenUsed/>
    <w:rsid w:val="00D20FC9"/>
    <w:rPr>
      <w:sz w:val="21"/>
      <w:szCs w:val="21"/>
    </w:rPr>
  </w:style>
  <w:style w:type="character" w:customStyle="1" w:styleId="2Char0">
    <w:name w:val="正文文本缩进 2 Char"/>
    <w:basedOn w:val="a0"/>
    <w:link w:val="20"/>
    <w:rsid w:val="00D20FC9"/>
    <w:rPr>
      <w:rFonts w:ascii="Arial" w:eastAsia="宋体" w:hAnsi="Arial" w:cs="Times New Roman"/>
      <w:color w:val="000000"/>
      <w:sz w:val="28"/>
      <w:szCs w:val="20"/>
    </w:rPr>
  </w:style>
  <w:style w:type="paragraph" w:customStyle="1" w:styleId="10">
    <w:name w:val="列出段落1"/>
    <w:basedOn w:val="a"/>
    <w:link w:val="Char4"/>
    <w:uiPriority w:val="34"/>
    <w:qFormat/>
    <w:rsid w:val="00D20FC9"/>
    <w:pPr>
      <w:ind w:firstLineChars="200" w:firstLine="420"/>
    </w:pPr>
    <w:rPr>
      <w:rFonts w:ascii="Calibri" w:hAnsi="Calibri"/>
      <w:szCs w:val="22"/>
    </w:rPr>
  </w:style>
  <w:style w:type="paragraph" w:customStyle="1" w:styleId="11">
    <w:name w:val="纯文本1"/>
    <w:basedOn w:val="a"/>
    <w:qFormat/>
    <w:rsid w:val="00D20FC9"/>
  </w:style>
  <w:style w:type="character" w:customStyle="1" w:styleId="Char4">
    <w:name w:val="列出段落 Char"/>
    <w:link w:val="10"/>
    <w:uiPriority w:val="34"/>
    <w:rsid w:val="00D20FC9"/>
    <w:rPr>
      <w:rFonts w:ascii="Calibri" w:eastAsia="宋体" w:hAnsi="Calibri" w:cs="Times New Roman"/>
    </w:rPr>
  </w:style>
  <w:style w:type="character" w:customStyle="1" w:styleId="Char0">
    <w:name w:val="批注文字 Char"/>
    <w:basedOn w:val="a0"/>
    <w:link w:val="a4"/>
    <w:uiPriority w:val="99"/>
    <w:semiHidden/>
    <w:qFormat/>
    <w:rsid w:val="00D20FC9"/>
    <w:rPr>
      <w:rFonts w:ascii="Times New Roman" w:eastAsia="宋体" w:hAnsi="Times New Roman" w:cs="Times New Roman"/>
      <w:szCs w:val="24"/>
    </w:rPr>
  </w:style>
  <w:style w:type="character" w:customStyle="1" w:styleId="Char">
    <w:name w:val="批注主题 Char"/>
    <w:basedOn w:val="Char0"/>
    <w:link w:val="a3"/>
    <w:uiPriority w:val="99"/>
    <w:semiHidden/>
    <w:rsid w:val="00D20FC9"/>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D20FC9"/>
    <w:rPr>
      <w:rFonts w:ascii="Times New Roman" w:eastAsia="宋体" w:hAnsi="Times New Roman" w:cs="Times New Roman"/>
      <w:sz w:val="18"/>
      <w:szCs w:val="18"/>
    </w:rPr>
  </w:style>
  <w:style w:type="character" w:customStyle="1" w:styleId="Char2">
    <w:name w:val="页脚 Char"/>
    <w:basedOn w:val="a0"/>
    <w:link w:val="a6"/>
    <w:uiPriority w:val="99"/>
    <w:qFormat/>
    <w:rsid w:val="00D20FC9"/>
    <w:rPr>
      <w:rFonts w:ascii="Times New Roman" w:eastAsia="宋体" w:hAnsi="Times New Roman" w:cs="Times New Roman"/>
      <w:sz w:val="18"/>
      <w:szCs w:val="18"/>
    </w:rPr>
  </w:style>
  <w:style w:type="character" w:customStyle="1" w:styleId="Char3">
    <w:name w:val="页眉 Char"/>
    <w:basedOn w:val="a0"/>
    <w:link w:val="a7"/>
    <w:uiPriority w:val="99"/>
    <w:qFormat/>
    <w:rsid w:val="00D20FC9"/>
    <w:rPr>
      <w:rFonts w:ascii="Times New Roman" w:eastAsia="宋体" w:hAnsi="Times New Roman" w:cs="Times New Roman"/>
      <w:sz w:val="18"/>
      <w:szCs w:val="18"/>
    </w:rPr>
  </w:style>
  <w:style w:type="character" w:customStyle="1" w:styleId="mh-detail-post">
    <w:name w:val="mh-detail-post"/>
    <w:basedOn w:val="a0"/>
    <w:qFormat/>
    <w:rsid w:val="00D20FC9"/>
  </w:style>
  <w:style w:type="character" w:customStyle="1" w:styleId="1Char">
    <w:name w:val="标题 1 Char"/>
    <w:basedOn w:val="a0"/>
    <w:link w:val="1"/>
    <w:uiPriority w:val="9"/>
    <w:qFormat/>
    <w:rsid w:val="00D20FC9"/>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20FC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20FC9"/>
    <w:rPr>
      <w:rFonts w:ascii="Times New Roman" w:eastAsia="宋体" w:hAnsi="Times New Roman" w:cs="Times New Roman"/>
      <w:b/>
      <w:bCs/>
      <w:sz w:val="32"/>
      <w:szCs w:val="32"/>
    </w:rPr>
  </w:style>
  <w:style w:type="character" w:customStyle="1" w:styleId="4Char">
    <w:name w:val="标题 4 Char"/>
    <w:basedOn w:val="a0"/>
    <w:link w:val="4"/>
    <w:uiPriority w:val="9"/>
    <w:rsid w:val="00D20FC9"/>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D20FC9"/>
    <w:rPr>
      <w:rFonts w:ascii="Times New Roman" w:eastAsia="宋体" w:hAnsi="Times New Roman" w:cs="Times New Roman"/>
      <w:b/>
      <w:bCs/>
      <w:sz w:val="28"/>
      <w:szCs w:val="28"/>
    </w:rPr>
  </w:style>
  <w:style w:type="paragraph" w:styleId="ac">
    <w:name w:val="Date"/>
    <w:basedOn w:val="a"/>
    <w:next w:val="a"/>
    <w:link w:val="Char5"/>
    <w:uiPriority w:val="99"/>
    <w:semiHidden/>
    <w:unhideWhenUsed/>
    <w:rsid w:val="00144E47"/>
    <w:pPr>
      <w:ind w:leftChars="2500" w:left="100"/>
    </w:pPr>
  </w:style>
  <w:style w:type="character" w:customStyle="1" w:styleId="Char5">
    <w:name w:val="日期 Char"/>
    <w:basedOn w:val="a0"/>
    <w:link w:val="ac"/>
    <w:uiPriority w:val="99"/>
    <w:semiHidden/>
    <w:rsid w:val="00144E4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251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王流华</dc:creator>
  <cp:lastModifiedBy>王燕</cp:lastModifiedBy>
  <cp:revision>31</cp:revision>
  <cp:lastPrinted>2017-11-10T09:15:00Z</cp:lastPrinted>
  <dcterms:created xsi:type="dcterms:W3CDTF">2017-11-10T07:27:00Z</dcterms:created>
  <dcterms:modified xsi:type="dcterms:W3CDTF">2017-11-12T03:33:00Z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