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0ED" w:rsidRDefault="003B398F">
      <w:pPr>
        <w:pStyle w:val="Heading2"/>
        <w:adjustRightInd w:val="0"/>
        <w:snapToGrid w:val="0"/>
        <w:spacing w:line="360" w:lineRule="auto"/>
        <w:ind w:left="0" w:right="0"/>
        <w:jc w:val="center"/>
        <w:rPr>
          <w:rFonts w:ascii="宋体" w:eastAsia="宋体" w:hAnsi="宋体"/>
          <w:sz w:val="28"/>
          <w:szCs w:val="24"/>
          <w:lang w:eastAsia="zh-CN"/>
        </w:rPr>
      </w:pPr>
      <w:r>
        <w:rPr>
          <w:rFonts w:ascii="宋体" w:eastAsia="宋体" w:hAnsi="宋体" w:hint="eastAsia"/>
          <w:sz w:val="28"/>
          <w:szCs w:val="24"/>
          <w:lang w:eastAsia="zh-CN"/>
        </w:rPr>
        <w:t>新疆哈密三塘湖矿区石头梅一号露天矿一期工程（500万吨/年）1:500地形测量</w:t>
      </w:r>
    </w:p>
    <w:p w:rsidR="007B30ED" w:rsidRDefault="003B398F">
      <w:pPr>
        <w:pStyle w:val="Heading2"/>
        <w:adjustRightInd w:val="0"/>
        <w:snapToGrid w:val="0"/>
        <w:spacing w:line="360" w:lineRule="auto"/>
        <w:ind w:left="0" w:right="0"/>
        <w:jc w:val="center"/>
        <w:rPr>
          <w:rFonts w:ascii="宋体" w:eastAsia="宋体" w:hAnsi="宋体"/>
          <w:sz w:val="28"/>
          <w:szCs w:val="24"/>
          <w:lang w:eastAsia="zh-CN"/>
        </w:rPr>
      </w:pPr>
      <w:r>
        <w:rPr>
          <w:rFonts w:ascii="宋体" w:eastAsia="宋体" w:hAnsi="宋体" w:hint="eastAsia"/>
          <w:sz w:val="28"/>
          <w:szCs w:val="24"/>
          <w:lang w:eastAsia="zh-CN"/>
        </w:rPr>
        <w:t>招标公告</w:t>
      </w:r>
    </w:p>
    <w:p w:rsidR="007B30ED" w:rsidRDefault="003B398F">
      <w:pPr>
        <w:pStyle w:val="Heading2"/>
        <w:adjustRightInd w:val="0"/>
        <w:snapToGrid w:val="0"/>
        <w:spacing w:line="420" w:lineRule="exact"/>
        <w:ind w:left="0" w:right="0" w:firstLineChars="200" w:firstLine="482"/>
        <w:jc w:val="both"/>
        <w:rPr>
          <w:rFonts w:ascii="宋体" w:eastAsia="宋体" w:hAnsi="宋体"/>
          <w:sz w:val="24"/>
          <w:szCs w:val="24"/>
          <w:lang w:eastAsia="zh-CN"/>
        </w:rPr>
      </w:pPr>
      <w:r>
        <w:rPr>
          <w:rFonts w:ascii="宋体" w:eastAsia="宋体" w:hAnsi="宋体"/>
          <w:sz w:val="24"/>
          <w:szCs w:val="24"/>
          <w:lang w:eastAsia="zh-CN"/>
        </w:rPr>
        <w:t>1.  招标条件</w:t>
      </w:r>
    </w:p>
    <w:p w:rsidR="007B30ED" w:rsidRDefault="003B398F">
      <w:pPr>
        <w:pStyle w:val="a3"/>
        <w:tabs>
          <w:tab w:val="left" w:pos="2388"/>
          <w:tab w:val="left" w:pos="2832"/>
          <w:tab w:val="left" w:pos="3472"/>
          <w:tab w:val="left" w:pos="6667"/>
          <w:tab w:val="left" w:pos="7270"/>
        </w:tabs>
        <w:adjustRightInd w:val="0"/>
        <w:snapToGrid w:val="0"/>
        <w:spacing w:line="420" w:lineRule="exact"/>
        <w:ind w:firstLineChars="200" w:firstLine="480"/>
        <w:rPr>
          <w:rFonts w:hAnsi="宋体"/>
          <w:sz w:val="24"/>
          <w:szCs w:val="24"/>
        </w:rPr>
      </w:pPr>
      <w:r>
        <w:rPr>
          <w:rFonts w:hAnsi="宋体"/>
          <w:sz w:val="24"/>
          <w:szCs w:val="24"/>
        </w:rPr>
        <w:t>本招标项目</w:t>
      </w:r>
      <w:r>
        <w:rPr>
          <w:rFonts w:hAnsi="宋体" w:hint="eastAsia"/>
          <w:sz w:val="24"/>
          <w:szCs w:val="24"/>
          <w:u w:val="single"/>
        </w:rPr>
        <w:t>新疆哈密三塘湖矿区石头梅一号露天矿一期工程（500万吨/年）1:500地形测量</w:t>
      </w:r>
      <w:r>
        <w:rPr>
          <w:rFonts w:hAnsi="宋体"/>
          <w:sz w:val="24"/>
          <w:szCs w:val="24"/>
        </w:rPr>
        <w:t>招标人为</w:t>
      </w:r>
      <w:r>
        <w:rPr>
          <w:rFonts w:hAnsi="宋体" w:hint="eastAsia"/>
          <w:sz w:val="24"/>
          <w:szCs w:val="24"/>
          <w:u w:val="single"/>
        </w:rPr>
        <w:t>新疆能源（集团）有限责任公司</w:t>
      </w:r>
      <w:r>
        <w:rPr>
          <w:rFonts w:hAnsi="宋体"/>
          <w:spacing w:val="-1"/>
          <w:sz w:val="24"/>
          <w:szCs w:val="24"/>
        </w:rPr>
        <w:t>，</w:t>
      </w:r>
      <w:r>
        <w:rPr>
          <w:rFonts w:hAnsi="宋体"/>
          <w:sz w:val="24"/>
          <w:szCs w:val="24"/>
        </w:rPr>
        <w:t>招标项目资金来自</w:t>
      </w:r>
      <w:r>
        <w:rPr>
          <w:rFonts w:hAnsi="宋体"/>
          <w:sz w:val="24"/>
          <w:szCs w:val="24"/>
          <w:u w:val="single"/>
        </w:rPr>
        <w:t xml:space="preserve"> </w:t>
      </w:r>
      <w:r>
        <w:rPr>
          <w:rFonts w:hAnsi="宋体" w:hint="eastAsia"/>
          <w:sz w:val="24"/>
          <w:szCs w:val="24"/>
          <w:u w:val="single"/>
        </w:rPr>
        <w:t xml:space="preserve">企业自筹 </w:t>
      </w:r>
      <w:r>
        <w:rPr>
          <w:rFonts w:hAnsi="宋体" w:hint="eastAsia"/>
          <w:sz w:val="24"/>
          <w:szCs w:val="24"/>
        </w:rPr>
        <w:t>。</w:t>
      </w:r>
      <w:r>
        <w:rPr>
          <w:rFonts w:hAnsi="宋体"/>
          <w:sz w:val="24"/>
          <w:szCs w:val="24"/>
        </w:rPr>
        <w:t>项目</w:t>
      </w:r>
      <w:r>
        <w:rPr>
          <w:rFonts w:hAnsi="宋体"/>
          <w:spacing w:val="-3"/>
          <w:sz w:val="24"/>
          <w:szCs w:val="24"/>
        </w:rPr>
        <w:t>已</w:t>
      </w:r>
      <w:r>
        <w:rPr>
          <w:rFonts w:hAnsi="宋体"/>
          <w:sz w:val="24"/>
          <w:szCs w:val="24"/>
        </w:rPr>
        <w:t>具</w:t>
      </w:r>
      <w:r>
        <w:rPr>
          <w:rFonts w:hAnsi="宋体"/>
          <w:spacing w:val="-3"/>
          <w:sz w:val="24"/>
          <w:szCs w:val="24"/>
        </w:rPr>
        <w:t>备</w:t>
      </w:r>
      <w:r>
        <w:rPr>
          <w:rFonts w:hAnsi="宋体"/>
          <w:sz w:val="24"/>
          <w:szCs w:val="24"/>
        </w:rPr>
        <w:t>招</w:t>
      </w:r>
      <w:r>
        <w:rPr>
          <w:rFonts w:hAnsi="宋体"/>
          <w:spacing w:val="-3"/>
          <w:sz w:val="24"/>
          <w:szCs w:val="24"/>
        </w:rPr>
        <w:t>标</w:t>
      </w:r>
      <w:r>
        <w:rPr>
          <w:rFonts w:hAnsi="宋体"/>
          <w:sz w:val="24"/>
          <w:szCs w:val="24"/>
        </w:rPr>
        <w:t>条件，现对</w:t>
      </w:r>
      <w:r>
        <w:rPr>
          <w:rFonts w:hAnsi="宋体"/>
          <w:sz w:val="24"/>
          <w:szCs w:val="24"/>
          <w:u w:val="single"/>
        </w:rPr>
        <w:t xml:space="preserve"> </w:t>
      </w:r>
      <w:r>
        <w:rPr>
          <w:rFonts w:hAnsi="宋体" w:hint="eastAsia"/>
          <w:sz w:val="24"/>
          <w:szCs w:val="24"/>
          <w:u w:val="single"/>
        </w:rPr>
        <w:t xml:space="preserve">新疆哈密三塘湖矿区石头梅一号露天矿一期工程（500万吨/年）1:500地形测量 </w:t>
      </w:r>
      <w:r>
        <w:rPr>
          <w:rFonts w:hAnsi="宋体"/>
          <w:sz w:val="24"/>
          <w:szCs w:val="24"/>
        </w:rPr>
        <w:t>进行公开招标。</w:t>
      </w:r>
    </w:p>
    <w:p w:rsidR="007B30ED" w:rsidRDefault="003B398F">
      <w:pPr>
        <w:pStyle w:val="Heading2"/>
        <w:adjustRightInd w:val="0"/>
        <w:snapToGrid w:val="0"/>
        <w:spacing w:line="420" w:lineRule="exact"/>
        <w:ind w:left="0" w:right="0" w:firstLineChars="200" w:firstLine="482"/>
        <w:jc w:val="both"/>
        <w:rPr>
          <w:rFonts w:ascii="宋体" w:eastAsia="宋体" w:hAnsi="宋体"/>
          <w:sz w:val="24"/>
          <w:szCs w:val="24"/>
          <w:lang w:eastAsia="zh-CN"/>
        </w:rPr>
      </w:pPr>
      <w:bookmarkStart w:id="0" w:name="_bookmark3"/>
      <w:bookmarkEnd w:id="0"/>
      <w:r>
        <w:rPr>
          <w:rFonts w:ascii="宋体" w:eastAsia="宋体" w:hAnsi="宋体"/>
          <w:sz w:val="24"/>
          <w:szCs w:val="24"/>
          <w:lang w:eastAsia="zh-CN"/>
        </w:rPr>
        <w:t>2.  项目概况与招标范围</w:t>
      </w:r>
    </w:p>
    <w:p w:rsidR="007B30ED" w:rsidRDefault="003B398F">
      <w:pPr>
        <w:pStyle w:val="a3"/>
        <w:tabs>
          <w:tab w:val="left" w:pos="2388"/>
          <w:tab w:val="left" w:pos="2832"/>
          <w:tab w:val="left" w:pos="3472"/>
          <w:tab w:val="left" w:pos="6667"/>
          <w:tab w:val="left" w:pos="7270"/>
        </w:tabs>
        <w:adjustRightInd w:val="0"/>
        <w:snapToGrid w:val="0"/>
        <w:spacing w:line="420" w:lineRule="exact"/>
        <w:ind w:firstLineChars="200" w:firstLine="480"/>
        <w:rPr>
          <w:rFonts w:hAnsi="宋体"/>
          <w:sz w:val="24"/>
          <w:szCs w:val="24"/>
        </w:rPr>
      </w:pPr>
      <w:r>
        <w:rPr>
          <w:rFonts w:hAnsi="宋体" w:hint="eastAsia"/>
          <w:sz w:val="24"/>
          <w:szCs w:val="24"/>
        </w:rPr>
        <w:t>2.1 招标项目名称：新疆哈密三塘湖矿区石头梅一号露天矿一期工程（500万吨/年）1:500地形测量</w:t>
      </w:r>
    </w:p>
    <w:p w:rsidR="007B30ED" w:rsidRDefault="003B398F">
      <w:pPr>
        <w:pStyle w:val="a3"/>
        <w:tabs>
          <w:tab w:val="left" w:pos="2388"/>
          <w:tab w:val="left" w:pos="2832"/>
          <w:tab w:val="left" w:pos="3472"/>
          <w:tab w:val="left" w:pos="6667"/>
          <w:tab w:val="left" w:pos="7270"/>
        </w:tabs>
        <w:adjustRightInd w:val="0"/>
        <w:snapToGrid w:val="0"/>
        <w:spacing w:line="420" w:lineRule="exact"/>
        <w:ind w:firstLineChars="200" w:firstLine="480"/>
        <w:rPr>
          <w:rFonts w:hAnsi="宋体"/>
          <w:sz w:val="24"/>
          <w:szCs w:val="24"/>
        </w:rPr>
      </w:pPr>
      <w:r>
        <w:rPr>
          <w:rFonts w:hAnsi="宋体" w:hint="eastAsia"/>
          <w:sz w:val="24"/>
          <w:szCs w:val="24"/>
        </w:rPr>
        <w:t>2</w:t>
      </w:r>
      <w:r>
        <w:rPr>
          <w:rFonts w:hAnsi="宋体"/>
          <w:sz w:val="24"/>
          <w:szCs w:val="24"/>
        </w:rPr>
        <w:t>.</w:t>
      </w:r>
      <w:r>
        <w:rPr>
          <w:rFonts w:hAnsi="宋体" w:hint="eastAsia"/>
          <w:sz w:val="24"/>
          <w:szCs w:val="24"/>
        </w:rPr>
        <w:t>2 项目建设地点：</w:t>
      </w:r>
      <w:r>
        <w:rPr>
          <w:rFonts w:hAnsi="宋体"/>
          <w:sz w:val="24"/>
          <w:szCs w:val="24"/>
        </w:rPr>
        <w:t>新疆哈密地区巴里坤哈萨克自治县三塘湖乡，项目区位于新疆哈密三塘湖煤田中部</w:t>
      </w:r>
    </w:p>
    <w:p w:rsidR="007B30ED" w:rsidRDefault="003B398F">
      <w:pPr>
        <w:pStyle w:val="a3"/>
        <w:tabs>
          <w:tab w:val="left" w:pos="2388"/>
          <w:tab w:val="left" w:pos="2832"/>
          <w:tab w:val="left" w:pos="3472"/>
          <w:tab w:val="left" w:pos="6667"/>
          <w:tab w:val="left" w:pos="7270"/>
        </w:tabs>
        <w:adjustRightInd w:val="0"/>
        <w:snapToGrid w:val="0"/>
        <w:spacing w:line="420" w:lineRule="exact"/>
        <w:ind w:firstLineChars="200" w:firstLine="480"/>
        <w:rPr>
          <w:rFonts w:hAnsi="宋体"/>
          <w:sz w:val="24"/>
          <w:szCs w:val="24"/>
        </w:rPr>
      </w:pPr>
      <w:r>
        <w:rPr>
          <w:rFonts w:hAnsi="宋体" w:hint="eastAsia"/>
          <w:sz w:val="24"/>
          <w:szCs w:val="24"/>
        </w:rPr>
        <w:t>2.3 服务周期：合同签订后2个月内完成测量编制</w:t>
      </w:r>
    </w:p>
    <w:p w:rsidR="007B30ED" w:rsidRDefault="003B398F">
      <w:pPr>
        <w:pStyle w:val="a3"/>
        <w:tabs>
          <w:tab w:val="left" w:pos="2388"/>
          <w:tab w:val="left" w:pos="2832"/>
          <w:tab w:val="left" w:pos="3472"/>
          <w:tab w:val="left" w:pos="6667"/>
          <w:tab w:val="left" w:pos="7270"/>
        </w:tabs>
        <w:adjustRightInd w:val="0"/>
        <w:snapToGrid w:val="0"/>
        <w:spacing w:line="420" w:lineRule="exact"/>
        <w:ind w:firstLineChars="200" w:firstLine="480"/>
        <w:rPr>
          <w:rFonts w:hAnsi="宋体"/>
          <w:sz w:val="24"/>
          <w:szCs w:val="24"/>
        </w:rPr>
      </w:pPr>
      <w:r>
        <w:rPr>
          <w:rFonts w:hAnsi="宋体" w:hint="eastAsia"/>
          <w:sz w:val="24"/>
          <w:szCs w:val="24"/>
        </w:rPr>
        <w:t>2.4 招标范围：本次招标内容为本工程的</w:t>
      </w:r>
      <w:r w:rsidRPr="003B398F">
        <w:rPr>
          <w:rFonts w:hAnsi="宋体" w:hint="eastAsia"/>
          <w:sz w:val="24"/>
          <w:szCs w:val="24"/>
          <w:u w:val="single"/>
        </w:rPr>
        <w:t>1:500</w:t>
      </w:r>
      <w:r>
        <w:rPr>
          <w:rFonts w:hAnsi="宋体" w:hint="eastAsia"/>
          <w:sz w:val="24"/>
          <w:szCs w:val="24"/>
          <w:u w:val="single"/>
        </w:rPr>
        <w:t>地形测量</w:t>
      </w:r>
      <w:r>
        <w:rPr>
          <w:rFonts w:hAnsi="宋体" w:hint="eastAsia"/>
          <w:sz w:val="24"/>
          <w:szCs w:val="24"/>
        </w:rPr>
        <w:t>。</w:t>
      </w:r>
    </w:p>
    <w:p w:rsidR="007B30ED" w:rsidRDefault="003B398F">
      <w:pPr>
        <w:spacing w:line="420" w:lineRule="exact"/>
        <w:ind w:firstLineChars="200" w:firstLine="480"/>
        <w:rPr>
          <w:rFonts w:hAnsi="宋体"/>
          <w:sz w:val="24"/>
          <w:szCs w:val="24"/>
        </w:rPr>
      </w:pPr>
      <w:r>
        <w:rPr>
          <w:rFonts w:hAnsi="宋体" w:hint="eastAsia"/>
          <w:sz w:val="24"/>
          <w:szCs w:val="24"/>
        </w:rPr>
        <w:t>工程简要说明：</w:t>
      </w:r>
      <w:r>
        <w:rPr>
          <w:rFonts w:ascii="宋体" w:hAnsi="宋体"/>
          <w:sz w:val="24"/>
          <w:szCs w:val="24"/>
        </w:rPr>
        <w:t xml:space="preserve">三塘湖矿区为国家规划矿区，项目区位于新疆哈密三塘湖煤田中部，位于巴里坤县城北部120km，行政区划隶属巴里坤哈萨克自治县。地处新疆东大门，具有良好的区位优势，矿区内煤质优良。 </w:t>
      </w:r>
      <w:r>
        <w:rPr>
          <w:rFonts w:ascii="宋体" w:hAnsi="宋体" w:hint="eastAsia"/>
          <w:sz w:val="24"/>
          <w:szCs w:val="24"/>
        </w:rPr>
        <w:t>2012年《国家发展改革委关于新疆三塘湖矿区总体规划的批复》（发改能源[2012]3421号）对三塘湖矿区总体规划进行了批复，</w:t>
      </w:r>
      <w:r>
        <w:rPr>
          <w:rFonts w:ascii="宋体" w:hAnsi="宋体"/>
          <w:sz w:val="24"/>
          <w:szCs w:val="24"/>
        </w:rPr>
        <w:t>三塘湖矿区共划分19个井（矿）田，规划建设总规模每年1.22亿吨</w:t>
      </w:r>
      <w:r>
        <w:rPr>
          <w:rFonts w:hAnsi="宋体" w:hint="eastAsia"/>
          <w:sz w:val="24"/>
          <w:szCs w:val="24"/>
        </w:rPr>
        <w:t>，三塘湖石头梅一号露天煤矿总面积为</w:t>
      </w:r>
      <w:r>
        <w:rPr>
          <w:rFonts w:hAnsi="宋体"/>
          <w:sz w:val="24"/>
          <w:szCs w:val="24"/>
        </w:rPr>
        <w:t>102.75 km2</w:t>
      </w:r>
      <w:r>
        <w:rPr>
          <w:rFonts w:hAnsi="宋体" w:hint="eastAsia"/>
          <w:sz w:val="24"/>
          <w:szCs w:val="24"/>
        </w:rPr>
        <w:t>，矿区规划为</w:t>
      </w:r>
      <w:r>
        <w:rPr>
          <w:rFonts w:hAnsi="宋体" w:hint="eastAsia"/>
          <w:sz w:val="24"/>
          <w:szCs w:val="24"/>
        </w:rPr>
        <w:t>2000</w:t>
      </w:r>
      <w:r>
        <w:rPr>
          <w:rFonts w:hAnsi="宋体" w:hint="eastAsia"/>
          <w:sz w:val="24"/>
          <w:szCs w:val="24"/>
        </w:rPr>
        <w:t>万吨</w:t>
      </w:r>
      <w:r>
        <w:rPr>
          <w:rFonts w:hAnsi="宋体" w:hint="eastAsia"/>
          <w:sz w:val="24"/>
          <w:szCs w:val="24"/>
        </w:rPr>
        <w:t>/</w:t>
      </w:r>
      <w:r>
        <w:rPr>
          <w:rFonts w:hAnsi="宋体" w:hint="eastAsia"/>
          <w:sz w:val="24"/>
          <w:szCs w:val="24"/>
        </w:rPr>
        <w:t>年，十三五规划三塘湖石头梅一号露天煤矿一期为</w:t>
      </w:r>
      <w:r>
        <w:rPr>
          <w:rFonts w:hAnsi="宋体" w:hint="eastAsia"/>
          <w:sz w:val="24"/>
          <w:szCs w:val="24"/>
        </w:rPr>
        <w:t>500</w:t>
      </w:r>
      <w:r>
        <w:rPr>
          <w:rFonts w:hAnsi="宋体" w:hint="eastAsia"/>
          <w:sz w:val="24"/>
          <w:szCs w:val="24"/>
        </w:rPr>
        <w:t>万吨</w:t>
      </w:r>
      <w:r>
        <w:rPr>
          <w:rFonts w:hAnsi="宋体" w:hint="eastAsia"/>
          <w:sz w:val="24"/>
          <w:szCs w:val="24"/>
        </w:rPr>
        <w:t>/</w:t>
      </w:r>
      <w:r>
        <w:rPr>
          <w:rFonts w:hAnsi="宋体" w:hint="eastAsia"/>
          <w:sz w:val="24"/>
          <w:szCs w:val="24"/>
        </w:rPr>
        <w:t>年</w:t>
      </w:r>
      <w:r>
        <w:rPr>
          <w:rFonts w:ascii="宋体" w:hAnsi="宋体" w:hint="eastAsia"/>
          <w:sz w:val="24"/>
          <w:szCs w:val="24"/>
        </w:rPr>
        <w:t>。</w:t>
      </w:r>
    </w:p>
    <w:p w:rsidR="007B30ED" w:rsidRDefault="003B398F">
      <w:pPr>
        <w:pStyle w:val="a3"/>
        <w:tabs>
          <w:tab w:val="left" w:pos="2388"/>
          <w:tab w:val="left" w:pos="2832"/>
          <w:tab w:val="left" w:pos="3472"/>
          <w:tab w:val="left" w:pos="6667"/>
          <w:tab w:val="left" w:pos="7270"/>
        </w:tabs>
        <w:adjustRightInd w:val="0"/>
        <w:snapToGrid w:val="0"/>
        <w:spacing w:line="420" w:lineRule="exact"/>
        <w:ind w:firstLineChars="200" w:firstLine="480"/>
        <w:rPr>
          <w:rFonts w:hAnsi="宋体"/>
          <w:sz w:val="24"/>
          <w:szCs w:val="24"/>
        </w:rPr>
      </w:pPr>
      <w:r>
        <w:rPr>
          <w:rFonts w:hAnsi="宋体" w:hint="eastAsia"/>
          <w:sz w:val="24"/>
          <w:szCs w:val="24"/>
        </w:rPr>
        <w:t>2.5 标段划分情况：本招标项目划分为</w:t>
      </w:r>
      <w:r>
        <w:rPr>
          <w:rFonts w:hAnsi="宋体" w:hint="eastAsia"/>
          <w:sz w:val="24"/>
          <w:szCs w:val="24"/>
          <w:u w:val="single"/>
        </w:rPr>
        <w:t xml:space="preserve">  1 </w:t>
      </w:r>
      <w:r>
        <w:rPr>
          <w:rFonts w:hAnsi="宋体" w:hint="eastAsia"/>
          <w:sz w:val="24"/>
          <w:szCs w:val="24"/>
        </w:rPr>
        <w:t>个标段，即：</w:t>
      </w:r>
      <w:r w:rsidRPr="003B398F">
        <w:rPr>
          <w:rFonts w:hAnsi="宋体" w:hint="eastAsia"/>
          <w:sz w:val="24"/>
          <w:szCs w:val="24"/>
          <w:u w:val="single"/>
        </w:rPr>
        <w:t xml:space="preserve"> 1:500</w:t>
      </w:r>
      <w:r>
        <w:rPr>
          <w:rFonts w:hAnsi="宋体" w:hint="eastAsia"/>
          <w:color w:val="000000"/>
          <w:sz w:val="24"/>
          <w:u w:val="single"/>
        </w:rPr>
        <w:t>地形测量</w:t>
      </w:r>
      <w:r>
        <w:rPr>
          <w:rFonts w:hAnsi="宋体" w:hint="eastAsia"/>
          <w:sz w:val="24"/>
          <w:szCs w:val="24"/>
        </w:rPr>
        <w:t>。</w:t>
      </w:r>
    </w:p>
    <w:p w:rsidR="007B30ED" w:rsidRDefault="003B398F">
      <w:pPr>
        <w:pStyle w:val="a3"/>
        <w:tabs>
          <w:tab w:val="left" w:pos="2412"/>
          <w:tab w:val="left" w:pos="2832"/>
          <w:tab w:val="left" w:pos="3472"/>
          <w:tab w:val="left" w:pos="6667"/>
          <w:tab w:val="left" w:pos="7270"/>
        </w:tabs>
        <w:adjustRightInd w:val="0"/>
        <w:snapToGrid w:val="0"/>
        <w:spacing w:line="420" w:lineRule="exact"/>
        <w:ind w:firstLineChars="200" w:firstLine="480"/>
        <w:rPr>
          <w:rFonts w:hAnsi="宋体"/>
          <w:sz w:val="24"/>
          <w:szCs w:val="24"/>
        </w:rPr>
      </w:pPr>
      <w:r>
        <w:rPr>
          <w:rFonts w:hAnsi="宋体" w:hint="eastAsia"/>
          <w:sz w:val="24"/>
          <w:szCs w:val="24"/>
        </w:rPr>
        <w:t>2.6项目资金来源：</w:t>
      </w:r>
      <w:r>
        <w:rPr>
          <w:rFonts w:hAnsi="宋体" w:hint="eastAsia"/>
          <w:sz w:val="24"/>
          <w:szCs w:val="24"/>
          <w:u w:val="single"/>
        </w:rPr>
        <w:t xml:space="preserve">  企业自筹 </w:t>
      </w:r>
      <w:r>
        <w:rPr>
          <w:rFonts w:hAnsi="宋体" w:hint="eastAsia"/>
          <w:sz w:val="24"/>
          <w:szCs w:val="24"/>
        </w:rPr>
        <w:t>。</w:t>
      </w:r>
    </w:p>
    <w:p w:rsidR="007B30ED" w:rsidRDefault="003B398F">
      <w:pPr>
        <w:pStyle w:val="Heading2"/>
        <w:adjustRightInd w:val="0"/>
        <w:snapToGrid w:val="0"/>
        <w:spacing w:line="420" w:lineRule="exact"/>
        <w:ind w:left="0" w:right="0" w:firstLineChars="200" w:firstLine="482"/>
        <w:jc w:val="both"/>
        <w:rPr>
          <w:rFonts w:ascii="宋体" w:eastAsia="宋体" w:hAnsi="宋体"/>
          <w:sz w:val="24"/>
          <w:szCs w:val="24"/>
          <w:lang w:eastAsia="zh-CN"/>
        </w:rPr>
      </w:pPr>
      <w:bookmarkStart w:id="1" w:name="_bookmark4"/>
      <w:bookmarkEnd w:id="1"/>
      <w:r>
        <w:rPr>
          <w:rFonts w:ascii="宋体" w:eastAsia="宋体" w:hAnsi="宋体"/>
          <w:sz w:val="24"/>
          <w:szCs w:val="24"/>
          <w:lang w:eastAsia="zh-CN"/>
        </w:rPr>
        <w:t>3.  投标人资格要求</w:t>
      </w:r>
      <w:r>
        <w:rPr>
          <w:rFonts w:ascii="宋体" w:eastAsia="宋体" w:hAnsi="宋体" w:hint="eastAsia"/>
          <w:sz w:val="24"/>
          <w:szCs w:val="24"/>
          <w:lang w:eastAsia="zh-CN"/>
        </w:rPr>
        <w:t>和资格审查办法</w:t>
      </w:r>
    </w:p>
    <w:p w:rsidR="007B30ED" w:rsidRDefault="003B398F">
      <w:pPr>
        <w:pStyle w:val="a3"/>
        <w:tabs>
          <w:tab w:val="left" w:pos="4394"/>
          <w:tab w:val="left" w:pos="5990"/>
        </w:tabs>
        <w:adjustRightInd w:val="0"/>
        <w:snapToGrid w:val="0"/>
        <w:spacing w:line="420" w:lineRule="exact"/>
        <w:ind w:firstLineChars="200" w:firstLine="480"/>
        <w:rPr>
          <w:rFonts w:hAnsi="宋体"/>
          <w:sz w:val="24"/>
          <w:szCs w:val="24"/>
        </w:rPr>
      </w:pPr>
      <w:r>
        <w:rPr>
          <w:rFonts w:hAnsi="宋体" w:hint="eastAsia"/>
          <w:sz w:val="24"/>
          <w:szCs w:val="24"/>
        </w:rPr>
        <w:t xml:space="preserve">3.1  </w:t>
      </w:r>
      <w:r>
        <w:rPr>
          <w:rFonts w:hAnsi="宋体"/>
          <w:sz w:val="24"/>
          <w:szCs w:val="24"/>
        </w:rPr>
        <w:t>本次招标要求投标人须具备</w:t>
      </w:r>
      <w:r>
        <w:rPr>
          <w:rFonts w:hAnsi="宋体" w:hint="eastAsia"/>
          <w:sz w:val="24"/>
          <w:szCs w:val="24"/>
        </w:rPr>
        <w:t>独立法人资格，拥有有效的法人营业执照。</w:t>
      </w:r>
    </w:p>
    <w:p w:rsidR="007B30ED" w:rsidRDefault="003B398F">
      <w:pPr>
        <w:pStyle w:val="a3"/>
        <w:tabs>
          <w:tab w:val="left" w:pos="4394"/>
          <w:tab w:val="left" w:pos="5990"/>
        </w:tabs>
        <w:adjustRightInd w:val="0"/>
        <w:snapToGrid w:val="0"/>
        <w:spacing w:line="420" w:lineRule="exact"/>
        <w:ind w:firstLineChars="200" w:firstLine="480"/>
        <w:rPr>
          <w:rFonts w:hAnsi="宋体"/>
          <w:sz w:val="24"/>
          <w:szCs w:val="24"/>
        </w:rPr>
      </w:pPr>
      <w:r>
        <w:rPr>
          <w:rFonts w:hAnsi="宋体"/>
          <w:sz w:val="24"/>
          <w:szCs w:val="24"/>
        </w:rPr>
        <w:t>3.</w:t>
      </w:r>
      <w:r>
        <w:rPr>
          <w:rFonts w:hAnsi="宋体" w:hint="eastAsia"/>
          <w:sz w:val="24"/>
          <w:szCs w:val="24"/>
        </w:rPr>
        <w:t>2</w:t>
      </w:r>
      <w:r>
        <w:rPr>
          <w:rFonts w:hAnsi="宋体"/>
          <w:sz w:val="24"/>
          <w:szCs w:val="24"/>
        </w:rPr>
        <w:t xml:space="preserve"> </w:t>
      </w:r>
      <w:r>
        <w:rPr>
          <w:rFonts w:hAnsi="宋体"/>
          <w:spacing w:val="9"/>
          <w:sz w:val="24"/>
          <w:szCs w:val="24"/>
        </w:rPr>
        <w:t xml:space="preserve"> </w:t>
      </w:r>
      <w:r>
        <w:rPr>
          <w:rFonts w:hAnsi="宋体"/>
          <w:sz w:val="24"/>
          <w:szCs w:val="24"/>
        </w:rPr>
        <w:t>本次招标要求投标人须具备</w:t>
      </w:r>
      <w:r>
        <w:rPr>
          <w:rFonts w:hAnsi="宋体"/>
          <w:sz w:val="24"/>
          <w:szCs w:val="24"/>
          <w:u w:val="single"/>
        </w:rPr>
        <w:t xml:space="preserve"> </w:t>
      </w:r>
      <w:r>
        <w:rPr>
          <w:rFonts w:hAnsi="宋体" w:hint="eastAsia"/>
          <w:bCs/>
          <w:sz w:val="24"/>
          <w:szCs w:val="24"/>
          <w:u w:val="single"/>
        </w:rPr>
        <w:t xml:space="preserve">建设项目地形测量丙级 </w:t>
      </w:r>
      <w:r>
        <w:rPr>
          <w:rFonts w:hAnsi="宋体"/>
          <w:bCs/>
          <w:sz w:val="24"/>
          <w:szCs w:val="24"/>
        </w:rPr>
        <w:t>资</w:t>
      </w:r>
      <w:r>
        <w:rPr>
          <w:rFonts w:hAnsi="宋体"/>
          <w:sz w:val="24"/>
          <w:szCs w:val="24"/>
        </w:rPr>
        <w:t>质，</w:t>
      </w:r>
      <w:r>
        <w:rPr>
          <w:rFonts w:hAnsi="宋体" w:hint="eastAsia"/>
          <w:bCs/>
          <w:sz w:val="24"/>
          <w:szCs w:val="24"/>
          <w:u w:val="single"/>
        </w:rPr>
        <w:t>近三年有较大型的地质地形测量项目</w:t>
      </w:r>
      <w:r>
        <w:rPr>
          <w:rFonts w:hAnsi="宋体"/>
          <w:sz w:val="24"/>
          <w:szCs w:val="24"/>
        </w:rPr>
        <w:t>业绩。</w:t>
      </w:r>
    </w:p>
    <w:p w:rsidR="007B30ED" w:rsidRDefault="003B398F">
      <w:pPr>
        <w:pStyle w:val="a3"/>
        <w:tabs>
          <w:tab w:val="left" w:pos="4394"/>
          <w:tab w:val="left" w:pos="5990"/>
        </w:tabs>
        <w:adjustRightInd w:val="0"/>
        <w:snapToGrid w:val="0"/>
        <w:spacing w:line="420" w:lineRule="exact"/>
        <w:ind w:firstLineChars="200" w:firstLine="480"/>
        <w:rPr>
          <w:rFonts w:hAnsi="宋体"/>
          <w:sz w:val="24"/>
          <w:szCs w:val="24"/>
        </w:rPr>
      </w:pPr>
      <w:r>
        <w:rPr>
          <w:rFonts w:hAnsi="宋体" w:hint="eastAsia"/>
          <w:sz w:val="24"/>
          <w:szCs w:val="24"/>
        </w:rPr>
        <w:t xml:space="preserve">3.3  </w:t>
      </w:r>
      <w:r>
        <w:rPr>
          <w:rFonts w:hAnsi="宋体"/>
          <w:spacing w:val="8"/>
          <w:sz w:val="24"/>
          <w:szCs w:val="24"/>
        </w:rPr>
        <w:t>本次招标</w:t>
      </w:r>
      <w:r>
        <w:rPr>
          <w:rFonts w:hAnsi="宋体" w:hint="eastAsia"/>
          <w:spacing w:val="8"/>
          <w:sz w:val="24"/>
          <w:szCs w:val="24"/>
          <w:u w:val="single"/>
        </w:rPr>
        <w:t xml:space="preserve"> </w:t>
      </w:r>
      <w:r>
        <w:rPr>
          <w:rFonts w:hAnsi="宋体"/>
          <w:spacing w:val="7"/>
          <w:sz w:val="24"/>
          <w:szCs w:val="24"/>
          <w:u w:val="single"/>
        </w:rPr>
        <w:t>不接受</w:t>
      </w:r>
      <w:r>
        <w:rPr>
          <w:rFonts w:hAnsi="宋体" w:hint="eastAsia"/>
          <w:spacing w:val="7"/>
          <w:sz w:val="24"/>
          <w:szCs w:val="24"/>
          <w:u w:val="single"/>
        </w:rPr>
        <w:t xml:space="preserve"> </w:t>
      </w:r>
      <w:r>
        <w:rPr>
          <w:rFonts w:hAnsi="宋体"/>
          <w:spacing w:val="7"/>
          <w:sz w:val="24"/>
          <w:szCs w:val="24"/>
        </w:rPr>
        <w:t>联合体投标。</w:t>
      </w:r>
    </w:p>
    <w:p w:rsidR="007B30ED" w:rsidRDefault="003B398F">
      <w:pPr>
        <w:pStyle w:val="a3"/>
        <w:tabs>
          <w:tab w:val="left" w:pos="2812"/>
          <w:tab w:val="left" w:pos="4300"/>
        </w:tabs>
        <w:adjustRightInd w:val="0"/>
        <w:snapToGrid w:val="0"/>
        <w:spacing w:line="420" w:lineRule="exact"/>
        <w:ind w:firstLineChars="200" w:firstLine="480"/>
        <w:rPr>
          <w:rFonts w:hAnsi="宋体"/>
          <w:spacing w:val="7"/>
          <w:sz w:val="24"/>
          <w:szCs w:val="24"/>
        </w:rPr>
      </w:pPr>
      <w:r>
        <w:rPr>
          <w:rFonts w:hAnsi="宋体"/>
          <w:sz w:val="24"/>
          <w:szCs w:val="24"/>
        </w:rPr>
        <w:t>3.</w:t>
      </w:r>
      <w:r>
        <w:rPr>
          <w:rFonts w:hAnsi="宋体" w:hint="eastAsia"/>
          <w:sz w:val="24"/>
          <w:szCs w:val="24"/>
        </w:rPr>
        <w:t>4本次招标拟采用的资格审查办法为：</w:t>
      </w:r>
      <w:r>
        <w:rPr>
          <w:rFonts w:hAnsi="宋体" w:hint="eastAsia"/>
          <w:sz w:val="24"/>
          <w:szCs w:val="24"/>
          <w:u w:val="single"/>
        </w:rPr>
        <w:t>资格后审。</w:t>
      </w:r>
    </w:p>
    <w:p w:rsidR="00590CB6" w:rsidRDefault="00590CB6">
      <w:pPr>
        <w:rPr>
          <w:rFonts w:ascii="宋体" w:hAnsi="宋体" w:cs="Microsoft JhengHei"/>
          <w:b/>
          <w:bCs/>
          <w:sz w:val="24"/>
          <w:szCs w:val="24"/>
        </w:rPr>
      </w:pPr>
      <w:bookmarkStart w:id="2" w:name="_bookmark5"/>
      <w:bookmarkEnd w:id="2"/>
      <w:r>
        <w:rPr>
          <w:rFonts w:ascii="宋体" w:hAnsi="宋体"/>
          <w:sz w:val="24"/>
          <w:szCs w:val="24"/>
        </w:rPr>
        <w:br w:type="page"/>
      </w:r>
    </w:p>
    <w:p w:rsidR="007B30ED" w:rsidRDefault="003B398F">
      <w:pPr>
        <w:pStyle w:val="Heading2"/>
        <w:adjustRightInd w:val="0"/>
        <w:snapToGrid w:val="0"/>
        <w:spacing w:line="420" w:lineRule="exact"/>
        <w:ind w:left="0" w:right="0" w:firstLineChars="200" w:firstLine="482"/>
        <w:jc w:val="both"/>
        <w:rPr>
          <w:rFonts w:ascii="宋体" w:eastAsia="宋体" w:hAnsi="宋体"/>
          <w:sz w:val="24"/>
          <w:szCs w:val="24"/>
          <w:lang w:eastAsia="zh-CN"/>
        </w:rPr>
      </w:pPr>
      <w:r>
        <w:rPr>
          <w:rFonts w:ascii="宋体" w:eastAsia="宋体" w:hAnsi="宋体"/>
          <w:sz w:val="24"/>
          <w:szCs w:val="24"/>
          <w:lang w:eastAsia="zh-CN"/>
        </w:rPr>
        <w:lastRenderedPageBreak/>
        <w:t>4.  招标文件的获取</w:t>
      </w:r>
    </w:p>
    <w:p w:rsidR="007B30ED" w:rsidRDefault="003B398F">
      <w:pPr>
        <w:pStyle w:val="a3"/>
        <w:tabs>
          <w:tab w:val="left" w:pos="4704"/>
          <w:tab w:val="left" w:pos="5858"/>
          <w:tab w:val="left" w:pos="7015"/>
          <w:tab w:val="left" w:pos="8170"/>
        </w:tabs>
        <w:adjustRightInd w:val="0"/>
        <w:snapToGrid w:val="0"/>
        <w:spacing w:line="420" w:lineRule="exact"/>
        <w:ind w:firstLineChars="200" w:firstLine="480"/>
        <w:rPr>
          <w:rFonts w:hAnsi="宋体"/>
          <w:sz w:val="24"/>
          <w:szCs w:val="24"/>
        </w:rPr>
      </w:pPr>
      <w:r>
        <w:rPr>
          <w:rFonts w:hAnsi="宋体"/>
          <w:sz w:val="24"/>
          <w:szCs w:val="24"/>
        </w:rPr>
        <w:t>4.1</w:t>
      </w:r>
      <w:r>
        <w:rPr>
          <w:rFonts w:hAnsi="宋体"/>
          <w:spacing w:val="-2"/>
          <w:sz w:val="24"/>
          <w:szCs w:val="24"/>
        </w:rPr>
        <w:t xml:space="preserve"> </w:t>
      </w:r>
      <w:r>
        <w:rPr>
          <w:rFonts w:hAnsi="宋体"/>
          <w:sz w:val="24"/>
          <w:szCs w:val="24"/>
        </w:rPr>
        <w:t>凡有意参加投标者，请于</w:t>
      </w:r>
      <w:r>
        <w:rPr>
          <w:rFonts w:hAnsi="宋体" w:hint="eastAsia"/>
          <w:sz w:val="24"/>
          <w:szCs w:val="24"/>
          <w:u w:val="single"/>
        </w:rPr>
        <w:t xml:space="preserve"> 2017 </w:t>
      </w:r>
      <w:r>
        <w:rPr>
          <w:rFonts w:hAnsi="宋体"/>
          <w:sz w:val="24"/>
          <w:szCs w:val="24"/>
        </w:rPr>
        <w:t>年</w:t>
      </w:r>
      <w:r>
        <w:rPr>
          <w:rFonts w:hAnsi="宋体" w:hint="eastAsia"/>
          <w:sz w:val="24"/>
          <w:szCs w:val="24"/>
          <w:u w:val="single"/>
        </w:rPr>
        <w:t xml:space="preserve"> 12 </w:t>
      </w:r>
      <w:r>
        <w:rPr>
          <w:rFonts w:hAnsi="宋体"/>
          <w:sz w:val="24"/>
          <w:szCs w:val="24"/>
        </w:rPr>
        <w:t>月</w:t>
      </w:r>
      <w:r>
        <w:rPr>
          <w:rFonts w:hAnsi="宋体" w:hint="eastAsia"/>
          <w:sz w:val="24"/>
          <w:szCs w:val="24"/>
          <w:u w:val="single"/>
        </w:rPr>
        <w:t xml:space="preserve"> 25 </w:t>
      </w:r>
      <w:r>
        <w:rPr>
          <w:rFonts w:hAnsi="宋体"/>
          <w:spacing w:val="-3"/>
          <w:sz w:val="24"/>
          <w:szCs w:val="24"/>
        </w:rPr>
        <w:t>日</w:t>
      </w:r>
      <w:r>
        <w:rPr>
          <w:rFonts w:hAnsi="宋体" w:hint="eastAsia"/>
          <w:spacing w:val="-3"/>
          <w:sz w:val="24"/>
          <w:szCs w:val="24"/>
          <w:u w:val="single"/>
        </w:rPr>
        <w:t xml:space="preserve"> 10 </w:t>
      </w:r>
      <w:r>
        <w:rPr>
          <w:rFonts w:hAnsi="宋体"/>
          <w:spacing w:val="-3"/>
          <w:sz w:val="24"/>
          <w:szCs w:val="24"/>
        </w:rPr>
        <w:t>时至</w:t>
      </w:r>
      <w:r>
        <w:rPr>
          <w:rFonts w:hAnsi="宋体" w:hint="eastAsia"/>
          <w:spacing w:val="-3"/>
          <w:sz w:val="24"/>
          <w:szCs w:val="24"/>
          <w:u w:val="single"/>
        </w:rPr>
        <w:t xml:space="preserve"> 2017</w:t>
      </w:r>
      <w:r>
        <w:rPr>
          <w:rFonts w:hAnsi="宋体"/>
          <w:sz w:val="24"/>
          <w:szCs w:val="24"/>
        </w:rPr>
        <w:t>年</w:t>
      </w:r>
      <w:r>
        <w:rPr>
          <w:rFonts w:hAnsi="宋体" w:hint="eastAsia"/>
          <w:sz w:val="24"/>
          <w:szCs w:val="24"/>
          <w:u w:val="single"/>
        </w:rPr>
        <w:t>12</w:t>
      </w:r>
      <w:r>
        <w:rPr>
          <w:rFonts w:hAnsi="宋体"/>
          <w:sz w:val="24"/>
          <w:szCs w:val="24"/>
        </w:rPr>
        <w:t>月</w:t>
      </w:r>
      <w:r>
        <w:rPr>
          <w:rFonts w:hAnsi="宋体"/>
          <w:sz w:val="24"/>
          <w:szCs w:val="24"/>
          <w:u w:val="single"/>
        </w:rPr>
        <w:t xml:space="preserve"> </w:t>
      </w:r>
      <w:r>
        <w:rPr>
          <w:rFonts w:hAnsi="宋体" w:hint="eastAsia"/>
          <w:sz w:val="24"/>
          <w:szCs w:val="24"/>
          <w:u w:val="single"/>
        </w:rPr>
        <w:t xml:space="preserve">29 </w:t>
      </w:r>
      <w:r>
        <w:rPr>
          <w:rFonts w:hAnsi="宋体"/>
          <w:spacing w:val="-3"/>
          <w:sz w:val="24"/>
          <w:szCs w:val="24"/>
        </w:rPr>
        <w:t>日</w:t>
      </w:r>
      <w:r w:rsidR="00590CB6">
        <w:rPr>
          <w:rFonts w:hAnsi="宋体" w:hint="eastAsia"/>
          <w:spacing w:val="-3"/>
          <w:sz w:val="24"/>
          <w:szCs w:val="24"/>
          <w:u w:val="single"/>
        </w:rPr>
        <w:t>19</w:t>
      </w:r>
      <w:r>
        <w:rPr>
          <w:rFonts w:hAnsi="宋体" w:hint="eastAsia"/>
          <w:spacing w:val="-3"/>
          <w:sz w:val="24"/>
          <w:szCs w:val="24"/>
          <w:u w:val="single"/>
        </w:rPr>
        <w:t xml:space="preserve"> </w:t>
      </w:r>
      <w:r>
        <w:rPr>
          <w:rFonts w:hAnsi="宋体"/>
          <w:sz w:val="24"/>
          <w:szCs w:val="24"/>
        </w:rPr>
        <w:t>时(北京时间，下同)，</w:t>
      </w:r>
      <w:r>
        <w:rPr>
          <w:rFonts w:hAnsi="宋体" w:cs="宋体"/>
          <w:sz w:val="24"/>
          <w:szCs w:val="24"/>
        </w:rPr>
        <w:t>登录中招联合招标采购平台</w:t>
      </w:r>
      <w:r>
        <w:rPr>
          <w:rFonts w:hAnsi="宋体" w:cs="宋体" w:hint="eastAsia"/>
          <w:sz w:val="24"/>
          <w:szCs w:val="24"/>
        </w:rPr>
        <w:t>下载电子招标文件。</w:t>
      </w:r>
      <w:r>
        <w:rPr>
          <w:rFonts w:hAnsi="宋体"/>
          <w:sz w:val="24"/>
          <w:szCs w:val="24"/>
        </w:rPr>
        <w:t>招标文件每套售价</w:t>
      </w:r>
      <w:r>
        <w:rPr>
          <w:rFonts w:hAnsi="宋体" w:hint="eastAsia"/>
          <w:sz w:val="24"/>
          <w:szCs w:val="24"/>
          <w:u w:val="single"/>
        </w:rPr>
        <w:t xml:space="preserve">  500</w:t>
      </w:r>
      <w:r>
        <w:rPr>
          <w:rFonts w:hAnsi="宋体"/>
          <w:sz w:val="24"/>
          <w:szCs w:val="24"/>
        </w:rPr>
        <w:t>元，售后不退。</w:t>
      </w:r>
    </w:p>
    <w:p w:rsidR="007B30ED" w:rsidRDefault="003B398F">
      <w:pPr>
        <w:pStyle w:val="a3"/>
        <w:adjustRightInd w:val="0"/>
        <w:snapToGrid w:val="0"/>
        <w:spacing w:line="420" w:lineRule="exact"/>
        <w:ind w:firstLineChars="200" w:firstLine="480"/>
        <w:rPr>
          <w:rFonts w:hAnsi="宋体"/>
          <w:sz w:val="24"/>
          <w:szCs w:val="24"/>
        </w:rPr>
      </w:pPr>
      <w:r>
        <w:rPr>
          <w:rFonts w:hAnsi="宋体" w:hint="eastAsia"/>
          <w:sz w:val="24"/>
          <w:szCs w:val="24"/>
        </w:rPr>
        <w:t xml:space="preserve">4.2 </w:t>
      </w:r>
      <w:r>
        <w:rPr>
          <w:rFonts w:hAnsi="宋体"/>
          <w:sz w:val="24"/>
          <w:szCs w:val="24"/>
        </w:rPr>
        <w:t>本项目接受网上发售、下载电子版招标文件。凡有意购买文件的潜在投标人/资格预审申请人，请前往“中招联合招标采购平台” 进行投标人</w:t>
      </w:r>
      <w:r>
        <w:rPr>
          <w:rFonts w:hAnsi="宋体" w:hint="eastAsia"/>
          <w:sz w:val="24"/>
          <w:szCs w:val="24"/>
        </w:rPr>
        <w:t>免费</w:t>
      </w:r>
      <w:r>
        <w:rPr>
          <w:rFonts w:hAnsi="宋体"/>
          <w:sz w:val="24"/>
          <w:szCs w:val="24"/>
        </w:rPr>
        <w:t>注册（网址：http://www.365trade.com.cn）、购买并下载电子版招标文件/资格预审文件。</w:t>
      </w:r>
      <w:r>
        <w:rPr>
          <w:rFonts w:hAnsi="宋体" w:hint="eastAsia"/>
          <w:sz w:val="24"/>
          <w:szCs w:val="24"/>
        </w:rPr>
        <w:t>下载前须上传：</w:t>
      </w:r>
      <w:r>
        <w:rPr>
          <w:rFonts w:hAnsi="宋体" w:hint="eastAsia"/>
          <w:sz w:val="24"/>
          <w:szCs w:val="24"/>
          <w:u w:val="single"/>
        </w:rPr>
        <w:t>营业执照副本原件、资质证书副本原件、业绩证明文件</w:t>
      </w:r>
      <w:r>
        <w:rPr>
          <w:rFonts w:hAnsi="宋体" w:hint="eastAsia"/>
          <w:sz w:val="24"/>
          <w:szCs w:val="24"/>
        </w:rPr>
        <w:t>。</w:t>
      </w:r>
    </w:p>
    <w:p w:rsidR="007B30ED" w:rsidRDefault="003B398F">
      <w:pPr>
        <w:pStyle w:val="a3"/>
        <w:adjustRightInd w:val="0"/>
        <w:snapToGrid w:val="0"/>
        <w:spacing w:line="420" w:lineRule="exact"/>
        <w:ind w:firstLineChars="200" w:firstLine="480"/>
        <w:rPr>
          <w:rFonts w:hAnsi="宋体"/>
          <w:color w:val="000000"/>
          <w:sz w:val="24"/>
          <w:szCs w:val="24"/>
        </w:rPr>
      </w:pPr>
      <w:r>
        <w:rPr>
          <w:rFonts w:hAnsi="宋体"/>
          <w:color w:val="000000"/>
          <w:sz w:val="24"/>
          <w:szCs w:val="24"/>
        </w:rPr>
        <w:t>潜在投标人/资格预审申请人请在标书发售截止时间前登录中招联合招标采购平台完成注册、标书购买操作，否则将无法保证获取电子版招标文件或资格预审文件。</w:t>
      </w:r>
      <w:r>
        <w:rPr>
          <w:rFonts w:hAnsi="宋体" w:hint="eastAsia"/>
          <w:color w:val="000000"/>
          <w:sz w:val="24"/>
          <w:szCs w:val="24"/>
        </w:rPr>
        <w:t>注册过程中如遇问题，请及时与平台公司联系，平台公司咨询电话为：</w:t>
      </w:r>
      <w:r>
        <w:rPr>
          <w:rFonts w:hAnsi="宋体"/>
          <w:color w:val="000000"/>
          <w:sz w:val="24"/>
          <w:szCs w:val="24"/>
        </w:rPr>
        <w:t>4000928199</w:t>
      </w:r>
      <w:r>
        <w:rPr>
          <w:rFonts w:hAnsi="宋体" w:hint="eastAsia"/>
          <w:color w:val="000000"/>
          <w:sz w:val="24"/>
          <w:szCs w:val="24"/>
        </w:rPr>
        <w:t>。</w:t>
      </w:r>
    </w:p>
    <w:p w:rsidR="007B30ED" w:rsidRDefault="003B398F">
      <w:pPr>
        <w:pStyle w:val="Heading2"/>
        <w:adjustRightInd w:val="0"/>
        <w:snapToGrid w:val="0"/>
        <w:spacing w:line="420" w:lineRule="exact"/>
        <w:ind w:left="0" w:right="0" w:firstLineChars="200" w:firstLine="482"/>
        <w:jc w:val="both"/>
        <w:rPr>
          <w:rFonts w:ascii="宋体" w:eastAsia="宋体" w:hAnsi="宋体"/>
          <w:sz w:val="24"/>
          <w:szCs w:val="24"/>
          <w:lang w:eastAsia="zh-CN"/>
        </w:rPr>
      </w:pPr>
      <w:bookmarkStart w:id="3" w:name="_bookmark6"/>
      <w:bookmarkEnd w:id="3"/>
      <w:r>
        <w:rPr>
          <w:rFonts w:ascii="宋体" w:eastAsia="宋体" w:hAnsi="宋体"/>
          <w:sz w:val="24"/>
          <w:szCs w:val="24"/>
          <w:lang w:eastAsia="zh-CN"/>
        </w:rPr>
        <w:t>5.  投标文件的递交</w:t>
      </w:r>
    </w:p>
    <w:p w:rsidR="007B30ED" w:rsidRDefault="003B398F">
      <w:pPr>
        <w:pStyle w:val="a3"/>
        <w:tabs>
          <w:tab w:val="left" w:pos="8393"/>
        </w:tabs>
        <w:adjustRightInd w:val="0"/>
        <w:snapToGrid w:val="0"/>
        <w:spacing w:line="420" w:lineRule="exact"/>
        <w:ind w:leftChars="50" w:left="100" w:firstLineChars="150" w:firstLine="360"/>
        <w:rPr>
          <w:rFonts w:hAnsi="宋体"/>
          <w:sz w:val="24"/>
          <w:szCs w:val="24"/>
        </w:rPr>
      </w:pPr>
      <w:r>
        <w:rPr>
          <w:rFonts w:hAnsi="宋体"/>
          <w:sz w:val="24"/>
          <w:szCs w:val="24"/>
        </w:rPr>
        <w:t>5.1</w:t>
      </w:r>
      <w:r>
        <w:rPr>
          <w:rFonts w:hAnsi="宋体"/>
          <w:spacing w:val="-4"/>
          <w:sz w:val="24"/>
          <w:szCs w:val="24"/>
        </w:rPr>
        <w:t xml:space="preserve"> </w:t>
      </w:r>
      <w:r>
        <w:rPr>
          <w:rFonts w:hAnsi="宋体"/>
          <w:sz w:val="24"/>
          <w:szCs w:val="24"/>
        </w:rPr>
        <w:t>投标文件递交的截止时间</w:t>
      </w:r>
      <w:r w:rsidR="00590CB6">
        <w:rPr>
          <w:rFonts w:hAnsi="宋体" w:hint="eastAsia"/>
          <w:sz w:val="24"/>
          <w:szCs w:val="24"/>
        </w:rPr>
        <w:t>及地点另行通知。</w:t>
      </w:r>
    </w:p>
    <w:p w:rsidR="007B30ED" w:rsidRDefault="003B398F">
      <w:pPr>
        <w:pStyle w:val="a3"/>
        <w:adjustRightInd w:val="0"/>
        <w:snapToGrid w:val="0"/>
        <w:spacing w:line="420" w:lineRule="exact"/>
        <w:ind w:firstLineChars="200" w:firstLine="480"/>
        <w:rPr>
          <w:rFonts w:hAnsi="宋体"/>
          <w:sz w:val="24"/>
          <w:szCs w:val="24"/>
        </w:rPr>
      </w:pPr>
      <w:r>
        <w:rPr>
          <w:rFonts w:hAnsi="宋体"/>
          <w:sz w:val="24"/>
          <w:szCs w:val="24"/>
        </w:rPr>
        <w:t>5.2 逾期送达的、未送达指定地点的或者不按照招标文件要求密封的投标文件，招标人将予以拒收。</w:t>
      </w:r>
    </w:p>
    <w:p w:rsidR="007B30ED" w:rsidRDefault="003B398F">
      <w:pPr>
        <w:pStyle w:val="Heading2"/>
        <w:adjustRightInd w:val="0"/>
        <w:snapToGrid w:val="0"/>
        <w:spacing w:line="420" w:lineRule="exact"/>
        <w:ind w:left="0" w:right="0" w:firstLineChars="200" w:firstLine="482"/>
        <w:jc w:val="both"/>
        <w:rPr>
          <w:rFonts w:ascii="宋体" w:eastAsia="宋体" w:hAnsi="宋体"/>
          <w:sz w:val="24"/>
          <w:szCs w:val="24"/>
          <w:lang w:eastAsia="zh-CN"/>
        </w:rPr>
      </w:pPr>
      <w:bookmarkStart w:id="4" w:name="_bookmark7"/>
      <w:bookmarkEnd w:id="4"/>
      <w:r>
        <w:rPr>
          <w:rFonts w:ascii="宋体" w:eastAsia="宋体" w:hAnsi="宋体"/>
          <w:sz w:val="24"/>
          <w:szCs w:val="24"/>
          <w:lang w:eastAsia="zh-CN"/>
        </w:rPr>
        <w:t>6.  发布公告的媒介</w:t>
      </w:r>
    </w:p>
    <w:p w:rsidR="007B30ED" w:rsidRDefault="003B398F">
      <w:pPr>
        <w:pStyle w:val="a3"/>
        <w:tabs>
          <w:tab w:val="left" w:pos="3880"/>
        </w:tabs>
        <w:adjustRightInd w:val="0"/>
        <w:snapToGrid w:val="0"/>
        <w:spacing w:line="420" w:lineRule="exact"/>
        <w:ind w:firstLineChars="200" w:firstLine="480"/>
        <w:rPr>
          <w:rFonts w:hAnsi="宋体"/>
          <w:sz w:val="24"/>
          <w:szCs w:val="24"/>
        </w:rPr>
      </w:pPr>
      <w:r>
        <w:rPr>
          <w:rFonts w:hAnsi="宋体"/>
          <w:sz w:val="24"/>
          <w:szCs w:val="24"/>
        </w:rPr>
        <w:t>本次招标公告同时在</w:t>
      </w:r>
      <w:r>
        <w:rPr>
          <w:rFonts w:hAnsi="宋体"/>
          <w:sz w:val="24"/>
          <w:szCs w:val="24"/>
          <w:u w:val="single"/>
        </w:rPr>
        <w:t xml:space="preserve"> </w:t>
      </w:r>
      <w:r>
        <w:rPr>
          <w:rFonts w:hAnsi="宋体" w:hint="eastAsia"/>
          <w:sz w:val="24"/>
          <w:szCs w:val="24"/>
          <w:u w:val="single"/>
        </w:rPr>
        <w:t xml:space="preserve"> 新疆信息网、中国采购与招标网 </w:t>
      </w:r>
      <w:r>
        <w:rPr>
          <w:rFonts w:hAnsi="宋体"/>
          <w:sz w:val="24"/>
          <w:szCs w:val="24"/>
        </w:rPr>
        <w:t>上发布。</w:t>
      </w:r>
    </w:p>
    <w:p w:rsidR="007B30ED" w:rsidRDefault="003B398F">
      <w:pPr>
        <w:pStyle w:val="Heading2"/>
        <w:adjustRightInd w:val="0"/>
        <w:snapToGrid w:val="0"/>
        <w:spacing w:line="420" w:lineRule="exact"/>
        <w:ind w:left="0" w:right="0" w:firstLineChars="200" w:firstLine="482"/>
        <w:jc w:val="both"/>
        <w:rPr>
          <w:rFonts w:ascii="宋体" w:eastAsia="宋体" w:hAnsi="宋体"/>
          <w:sz w:val="24"/>
          <w:szCs w:val="24"/>
          <w:lang w:eastAsia="zh-CN"/>
        </w:rPr>
      </w:pPr>
      <w:bookmarkStart w:id="5" w:name="_bookmark8"/>
      <w:bookmarkEnd w:id="5"/>
      <w:r>
        <w:rPr>
          <w:rFonts w:ascii="宋体" w:eastAsia="宋体" w:hAnsi="宋体"/>
          <w:sz w:val="24"/>
          <w:szCs w:val="24"/>
          <w:lang w:eastAsia="zh-CN"/>
        </w:rPr>
        <w:t>7.  联系方式</w:t>
      </w:r>
    </w:p>
    <w:p w:rsidR="007B30ED" w:rsidRDefault="003B398F">
      <w:pPr>
        <w:pStyle w:val="a3"/>
        <w:tabs>
          <w:tab w:val="left" w:pos="4228"/>
          <w:tab w:val="left" w:pos="7990"/>
        </w:tabs>
        <w:adjustRightInd w:val="0"/>
        <w:snapToGrid w:val="0"/>
        <w:spacing w:line="420" w:lineRule="exact"/>
        <w:ind w:firstLineChars="200" w:firstLine="480"/>
        <w:rPr>
          <w:rFonts w:hAnsi="宋体"/>
          <w:sz w:val="24"/>
          <w:szCs w:val="24"/>
          <w:u w:val="single"/>
        </w:rPr>
      </w:pPr>
      <w:r>
        <w:rPr>
          <w:rFonts w:hAnsi="宋体"/>
          <w:sz w:val="24"/>
          <w:szCs w:val="24"/>
        </w:rPr>
        <w:t>招</w:t>
      </w:r>
      <w:r>
        <w:rPr>
          <w:rFonts w:hAnsi="宋体"/>
          <w:spacing w:val="1"/>
          <w:sz w:val="24"/>
          <w:szCs w:val="24"/>
        </w:rPr>
        <w:t xml:space="preserve"> </w:t>
      </w:r>
      <w:r>
        <w:rPr>
          <w:rFonts w:hAnsi="宋体"/>
          <w:sz w:val="24"/>
          <w:szCs w:val="24"/>
        </w:rPr>
        <w:t>标</w:t>
      </w:r>
      <w:r>
        <w:rPr>
          <w:rFonts w:hAnsi="宋体"/>
          <w:spacing w:val="-1"/>
          <w:sz w:val="24"/>
          <w:szCs w:val="24"/>
        </w:rPr>
        <w:t xml:space="preserve"> </w:t>
      </w:r>
      <w:r>
        <w:rPr>
          <w:rFonts w:hAnsi="宋体"/>
          <w:sz w:val="24"/>
          <w:szCs w:val="24"/>
        </w:rPr>
        <w:t>人：</w:t>
      </w:r>
      <w:r>
        <w:rPr>
          <w:rFonts w:hAnsi="宋体" w:hint="eastAsia"/>
          <w:spacing w:val="1"/>
          <w:sz w:val="24"/>
          <w:szCs w:val="24"/>
        </w:rPr>
        <w:t>新疆能源（集团）有限责任公司</w:t>
      </w:r>
    </w:p>
    <w:p w:rsidR="007B30ED" w:rsidRDefault="003B398F">
      <w:pPr>
        <w:pStyle w:val="a3"/>
        <w:tabs>
          <w:tab w:val="left" w:pos="4228"/>
          <w:tab w:val="left" w:pos="7990"/>
        </w:tabs>
        <w:adjustRightInd w:val="0"/>
        <w:snapToGrid w:val="0"/>
        <w:spacing w:line="420" w:lineRule="exact"/>
        <w:ind w:firstLineChars="200" w:firstLine="480"/>
        <w:rPr>
          <w:rFonts w:hAnsi="宋体"/>
          <w:sz w:val="24"/>
          <w:szCs w:val="24"/>
          <w:u w:val="single"/>
        </w:rPr>
      </w:pPr>
      <w:r>
        <w:rPr>
          <w:rFonts w:hAnsi="宋体"/>
          <w:sz w:val="24"/>
          <w:szCs w:val="24"/>
        </w:rPr>
        <w:t xml:space="preserve">地   </w:t>
      </w:r>
      <w:r>
        <w:rPr>
          <w:rFonts w:hAnsi="宋体"/>
          <w:spacing w:val="5"/>
          <w:sz w:val="24"/>
          <w:szCs w:val="24"/>
        </w:rPr>
        <w:t xml:space="preserve"> </w:t>
      </w:r>
      <w:r>
        <w:rPr>
          <w:rFonts w:hAnsi="宋体"/>
          <w:sz w:val="24"/>
          <w:szCs w:val="24"/>
        </w:rPr>
        <w:t>址：</w:t>
      </w:r>
      <w:r>
        <w:rPr>
          <w:rFonts w:hAnsi="宋体" w:hint="eastAsia"/>
          <w:spacing w:val="1"/>
          <w:sz w:val="24"/>
          <w:szCs w:val="24"/>
        </w:rPr>
        <w:t>南湖西路215号</w:t>
      </w:r>
    </w:p>
    <w:p w:rsidR="007B30ED" w:rsidRDefault="003B398F">
      <w:pPr>
        <w:pStyle w:val="a3"/>
        <w:tabs>
          <w:tab w:val="left" w:pos="4228"/>
          <w:tab w:val="left" w:pos="7990"/>
        </w:tabs>
        <w:adjustRightInd w:val="0"/>
        <w:snapToGrid w:val="0"/>
        <w:spacing w:line="420" w:lineRule="exact"/>
        <w:ind w:firstLineChars="200" w:firstLine="480"/>
        <w:rPr>
          <w:rFonts w:hAnsi="宋体"/>
          <w:sz w:val="24"/>
          <w:szCs w:val="24"/>
          <w:u w:val="single"/>
        </w:rPr>
      </w:pPr>
      <w:r>
        <w:rPr>
          <w:rFonts w:hAnsi="宋体"/>
          <w:sz w:val="24"/>
          <w:szCs w:val="24"/>
        </w:rPr>
        <w:t>联</w:t>
      </w:r>
      <w:r>
        <w:rPr>
          <w:rFonts w:hAnsi="宋体"/>
          <w:spacing w:val="1"/>
          <w:sz w:val="24"/>
          <w:szCs w:val="24"/>
        </w:rPr>
        <w:t xml:space="preserve"> </w:t>
      </w:r>
      <w:r>
        <w:rPr>
          <w:rFonts w:hAnsi="宋体"/>
          <w:sz w:val="24"/>
          <w:szCs w:val="24"/>
        </w:rPr>
        <w:t>系</w:t>
      </w:r>
      <w:r>
        <w:rPr>
          <w:rFonts w:hAnsi="宋体"/>
          <w:spacing w:val="-1"/>
          <w:sz w:val="24"/>
          <w:szCs w:val="24"/>
        </w:rPr>
        <w:t xml:space="preserve"> </w:t>
      </w:r>
      <w:r>
        <w:rPr>
          <w:rFonts w:hAnsi="宋体"/>
          <w:sz w:val="24"/>
          <w:szCs w:val="24"/>
        </w:rPr>
        <w:t>人：</w:t>
      </w:r>
      <w:r>
        <w:rPr>
          <w:rFonts w:hAnsi="宋体" w:hint="eastAsia"/>
          <w:sz w:val="24"/>
          <w:szCs w:val="24"/>
        </w:rPr>
        <w:t>张成军</w:t>
      </w:r>
    </w:p>
    <w:p w:rsidR="007B30ED" w:rsidRDefault="003B398F">
      <w:pPr>
        <w:pStyle w:val="a3"/>
        <w:tabs>
          <w:tab w:val="left" w:pos="4228"/>
          <w:tab w:val="left" w:pos="7990"/>
        </w:tabs>
        <w:adjustRightInd w:val="0"/>
        <w:snapToGrid w:val="0"/>
        <w:spacing w:line="420" w:lineRule="exact"/>
        <w:ind w:firstLineChars="200" w:firstLine="480"/>
        <w:rPr>
          <w:rFonts w:hAnsi="宋体"/>
          <w:sz w:val="24"/>
          <w:szCs w:val="24"/>
        </w:rPr>
      </w:pPr>
      <w:r>
        <w:rPr>
          <w:rFonts w:hAnsi="宋体"/>
          <w:sz w:val="24"/>
          <w:szCs w:val="24"/>
        </w:rPr>
        <w:t>电    话：</w:t>
      </w:r>
      <w:r>
        <w:rPr>
          <w:rFonts w:hAnsi="宋体" w:hint="eastAsia"/>
          <w:sz w:val="24"/>
          <w:szCs w:val="24"/>
        </w:rPr>
        <w:t>13899333167</w:t>
      </w:r>
    </w:p>
    <w:p w:rsidR="007B30ED" w:rsidRDefault="003B398F">
      <w:pPr>
        <w:pStyle w:val="a3"/>
        <w:tabs>
          <w:tab w:val="left" w:pos="4228"/>
          <w:tab w:val="left" w:pos="7990"/>
        </w:tabs>
        <w:adjustRightInd w:val="0"/>
        <w:snapToGrid w:val="0"/>
        <w:spacing w:line="420" w:lineRule="exact"/>
        <w:ind w:firstLineChars="200" w:firstLine="480"/>
        <w:rPr>
          <w:rFonts w:hAnsi="宋体"/>
          <w:sz w:val="24"/>
          <w:szCs w:val="24"/>
        </w:rPr>
      </w:pPr>
      <w:r>
        <w:rPr>
          <w:rFonts w:hAnsi="宋体"/>
          <w:sz w:val="24"/>
          <w:szCs w:val="24"/>
        </w:rPr>
        <w:t>招标代理机构：</w:t>
      </w:r>
      <w:r>
        <w:rPr>
          <w:rFonts w:hAnsi="宋体" w:hint="eastAsia"/>
          <w:sz w:val="24"/>
          <w:szCs w:val="24"/>
        </w:rPr>
        <w:t>新疆国际招标中心（有限公司）</w:t>
      </w:r>
      <w:bookmarkStart w:id="6" w:name="_GoBack"/>
      <w:bookmarkEnd w:id="6"/>
    </w:p>
    <w:p w:rsidR="007B30ED" w:rsidRDefault="003B398F">
      <w:pPr>
        <w:pStyle w:val="a3"/>
        <w:tabs>
          <w:tab w:val="left" w:pos="4228"/>
          <w:tab w:val="left" w:pos="7990"/>
        </w:tabs>
        <w:adjustRightInd w:val="0"/>
        <w:snapToGrid w:val="0"/>
        <w:spacing w:line="420" w:lineRule="exact"/>
        <w:ind w:firstLineChars="200" w:firstLine="480"/>
        <w:rPr>
          <w:rFonts w:hAnsi="宋体"/>
          <w:sz w:val="24"/>
          <w:szCs w:val="24"/>
          <w:u w:val="single"/>
        </w:rPr>
      </w:pPr>
      <w:r>
        <w:rPr>
          <w:rFonts w:hAnsi="宋体"/>
          <w:sz w:val="24"/>
          <w:szCs w:val="24"/>
        </w:rPr>
        <w:t xml:space="preserve">地   </w:t>
      </w:r>
      <w:r>
        <w:rPr>
          <w:rFonts w:hAnsi="宋体"/>
          <w:spacing w:val="2"/>
          <w:sz w:val="24"/>
          <w:szCs w:val="24"/>
        </w:rPr>
        <w:t xml:space="preserve"> </w:t>
      </w:r>
      <w:r>
        <w:rPr>
          <w:rFonts w:hAnsi="宋体"/>
          <w:sz w:val="24"/>
          <w:szCs w:val="24"/>
        </w:rPr>
        <w:t>址：</w:t>
      </w:r>
      <w:r>
        <w:rPr>
          <w:rFonts w:hAnsi="宋体" w:hint="eastAsia"/>
          <w:sz w:val="24"/>
          <w:szCs w:val="24"/>
        </w:rPr>
        <w:t>新疆乌鲁木齐市红山路16号时代广场D座25层</w:t>
      </w:r>
    </w:p>
    <w:p w:rsidR="007B30ED" w:rsidRDefault="003B398F">
      <w:pPr>
        <w:pStyle w:val="a3"/>
        <w:tabs>
          <w:tab w:val="left" w:pos="4228"/>
          <w:tab w:val="left" w:pos="7990"/>
        </w:tabs>
        <w:adjustRightInd w:val="0"/>
        <w:snapToGrid w:val="0"/>
        <w:spacing w:line="420" w:lineRule="exact"/>
        <w:ind w:firstLineChars="200" w:firstLine="480"/>
        <w:rPr>
          <w:rFonts w:hAnsi="宋体"/>
          <w:sz w:val="24"/>
          <w:szCs w:val="24"/>
          <w:u w:val="single"/>
        </w:rPr>
      </w:pPr>
      <w:r>
        <w:rPr>
          <w:rFonts w:hAnsi="宋体"/>
          <w:sz w:val="24"/>
          <w:szCs w:val="24"/>
        </w:rPr>
        <w:t>联</w:t>
      </w:r>
      <w:r>
        <w:rPr>
          <w:rFonts w:hAnsi="宋体"/>
          <w:spacing w:val="2"/>
          <w:sz w:val="24"/>
          <w:szCs w:val="24"/>
        </w:rPr>
        <w:t xml:space="preserve"> </w:t>
      </w:r>
      <w:r>
        <w:rPr>
          <w:rFonts w:hAnsi="宋体"/>
          <w:sz w:val="24"/>
          <w:szCs w:val="24"/>
        </w:rPr>
        <w:t>系</w:t>
      </w:r>
      <w:r>
        <w:rPr>
          <w:rFonts w:hAnsi="宋体"/>
          <w:spacing w:val="2"/>
          <w:sz w:val="24"/>
          <w:szCs w:val="24"/>
        </w:rPr>
        <w:t xml:space="preserve"> </w:t>
      </w:r>
      <w:r>
        <w:rPr>
          <w:rFonts w:hAnsi="宋体"/>
          <w:sz w:val="24"/>
          <w:szCs w:val="24"/>
        </w:rPr>
        <w:t>人：</w:t>
      </w:r>
      <w:r>
        <w:rPr>
          <w:rFonts w:hAnsi="宋体" w:hint="eastAsia"/>
          <w:sz w:val="24"/>
          <w:szCs w:val="24"/>
        </w:rPr>
        <w:t>牛莉莉、赵清璐</w:t>
      </w:r>
    </w:p>
    <w:p w:rsidR="007B30ED" w:rsidRDefault="003B398F">
      <w:pPr>
        <w:pStyle w:val="a3"/>
        <w:tabs>
          <w:tab w:val="left" w:pos="4228"/>
          <w:tab w:val="left" w:pos="7990"/>
        </w:tabs>
        <w:adjustRightInd w:val="0"/>
        <w:snapToGrid w:val="0"/>
        <w:spacing w:line="420" w:lineRule="exact"/>
        <w:ind w:firstLineChars="200" w:firstLine="480"/>
        <w:rPr>
          <w:rFonts w:hAnsi="宋体"/>
          <w:sz w:val="24"/>
          <w:szCs w:val="24"/>
          <w:u w:val="single"/>
        </w:rPr>
      </w:pPr>
      <w:r>
        <w:rPr>
          <w:rFonts w:hAnsi="宋体"/>
          <w:sz w:val="24"/>
          <w:szCs w:val="24"/>
        </w:rPr>
        <w:t xml:space="preserve">电   </w:t>
      </w:r>
      <w:r>
        <w:rPr>
          <w:rFonts w:hAnsi="宋体"/>
          <w:spacing w:val="5"/>
          <w:sz w:val="24"/>
          <w:szCs w:val="24"/>
        </w:rPr>
        <w:t xml:space="preserve"> </w:t>
      </w:r>
      <w:r>
        <w:rPr>
          <w:rFonts w:hAnsi="宋体"/>
          <w:sz w:val="24"/>
          <w:szCs w:val="24"/>
        </w:rPr>
        <w:t>话：</w:t>
      </w:r>
      <w:r>
        <w:rPr>
          <w:rFonts w:hAnsi="宋体" w:hint="eastAsia"/>
          <w:sz w:val="24"/>
          <w:szCs w:val="24"/>
        </w:rPr>
        <w:t>0991-8812233/8865500</w:t>
      </w:r>
    </w:p>
    <w:p w:rsidR="007B30ED" w:rsidRDefault="003B398F">
      <w:pPr>
        <w:pStyle w:val="a3"/>
        <w:tabs>
          <w:tab w:val="left" w:pos="4228"/>
          <w:tab w:val="left" w:pos="7990"/>
        </w:tabs>
        <w:adjustRightInd w:val="0"/>
        <w:snapToGrid w:val="0"/>
        <w:spacing w:line="420" w:lineRule="exact"/>
        <w:ind w:firstLineChars="200" w:firstLine="480"/>
        <w:rPr>
          <w:rFonts w:hAnsi="宋体"/>
          <w:sz w:val="24"/>
          <w:szCs w:val="24"/>
        </w:rPr>
      </w:pPr>
      <w:r>
        <w:rPr>
          <w:rFonts w:hAnsi="宋体"/>
          <w:sz w:val="24"/>
          <w:szCs w:val="24"/>
        </w:rPr>
        <w:t xml:space="preserve">传   </w:t>
      </w:r>
      <w:r>
        <w:rPr>
          <w:rFonts w:hAnsi="宋体"/>
          <w:spacing w:val="5"/>
          <w:sz w:val="24"/>
          <w:szCs w:val="24"/>
        </w:rPr>
        <w:t xml:space="preserve"> </w:t>
      </w:r>
      <w:r>
        <w:rPr>
          <w:rFonts w:hAnsi="宋体"/>
          <w:sz w:val="24"/>
          <w:szCs w:val="24"/>
        </w:rPr>
        <w:t>真：</w:t>
      </w:r>
      <w:r>
        <w:rPr>
          <w:rFonts w:hAnsi="宋体" w:hint="eastAsia"/>
          <w:sz w:val="24"/>
          <w:szCs w:val="24"/>
        </w:rPr>
        <w:t>8838530</w:t>
      </w:r>
    </w:p>
    <w:p w:rsidR="007B30ED" w:rsidRDefault="003B398F">
      <w:pPr>
        <w:spacing w:line="420" w:lineRule="exact"/>
        <w:ind w:firstLineChars="200" w:firstLine="480"/>
      </w:pPr>
      <w:r>
        <w:rPr>
          <w:rFonts w:hAnsi="宋体"/>
          <w:sz w:val="24"/>
          <w:szCs w:val="24"/>
        </w:rPr>
        <w:t>电子邮件：</w:t>
      </w:r>
      <w:r>
        <w:rPr>
          <w:rFonts w:hAnsi="宋体" w:hint="eastAsia"/>
          <w:sz w:val="24"/>
          <w:szCs w:val="24"/>
        </w:rPr>
        <w:t>zhaobiaogl@163.com</w:t>
      </w:r>
    </w:p>
    <w:sectPr w:rsidR="007B30ED" w:rsidSect="007B30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1F3" w:rsidRPr="00443AF6" w:rsidRDefault="00D621F3" w:rsidP="00E8284A">
      <w:r>
        <w:separator/>
      </w:r>
    </w:p>
  </w:endnote>
  <w:endnote w:type="continuationSeparator" w:id="1">
    <w:p w:rsidR="00D621F3" w:rsidRPr="00443AF6" w:rsidRDefault="00D621F3" w:rsidP="00E828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1F3" w:rsidRPr="00443AF6" w:rsidRDefault="00D621F3" w:rsidP="00E8284A">
      <w:r>
        <w:separator/>
      </w:r>
    </w:p>
  </w:footnote>
  <w:footnote w:type="continuationSeparator" w:id="1">
    <w:p w:rsidR="00D621F3" w:rsidRPr="00443AF6" w:rsidRDefault="00D621F3" w:rsidP="00E828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53AC"/>
    <w:rsid w:val="000836D8"/>
    <w:rsid w:val="003B398F"/>
    <w:rsid w:val="003E639C"/>
    <w:rsid w:val="00590CB6"/>
    <w:rsid w:val="006C2042"/>
    <w:rsid w:val="007856EA"/>
    <w:rsid w:val="007B30ED"/>
    <w:rsid w:val="007F5C60"/>
    <w:rsid w:val="00872E8D"/>
    <w:rsid w:val="00A778B8"/>
    <w:rsid w:val="00CA1DE1"/>
    <w:rsid w:val="00D621F3"/>
    <w:rsid w:val="00E8284A"/>
    <w:rsid w:val="00ED1253"/>
    <w:rsid w:val="00F553AC"/>
    <w:rsid w:val="122315F3"/>
    <w:rsid w:val="1698407F"/>
    <w:rsid w:val="4E4B73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0ED"/>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B30ED"/>
    <w:pPr>
      <w:tabs>
        <w:tab w:val="left" w:pos="0"/>
        <w:tab w:val="left" w:pos="993"/>
        <w:tab w:val="left" w:pos="1134"/>
      </w:tabs>
      <w:spacing w:line="500" w:lineRule="exact"/>
      <w:jc w:val="both"/>
    </w:pPr>
    <w:rPr>
      <w:rFonts w:ascii="宋体"/>
      <w:sz w:val="28"/>
    </w:rPr>
  </w:style>
  <w:style w:type="paragraph" w:styleId="a4">
    <w:name w:val="footer"/>
    <w:basedOn w:val="a"/>
    <w:link w:val="Char0"/>
    <w:uiPriority w:val="99"/>
    <w:unhideWhenUsed/>
    <w:qFormat/>
    <w:rsid w:val="007B30ED"/>
    <w:pPr>
      <w:tabs>
        <w:tab w:val="center" w:pos="4153"/>
        <w:tab w:val="right" w:pos="8306"/>
      </w:tabs>
      <w:snapToGrid w:val="0"/>
    </w:pPr>
    <w:rPr>
      <w:sz w:val="18"/>
      <w:szCs w:val="18"/>
    </w:rPr>
  </w:style>
  <w:style w:type="paragraph" w:styleId="a5">
    <w:name w:val="header"/>
    <w:basedOn w:val="a"/>
    <w:link w:val="Char1"/>
    <w:uiPriority w:val="99"/>
    <w:unhideWhenUsed/>
    <w:rsid w:val="007B30ED"/>
    <w:pPr>
      <w:pBdr>
        <w:bottom w:val="single" w:sz="6" w:space="1" w:color="auto"/>
      </w:pBdr>
      <w:tabs>
        <w:tab w:val="center" w:pos="4153"/>
        <w:tab w:val="right" w:pos="8306"/>
      </w:tabs>
      <w:snapToGrid w:val="0"/>
      <w:jc w:val="center"/>
    </w:pPr>
    <w:rPr>
      <w:sz w:val="18"/>
      <w:szCs w:val="18"/>
    </w:rPr>
  </w:style>
  <w:style w:type="character" w:customStyle="1" w:styleId="Char">
    <w:name w:val="正文文本 Char"/>
    <w:basedOn w:val="a0"/>
    <w:link w:val="a3"/>
    <w:rsid w:val="007B30ED"/>
    <w:rPr>
      <w:rFonts w:ascii="宋体" w:eastAsia="宋体" w:hAnsi="Times New Roman" w:cs="Times New Roman"/>
      <w:kern w:val="0"/>
      <w:sz w:val="28"/>
      <w:szCs w:val="20"/>
    </w:rPr>
  </w:style>
  <w:style w:type="paragraph" w:customStyle="1" w:styleId="Heading2">
    <w:name w:val="Heading 2"/>
    <w:basedOn w:val="a"/>
    <w:uiPriority w:val="1"/>
    <w:qFormat/>
    <w:rsid w:val="007B30ED"/>
    <w:pPr>
      <w:widowControl w:val="0"/>
      <w:ind w:left="100" w:right="102"/>
      <w:outlineLvl w:val="2"/>
    </w:pPr>
    <w:rPr>
      <w:rFonts w:ascii="Microsoft JhengHei" w:eastAsia="Microsoft JhengHei" w:hAnsi="Microsoft JhengHei" w:cs="Microsoft JhengHei"/>
      <w:b/>
      <w:bCs/>
      <w:sz w:val="32"/>
      <w:szCs w:val="32"/>
      <w:lang w:eastAsia="en-US"/>
    </w:rPr>
  </w:style>
  <w:style w:type="character" w:customStyle="1" w:styleId="Char1">
    <w:name w:val="页眉 Char"/>
    <w:basedOn w:val="a0"/>
    <w:link w:val="a5"/>
    <w:uiPriority w:val="99"/>
    <w:semiHidden/>
    <w:rsid w:val="007B30ED"/>
    <w:rPr>
      <w:rFonts w:ascii="Times New Roman" w:eastAsia="宋体" w:hAnsi="Times New Roman" w:cs="Times New Roman"/>
      <w:kern w:val="0"/>
      <w:sz w:val="18"/>
      <w:szCs w:val="18"/>
    </w:rPr>
  </w:style>
  <w:style w:type="character" w:customStyle="1" w:styleId="Char0">
    <w:name w:val="页脚 Char"/>
    <w:basedOn w:val="a0"/>
    <w:link w:val="a4"/>
    <w:uiPriority w:val="99"/>
    <w:semiHidden/>
    <w:rsid w:val="007B30ED"/>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8</cp:revision>
  <dcterms:created xsi:type="dcterms:W3CDTF">2017-12-20T11:07:00Z</dcterms:created>
  <dcterms:modified xsi:type="dcterms:W3CDTF">2017-12-22T09:07:00Z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