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7943" w:rsidRPr="00867943" w:rsidRDefault="00867943" w:rsidP="00867943">
      <w:pPr>
        <w:widowControl/>
        <w:jc w:val="center"/>
        <w:rPr>
          <w:rFonts w:ascii="新宋体" w:eastAsia="新宋体" w:hAnsi="新宋体"/>
          <w:b/>
          <w:kern w:val="0"/>
          <w:sz w:val="36"/>
          <w:szCs w:val="36"/>
        </w:rPr>
      </w:pPr>
      <w:r w:rsidRPr="00867943">
        <w:rPr>
          <w:rFonts w:ascii="新宋体" w:eastAsia="新宋体" w:hAnsi="新宋体" w:hint="eastAsia"/>
          <w:b/>
          <w:kern w:val="0"/>
          <w:sz w:val="36"/>
          <w:szCs w:val="36"/>
        </w:rPr>
        <w:t>巴彦</w:t>
      </w:r>
      <w:proofErr w:type="gramStart"/>
      <w:r w:rsidRPr="00867943">
        <w:rPr>
          <w:rFonts w:ascii="新宋体" w:eastAsia="新宋体" w:hAnsi="新宋体" w:hint="eastAsia"/>
          <w:b/>
          <w:kern w:val="0"/>
          <w:sz w:val="36"/>
          <w:szCs w:val="36"/>
        </w:rPr>
        <w:t>淖尔市</w:t>
      </w:r>
      <w:proofErr w:type="gramEnd"/>
      <w:r w:rsidRPr="00867943">
        <w:rPr>
          <w:rFonts w:ascii="新宋体" w:eastAsia="新宋体" w:hAnsi="新宋体"/>
          <w:b/>
          <w:kern w:val="0"/>
          <w:sz w:val="36"/>
          <w:szCs w:val="36"/>
        </w:rPr>
        <w:t>森林火灾高风险区综合治理</w:t>
      </w:r>
    </w:p>
    <w:p w:rsidR="00687833" w:rsidRPr="00687833" w:rsidRDefault="00867943" w:rsidP="00867943">
      <w:pPr>
        <w:widowControl/>
        <w:spacing w:line="460" w:lineRule="exact"/>
        <w:ind w:leftChars="135" w:left="283" w:firstLine="356"/>
        <w:jc w:val="center"/>
        <w:rPr>
          <w:rFonts w:ascii="新宋体" w:eastAsia="新宋体" w:hAnsi="新宋体"/>
          <w:b/>
          <w:kern w:val="0"/>
          <w:sz w:val="36"/>
          <w:szCs w:val="36"/>
        </w:rPr>
      </w:pPr>
      <w:r>
        <w:rPr>
          <w:rFonts w:ascii="新宋体" w:eastAsia="新宋体" w:hAnsi="新宋体" w:hint="eastAsia"/>
          <w:b/>
          <w:kern w:val="0"/>
          <w:sz w:val="36"/>
          <w:szCs w:val="36"/>
        </w:rPr>
        <w:t>（</w:t>
      </w:r>
      <w:r w:rsidR="0091414D">
        <w:rPr>
          <w:rFonts w:ascii="新宋体" w:eastAsia="新宋体" w:hAnsi="新宋体" w:hint="eastAsia"/>
          <w:b/>
          <w:kern w:val="0"/>
          <w:sz w:val="36"/>
          <w:szCs w:val="36"/>
        </w:rPr>
        <w:t>专用车辆采购</w:t>
      </w:r>
      <w:r>
        <w:rPr>
          <w:rFonts w:ascii="新宋体" w:eastAsia="新宋体" w:hAnsi="新宋体" w:hint="eastAsia"/>
          <w:b/>
          <w:kern w:val="0"/>
          <w:sz w:val="36"/>
          <w:szCs w:val="36"/>
        </w:rPr>
        <w:t>）</w:t>
      </w:r>
      <w:r w:rsidR="00AA66CA" w:rsidRPr="00AA66CA">
        <w:rPr>
          <w:rFonts w:ascii="新宋体" w:eastAsia="新宋体" w:hAnsi="新宋体" w:hint="eastAsia"/>
          <w:b/>
          <w:kern w:val="0"/>
          <w:sz w:val="36"/>
          <w:szCs w:val="36"/>
        </w:rPr>
        <w:t>项目</w:t>
      </w:r>
      <w:r w:rsidR="00687833" w:rsidRPr="00687833">
        <w:rPr>
          <w:rFonts w:ascii="新宋体" w:eastAsia="新宋体" w:hAnsi="新宋体" w:hint="eastAsia"/>
          <w:b/>
          <w:kern w:val="0"/>
          <w:sz w:val="36"/>
          <w:szCs w:val="36"/>
        </w:rPr>
        <w:t>招标公告</w:t>
      </w:r>
    </w:p>
    <w:p w:rsidR="00687833" w:rsidRPr="009610F4" w:rsidRDefault="00687833" w:rsidP="004E68C4">
      <w:pPr>
        <w:widowControl/>
        <w:spacing w:line="460" w:lineRule="exact"/>
        <w:ind w:leftChars="135" w:left="283" w:firstLineChars="247" w:firstLine="692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内蒙古招标有限责任公司</w:t>
      </w:r>
      <w:r w:rsidR="009F0E86" w:rsidRPr="009610F4">
        <w:rPr>
          <w:rFonts w:ascii="新宋体" w:eastAsia="新宋体" w:hAnsi="新宋体" w:hint="eastAsia"/>
          <w:kern w:val="0"/>
          <w:sz w:val="28"/>
          <w:szCs w:val="28"/>
        </w:rPr>
        <w:t>巴彦</w:t>
      </w:r>
      <w:proofErr w:type="gramStart"/>
      <w:r w:rsidR="009F0E86" w:rsidRPr="009610F4">
        <w:rPr>
          <w:rFonts w:ascii="新宋体" w:eastAsia="新宋体" w:hAnsi="新宋体" w:hint="eastAsia"/>
          <w:kern w:val="0"/>
          <w:sz w:val="28"/>
          <w:szCs w:val="28"/>
        </w:rPr>
        <w:t>淖尔市</w:t>
      </w:r>
      <w:proofErr w:type="gramEnd"/>
      <w:r w:rsidR="009F0E86" w:rsidRPr="009610F4">
        <w:rPr>
          <w:rFonts w:ascii="新宋体" w:eastAsia="新宋体" w:hAnsi="新宋体" w:hint="eastAsia"/>
          <w:kern w:val="0"/>
          <w:sz w:val="28"/>
          <w:szCs w:val="28"/>
        </w:rPr>
        <w:t>分公司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受</w:t>
      </w:r>
      <w:r w:rsidR="006F586C" w:rsidRPr="009610F4">
        <w:rPr>
          <w:rFonts w:ascii="新宋体" w:eastAsia="新宋体" w:hAnsi="新宋体" w:hint="eastAsia"/>
          <w:kern w:val="0"/>
          <w:sz w:val="28"/>
          <w:szCs w:val="28"/>
        </w:rPr>
        <w:t>巴彦</w:t>
      </w:r>
      <w:proofErr w:type="gramStart"/>
      <w:r w:rsidR="006F586C" w:rsidRPr="009610F4">
        <w:rPr>
          <w:rFonts w:ascii="新宋体" w:eastAsia="新宋体" w:hAnsi="新宋体" w:hint="eastAsia"/>
          <w:kern w:val="0"/>
          <w:sz w:val="28"/>
          <w:szCs w:val="28"/>
        </w:rPr>
        <w:t>淖尔市</w:t>
      </w:r>
      <w:proofErr w:type="gramEnd"/>
      <w:r w:rsidR="006F586C" w:rsidRPr="009610F4">
        <w:rPr>
          <w:rFonts w:ascii="新宋体" w:eastAsia="新宋体" w:hAnsi="新宋体" w:hint="eastAsia"/>
          <w:kern w:val="0"/>
          <w:sz w:val="28"/>
          <w:szCs w:val="28"/>
        </w:rPr>
        <w:t>林业局</w:t>
      </w:r>
      <w:r w:rsidR="009F0E86" w:rsidRPr="009610F4">
        <w:rPr>
          <w:rFonts w:ascii="新宋体" w:eastAsia="新宋体" w:hAnsi="新宋体" w:hint="eastAsia"/>
          <w:kern w:val="0"/>
          <w:sz w:val="28"/>
          <w:szCs w:val="28"/>
        </w:rPr>
        <w:t>的委托，就</w:t>
      </w:r>
      <w:r w:rsidR="0091414D" w:rsidRPr="0091414D">
        <w:rPr>
          <w:rFonts w:ascii="新宋体" w:eastAsia="新宋体" w:hAnsi="新宋体" w:hint="eastAsia"/>
          <w:kern w:val="0"/>
          <w:sz w:val="28"/>
          <w:szCs w:val="28"/>
        </w:rPr>
        <w:t>巴彦</w:t>
      </w:r>
      <w:proofErr w:type="gramStart"/>
      <w:r w:rsidR="0091414D" w:rsidRPr="0091414D">
        <w:rPr>
          <w:rFonts w:ascii="新宋体" w:eastAsia="新宋体" w:hAnsi="新宋体" w:hint="eastAsia"/>
          <w:kern w:val="0"/>
          <w:sz w:val="28"/>
          <w:szCs w:val="28"/>
        </w:rPr>
        <w:t>淖尔市</w:t>
      </w:r>
      <w:proofErr w:type="gramEnd"/>
      <w:r w:rsidR="0091414D" w:rsidRPr="0091414D">
        <w:rPr>
          <w:rFonts w:ascii="新宋体" w:eastAsia="新宋体" w:hAnsi="新宋体" w:hint="eastAsia"/>
          <w:kern w:val="0"/>
          <w:sz w:val="28"/>
          <w:szCs w:val="28"/>
        </w:rPr>
        <w:t>林业局专用车辆采购项目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进行公开招标。欢迎符合资格条件的供应商前来报名参加。</w:t>
      </w:r>
    </w:p>
    <w:p w:rsidR="00687833" w:rsidRPr="009610F4" w:rsidRDefault="00687833" w:rsidP="00687833">
      <w:pPr>
        <w:widowControl/>
        <w:spacing w:line="460" w:lineRule="exact"/>
        <w:jc w:val="left"/>
        <w:rPr>
          <w:rFonts w:ascii="新宋体" w:eastAsia="新宋体" w:hAnsi="新宋体"/>
          <w:b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一、项目概述</w:t>
      </w:r>
    </w:p>
    <w:p w:rsidR="00687833" w:rsidRPr="009610F4" w:rsidRDefault="00867943" w:rsidP="00867943">
      <w:pPr>
        <w:widowControl/>
        <w:spacing w:line="360" w:lineRule="auto"/>
        <w:ind w:left="840" w:hangingChars="300" w:hanging="840"/>
        <w:rPr>
          <w:rFonts w:ascii="新宋体" w:eastAsia="新宋体" w:hAnsi="新宋体"/>
          <w:kern w:val="0"/>
          <w:sz w:val="28"/>
          <w:szCs w:val="28"/>
        </w:rPr>
      </w:pPr>
      <w:r>
        <w:rPr>
          <w:rFonts w:ascii="新宋体" w:eastAsia="新宋体" w:hAnsi="新宋体" w:hint="eastAsia"/>
          <w:kern w:val="0"/>
          <w:sz w:val="28"/>
          <w:szCs w:val="28"/>
        </w:rPr>
        <w:t xml:space="preserve">      </w:t>
      </w:r>
      <w:r w:rsidR="00687833" w:rsidRPr="009610F4">
        <w:rPr>
          <w:rFonts w:ascii="新宋体" w:eastAsia="新宋体" w:hAnsi="新宋体" w:hint="eastAsia"/>
          <w:kern w:val="0"/>
          <w:sz w:val="28"/>
          <w:szCs w:val="28"/>
        </w:rPr>
        <w:t>项目名称：</w:t>
      </w:r>
      <w:r w:rsidRPr="00867943">
        <w:rPr>
          <w:rFonts w:ascii="新宋体" w:eastAsia="新宋体" w:hAnsi="新宋体" w:hint="eastAsia"/>
          <w:kern w:val="0"/>
          <w:sz w:val="28"/>
          <w:szCs w:val="28"/>
        </w:rPr>
        <w:t>巴彦</w:t>
      </w:r>
      <w:proofErr w:type="gramStart"/>
      <w:r w:rsidRPr="00867943">
        <w:rPr>
          <w:rFonts w:ascii="新宋体" w:eastAsia="新宋体" w:hAnsi="新宋体" w:hint="eastAsia"/>
          <w:kern w:val="0"/>
          <w:sz w:val="28"/>
          <w:szCs w:val="28"/>
        </w:rPr>
        <w:t>淖尔市</w:t>
      </w:r>
      <w:proofErr w:type="gramEnd"/>
      <w:r w:rsidRPr="00867943">
        <w:rPr>
          <w:rFonts w:ascii="新宋体" w:eastAsia="新宋体" w:hAnsi="新宋体"/>
          <w:kern w:val="0"/>
          <w:sz w:val="28"/>
          <w:szCs w:val="28"/>
        </w:rPr>
        <w:t>森林火灾高风险区综合治理</w:t>
      </w:r>
      <w:r w:rsidRPr="00867943">
        <w:rPr>
          <w:rFonts w:ascii="新宋体" w:eastAsia="新宋体" w:hAnsi="新宋体" w:hint="eastAsia"/>
          <w:kern w:val="0"/>
          <w:sz w:val="28"/>
          <w:szCs w:val="28"/>
        </w:rPr>
        <w:t>（专用车辆采购）项目</w:t>
      </w:r>
      <w:r w:rsidR="00687833" w:rsidRPr="009610F4">
        <w:rPr>
          <w:rFonts w:ascii="新宋体" w:eastAsia="新宋体" w:hAnsi="新宋体" w:hint="eastAsia"/>
          <w:kern w:val="0"/>
          <w:sz w:val="28"/>
          <w:szCs w:val="28"/>
        </w:rPr>
        <w:t>批准文件编号：</w:t>
      </w:r>
      <w:proofErr w:type="gramStart"/>
      <w:r w:rsidR="00687833" w:rsidRPr="009610F4">
        <w:rPr>
          <w:rFonts w:ascii="新宋体" w:eastAsia="新宋体" w:hAnsi="新宋体" w:hint="eastAsia"/>
          <w:kern w:val="0"/>
          <w:sz w:val="28"/>
          <w:szCs w:val="28"/>
        </w:rPr>
        <w:t>巴财购</w:t>
      </w:r>
      <w:proofErr w:type="gramEnd"/>
      <w:r w:rsidR="00687833" w:rsidRPr="009610F4">
        <w:rPr>
          <w:rFonts w:ascii="新宋体" w:eastAsia="新宋体" w:hAnsi="新宋体" w:hint="eastAsia"/>
          <w:kern w:val="0"/>
          <w:sz w:val="28"/>
          <w:szCs w:val="28"/>
        </w:rPr>
        <w:t>准字（电子）【201</w:t>
      </w:r>
      <w:r w:rsidR="00006EA8" w:rsidRPr="009610F4">
        <w:rPr>
          <w:rFonts w:ascii="新宋体" w:eastAsia="新宋体" w:hAnsi="新宋体" w:hint="eastAsia"/>
          <w:kern w:val="0"/>
          <w:sz w:val="28"/>
          <w:szCs w:val="28"/>
        </w:rPr>
        <w:t>7</w:t>
      </w:r>
      <w:r w:rsidR="00687833" w:rsidRPr="009610F4">
        <w:rPr>
          <w:rFonts w:ascii="新宋体" w:eastAsia="新宋体" w:hAnsi="新宋体" w:hint="eastAsia"/>
          <w:kern w:val="0"/>
          <w:sz w:val="28"/>
          <w:szCs w:val="28"/>
        </w:rPr>
        <w:t>】</w:t>
      </w:r>
      <w:r w:rsidR="0091414D">
        <w:rPr>
          <w:rFonts w:ascii="新宋体" w:eastAsia="新宋体" w:hAnsi="新宋体" w:hint="eastAsia"/>
          <w:kern w:val="0"/>
          <w:sz w:val="28"/>
          <w:szCs w:val="28"/>
        </w:rPr>
        <w:t>01056</w:t>
      </w:r>
      <w:r w:rsidR="00687833" w:rsidRPr="009610F4">
        <w:rPr>
          <w:rFonts w:ascii="新宋体" w:eastAsia="新宋体" w:hAnsi="新宋体" w:hint="eastAsia"/>
          <w:kern w:val="0"/>
          <w:sz w:val="28"/>
          <w:szCs w:val="28"/>
        </w:rPr>
        <w:t>号</w:t>
      </w:r>
      <w:r w:rsidR="00AB21A5" w:rsidRPr="009610F4">
        <w:rPr>
          <w:rFonts w:ascii="新宋体" w:eastAsia="新宋体" w:hAnsi="新宋体" w:hint="eastAsia"/>
          <w:kern w:val="0"/>
          <w:sz w:val="28"/>
          <w:szCs w:val="28"/>
        </w:rPr>
        <w:t xml:space="preserve"> </w:t>
      </w:r>
    </w:p>
    <w:p w:rsidR="00687833" w:rsidRPr="009610F4" w:rsidRDefault="00AA66CA" w:rsidP="009610F4">
      <w:pPr>
        <w:widowControl/>
        <w:spacing w:line="360" w:lineRule="auto"/>
        <w:ind w:leftChars="135" w:left="283" w:firstLineChars="198" w:firstLine="554"/>
        <w:rPr>
          <w:rFonts w:ascii="新宋体" w:eastAsia="新宋体" w:hAnsi="新宋体"/>
          <w:kern w:val="0"/>
          <w:sz w:val="28"/>
          <w:szCs w:val="28"/>
        </w:rPr>
      </w:pPr>
      <w:r w:rsidRPr="005A3BA2">
        <w:rPr>
          <w:rFonts w:ascii="新宋体" w:eastAsia="新宋体" w:hAnsi="新宋体" w:hint="eastAsia"/>
          <w:kern w:val="0"/>
          <w:sz w:val="28"/>
          <w:szCs w:val="28"/>
        </w:rPr>
        <w:t>招标</w:t>
      </w:r>
      <w:r w:rsidR="00687833" w:rsidRPr="005A3BA2">
        <w:rPr>
          <w:rFonts w:ascii="新宋体" w:eastAsia="新宋体" w:hAnsi="新宋体" w:hint="eastAsia"/>
          <w:kern w:val="0"/>
          <w:sz w:val="28"/>
          <w:szCs w:val="28"/>
        </w:rPr>
        <w:t>文件编号：</w:t>
      </w:r>
      <w:r w:rsidR="005A3BA2" w:rsidRPr="005A3BA2">
        <w:rPr>
          <w:rFonts w:ascii="新宋体" w:eastAsia="新宋体" w:hAnsi="新宋体"/>
          <w:kern w:val="0"/>
          <w:sz w:val="28"/>
          <w:szCs w:val="28"/>
        </w:rPr>
        <w:t>0651-17102269</w:t>
      </w:r>
    </w:p>
    <w:p w:rsidR="0091414D" w:rsidRPr="0091414D" w:rsidRDefault="0091414D" w:rsidP="0091414D">
      <w:pPr>
        <w:widowControl/>
        <w:spacing w:line="360" w:lineRule="auto"/>
        <w:ind w:leftChars="135" w:left="283" w:firstLineChars="198" w:firstLine="554"/>
        <w:rPr>
          <w:rFonts w:ascii="新宋体" w:eastAsia="新宋体" w:hAnsi="新宋体"/>
          <w:kern w:val="0"/>
          <w:sz w:val="28"/>
          <w:szCs w:val="28"/>
        </w:rPr>
      </w:pPr>
      <w:r w:rsidRPr="0091414D">
        <w:rPr>
          <w:rFonts w:ascii="新宋体" w:eastAsia="新宋体" w:hAnsi="新宋体" w:hint="eastAsia"/>
          <w:kern w:val="0"/>
          <w:sz w:val="28"/>
          <w:szCs w:val="28"/>
        </w:rPr>
        <w:t>交货期：</w:t>
      </w:r>
      <w:r w:rsidR="006A044C">
        <w:rPr>
          <w:rFonts w:ascii="新宋体" w:eastAsia="新宋体" w:hAnsi="新宋体" w:hint="eastAsia"/>
          <w:kern w:val="0"/>
          <w:sz w:val="28"/>
          <w:szCs w:val="28"/>
        </w:rPr>
        <w:t>合同中约定</w:t>
      </w:r>
    </w:p>
    <w:p w:rsidR="0091414D" w:rsidRPr="0091414D" w:rsidRDefault="0091414D" w:rsidP="0091414D">
      <w:pPr>
        <w:widowControl/>
        <w:spacing w:line="360" w:lineRule="auto"/>
        <w:ind w:leftChars="135" w:left="283" w:firstLineChars="198" w:firstLine="554"/>
        <w:rPr>
          <w:rFonts w:ascii="新宋体" w:eastAsia="新宋体" w:hAnsi="新宋体"/>
          <w:kern w:val="0"/>
          <w:sz w:val="28"/>
          <w:szCs w:val="28"/>
        </w:rPr>
      </w:pPr>
      <w:r w:rsidRPr="0091414D">
        <w:rPr>
          <w:rFonts w:ascii="新宋体" w:eastAsia="新宋体" w:hAnsi="新宋体" w:hint="eastAsia"/>
          <w:kern w:val="0"/>
          <w:sz w:val="28"/>
          <w:szCs w:val="28"/>
        </w:rPr>
        <w:t>交货地点：</w:t>
      </w:r>
      <w:r w:rsidR="006A044C">
        <w:rPr>
          <w:rFonts w:ascii="新宋体" w:eastAsia="新宋体" w:hAnsi="新宋体" w:hint="eastAsia"/>
          <w:kern w:val="0"/>
          <w:sz w:val="28"/>
          <w:szCs w:val="28"/>
        </w:rPr>
        <w:t>合同中约定</w:t>
      </w:r>
    </w:p>
    <w:p w:rsidR="0091414D" w:rsidRPr="0091414D" w:rsidRDefault="0091414D" w:rsidP="006A044C">
      <w:pPr>
        <w:widowControl/>
        <w:spacing w:line="360" w:lineRule="auto"/>
        <w:ind w:leftChars="135" w:left="283" w:firstLineChars="198" w:firstLine="554"/>
        <w:rPr>
          <w:rFonts w:ascii="新宋体" w:eastAsia="新宋体" w:hAnsi="新宋体"/>
          <w:kern w:val="0"/>
          <w:sz w:val="28"/>
          <w:szCs w:val="28"/>
        </w:rPr>
      </w:pPr>
      <w:r w:rsidRPr="0091414D">
        <w:rPr>
          <w:rFonts w:ascii="新宋体" w:eastAsia="新宋体" w:hAnsi="新宋体" w:hint="eastAsia"/>
          <w:kern w:val="0"/>
          <w:sz w:val="28"/>
          <w:szCs w:val="28"/>
        </w:rPr>
        <w:t>质量保证金：</w:t>
      </w:r>
      <w:r w:rsidR="006A044C">
        <w:rPr>
          <w:rFonts w:ascii="新宋体" w:eastAsia="新宋体" w:hAnsi="新宋体" w:hint="eastAsia"/>
          <w:kern w:val="0"/>
          <w:sz w:val="28"/>
          <w:szCs w:val="28"/>
        </w:rPr>
        <w:t>合同中约定</w:t>
      </w:r>
    </w:p>
    <w:p w:rsidR="00687833" w:rsidRPr="009610F4" w:rsidRDefault="00687833" w:rsidP="00687833">
      <w:pPr>
        <w:widowControl/>
        <w:spacing w:line="460" w:lineRule="exact"/>
        <w:ind w:leftChars="135" w:left="283" w:firstLine="356"/>
        <w:jc w:val="left"/>
        <w:rPr>
          <w:rFonts w:ascii="新宋体" w:eastAsia="新宋体" w:hAnsi="新宋体"/>
          <w:b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2、内容及分包情况（技术规格、参数及要求）</w:t>
      </w:r>
    </w:p>
    <w:tbl>
      <w:tblPr>
        <w:tblW w:w="9675" w:type="dxa"/>
        <w:jc w:val="center"/>
        <w:tblInd w:w="-105" w:type="dxa"/>
        <w:tblLayout w:type="fixed"/>
        <w:tblLook w:val="04A0" w:firstRow="1" w:lastRow="0" w:firstColumn="1" w:lastColumn="0" w:noHBand="0" w:noVBand="1"/>
      </w:tblPr>
      <w:tblGrid>
        <w:gridCol w:w="798"/>
        <w:gridCol w:w="4270"/>
        <w:gridCol w:w="1560"/>
        <w:gridCol w:w="1449"/>
        <w:gridCol w:w="1598"/>
      </w:tblGrid>
      <w:tr w:rsidR="006F586C" w:rsidRPr="00D100F2" w:rsidTr="008E2EE8">
        <w:trPr>
          <w:trHeight w:val="78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6C" w:rsidRPr="009610F4" w:rsidRDefault="00951C1F" w:rsidP="00823D1F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序</w:t>
            </w:r>
            <w:r w:rsidR="006F586C"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6C" w:rsidRPr="009610F4" w:rsidRDefault="006F586C" w:rsidP="00823D1F">
            <w:pPr>
              <w:widowControl/>
              <w:spacing w:line="460" w:lineRule="exact"/>
              <w:ind w:leftChars="135" w:left="283" w:firstLine="356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6C" w:rsidRPr="009610F4" w:rsidRDefault="006F586C" w:rsidP="00011DA1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数量（</w:t>
            </w:r>
            <w:r w:rsidR="00011DA1"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批</w:t>
            </w: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C" w:rsidRPr="009610F4" w:rsidRDefault="00912127" w:rsidP="006F586C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采购预</w:t>
            </w:r>
            <w:r w:rsidR="006F586C"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价</w:t>
            </w:r>
          </w:p>
          <w:p w:rsidR="006F586C" w:rsidRPr="009610F4" w:rsidRDefault="006F586C" w:rsidP="006F586C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C" w:rsidRPr="009610F4" w:rsidRDefault="006F586C" w:rsidP="00823D1F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技术规格及参数</w:t>
            </w:r>
          </w:p>
        </w:tc>
      </w:tr>
      <w:tr w:rsidR="006F586C" w:rsidRPr="00D100F2" w:rsidTr="00CC03EF">
        <w:trPr>
          <w:trHeight w:val="78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6C" w:rsidRPr="009610F4" w:rsidRDefault="00331086" w:rsidP="00823D1F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6C" w:rsidRPr="009610F4" w:rsidRDefault="0091414D" w:rsidP="006F586C">
            <w:pPr>
              <w:widowControl/>
              <w:spacing w:line="460" w:lineRule="exact"/>
              <w:ind w:leftChars="135" w:left="283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专用车辆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6C" w:rsidRPr="009610F4" w:rsidRDefault="00107706" w:rsidP="00AA66CA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一批（详见</w:t>
            </w:r>
            <w:r w:rsidR="00AA66CA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招标</w:t>
            </w: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文件）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6C" w:rsidRPr="009610F4" w:rsidRDefault="0091414D" w:rsidP="00CC03EF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4920000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C" w:rsidRPr="009610F4" w:rsidRDefault="006F586C" w:rsidP="00AA66CA">
            <w:pPr>
              <w:widowControl/>
              <w:spacing w:line="460" w:lineRule="exact"/>
              <w:jc w:val="center"/>
              <w:rPr>
                <w:rFonts w:ascii="新宋体" w:eastAsia="新宋体" w:hAnsi="新宋体"/>
                <w:kern w:val="0"/>
                <w:sz w:val="28"/>
                <w:szCs w:val="28"/>
              </w:rPr>
            </w:pP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详见</w:t>
            </w:r>
            <w:r w:rsidR="00AA66CA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招标</w:t>
            </w:r>
            <w:r w:rsidRPr="009610F4">
              <w:rPr>
                <w:rFonts w:ascii="新宋体" w:eastAsia="新宋体" w:hAnsi="新宋体" w:hint="eastAsia"/>
                <w:kern w:val="0"/>
                <w:sz w:val="28"/>
                <w:szCs w:val="28"/>
              </w:rPr>
              <w:t>文件</w:t>
            </w:r>
          </w:p>
        </w:tc>
      </w:tr>
    </w:tbl>
    <w:p w:rsidR="00687833" w:rsidRPr="009610F4" w:rsidRDefault="00687833" w:rsidP="002B30B3">
      <w:pPr>
        <w:widowControl/>
        <w:spacing w:line="276" w:lineRule="auto"/>
        <w:jc w:val="left"/>
        <w:rPr>
          <w:rFonts w:ascii="新宋体" w:eastAsia="新宋体" w:hAnsi="新宋体"/>
          <w:b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二、供应商的资格要求</w:t>
      </w:r>
    </w:p>
    <w:p w:rsidR="00687833" w:rsidRPr="009610F4" w:rsidRDefault="00687833" w:rsidP="000F13E3">
      <w:pPr>
        <w:pStyle w:val="a6"/>
        <w:snapToGrid w:val="0"/>
        <w:ind w:leftChars="135" w:left="283" w:firstLine="356"/>
        <w:rPr>
          <w:rFonts w:ascii="新宋体" w:eastAsia="新宋体" w:hAnsi="新宋体" w:cs="Times New Roman"/>
          <w:b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b/>
          <w:sz w:val="28"/>
          <w:szCs w:val="28"/>
        </w:rPr>
        <w:t>1、</w:t>
      </w:r>
      <w:r w:rsidR="006E1015" w:rsidRPr="009610F4">
        <w:rPr>
          <w:rFonts w:ascii="新宋体" w:eastAsia="新宋体" w:hAnsi="新宋体" w:cs="Times New Roman" w:hint="eastAsia"/>
          <w:b/>
          <w:sz w:val="28"/>
          <w:szCs w:val="28"/>
        </w:rPr>
        <w:t>供应商</w:t>
      </w:r>
      <w:r w:rsidRPr="009610F4">
        <w:rPr>
          <w:rFonts w:ascii="新宋体" w:eastAsia="新宋体" w:hAnsi="新宋体" w:cs="Times New Roman" w:hint="eastAsia"/>
          <w:b/>
          <w:sz w:val="28"/>
          <w:szCs w:val="28"/>
        </w:rPr>
        <w:t>应具备《中华人民共和国政府采购法》第二十二条规定；</w:t>
      </w:r>
    </w:p>
    <w:p w:rsidR="00687833" w:rsidRPr="009610F4" w:rsidRDefault="00687833" w:rsidP="000F13E3">
      <w:pPr>
        <w:pStyle w:val="a6"/>
        <w:snapToGrid w:val="0"/>
        <w:ind w:leftChars="135" w:left="283" w:firstLine="356"/>
        <w:rPr>
          <w:rFonts w:ascii="新宋体" w:eastAsia="新宋体" w:hAnsi="新宋体" w:cs="Times New Roman"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sz w:val="28"/>
          <w:szCs w:val="28"/>
        </w:rPr>
        <w:t>（一）具有独立承担民事责任的能力；</w:t>
      </w:r>
    </w:p>
    <w:p w:rsidR="00687833" w:rsidRPr="009610F4" w:rsidRDefault="00687833" w:rsidP="000F13E3">
      <w:pPr>
        <w:pStyle w:val="a6"/>
        <w:snapToGrid w:val="0"/>
        <w:ind w:leftChars="135" w:left="283" w:firstLine="356"/>
        <w:rPr>
          <w:rFonts w:ascii="新宋体" w:eastAsia="新宋体" w:hAnsi="新宋体" w:cs="Times New Roman"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sz w:val="28"/>
          <w:szCs w:val="28"/>
        </w:rPr>
        <w:t>（二）具有良好的商业信誉和健全的财务会计制度；</w:t>
      </w:r>
    </w:p>
    <w:p w:rsidR="00687833" w:rsidRPr="009610F4" w:rsidRDefault="00687833" w:rsidP="000F13E3">
      <w:pPr>
        <w:pStyle w:val="a6"/>
        <w:snapToGrid w:val="0"/>
        <w:ind w:leftChars="135" w:left="283" w:firstLine="356"/>
        <w:rPr>
          <w:rFonts w:ascii="新宋体" w:eastAsia="新宋体" w:hAnsi="新宋体" w:cs="Times New Roman"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sz w:val="28"/>
          <w:szCs w:val="28"/>
        </w:rPr>
        <w:t>（三）具有履行合同所必需的设备和专业技术能力；</w:t>
      </w:r>
    </w:p>
    <w:p w:rsidR="00687833" w:rsidRPr="009610F4" w:rsidRDefault="00687833" w:rsidP="000F13E3">
      <w:pPr>
        <w:pStyle w:val="a6"/>
        <w:snapToGrid w:val="0"/>
        <w:ind w:leftChars="135" w:left="283" w:firstLine="356"/>
        <w:rPr>
          <w:rFonts w:ascii="新宋体" w:eastAsia="新宋体" w:hAnsi="新宋体" w:cs="Times New Roman"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sz w:val="28"/>
          <w:szCs w:val="28"/>
        </w:rPr>
        <w:t>（四）有依法缴纳税收和社会保障资金的良好记录；</w:t>
      </w:r>
    </w:p>
    <w:p w:rsidR="00687833" w:rsidRPr="009610F4" w:rsidRDefault="00687833" w:rsidP="000F13E3">
      <w:pPr>
        <w:pStyle w:val="a6"/>
        <w:snapToGrid w:val="0"/>
        <w:ind w:leftChars="135" w:left="283" w:firstLine="356"/>
        <w:rPr>
          <w:rFonts w:ascii="新宋体" w:eastAsia="新宋体" w:hAnsi="新宋体" w:cs="Times New Roman"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sz w:val="28"/>
          <w:szCs w:val="28"/>
        </w:rPr>
        <w:t>（五）参加政府采购活动前三年内，在经营活动中没有重大违法记录；</w:t>
      </w:r>
    </w:p>
    <w:p w:rsidR="00687833" w:rsidRPr="009610F4" w:rsidRDefault="00687833" w:rsidP="000F13E3">
      <w:pPr>
        <w:pStyle w:val="a6"/>
        <w:snapToGrid w:val="0"/>
        <w:ind w:leftChars="135" w:left="283" w:firstLine="356"/>
        <w:rPr>
          <w:rFonts w:ascii="新宋体" w:eastAsia="新宋体" w:hAnsi="新宋体" w:cs="Times New Roman"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sz w:val="28"/>
          <w:szCs w:val="28"/>
        </w:rPr>
        <w:lastRenderedPageBreak/>
        <w:t>（六）法律、行政法规规定的其他条件。</w:t>
      </w:r>
    </w:p>
    <w:p w:rsidR="00687833" w:rsidRPr="009610F4" w:rsidRDefault="00687833" w:rsidP="002B30B3">
      <w:pPr>
        <w:pStyle w:val="a6"/>
        <w:snapToGrid w:val="0"/>
        <w:spacing w:line="276" w:lineRule="auto"/>
        <w:ind w:leftChars="135" w:left="283" w:firstLine="356"/>
        <w:rPr>
          <w:rFonts w:ascii="新宋体" w:eastAsia="新宋体" w:hAnsi="新宋体" w:cs="Times New Roman"/>
          <w:b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b/>
          <w:sz w:val="28"/>
          <w:szCs w:val="28"/>
        </w:rPr>
        <w:t>2、</w:t>
      </w:r>
      <w:r w:rsidR="006E1015" w:rsidRPr="009610F4">
        <w:rPr>
          <w:rFonts w:ascii="新宋体" w:eastAsia="新宋体" w:hAnsi="新宋体" w:cs="Times New Roman" w:hint="eastAsia"/>
          <w:b/>
          <w:sz w:val="28"/>
          <w:szCs w:val="28"/>
        </w:rPr>
        <w:t>供应商</w:t>
      </w:r>
      <w:r w:rsidR="003A7793" w:rsidRPr="009610F4">
        <w:rPr>
          <w:rFonts w:ascii="新宋体" w:eastAsia="新宋体" w:hAnsi="新宋体" w:cs="Times New Roman"/>
          <w:b/>
          <w:sz w:val="28"/>
          <w:szCs w:val="28"/>
        </w:rPr>
        <w:t>应具备《中华人民共和国政府采购</w:t>
      </w:r>
      <w:r w:rsidR="006E1015" w:rsidRPr="009610F4">
        <w:rPr>
          <w:rFonts w:ascii="新宋体" w:eastAsia="新宋体" w:hAnsi="新宋体" w:cs="Times New Roman" w:hint="eastAsia"/>
          <w:b/>
          <w:sz w:val="28"/>
          <w:szCs w:val="28"/>
        </w:rPr>
        <w:t>法</w:t>
      </w:r>
      <w:r w:rsidR="003A7793" w:rsidRPr="009610F4">
        <w:rPr>
          <w:rFonts w:ascii="新宋体" w:eastAsia="新宋体" w:hAnsi="新宋体" w:cs="Times New Roman"/>
          <w:b/>
          <w:sz w:val="28"/>
          <w:szCs w:val="28"/>
        </w:rPr>
        <w:t>实施条例》第十七条</w:t>
      </w:r>
      <w:r w:rsidR="003A7793" w:rsidRPr="009610F4">
        <w:rPr>
          <w:rFonts w:ascii="新宋体" w:eastAsia="新宋体" w:hAnsi="新宋体" w:cs="Times New Roman" w:hint="eastAsia"/>
          <w:b/>
          <w:sz w:val="28"/>
          <w:szCs w:val="28"/>
        </w:rPr>
        <w:t>、第十八条</w:t>
      </w:r>
      <w:r w:rsidR="003A7793" w:rsidRPr="009610F4">
        <w:rPr>
          <w:rFonts w:ascii="新宋体" w:eastAsia="新宋体" w:hAnsi="新宋体" w:cs="Times New Roman"/>
          <w:b/>
          <w:sz w:val="28"/>
          <w:szCs w:val="28"/>
        </w:rPr>
        <w:t>规定的条件；</w:t>
      </w:r>
    </w:p>
    <w:p w:rsidR="00687833" w:rsidRPr="009610F4" w:rsidRDefault="00687833" w:rsidP="002B30B3">
      <w:pPr>
        <w:pStyle w:val="a6"/>
        <w:snapToGrid w:val="0"/>
        <w:spacing w:line="276" w:lineRule="auto"/>
        <w:ind w:leftChars="135" w:left="283" w:firstLine="356"/>
        <w:rPr>
          <w:rFonts w:ascii="新宋体" w:eastAsia="新宋体" w:hAnsi="新宋体" w:cs="Times New Roman"/>
          <w:b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b/>
          <w:sz w:val="28"/>
          <w:szCs w:val="28"/>
        </w:rPr>
        <w:t>3、</w:t>
      </w:r>
      <w:r w:rsidR="00BD0C4E" w:rsidRPr="00FB1289">
        <w:rPr>
          <w:rFonts w:ascii="新宋体" w:eastAsia="新宋体" w:hAnsi="新宋体" w:cs="Times New Roman" w:hint="eastAsia"/>
          <w:b/>
          <w:sz w:val="28"/>
          <w:szCs w:val="28"/>
        </w:rPr>
        <w:t>供应商</w:t>
      </w:r>
      <w:r w:rsidR="00877A9C" w:rsidRPr="00FB1289">
        <w:rPr>
          <w:rFonts w:ascii="新宋体" w:eastAsia="新宋体" w:hAnsi="新宋体" w:cs="Times New Roman" w:hint="eastAsia"/>
          <w:b/>
          <w:sz w:val="28"/>
          <w:szCs w:val="28"/>
        </w:rPr>
        <w:t>的营业执照中须含有相关经</w:t>
      </w:r>
      <w:r w:rsidR="0024705E" w:rsidRPr="00FB1289">
        <w:rPr>
          <w:rFonts w:ascii="新宋体" w:eastAsia="新宋体" w:hAnsi="新宋体" w:cs="Times New Roman" w:hint="eastAsia"/>
          <w:b/>
          <w:sz w:val="28"/>
          <w:szCs w:val="28"/>
        </w:rPr>
        <w:t>营范围</w:t>
      </w:r>
    </w:p>
    <w:p w:rsidR="00687833" w:rsidRPr="009610F4" w:rsidRDefault="00687833" w:rsidP="002B30B3">
      <w:pPr>
        <w:pStyle w:val="a6"/>
        <w:snapToGrid w:val="0"/>
        <w:spacing w:line="276" w:lineRule="auto"/>
        <w:ind w:leftChars="135" w:left="283" w:firstLine="356"/>
        <w:rPr>
          <w:rFonts w:ascii="新宋体" w:eastAsia="新宋体" w:hAnsi="新宋体" w:cs="Times New Roman"/>
          <w:b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b/>
          <w:sz w:val="28"/>
          <w:szCs w:val="28"/>
        </w:rPr>
        <w:t>4、</w:t>
      </w:r>
      <w:r w:rsidRPr="00FB1289">
        <w:rPr>
          <w:rFonts w:ascii="新宋体" w:eastAsia="新宋体" w:hAnsi="新宋体" w:cs="Times New Roman" w:hint="eastAsia"/>
          <w:b/>
          <w:sz w:val="28"/>
          <w:szCs w:val="28"/>
        </w:rPr>
        <w:t>在中华人民共和国境内注册，能提供长期售后服务</w:t>
      </w:r>
      <w:r w:rsidRPr="009161E1">
        <w:rPr>
          <w:rFonts w:ascii="新宋体" w:eastAsia="新宋体" w:hAnsi="新宋体" w:cs="Times New Roman" w:hint="eastAsia"/>
          <w:b/>
          <w:sz w:val="28"/>
          <w:szCs w:val="28"/>
        </w:rPr>
        <w:t>的具有独立承担民事责任能力的经销商或制造商；</w:t>
      </w:r>
    </w:p>
    <w:p w:rsidR="00687833" w:rsidRPr="009610F4" w:rsidRDefault="002B4A66" w:rsidP="002B30B3">
      <w:pPr>
        <w:pStyle w:val="a6"/>
        <w:snapToGrid w:val="0"/>
        <w:spacing w:line="276" w:lineRule="auto"/>
        <w:ind w:leftChars="135" w:left="283" w:firstLine="356"/>
        <w:rPr>
          <w:rFonts w:ascii="新宋体" w:eastAsia="新宋体" w:hAnsi="新宋体" w:cs="Times New Roman"/>
          <w:b/>
          <w:sz w:val="28"/>
          <w:szCs w:val="28"/>
        </w:rPr>
      </w:pPr>
      <w:r w:rsidRPr="009610F4">
        <w:rPr>
          <w:rFonts w:ascii="新宋体" w:eastAsia="新宋体" w:hAnsi="新宋体" w:cs="Times New Roman" w:hint="eastAsia"/>
          <w:b/>
          <w:sz w:val="28"/>
          <w:szCs w:val="28"/>
        </w:rPr>
        <w:t>5</w:t>
      </w:r>
      <w:r w:rsidR="0054318E" w:rsidRPr="009610F4">
        <w:rPr>
          <w:rFonts w:ascii="新宋体" w:eastAsia="新宋体" w:hAnsi="新宋体" w:cs="Times New Roman" w:hint="eastAsia"/>
          <w:b/>
          <w:sz w:val="28"/>
          <w:szCs w:val="28"/>
        </w:rPr>
        <w:t>、本项目不接受联合体投标；</w:t>
      </w:r>
    </w:p>
    <w:p w:rsidR="00687833" w:rsidRPr="009610F4" w:rsidRDefault="00687833" w:rsidP="00687833">
      <w:pPr>
        <w:widowControl/>
        <w:spacing w:line="460" w:lineRule="exact"/>
        <w:jc w:val="left"/>
        <w:rPr>
          <w:rFonts w:ascii="新宋体" w:eastAsia="新宋体" w:hAnsi="新宋体"/>
          <w:b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三、获取</w:t>
      </w:r>
      <w:r w:rsidR="00014BD5">
        <w:rPr>
          <w:rFonts w:ascii="新宋体" w:eastAsia="新宋体" w:hAnsi="新宋体" w:hint="eastAsia"/>
          <w:b/>
          <w:kern w:val="0"/>
          <w:sz w:val="28"/>
          <w:szCs w:val="28"/>
        </w:rPr>
        <w:t>招标</w:t>
      </w: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文件的时间、地点、方式</w:t>
      </w:r>
    </w:p>
    <w:p w:rsidR="00687833" w:rsidRPr="009610F4" w:rsidRDefault="00687833" w:rsidP="009610F4">
      <w:pPr>
        <w:widowControl/>
        <w:spacing w:line="460" w:lineRule="exact"/>
        <w:ind w:leftChars="135" w:left="283" w:firstLineChars="100" w:firstLine="280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（1）符合上述条件的供应商可</w:t>
      </w:r>
      <w:r w:rsidRPr="00103C73">
        <w:rPr>
          <w:rFonts w:ascii="新宋体" w:eastAsia="新宋体" w:hAnsi="新宋体" w:hint="eastAsia"/>
          <w:kern w:val="0"/>
          <w:sz w:val="28"/>
          <w:szCs w:val="28"/>
        </w:rPr>
        <w:t>在201</w:t>
      </w:r>
      <w:r w:rsidR="006A044C" w:rsidRPr="00103C73">
        <w:rPr>
          <w:rFonts w:ascii="新宋体" w:eastAsia="新宋体" w:hAnsi="新宋体" w:hint="eastAsia"/>
          <w:kern w:val="0"/>
          <w:sz w:val="28"/>
          <w:szCs w:val="28"/>
        </w:rPr>
        <w:t>8</w:t>
      </w:r>
      <w:r w:rsidRPr="00103C73">
        <w:rPr>
          <w:rFonts w:ascii="新宋体" w:eastAsia="新宋体" w:hAnsi="新宋体" w:hint="eastAsia"/>
          <w:kern w:val="0"/>
          <w:sz w:val="28"/>
          <w:szCs w:val="28"/>
        </w:rPr>
        <w:t>年</w:t>
      </w:r>
      <w:r w:rsidR="00890D3C" w:rsidRPr="00103C73">
        <w:rPr>
          <w:rFonts w:ascii="新宋体" w:eastAsia="新宋体" w:hAnsi="新宋体" w:hint="eastAsia"/>
          <w:kern w:val="0"/>
          <w:sz w:val="28"/>
          <w:szCs w:val="28"/>
        </w:rPr>
        <w:t>1</w:t>
      </w:r>
      <w:r w:rsidRPr="00103C73">
        <w:rPr>
          <w:rFonts w:ascii="新宋体" w:eastAsia="新宋体" w:hAnsi="新宋体" w:hint="eastAsia"/>
          <w:kern w:val="0"/>
          <w:sz w:val="28"/>
          <w:szCs w:val="28"/>
        </w:rPr>
        <w:t>月</w:t>
      </w:r>
      <w:r w:rsidR="006A044C" w:rsidRPr="00103C73">
        <w:rPr>
          <w:rFonts w:ascii="新宋体" w:eastAsia="新宋体" w:hAnsi="新宋体" w:hint="eastAsia"/>
          <w:kern w:val="0"/>
          <w:sz w:val="28"/>
          <w:szCs w:val="28"/>
        </w:rPr>
        <w:t>3</w:t>
      </w:r>
      <w:r w:rsidRPr="00103C73">
        <w:rPr>
          <w:rFonts w:ascii="新宋体" w:eastAsia="新宋体" w:hAnsi="新宋体" w:hint="eastAsia"/>
          <w:kern w:val="0"/>
          <w:sz w:val="28"/>
          <w:szCs w:val="28"/>
        </w:rPr>
        <w:t>日至201</w:t>
      </w:r>
      <w:r w:rsidR="005F5418">
        <w:rPr>
          <w:rFonts w:ascii="新宋体" w:eastAsia="新宋体" w:hAnsi="新宋体" w:hint="eastAsia"/>
          <w:kern w:val="0"/>
          <w:sz w:val="28"/>
          <w:szCs w:val="28"/>
        </w:rPr>
        <w:t>8</w:t>
      </w:r>
      <w:r w:rsidRPr="00103C73">
        <w:rPr>
          <w:rFonts w:ascii="新宋体" w:eastAsia="新宋体" w:hAnsi="新宋体" w:hint="eastAsia"/>
          <w:kern w:val="0"/>
          <w:sz w:val="28"/>
          <w:szCs w:val="28"/>
        </w:rPr>
        <w:t>年</w:t>
      </w:r>
      <w:r w:rsidR="006A044C" w:rsidRPr="00103C73">
        <w:rPr>
          <w:rFonts w:ascii="新宋体" w:eastAsia="新宋体" w:hAnsi="新宋体" w:hint="eastAsia"/>
          <w:kern w:val="0"/>
          <w:sz w:val="28"/>
          <w:szCs w:val="28"/>
        </w:rPr>
        <w:t>1</w:t>
      </w:r>
      <w:r w:rsidRPr="00103C73">
        <w:rPr>
          <w:rFonts w:ascii="新宋体" w:eastAsia="新宋体" w:hAnsi="新宋体" w:hint="eastAsia"/>
          <w:kern w:val="0"/>
          <w:sz w:val="28"/>
          <w:szCs w:val="28"/>
        </w:rPr>
        <w:t>月</w:t>
      </w:r>
      <w:r w:rsidR="006A044C" w:rsidRPr="00103C73">
        <w:rPr>
          <w:rFonts w:ascii="新宋体" w:eastAsia="新宋体" w:hAnsi="新宋体" w:hint="eastAsia"/>
          <w:kern w:val="0"/>
          <w:sz w:val="28"/>
          <w:szCs w:val="28"/>
        </w:rPr>
        <w:t>9</w:t>
      </w:r>
      <w:r w:rsidRPr="00103C73">
        <w:rPr>
          <w:rFonts w:ascii="新宋体" w:eastAsia="新宋体" w:hAnsi="新宋体" w:hint="eastAsia"/>
          <w:kern w:val="0"/>
          <w:sz w:val="28"/>
          <w:szCs w:val="28"/>
        </w:rPr>
        <w:t>日（北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京时间，节假日、周六日除外），每个工作日上午9：00-11：30，下午15：00-17：30到内蒙古招标有限责任公司</w:t>
      </w:r>
      <w:r w:rsidR="007E7708" w:rsidRPr="009610F4">
        <w:rPr>
          <w:rFonts w:ascii="新宋体" w:eastAsia="新宋体" w:hAnsi="新宋体" w:hint="eastAsia"/>
          <w:kern w:val="0"/>
          <w:sz w:val="28"/>
          <w:szCs w:val="28"/>
        </w:rPr>
        <w:t>巴彦</w:t>
      </w:r>
      <w:proofErr w:type="gramStart"/>
      <w:r w:rsidR="007E7708" w:rsidRPr="009610F4">
        <w:rPr>
          <w:rFonts w:ascii="新宋体" w:eastAsia="新宋体" w:hAnsi="新宋体" w:hint="eastAsia"/>
          <w:kern w:val="0"/>
          <w:sz w:val="28"/>
          <w:szCs w:val="28"/>
        </w:rPr>
        <w:t>淖尔市</w:t>
      </w:r>
      <w:proofErr w:type="gramEnd"/>
      <w:r w:rsidR="007E7708" w:rsidRPr="009610F4">
        <w:rPr>
          <w:rFonts w:ascii="新宋体" w:eastAsia="新宋体" w:hAnsi="新宋体" w:hint="eastAsia"/>
          <w:kern w:val="0"/>
          <w:sz w:val="28"/>
          <w:szCs w:val="28"/>
        </w:rPr>
        <w:t>分公司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（内蒙古自治区巴彦</w:t>
      </w:r>
      <w:proofErr w:type="gramStart"/>
      <w:r w:rsidRPr="009610F4">
        <w:rPr>
          <w:rFonts w:ascii="新宋体" w:eastAsia="新宋体" w:hAnsi="新宋体" w:hint="eastAsia"/>
          <w:kern w:val="0"/>
          <w:sz w:val="28"/>
          <w:szCs w:val="28"/>
        </w:rPr>
        <w:t>淖尔市临河区利民西</w:t>
      </w:r>
      <w:proofErr w:type="gramEnd"/>
      <w:r w:rsidRPr="009610F4">
        <w:rPr>
          <w:rFonts w:ascii="新宋体" w:eastAsia="新宋体" w:hAnsi="新宋体" w:hint="eastAsia"/>
          <w:kern w:val="0"/>
          <w:sz w:val="28"/>
          <w:szCs w:val="28"/>
        </w:rPr>
        <w:t>街西部天然气对面恒远集团7层）递交报名材料，经查验合格后，填写《供应商报名登记表》，获取</w:t>
      </w:r>
      <w:r w:rsidR="00AA66CA">
        <w:rPr>
          <w:rFonts w:ascii="新宋体" w:eastAsia="新宋体" w:hAnsi="新宋体" w:hint="eastAsia"/>
          <w:kern w:val="0"/>
          <w:sz w:val="28"/>
          <w:szCs w:val="28"/>
        </w:rPr>
        <w:t>招标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文件。</w:t>
      </w:r>
    </w:p>
    <w:p w:rsidR="00650CE6" w:rsidRDefault="00687833" w:rsidP="009610F4">
      <w:pPr>
        <w:widowControl/>
        <w:spacing w:line="460" w:lineRule="exact"/>
        <w:ind w:leftChars="135" w:left="283" w:firstLineChars="100" w:firstLine="280"/>
        <w:jc w:val="left"/>
        <w:rPr>
          <w:rFonts w:ascii="新宋体" w:eastAsia="新宋体" w:hAnsi="新宋体" w:cs="宋体"/>
          <w:kern w:val="0"/>
          <w:sz w:val="24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（2）报名时需提供</w:t>
      </w: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以下证件的原件及加盖公章的复印件（</w:t>
      </w:r>
      <w:r w:rsidR="001A039F" w:rsidRPr="009610F4">
        <w:rPr>
          <w:rFonts w:ascii="新宋体" w:eastAsia="新宋体" w:hAnsi="新宋体" w:hint="eastAsia"/>
          <w:b/>
          <w:kern w:val="0"/>
          <w:sz w:val="28"/>
          <w:szCs w:val="28"/>
        </w:rPr>
        <w:t>二</w:t>
      </w: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份）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：</w:t>
      </w:r>
    </w:p>
    <w:p w:rsidR="00535F3D" w:rsidRPr="009610F4" w:rsidRDefault="00535F3D" w:rsidP="009610F4">
      <w:pPr>
        <w:widowControl/>
        <w:spacing w:line="460" w:lineRule="exact"/>
        <w:ind w:firstLineChars="100" w:firstLine="280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1.三证合一的营业执照副本（如未换证的携带原营业执照副本、组织机构代码证副本、税务登记证副本）；</w:t>
      </w:r>
    </w:p>
    <w:p w:rsidR="00535F3D" w:rsidRPr="009610F4" w:rsidRDefault="00535F3D" w:rsidP="009610F4">
      <w:pPr>
        <w:widowControl/>
        <w:spacing w:line="460" w:lineRule="exact"/>
        <w:ind w:firstLineChars="100" w:firstLine="280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2.法定代表人授权委托书原件；法人身份证复印件；被委托人身份证原件及复印件；</w:t>
      </w:r>
    </w:p>
    <w:p w:rsidR="00687833" w:rsidRPr="009610F4" w:rsidRDefault="00535F3D" w:rsidP="002763E7">
      <w:pPr>
        <w:widowControl/>
        <w:spacing w:before="240" w:line="460" w:lineRule="exact"/>
        <w:ind w:firstLineChars="100" w:firstLine="280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3</w:t>
      </w:r>
      <w:r w:rsidR="00650CE6" w:rsidRPr="009610F4">
        <w:rPr>
          <w:rFonts w:ascii="新宋体" w:eastAsia="新宋体" w:hAnsi="新宋体" w:hint="eastAsia"/>
          <w:kern w:val="0"/>
          <w:sz w:val="28"/>
          <w:szCs w:val="28"/>
        </w:rPr>
        <w:t>.近</w:t>
      </w:r>
      <w:r w:rsidR="00650CE6" w:rsidRPr="009610F4">
        <w:rPr>
          <w:rFonts w:ascii="新宋体" w:eastAsia="新宋体" w:hAnsi="新宋体"/>
          <w:kern w:val="0"/>
          <w:sz w:val="28"/>
          <w:szCs w:val="28"/>
        </w:rPr>
        <w:t>6</w:t>
      </w:r>
      <w:r w:rsidR="00650CE6" w:rsidRPr="009610F4">
        <w:rPr>
          <w:rFonts w:ascii="新宋体" w:eastAsia="新宋体" w:hAnsi="新宋体" w:hint="eastAsia"/>
          <w:kern w:val="0"/>
          <w:sz w:val="28"/>
          <w:szCs w:val="28"/>
        </w:rPr>
        <w:t>个月</w:t>
      </w:r>
      <w:r w:rsidR="002763E7">
        <w:rPr>
          <w:rFonts w:ascii="新宋体" w:eastAsia="新宋体" w:hAnsi="新宋体" w:hint="eastAsia"/>
          <w:kern w:val="0"/>
          <w:sz w:val="28"/>
          <w:szCs w:val="28"/>
        </w:rPr>
        <w:t>（连续）</w:t>
      </w:r>
      <w:r w:rsidR="00650CE6" w:rsidRPr="009610F4">
        <w:rPr>
          <w:rFonts w:ascii="新宋体" w:eastAsia="新宋体" w:hAnsi="新宋体" w:hint="eastAsia"/>
          <w:kern w:val="0"/>
          <w:sz w:val="28"/>
          <w:szCs w:val="28"/>
        </w:rPr>
        <w:t>依法缴纳的税收和社会保障资金的凭证；</w:t>
      </w:r>
    </w:p>
    <w:p w:rsidR="00687833" w:rsidRPr="009610F4" w:rsidRDefault="00535F3D" w:rsidP="009610F4">
      <w:pPr>
        <w:widowControl/>
        <w:spacing w:line="460" w:lineRule="exact"/>
        <w:ind w:firstLineChars="100" w:firstLine="280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4</w:t>
      </w:r>
      <w:r w:rsidR="00650CE6" w:rsidRPr="009610F4">
        <w:rPr>
          <w:rFonts w:ascii="新宋体" w:eastAsia="新宋体" w:hAnsi="新宋体" w:hint="eastAsia"/>
          <w:kern w:val="0"/>
          <w:sz w:val="28"/>
          <w:szCs w:val="28"/>
        </w:rPr>
        <w:t>.</w:t>
      </w:r>
      <w:r w:rsidR="008273D1" w:rsidRPr="009610F4">
        <w:rPr>
          <w:rFonts w:ascii="新宋体" w:eastAsia="新宋体" w:hAnsi="新宋体" w:hint="eastAsia"/>
          <w:kern w:val="0"/>
          <w:sz w:val="28"/>
          <w:szCs w:val="28"/>
        </w:rPr>
        <w:t xml:space="preserve"> 近一年财务审计报告</w:t>
      </w:r>
      <w:r w:rsidR="00F52EDF" w:rsidRPr="009610F4">
        <w:rPr>
          <w:rFonts w:ascii="新宋体" w:eastAsia="新宋体" w:hAnsi="新宋体" w:hint="eastAsia"/>
          <w:kern w:val="0"/>
          <w:sz w:val="28"/>
          <w:szCs w:val="28"/>
        </w:rPr>
        <w:t xml:space="preserve"> </w:t>
      </w:r>
      <w:r w:rsidR="00757C33" w:rsidRPr="009610F4">
        <w:rPr>
          <w:rFonts w:ascii="新宋体" w:eastAsia="新宋体" w:hAnsi="新宋体" w:hint="eastAsia"/>
          <w:kern w:val="0"/>
          <w:sz w:val="28"/>
          <w:szCs w:val="28"/>
        </w:rPr>
        <w:t>(</w:t>
      </w:r>
      <w:r w:rsidR="00B85333" w:rsidRPr="00B85333">
        <w:rPr>
          <w:rFonts w:ascii="新宋体" w:eastAsia="新宋体" w:hAnsi="新宋体" w:hint="eastAsia"/>
          <w:kern w:val="0"/>
          <w:sz w:val="28"/>
          <w:szCs w:val="28"/>
        </w:rPr>
        <w:t>如是新成立公司，需提供成立之日起至今的财务报表</w:t>
      </w:r>
      <w:r w:rsidR="00757C33" w:rsidRPr="009610F4">
        <w:rPr>
          <w:rFonts w:ascii="新宋体" w:eastAsia="新宋体" w:hAnsi="新宋体" w:hint="eastAsia"/>
          <w:kern w:val="0"/>
          <w:sz w:val="28"/>
          <w:szCs w:val="28"/>
        </w:rPr>
        <w:t>)</w:t>
      </w:r>
    </w:p>
    <w:p w:rsidR="00687833" w:rsidRPr="009610F4" w:rsidRDefault="00650CE6" w:rsidP="002E1AEC">
      <w:pPr>
        <w:tabs>
          <w:tab w:val="left" w:pos="988"/>
        </w:tabs>
        <w:spacing w:line="460" w:lineRule="exact"/>
        <w:ind w:firstLineChars="100" w:firstLine="280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5.</w:t>
      </w:r>
      <w:r w:rsidR="00687833" w:rsidRPr="009610F4">
        <w:rPr>
          <w:rFonts w:ascii="新宋体" w:eastAsia="新宋体" w:hAnsi="新宋体" w:hint="eastAsia"/>
          <w:kern w:val="0"/>
          <w:sz w:val="28"/>
          <w:szCs w:val="28"/>
        </w:rPr>
        <w:t>检察机关出具的有效期内的行贿犯罪档案查询结果告知函原件；</w:t>
      </w:r>
    </w:p>
    <w:p w:rsidR="005E26AD" w:rsidRDefault="00650CE6" w:rsidP="009610F4">
      <w:pPr>
        <w:tabs>
          <w:tab w:val="left" w:pos="988"/>
        </w:tabs>
        <w:spacing w:line="460" w:lineRule="exact"/>
        <w:ind w:leftChars="114" w:left="239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6.</w:t>
      </w:r>
      <w:r w:rsidR="00372833" w:rsidRPr="009610F4">
        <w:rPr>
          <w:rFonts w:ascii="新宋体" w:eastAsia="新宋体" w:hAnsi="新宋体" w:hint="eastAsia"/>
          <w:kern w:val="0"/>
          <w:sz w:val="28"/>
          <w:szCs w:val="28"/>
        </w:rPr>
        <w:t>供应商</w:t>
      </w:r>
      <w:r w:rsidR="00372833" w:rsidRPr="009610F4">
        <w:rPr>
          <w:rFonts w:ascii="新宋体" w:eastAsia="新宋体" w:hAnsi="新宋体"/>
          <w:kern w:val="0"/>
          <w:sz w:val="28"/>
          <w:szCs w:val="28"/>
        </w:rPr>
        <w:t>通过“信用中国”网站(</w:t>
      </w:r>
      <w:hyperlink r:id="rId10" w:history="1">
        <w:r w:rsidRPr="009610F4">
          <w:rPr>
            <w:rFonts w:ascii="新宋体" w:eastAsia="新宋体" w:hAnsi="新宋体"/>
            <w:kern w:val="0"/>
            <w:sz w:val="28"/>
            <w:szCs w:val="28"/>
          </w:rPr>
          <w:t>www.creditchina.gov.cn)</w:t>
        </w:r>
        <w:r w:rsidRPr="009610F4">
          <w:rPr>
            <w:rFonts w:ascii="新宋体" w:eastAsia="新宋体" w:hAnsi="新宋体" w:hint="eastAsia"/>
            <w:kern w:val="0"/>
            <w:sz w:val="28"/>
            <w:szCs w:val="28"/>
          </w:rPr>
          <w:t>或“全国企业信用信息公示系统</w:t>
        </w:r>
      </w:hyperlink>
      <w:r w:rsidR="00372833" w:rsidRPr="009610F4">
        <w:rPr>
          <w:rFonts w:ascii="新宋体" w:eastAsia="新宋体" w:hAnsi="新宋体" w:hint="eastAsia"/>
          <w:kern w:val="0"/>
          <w:sz w:val="28"/>
          <w:szCs w:val="28"/>
        </w:rPr>
        <w:t>”</w:t>
      </w:r>
      <w:r w:rsidR="00372833" w:rsidRPr="009610F4">
        <w:rPr>
          <w:rFonts w:ascii="新宋体" w:eastAsia="新宋体" w:hAnsi="新宋体"/>
          <w:kern w:val="0"/>
          <w:sz w:val="28"/>
          <w:szCs w:val="28"/>
        </w:rPr>
        <w:t>(</w:t>
      </w:r>
      <w:r w:rsidR="003E6D19" w:rsidRPr="009610F4">
        <w:rPr>
          <w:rFonts w:ascii="新宋体" w:eastAsia="新宋体" w:hAnsi="新宋体"/>
          <w:kern w:val="0"/>
          <w:sz w:val="28"/>
          <w:szCs w:val="28"/>
        </w:rPr>
        <w:t>http://www.gsxt.gov.cn/index.html</w:t>
      </w:r>
      <w:r w:rsidR="00372833" w:rsidRPr="009610F4">
        <w:rPr>
          <w:rFonts w:ascii="新宋体" w:eastAsia="新宋体" w:hAnsi="新宋体"/>
          <w:kern w:val="0"/>
          <w:sz w:val="28"/>
          <w:szCs w:val="28"/>
        </w:rPr>
        <w:t>) 等渠道查询信用记录</w:t>
      </w:r>
      <w:r w:rsidR="00372833" w:rsidRPr="009610F4">
        <w:rPr>
          <w:rFonts w:ascii="新宋体" w:eastAsia="新宋体" w:hAnsi="新宋体" w:hint="eastAsia"/>
          <w:kern w:val="0"/>
          <w:sz w:val="28"/>
          <w:szCs w:val="28"/>
        </w:rPr>
        <w:t>；</w:t>
      </w:r>
    </w:p>
    <w:p w:rsidR="00C325D3" w:rsidRPr="00650CE6" w:rsidRDefault="00C325D3" w:rsidP="009610F4">
      <w:pPr>
        <w:tabs>
          <w:tab w:val="left" w:pos="988"/>
        </w:tabs>
        <w:spacing w:line="460" w:lineRule="exact"/>
        <w:ind w:leftChars="114" w:left="239"/>
        <w:jc w:val="left"/>
        <w:rPr>
          <w:rFonts w:ascii="新宋体" w:eastAsia="新宋体" w:hAnsi="新宋体" w:cs="宋体"/>
          <w:kern w:val="0"/>
          <w:sz w:val="24"/>
        </w:rPr>
      </w:pPr>
    </w:p>
    <w:p w:rsidR="001A3694" w:rsidRPr="009610F4" w:rsidRDefault="00687833" w:rsidP="00687833">
      <w:pPr>
        <w:widowControl/>
        <w:spacing w:line="460" w:lineRule="exact"/>
        <w:jc w:val="left"/>
        <w:rPr>
          <w:rFonts w:ascii="新宋体" w:eastAsia="新宋体" w:hAnsi="新宋体"/>
          <w:b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四、</w:t>
      </w:r>
      <w:r w:rsidR="00AA66CA">
        <w:rPr>
          <w:rFonts w:ascii="新宋体" w:eastAsia="新宋体" w:hAnsi="新宋体" w:hint="eastAsia"/>
          <w:b/>
          <w:kern w:val="0"/>
          <w:sz w:val="28"/>
          <w:szCs w:val="28"/>
        </w:rPr>
        <w:t>招标</w:t>
      </w: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文件售价</w:t>
      </w:r>
    </w:p>
    <w:p w:rsidR="00687833" w:rsidRDefault="00687833" w:rsidP="00B85333">
      <w:pPr>
        <w:widowControl/>
        <w:spacing w:line="460" w:lineRule="exact"/>
        <w:ind w:firstLineChars="200" w:firstLine="560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lastRenderedPageBreak/>
        <w:t>本次</w:t>
      </w:r>
      <w:r w:rsidR="00AA66CA">
        <w:rPr>
          <w:rFonts w:ascii="新宋体" w:eastAsia="新宋体" w:hAnsi="新宋体" w:hint="eastAsia"/>
          <w:kern w:val="0"/>
          <w:sz w:val="28"/>
          <w:szCs w:val="28"/>
        </w:rPr>
        <w:t>招标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文件售价为500元人民币，售后不退。</w:t>
      </w:r>
    </w:p>
    <w:p w:rsidR="00C325D3" w:rsidRDefault="00C325D3" w:rsidP="00687833">
      <w:pPr>
        <w:widowControl/>
        <w:spacing w:line="460" w:lineRule="exact"/>
        <w:ind w:leftChars="135" w:left="283" w:firstLine="356"/>
        <w:jc w:val="left"/>
        <w:rPr>
          <w:rFonts w:ascii="新宋体" w:eastAsia="新宋体" w:hAnsi="新宋体"/>
          <w:kern w:val="0"/>
          <w:sz w:val="24"/>
        </w:rPr>
      </w:pPr>
    </w:p>
    <w:p w:rsidR="00687833" w:rsidRPr="009610F4" w:rsidRDefault="00687833" w:rsidP="00687833">
      <w:pPr>
        <w:widowControl/>
        <w:spacing w:line="460" w:lineRule="exact"/>
        <w:jc w:val="left"/>
        <w:rPr>
          <w:rFonts w:ascii="新宋体" w:eastAsia="新宋体" w:hAnsi="新宋体"/>
          <w:b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五、递交投标文件截止时间、开标时间及地点</w:t>
      </w:r>
    </w:p>
    <w:p w:rsidR="00687833" w:rsidRPr="009610F4" w:rsidRDefault="00687833" w:rsidP="00687833">
      <w:pPr>
        <w:widowControl/>
        <w:spacing w:line="460" w:lineRule="exact"/>
        <w:ind w:leftChars="135" w:left="283" w:firstLine="356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递交投标文件截止时间：</w:t>
      </w:r>
      <w:r w:rsidR="006A044C" w:rsidRPr="005A3BA2">
        <w:rPr>
          <w:rFonts w:ascii="新宋体" w:eastAsia="新宋体" w:hAnsi="新宋体" w:hint="eastAsia"/>
          <w:kern w:val="0"/>
          <w:sz w:val="28"/>
          <w:szCs w:val="28"/>
        </w:rPr>
        <w:t>2018年1月25日上午09:30时</w:t>
      </w:r>
    </w:p>
    <w:p w:rsidR="00687833" w:rsidRPr="009610F4" w:rsidRDefault="00687833" w:rsidP="00687833">
      <w:pPr>
        <w:widowControl/>
        <w:spacing w:line="460" w:lineRule="exact"/>
        <w:ind w:leftChars="135" w:left="283" w:firstLine="356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投标地点：详见</w:t>
      </w:r>
      <w:r w:rsidR="00AA66CA">
        <w:rPr>
          <w:rFonts w:ascii="新宋体" w:eastAsia="新宋体" w:hAnsi="新宋体" w:hint="eastAsia"/>
          <w:kern w:val="0"/>
          <w:sz w:val="28"/>
          <w:szCs w:val="28"/>
        </w:rPr>
        <w:t>招标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文件</w:t>
      </w:r>
    </w:p>
    <w:p w:rsidR="006A044C" w:rsidRDefault="00687833" w:rsidP="00687833">
      <w:pPr>
        <w:widowControl/>
        <w:spacing w:line="460" w:lineRule="exact"/>
        <w:ind w:leftChars="135" w:left="283" w:firstLine="356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开标时间：</w:t>
      </w:r>
      <w:r w:rsidR="006A044C" w:rsidRPr="005A3BA2">
        <w:rPr>
          <w:rFonts w:ascii="新宋体" w:eastAsia="新宋体" w:hAnsi="新宋体" w:hint="eastAsia"/>
          <w:kern w:val="0"/>
          <w:sz w:val="28"/>
          <w:szCs w:val="28"/>
        </w:rPr>
        <w:t>2018年1月25日上午09:30时</w:t>
      </w:r>
    </w:p>
    <w:p w:rsidR="00687833" w:rsidRDefault="00687833" w:rsidP="00687833">
      <w:pPr>
        <w:widowControl/>
        <w:spacing w:line="460" w:lineRule="exact"/>
        <w:ind w:leftChars="135" w:left="283" w:firstLine="356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开标地点：详见</w:t>
      </w:r>
      <w:r w:rsidR="00AA66CA">
        <w:rPr>
          <w:rFonts w:ascii="新宋体" w:eastAsia="新宋体" w:hAnsi="新宋体" w:hint="eastAsia"/>
          <w:kern w:val="0"/>
          <w:sz w:val="28"/>
          <w:szCs w:val="28"/>
        </w:rPr>
        <w:t>招标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文件</w:t>
      </w:r>
    </w:p>
    <w:p w:rsidR="00F809DF" w:rsidRPr="009610F4" w:rsidRDefault="00F809DF" w:rsidP="00687833">
      <w:pPr>
        <w:widowControl/>
        <w:spacing w:line="460" w:lineRule="exact"/>
        <w:ind w:leftChars="135" w:left="283" w:firstLine="356"/>
        <w:jc w:val="left"/>
        <w:rPr>
          <w:rFonts w:ascii="新宋体" w:eastAsia="新宋体" w:hAnsi="新宋体"/>
          <w:kern w:val="0"/>
          <w:sz w:val="28"/>
          <w:szCs w:val="28"/>
        </w:rPr>
      </w:pPr>
    </w:p>
    <w:p w:rsidR="00687833" w:rsidRPr="009610F4" w:rsidRDefault="00687833" w:rsidP="00687833">
      <w:pPr>
        <w:spacing w:line="460" w:lineRule="exact"/>
        <w:rPr>
          <w:rFonts w:ascii="新宋体" w:eastAsia="新宋体" w:hAnsi="新宋体"/>
          <w:b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六、公告发布媒介</w:t>
      </w:r>
    </w:p>
    <w:p w:rsidR="00687833" w:rsidRDefault="00687833" w:rsidP="009610F4">
      <w:pPr>
        <w:spacing w:line="460" w:lineRule="exact"/>
        <w:ind w:leftChars="135" w:left="283" w:firstLineChars="245" w:firstLine="686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内蒙古巴彦淖尔市政府采购网（http://www.nmbgp.com）、内蒙古自治区政府采购网（</w:t>
      </w:r>
      <w:hyperlink r:id="rId11" w:history="1">
        <w:r w:rsidR="00F809DF" w:rsidRPr="00863CAE">
          <w:rPr>
            <w:rStyle w:val="a8"/>
            <w:rFonts w:ascii="新宋体" w:eastAsia="新宋体" w:hAnsi="新宋体" w:hint="eastAsia"/>
            <w:kern w:val="0"/>
            <w:sz w:val="28"/>
            <w:szCs w:val="28"/>
          </w:rPr>
          <w:t>http://www.nmgp.gov.cn</w:t>
        </w:r>
      </w:hyperlink>
      <w:r w:rsidRPr="009610F4">
        <w:rPr>
          <w:rFonts w:ascii="新宋体" w:eastAsia="新宋体" w:hAnsi="新宋体" w:hint="eastAsia"/>
          <w:kern w:val="0"/>
          <w:sz w:val="28"/>
          <w:szCs w:val="28"/>
        </w:rPr>
        <w:t>）</w:t>
      </w:r>
    </w:p>
    <w:p w:rsidR="00F809DF" w:rsidRPr="00F809DF" w:rsidRDefault="00F809DF" w:rsidP="00F809DF">
      <w:pPr>
        <w:spacing w:line="460" w:lineRule="exact"/>
        <w:ind w:leftChars="135" w:left="283" w:firstLineChars="245" w:firstLine="588"/>
        <w:rPr>
          <w:rFonts w:ascii="新宋体" w:eastAsia="新宋体" w:hAnsi="新宋体" w:cs="宋体"/>
          <w:kern w:val="0"/>
          <w:sz w:val="24"/>
        </w:rPr>
      </w:pPr>
    </w:p>
    <w:p w:rsidR="00687833" w:rsidRPr="009610F4" w:rsidRDefault="00687833" w:rsidP="00687833">
      <w:pPr>
        <w:spacing w:line="460" w:lineRule="exact"/>
        <w:rPr>
          <w:rFonts w:ascii="新宋体" w:eastAsia="新宋体" w:hAnsi="新宋体"/>
          <w:b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b/>
          <w:kern w:val="0"/>
          <w:sz w:val="28"/>
          <w:szCs w:val="28"/>
        </w:rPr>
        <w:t>七、联系方式</w:t>
      </w:r>
    </w:p>
    <w:p w:rsidR="00687833" w:rsidRPr="009610F4" w:rsidRDefault="00F809DF" w:rsidP="009610F4">
      <w:pPr>
        <w:pStyle w:val="1"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r>
        <w:rPr>
          <w:rFonts w:ascii="新宋体" w:eastAsia="新宋体" w:hAnsi="新宋体" w:hint="eastAsia"/>
          <w:kern w:val="0"/>
          <w:sz w:val="28"/>
          <w:szCs w:val="28"/>
        </w:rPr>
        <w:t>招标</w:t>
      </w:r>
      <w:r w:rsidR="00687833" w:rsidRPr="009610F4">
        <w:rPr>
          <w:rFonts w:ascii="新宋体" w:eastAsia="新宋体" w:hAnsi="新宋体" w:hint="eastAsia"/>
          <w:kern w:val="0"/>
          <w:sz w:val="28"/>
          <w:szCs w:val="28"/>
        </w:rPr>
        <w:t>单位名称：</w:t>
      </w:r>
      <w:r w:rsidR="00890D3C" w:rsidRPr="009610F4">
        <w:rPr>
          <w:rFonts w:ascii="新宋体" w:eastAsia="新宋体" w:hAnsi="新宋体" w:hint="eastAsia"/>
          <w:kern w:val="0"/>
          <w:sz w:val="28"/>
          <w:szCs w:val="28"/>
        </w:rPr>
        <w:t>巴彦</w:t>
      </w:r>
      <w:proofErr w:type="gramStart"/>
      <w:r w:rsidR="00890D3C" w:rsidRPr="009610F4">
        <w:rPr>
          <w:rFonts w:ascii="新宋体" w:eastAsia="新宋体" w:hAnsi="新宋体" w:hint="eastAsia"/>
          <w:kern w:val="0"/>
          <w:sz w:val="28"/>
          <w:szCs w:val="28"/>
        </w:rPr>
        <w:t>淖尔市</w:t>
      </w:r>
      <w:proofErr w:type="gramEnd"/>
      <w:r w:rsidR="00890D3C" w:rsidRPr="009610F4">
        <w:rPr>
          <w:rFonts w:ascii="新宋体" w:eastAsia="新宋体" w:hAnsi="新宋体" w:hint="eastAsia"/>
          <w:kern w:val="0"/>
          <w:sz w:val="28"/>
          <w:szCs w:val="28"/>
        </w:rPr>
        <w:t>林业局</w:t>
      </w:r>
    </w:p>
    <w:p w:rsidR="00687833" w:rsidRPr="009610F4" w:rsidRDefault="00687833" w:rsidP="001A3694">
      <w:pPr>
        <w:pStyle w:val="1"/>
        <w:spacing w:line="460" w:lineRule="exact"/>
        <w:ind w:firstLineChars="250" w:firstLine="700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地</w:t>
      </w:r>
      <w:r w:rsidR="001A3694">
        <w:rPr>
          <w:rFonts w:ascii="新宋体" w:eastAsia="新宋体" w:hAnsi="新宋体" w:hint="eastAsia"/>
          <w:kern w:val="0"/>
          <w:sz w:val="28"/>
          <w:szCs w:val="28"/>
        </w:rPr>
        <w:t xml:space="preserve">    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址：</w:t>
      </w:r>
      <w:r w:rsidRPr="009610F4">
        <w:rPr>
          <w:rFonts w:ascii="新宋体" w:eastAsia="新宋体" w:hAnsi="新宋体"/>
          <w:kern w:val="0"/>
          <w:sz w:val="28"/>
          <w:szCs w:val="28"/>
        </w:rPr>
        <w:t>内蒙古巴彦</w:t>
      </w:r>
      <w:proofErr w:type="gramStart"/>
      <w:r w:rsidRPr="009610F4">
        <w:rPr>
          <w:rFonts w:ascii="新宋体" w:eastAsia="新宋体" w:hAnsi="新宋体"/>
          <w:kern w:val="0"/>
          <w:sz w:val="28"/>
          <w:szCs w:val="28"/>
        </w:rPr>
        <w:t>淖尔市</w:t>
      </w:r>
      <w:proofErr w:type="gramEnd"/>
      <w:r w:rsidRPr="009610F4">
        <w:rPr>
          <w:rFonts w:ascii="新宋体" w:eastAsia="新宋体" w:hAnsi="新宋体"/>
          <w:kern w:val="0"/>
          <w:sz w:val="28"/>
          <w:szCs w:val="28"/>
        </w:rPr>
        <w:t>临河区</w:t>
      </w:r>
    </w:p>
    <w:p w:rsidR="00687833" w:rsidRPr="009610F4" w:rsidRDefault="00687833" w:rsidP="009610F4">
      <w:pPr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邮政编码：015000</w:t>
      </w:r>
    </w:p>
    <w:p w:rsidR="00687833" w:rsidRPr="009610F4" w:rsidRDefault="00687833" w:rsidP="009610F4">
      <w:pPr>
        <w:pStyle w:val="1"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联 系 人：</w:t>
      </w:r>
      <w:r w:rsidR="00890D3C" w:rsidRPr="009610F4">
        <w:rPr>
          <w:rFonts w:ascii="新宋体" w:eastAsia="新宋体" w:hAnsi="新宋体"/>
          <w:kern w:val="0"/>
          <w:sz w:val="28"/>
          <w:szCs w:val="28"/>
        </w:rPr>
        <w:t xml:space="preserve"> </w:t>
      </w:r>
      <w:r w:rsidR="00FA0B98" w:rsidRPr="009610F4">
        <w:rPr>
          <w:rFonts w:ascii="新宋体" w:eastAsia="新宋体" w:hAnsi="新宋体" w:hint="eastAsia"/>
          <w:kern w:val="0"/>
          <w:sz w:val="28"/>
          <w:szCs w:val="28"/>
        </w:rPr>
        <w:t>李</w:t>
      </w:r>
      <w:r w:rsidR="00B14950" w:rsidRPr="009610F4">
        <w:rPr>
          <w:rFonts w:ascii="新宋体" w:eastAsia="新宋体" w:hAnsi="新宋体" w:hint="eastAsia"/>
          <w:kern w:val="0"/>
          <w:sz w:val="28"/>
          <w:szCs w:val="28"/>
        </w:rPr>
        <w:t>冬</w:t>
      </w:r>
    </w:p>
    <w:p w:rsidR="00687833" w:rsidRPr="009610F4" w:rsidRDefault="00687833" w:rsidP="009610F4">
      <w:pPr>
        <w:pStyle w:val="1"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 xml:space="preserve">联系电话： </w:t>
      </w:r>
      <w:r w:rsidR="00DE7C70">
        <w:rPr>
          <w:rFonts w:ascii="新宋体" w:eastAsia="新宋体" w:hAnsi="新宋体" w:hint="eastAsia"/>
          <w:kern w:val="0"/>
          <w:sz w:val="28"/>
          <w:szCs w:val="28"/>
        </w:rPr>
        <w:t>13847809256</w:t>
      </w:r>
    </w:p>
    <w:p w:rsidR="00687833" w:rsidRPr="009610F4" w:rsidRDefault="00687833" w:rsidP="009610F4">
      <w:pPr>
        <w:pStyle w:val="1"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</w:p>
    <w:p w:rsidR="00687833" w:rsidRPr="009610F4" w:rsidRDefault="00687833" w:rsidP="009610F4">
      <w:pPr>
        <w:pStyle w:val="1"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采购代理机构名称：内蒙古招标有限责任公司</w:t>
      </w:r>
      <w:r w:rsidR="001A039F" w:rsidRPr="009610F4">
        <w:rPr>
          <w:rFonts w:ascii="新宋体" w:eastAsia="新宋体" w:hAnsi="新宋体" w:hint="eastAsia"/>
          <w:kern w:val="0"/>
          <w:sz w:val="28"/>
          <w:szCs w:val="28"/>
        </w:rPr>
        <w:t>巴彦</w:t>
      </w:r>
      <w:proofErr w:type="gramStart"/>
      <w:r w:rsidR="001A039F" w:rsidRPr="009610F4">
        <w:rPr>
          <w:rFonts w:ascii="新宋体" w:eastAsia="新宋体" w:hAnsi="新宋体" w:hint="eastAsia"/>
          <w:kern w:val="0"/>
          <w:sz w:val="28"/>
          <w:szCs w:val="28"/>
        </w:rPr>
        <w:t>淖尔市</w:t>
      </w:r>
      <w:proofErr w:type="gramEnd"/>
      <w:r w:rsidR="001A039F" w:rsidRPr="009610F4">
        <w:rPr>
          <w:rFonts w:ascii="新宋体" w:eastAsia="新宋体" w:hAnsi="新宋体" w:hint="eastAsia"/>
          <w:kern w:val="0"/>
          <w:sz w:val="28"/>
          <w:szCs w:val="28"/>
        </w:rPr>
        <w:t>分公司</w:t>
      </w:r>
    </w:p>
    <w:p w:rsidR="00687833" w:rsidRPr="009610F4" w:rsidRDefault="00687833" w:rsidP="009610F4">
      <w:pPr>
        <w:pStyle w:val="1"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地</w:t>
      </w:r>
      <w:r w:rsidR="00912127">
        <w:rPr>
          <w:rFonts w:ascii="新宋体" w:eastAsia="新宋体" w:hAnsi="新宋体" w:hint="eastAsia"/>
          <w:kern w:val="0"/>
          <w:sz w:val="28"/>
          <w:szCs w:val="28"/>
        </w:rPr>
        <w:t xml:space="preserve">  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址：巴彦</w:t>
      </w:r>
      <w:proofErr w:type="gramStart"/>
      <w:r w:rsidRPr="009610F4">
        <w:rPr>
          <w:rFonts w:ascii="新宋体" w:eastAsia="新宋体" w:hAnsi="新宋体" w:hint="eastAsia"/>
          <w:kern w:val="0"/>
          <w:sz w:val="28"/>
          <w:szCs w:val="28"/>
        </w:rPr>
        <w:t>淖尔市临河区利民西</w:t>
      </w:r>
      <w:proofErr w:type="gramEnd"/>
      <w:r w:rsidRPr="009610F4">
        <w:rPr>
          <w:rFonts w:ascii="新宋体" w:eastAsia="新宋体" w:hAnsi="新宋体" w:hint="eastAsia"/>
          <w:kern w:val="0"/>
          <w:sz w:val="28"/>
          <w:szCs w:val="28"/>
        </w:rPr>
        <w:t>街西部天然气对面恒远集团7层</w:t>
      </w:r>
    </w:p>
    <w:p w:rsidR="00687833" w:rsidRPr="009610F4" w:rsidRDefault="00687833" w:rsidP="009610F4">
      <w:pPr>
        <w:widowControl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proofErr w:type="gramStart"/>
      <w:r w:rsidRPr="009610F4">
        <w:rPr>
          <w:rFonts w:ascii="新宋体" w:eastAsia="新宋体" w:hAnsi="新宋体" w:hint="eastAsia"/>
          <w:kern w:val="0"/>
          <w:sz w:val="28"/>
          <w:szCs w:val="28"/>
        </w:rPr>
        <w:t>邮</w:t>
      </w:r>
      <w:proofErr w:type="gramEnd"/>
      <w:r w:rsidR="00912127">
        <w:rPr>
          <w:rFonts w:ascii="新宋体" w:eastAsia="新宋体" w:hAnsi="新宋体" w:hint="eastAsia"/>
          <w:kern w:val="0"/>
          <w:sz w:val="28"/>
          <w:szCs w:val="28"/>
        </w:rPr>
        <w:t xml:space="preserve">  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编：015000</w:t>
      </w:r>
    </w:p>
    <w:p w:rsidR="00687833" w:rsidRPr="009610F4" w:rsidRDefault="00687833" w:rsidP="009610F4">
      <w:pPr>
        <w:pStyle w:val="1"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联系人：邬海燕</w:t>
      </w:r>
      <w:r w:rsidR="001A039F" w:rsidRPr="009610F4">
        <w:rPr>
          <w:rFonts w:ascii="新宋体" w:eastAsia="新宋体" w:hAnsi="新宋体" w:hint="eastAsia"/>
          <w:kern w:val="0"/>
          <w:sz w:val="28"/>
          <w:szCs w:val="28"/>
        </w:rPr>
        <w:t xml:space="preserve">  </w:t>
      </w:r>
      <w:r w:rsidR="0091414D">
        <w:rPr>
          <w:rFonts w:ascii="新宋体" w:eastAsia="新宋体" w:hAnsi="新宋体" w:hint="eastAsia"/>
          <w:kern w:val="0"/>
          <w:sz w:val="28"/>
          <w:szCs w:val="28"/>
        </w:rPr>
        <w:t>徐娜</w:t>
      </w:r>
      <w:r w:rsidR="001A039F" w:rsidRPr="009610F4">
        <w:rPr>
          <w:rFonts w:ascii="新宋体" w:eastAsia="新宋体" w:hAnsi="新宋体" w:hint="eastAsia"/>
          <w:kern w:val="0"/>
          <w:sz w:val="28"/>
          <w:szCs w:val="28"/>
        </w:rPr>
        <w:t xml:space="preserve"> </w:t>
      </w:r>
    </w:p>
    <w:p w:rsidR="00687833" w:rsidRPr="009610F4" w:rsidRDefault="00687833" w:rsidP="009610F4">
      <w:pPr>
        <w:widowControl/>
        <w:spacing w:line="460" w:lineRule="exact"/>
        <w:ind w:firstLineChars="236" w:firstLine="661"/>
        <w:rPr>
          <w:rFonts w:ascii="新宋体" w:eastAsia="新宋体" w:hAnsi="新宋体"/>
          <w:kern w:val="0"/>
          <w:sz w:val="28"/>
          <w:szCs w:val="28"/>
        </w:rPr>
      </w:pPr>
      <w:r w:rsidRPr="009610F4">
        <w:rPr>
          <w:rFonts w:ascii="新宋体" w:eastAsia="新宋体" w:hAnsi="新宋体" w:hint="eastAsia"/>
          <w:kern w:val="0"/>
          <w:sz w:val="28"/>
          <w:szCs w:val="28"/>
        </w:rPr>
        <w:t>电</w:t>
      </w:r>
      <w:r w:rsidR="00912127">
        <w:rPr>
          <w:rFonts w:ascii="新宋体" w:eastAsia="新宋体" w:hAnsi="新宋体" w:hint="eastAsia"/>
          <w:kern w:val="0"/>
          <w:sz w:val="28"/>
          <w:szCs w:val="28"/>
        </w:rPr>
        <w:t xml:space="preserve">  </w:t>
      </w:r>
      <w:r w:rsidRPr="009610F4">
        <w:rPr>
          <w:rFonts w:ascii="新宋体" w:eastAsia="新宋体" w:hAnsi="新宋体" w:hint="eastAsia"/>
          <w:kern w:val="0"/>
          <w:sz w:val="28"/>
          <w:szCs w:val="28"/>
        </w:rPr>
        <w:t>话：0478-</w:t>
      </w:r>
      <w:proofErr w:type="gramStart"/>
      <w:r w:rsidRPr="009610F4">
        <w:rPr>
          <w:rFonts w:ascii="新宋体" w:eastAsia="新宋体" w:hAnsi="新宋体" w:hint="eastAsia"/>
          <w:kern w:val="0"/>
          <w:sz w:val="28"/>
          <w:szCs w:val="28"/>
        </w:rPr>
        <w:t xml:space="preserve">8299645  </w:t>
      </w:r>
      <w:r w:rsidR="0091414D">
        <w:rPr>
          <w:rFonts w:ascii="新宋体" w:eastAsia="新宋体" w:hAnsi="新宋体" w:hint="eastAsia"/>
          <w:kern w:val="0"/>
          <w:sz w:val="28"/>
          <w:szCs w:val="28"/>
        </w:rPr>
        <w:t>18547858255</w:t>
      </w:r>
      <w:proofErr w:type="gramEnd"/>
      <w:r w:rsidR="00E4540F" w:rsidRPr="009610F4">
        <w:rPr>
          <w:rFonts w:ascii="新宋体" w:eastAsia="新宋体" w:hAnsi="新宋体" w:hint="eastAsia"/>
          <w:kern w:val="0"/>
          <w:sz w:val="28"/>
          <w:szCs w:val="28"/>
        </w:rPr>
        <w:t xml:space="preserve"> </w:t>
      </w:r>
    </w:p>
    <w:p w:rsidR="00FA0B98" w:rsidRPr="000F13E3" w:rsidRDefault="00FA0B98" w:rsidP="000F13E3">
      <w:pPr>
        <w:widowControl/>
        <w:spacing w:line="360" w:lineRule="auto"/>
        <w:ind w:right="480"/>
        <w:rPr>
          <w:rFonts w:ascii="新宋体" w:eastAsia="新宋体" w:hAnsi="新宋体"/>
          <w:sz w:val="24"/>
        </w:rPr>
      </w:pPr>
    </w:p>
    <w:p w:rsidR="00687833" w:rsidRPr="000F13E3" w:rsidRDefault="00687833" w:rsidP="00F70DF1">
      <w:pPr>
        <w:widowControl/>
        <w:spacing w:line="360" w:lineRule="auto"/>
        <w:jc w:val="right"/>
        <w:rPr>
          <w:rFonts w:ascii="新宋体" w:eastAsia="新宋体" w:hAnsi="新宋体"/>
          <w:kern w:val="0"/>
          <w:sz w:val="28"/>
          <w:szCs w:val="28"/>
        </w:rPr>
      </w:pPr>
      <w:r w:rsidRPr="000F13E3">
        <w:rPr>
          <w:rFonts w:ascii="新宋体" w:eastAsia="新宋体" w:hAnsi="新宋体" w:hint="eastAsia"/>
          <w:kern w:val="0"/>
          <w:sz w:val="28"/>
          <w:szCs w:val="28"/>
        </w:rPr>
        <w:t>内蒙古招标有限责任公司</w:t>
      </w:r>
      <w:r w:rsidR="00F70DF1" w:rsidRPr="000F13E3">
        <w:rPr>
          <w:rFonts w:ascii="新宋体" w:eastAsia="新宋体" w:hAnsi="新宋体" w:hint="eastAsia"/>
          <w:kern w:val="0"/>
          <w:sz w:val="28"/>
          <w:szCs w:val="28"/>
        </w:rPr>
        <w:t>巴彦</w:t>
      </w:r>
      <w:proofErr w:type="gramStart"/>
      <w:r w:rsidR="00F70DF1" w:rsidRPr="000F13E3">
        <w:rPr>
          <w:rFonts w:ascii="新宋体" w:eastAsia="新宋体" w:hAnsi="新宋体" w:hint="eastAsia"/>
          <w:kern w:val="0"/>
          <w:sz w:val="28"/>
          <w:szCs w:val="28"/>
        </w:rPr>
        <w:t>淖尔市</w:t>
      </w:r>
      <w:proofErr w:type="gramEnd"/>
      <w:r w:rsidR="00F70DF1" w:rsidRPr="000F13E3">
        <w:rPr>
          <w:rFonts w:ascii="新宋体" w:eastAsia="新宋体" w:hAnsi="新宋体" w:hint="eastAsia"/>
          <w:kern w:val="0"/>
          <w:sz w:val="28"/>
          <w:szCs w:val="28"/>
        </w:rPr>
        <w:t>分公司</w:t>
      </w:r>
    </w:p>
    <w:p w:rsidR="00687833" w:rsidRPr="00936A6D" w:rsidRDefault="00687833" w:rsidP="000F13E3">
      <w:pPr>
        <w:widowControl/>
        <w:spacing w:line="500" w:lineRule="exact"/>
        <w:ind w:leftChars="224" w:left="470" w:firstLineChars="2500" w:firstLine="7000"/>
        <w:jc w:val="left"/>
        <w:rPr>
          <w:rFonts w:ascii="新宋体" w:eastAsia="新宋体" w:hAnsi="新宋体"/>
          <w:kern w:val="0"/>
          <w:sz w:val="28"/>
          <w:szCs w:val="28"/>
        </w:rPr>
      </w:pPr>
      <w:r w:rsidRPr="000F13E3">
        <w:rPr>
          <w:rFonts w:ascii="新宋体" w:eastAsia="新宋体" w:hAnsi="新宋体" w:hint="eastAsia"/>
          <w:kern w:val="0"/>
          <w:sz w:val="28"/>
          <w:szCs w:val="28"/>
        </w:rPr>
        <w:t>201</w:t>
      </w:r>
      <w:r w:rsidR="005A3BA2">
        <w:rPr>
          <w:rFonts w:ascii="新宋体" w:eastAsia="新宋体" w:hAnsi="新宋体" w:hint="eastAsia"/>
          <w:kern w:val="0"/>
          <w:sz w:val="28"/>
          <w:szCs w:val="28"/>
        </w:rPr>
        <w:t>8</w:t>
      </w:r>
      <w:r w:rsidRPr="000F13E3">
        <w:rPr>
          <w:rFonts w:ascii="新宋体" w:eastAsia="新宋体" w:hAnsi="新宋体" w:hint="eastAsia"/>
          <w:kern w:val="0"/>
          <w:sz w:val="28"/>
          <w:szCs w:val="28"/>
        </w:rPr>
        <w:t>年</w:t>
      </w:r>
      <w:r w:rsidR="005A3BA2">
        <w:rPr>
          <w:rFonts w:ascii="新宋体" w:eastAsia="新宋体" w:hAnsi="新宋体" w:hint="eastAsia"/>
          <w:kern w:val="0"/>
          <w:sz w:val="28"/>
          <w:szCs w:val="28"/>
        </w:rPr>
        <w:t>1</w:t>
      </w:r>
      <w:r w:rsidRPr="000F13E3">
        <w:rPr>
          <w:rFonts w:ascii="新宋体" w:eastAsia="新宋体" w:hAnsi="新宋体" w:hint="eastAsia"/>
          <w:kern w:val="0"/>
          <w:sz w:val="28"/>
          <w:szCs w:val="28"/>
        </w:rPr>
        <w:t>月</w:t>
      </w:r>
      <w:r w:rsidR="005F5418">
        <w:rPr>
          <w:rFonts w:ascii="新宋体" w:eastAsia="新宋体" w:hAnsi="新宋体" w:hint="eastAsia"/>
          <w:kern w:val="0"/>
          <w:sz w:val="28"/>
          <w:szCs w:val="28"/>
        </w:rPr>
        <w:t>3</w:t>
      </w:r>
      <w:bookmarkStart w:id="0" w:name="_GoBack"/>
      <w:bookmarkEnd w:id="0"/>
      <w:r w:rsidRPr="000F13E3">
        <w:rPr>
          <w:rFonts w:ascii="新宋体" w:eastAsia="新宋体" w:hAnsi="新宋体" w:hint="eastAsia"/>
          <w:kern w:val="0"/>
          <w:sz w:val="28"/>
          <w:szCs w:val="28"/>
        </w:rPr>
        <w:t>日</w:t>
      </w:r>
    </w:p>
    <w:sectPr w:rsidR="00687833" w:rsidRPr="00936A6D" w:rsidSect="0092249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6BE" w:rsidRDefault="006276BE" w:rsidP="004A783C">
      <w:r>
        <w:separator/>
      </w:r>
    </w:p>
  </w:endnote>
  <w:endnote w:type="continuationSeparator" w:id="0">
    <w:p w:rsidR="006276BE" w:rsidRDefault="006276BE" w:rsidP="004A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6BE" w:rsidRDefault="006276BE" w:rsidP="004A783C">
      <w:r>
        <w:separator/>
      </w:r>
    </w:p>
  </w:footnote>
  <w:footnote w:type="continuationSeparator" w:id="0">
    <w:p w:rsidR="006276BE" w:rsidRDefault="006276BE" w:rsidP="004A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2A17"/>
    <w:multiLevelType w:val="multilevel"/>
    <w:tmpl w:val="210A2A17"/>
    <w:lvl w:ilvl="0">
      <w:start w:val="1"/>
      <w:numFmt w:val="decimal"/>
      <w:lvlText w:val="%1."/>
      <w:lvlJc w:val="left"/>
      <w:pPr>
        <w:tabs>
          <w:tab w:val="left" w:pos="988"/>
        </w:tabs>
        <w:ind w:left="988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408"/>
        </w:tabs>
        <w:ind w:left="140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28"/>
        </w:tabs>
        <w:ind w:left="1828" w:hanging="420"/>
      </w:pPr>
    </w:lvl>
    <w:lvl w:ilvl="3" w:tentative="1">
      <w:start w:val="1"/>
      <w:numFmt w:val="decimal"/>
      <w:lvlText w:val="%4."/>
      <w:lvlJc w:val="left"/>
      <w:pPr>
        <w:tabs>
          <w:tab w:val="left" w:pos="2248"/>
        </w:tabs>
        <w:ind w:left="224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68"/>
        </w:tabs>
        <w:ind w:left="266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88"/>
        </w:tabs>
        <w:ind w:left="3088" w:hanging="420"/>
      </w:pPr>
    </w:lvl>
    <w:lvl w:ilvl="6" w:tentative="1">
      <w:start w:val="1"/>
      <w:numFmt w:val="decimal"/>
      <w:lvlText w:val="%7."/>
      <w:lvlJc w:val="left"/>
      <w:pPr>
        <w:tabs>
          <w:tab w:val="left" w:pos="3508"/>
        </w:tabs>
        <w:ind w:left="350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28"/>
        </w:tabs>
        <w:ind w:left="392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48"/>
        </w:tabs>
        <w:ind w:left="4348" w:hanging="420"/>
      </w:pPr>
    </w:lvl>
  </w:abstractNum>
  <w:abstractNum w:abstractNumId="1">
    <w:nsid w:val="576354E0"/>
    <w:multiLevelType w:val="multilevel"/>
    <w:tmpl w:val="576354E0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7635785"/>
    <w:multiLevelType w:val="singleLevel"/>
    <w:tmpl w:val="57635785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028D"/>
    <w:rsid w:val="000052E1"/>
    <w:rsid w:val="000063A2"/>
    <w:rsid w:val="00006EA8"/>
    <w:rsid w:val="00011DA1"/>
    <w:rsid w:val="00014BD5"/>
    <w:rsid w:val="00016F8A"/>
    <w:rsid w:val="0002225A"/>
    <w:rsid w:val="000226E8"/>
    <w:rsid w:val="00022C1D"/>
    <w:rsid w:val="000364E2"/>
    <w:rsid w:val="000501D4"/>
    <w:rsid w:val="000508C8"/>
    <w:rsid w:val="00052F8F"/>
    <w:rsid w:val="0006211F"/>
    <w:rsid w:val="0007590B"/>
    <w:rsid w:val="0007606A"/>
    <w:rsid w:val="00077B45"/>
    <w:rsid w:val="00082F36"/>
    <w:rsid w:val="000973C6"/>
    <w:rsid w:val="000A1383"/>
    <w:rsid w:val="000A4FE9"/>
    <w:rsid w:val="000A67C3"/>
    <w:rsid w:val="000B0771"/>
    <w:rsid w:val="000B579C"/>
    <w:rsid w:val="000E1853"/>
    <w:rsid w:val="000E2AB7"/>
    <w:rsid w:val="000F13E3"/>
    <w:rsid w:val="00103C73"/>
    <w:rsid w:val="00104A8A"/>
    <w:rsid w:val="00104D0E"/>
    <w:rsid w:val="00107706"/>
    <w:rsid w:val="00107FA9"/>
    <w:rsid w:val="00111809"/>
    <w:rsid w:val="001258BD"/>
    <w:rsid w:val="00127E53"/>
    <w:rsid w:val="001455C9"/>
    <w:rsid w:val="001545EA"/>
    <w:rsid w:val="001611A2"/>
    <w:rsid w:val="00172085"/>
    <w:rsid w:val="00174299"/>
    <w:rsid w:val="00183314"/>
    <w:rsid w:val="001853FC"/>
    <w:rsid w:val="00190D24"/>
    <w:rsid w:val="0019123A"/>
    <w:rsid w:val="00192442"/>
    <w:rsid w:val="00192C49"/>
    <w:rsid w:val="00196304"/>
    <w:rsid w:val="001A039F"/>
    <w:rsid w:val="001A14EE"/>
    <w:rsid w:val="001A224B"/>
    <w:rsid w:val="001A3694"/>
    <w:rsid w:val="001A38A1"/>
    <w:rsid w:val="001B3FC0"/>
    <w:rsid w:val="001D028D"/>
    <w:rsid w:val="001E419D"/>
    <w:rsid w:val="00211ED0"/>
    <w:rsid w:val="002325FE"/>
    <w:rsid w:val="0023269F"/>
    <w:rsid w:val="00246F4B"/>
    <w:rsid w:val="0024705E"/>
    <w:rsid w:val="002513CF"/>
    <w:rsid w:val="0025747A"/>
    <w:rsid w:val="00272B96"/>
    <w:rsid w:val="0027370E"/>
    <w:rsid w:val="002763E7"/>
    <w:rsid w:val="00280DCD"/>
    <w:rsid w:val="0029621B"/>
    <w:rsid w:val="002A4C14"/>
    <w:rsid w:val="002A6147"/>
    <w:rsid w:val="002B263F"/>
    <w:rsid w:val="002B30B3"/>
    <w:rsid w:val="002B3127"/>
    <w:rsid w:val="002B4A66"/>
    <w:rsid w:val="002B5F57"/>
    <w:rsid w:val="002C1A77"/>
    <w:rsid w:val="002C3E38"/>
    <w:rsid w:val="002C7437"/>
    <w:rsid w:val="002D0956"/>
    <w:rsid w:val="002D3CA9"/>
    <w:rsid w:val="002E1AEC"/>
    <w:rsid w:val="002F4B66"/>
    <w:rsid w:val="002F76B5"/>
    <w:rsid w:val="00310ADC"/>
    <w:rsid w:val="003177E6"/>
    <w:rsid w:val="00330613"/>
    <w:rsid w:val="00331086"/>
    <w:rsid w:val="003328E5"/>
    <w:rsid w:val="00333582"/>
    <w:rsid w:val="00347DC2"/>
    <w:rsid w:val="00353ACC"/>
    <w:rsid w:val="003649C3"/>
    <w:rsid w:val="00372833"/>
    <w:rsid w:val="00380FA9"/>
    <w:rsid w:val="003812E2"/>
    <w:rsid w:val="00385507"/>
    <w:rsid w:val="0039141C"/>
    <w:rsid w:val="003920E3"/>
    <w:rsid w:val="00396423"/>
    <w:rsid w:val="003A20A5"/>
    <w:rsid w:val="003A3079"/>
    <w:rsid w:val="003A7793"/>
    <w:rsid w:val="003B79D7"/>
    <w:rsid w:val="003E1907"/>
    <w:rsid w:val="003E5ED9"/>
    <w:rsid w:val="003E6D19"/>
    <w:rsid w:val="00403EAB"/>
    <w:rsid w:val="00404839"/>
    <w:rsid w:val="00405CE9"/>
    <w:rsid w:val="00461816"/>
    <w:rsid w:val="00461C8D"/>
    <w:rsid w:val="00467C9E"/>
    <w:rsid w:val="00477A3E"/>
    <w:rsid w:val="00484593"/>
    <w:rsid w:val="004925E2"/>
    <w:rsid w:val="004A783C"/>
    <w:rsid w:val="004C1FFC"/>
    <w:rsid w:val="004C47F5"/>
    <w:rsid w:val="004D16D3"/>
    <w:rsid w:val="004D29A3"/>
    <w:rsid w:val="004E68C4"/>
    <w:rsid w:val="004F2108"/>
    <w:rsid w:val="004F5E7C"/>
    <w:rsid w:val="00502E1A"/>
    <w:rsid w:val="005045CB"/>
    <w:rsid w:val="00504771"/>
    <w:rsid w:val="0050547A"/>
    <w:rsid w:val="005055E2"/>
    <w:rsid w:val="005121F4"/>
    <w:rsid w:val="00513B5F"/>
    <w:rsid w:val="00535F3D"/>
    <w:rsid w:val="005406EA"/>
    <w:rsid w:val="0054318E"/>
    <w:rsid w:val="00544798"/>
    <w:rsid w:val="005746F8"/>
    <w:rsid w:val="005906A4"/>
    <w:rsid w:val="00596D05"/>
    <w:rsid w:val="005A3BA2"/>
    <w:rsid w:val="005A58D2"/>
    <w:rsid w:val="005C1800"/>
    <w:rsid w:val="005D26F2"/>
    <w:rsid w:val="005E058F"/>
    <w:rsid w:val="005E1E38"/>
    <w:rsid w:val="005E26AD"/>
    <w:rsid w:val="005F165B"/>
    <w:rsid w:val="005F4F75"/>
    <w:rsid w:val="005F5418"/>
    <w:rsid w:val="005F6CE8"/>
    <w:rsid w:val="005F724F"/>
    <w:rsid w:val="00602835"/>
    <w:rsid w:val="00611D14"/>
    <w:rsid w:val="006128D2"/>
    <w:rsid w:val="00612AC5"/>
    <w:rsid w:val="006131AA"/>
    <w:rsid w:val="00621EFE"/>
    <w:rsid w:val="00621F53"/>
    <w:rsid w:val="006276BE"/>
    <w:rsid w:val="00637810"/>
    <w:rsid w:val="00650CE6"/>
    <w:rsid w:val="00657CC2"/>
    <w:rsid w:val="00687833"/>
    <w:rsid w:val="00691862"/>
    <w:rsid w:val="006941E4"/>
    <w:rsid w:val="006955A3"/>
    <w:rsid w:val="00695A2D"/>
    <w:rsid w:val="006964C2"/>
    <w:rsid w:val="00696F2E"/>
    <w:rsid w:val="006A044C"/>
    <w:rsid w:val="006A0C11"/>
    <w:rsid w:val="006B28F9"/>
    <w:rsid w:val="006C70C8"/>
    <w:rsid w:val="006E1015"/>
    <w:rsid w:val="006E214D"/>
    <w:rsid w:val="006F1B96"/>
    <w:rsid w:val="006F586C"/>
    <w:rsid w:val="00702858"/>
    <w:rsid w:val="00714DFA"/>
    <w:rsid w:val="007331E8"/>
    <w:rsid w:val="00741491"/>
    <w:rsid w:val="0074206A"/>
    <w:rsid w:val="00745B62"/>
    <w:rsid w:val="00757C33"/>
    <w:rsid w:val="00760883"/>
    <w:rsid w:val="00761CE9"/>
    <w:rsid w:val="0077086B"/>
    <w:rsid w:val="00773FB8"/>
    <w:rsid w:val="0078235A"/>
    <w:rsid w:val="00782875"/>
    <w:rsid w:val="00784D5D"/>
    <w:rsid w:val="00795AAC"/>
    <w:rsid w:val="007B70FC"/>
    <w:rsid w:val="007C6F44"/>
    <w:rsid w:val="007E040A"/>
    <w:rsid w:val="007E7708"/>
    <w:rsid w:val="00816E6F"/>
    <w:rsid w:val="00816F9C"/>
    <w:rsid w:val="008273D1"/>
    <w:rsid w:val="00842033"/>
    <w:rsid w:val="00851B8B"/>
    <w:rsid w:val="00852E56"/>
    <w:rsid w:val="00860F1E"/>
    <w:rsid w:val="00867943"/>
    <w:rsid w:val="00870C73"/>
    <w:rsid w:val="00877A9C"/>
    <w:rsid w:val="00883F50"/>
    <w:rsid w:val="00890D3C"/>
    <w:rsid w:val="00891656"/>
    <w:rsid w:val="00892FA4"/>
    <w:rsid w:val="00894A1C"/>
    <w:rsid w:val="008A21C4"/>
    <w:rsid w:val="008B188C"/>
    <w:rsid w:val="008B6BFD"/>
    <w:rsid w:val="008D0541"/>
    <w:rsid w:val="008D4E9F"/>
    <w:rsid w:val="008E2EE8"/>
    <w:rsid w:val="009045FA"/>
    <w:rsid w:val="00912127"/>
    <w:rsid w:val="0091414D"/>
    <w:rsid w:val="0091582E"/>
    <w:rsid w:val="009161E1"/>
    <w:rsid w:val="00921C41"/>
    <w:rsid w:val="00922491"/>
    <w:rsid w:val="00927976"/>
    <w:rsid w:val="0093225A"/>
    <w:rsid w:val="00935A90"/>
    <w:rsid w:val="00936A6D"/>
    <w:rsid w:val="009478A1"/>
    <w:rsid w:val="00951C1F"/>
    <w:rsid w:val="009559C5"/>
    <w:rsid w:val="009610F4"/>
    <w:rsid w:val="00964362"/>
    <w:rsid w:val="0097139F"/>
    <w:rsid w:val="00994A3A"/>
    <w:rsid w:val="009A0ACD"/>
    <w:rsid w:val="009A4806"/>
    <w:rsid w:val="009B57D0"/>
    <w:rsid w:val="009C1AEC"/>
    <w:rsid w:val="009C2EDC"/>
    <w:rsid w:val="009C7473"/>
    <w:rsid w:val="009E3EC6"/>
    <w:rsid w:val="009E4094"/>
    <w:rsid w:val="009E7DE9"/>
    <w:rsid w:val="009F0E86"/>
    <w:rsid w:val="009F5AD1"/>
    <w:rsid w:val="00A005F1"/>
    <w:rsid w:val="00A205ED"/>
    <w:rsid w:val="00A2429B"/>
    <w:rsid w:val="00A33187"/>
    <w:rsid w:val="00A35ABE"/>
    <w:rsid w:val="00A42BE0"/>
    <w:rsid w:val="00A473DB"/>
    <w:rsid w:val="00A503A7"/>
    <w:rsid w:val="00A66CA8"/>
    <w:rsid w:val="00A73E1C"/>
    <w:rsid w:val="00A8479A"/>
    <w:rsid w:val="00A84C2D"/>
    <w:rsid w:val="00A91317"/>
    <w:rsid w:val="00A91D88"/>
    <w:rsid w:val="00AA09EA"/>
    <w:rsid w:val="00AA66CA"/>
    <w:rsid w:val="00AB16DC"/>
    <w:rsid w:val="00AB21A5"/>
    <w:rsid w:val="00AB7BC6"/>
    <w:rsid w:val="00AB7EAF"/>
    <w:rsid w:val="00AC2061"/>
    <w:rsid w:val="00AC4213"/>
    <w:rsid w:val="00AD7DB9"/>
    <w:rsid w:val="00AE4C43"/>
    <w:rsid w:val="00AE4E18"/>
    <w:rsid w:val="00AF4790"/>
    <w:rsid w:val="00B14950"/>
    <w:rsid w:val="00B1617F"/>
    <w:rsid w:val="00B17603"/>
    <w:rsid w:val="00B24D82"/>
    <w:rsid w:val="00B55D21"/>
    <w:rsid w:val="00B627F7"/>
    <w:rsid w:val="00B735DE"/>
    <w:rsid w:val="00B85333"/>
    <w:rsid w:val="00B97D6C"/>
    <w:rsid w:val="00BA38D6"/>
    <w:rsid w:val="00BA6268"/>
    <w:rsid w:val="00BD0C4E"/>
    <w:rsid w:val="00BD3D5C"/>
    <w:rsid w:val="00BD5C51"/>
    <w:rsid w:val="00BE39FE"/>
    <w:rsid w:val="00BF172F"/>
    <w:rsid w:val="00BF6413"/>
    <w:rsid w:val="00C00ECA"/>
    <w:rsid w:val="00C10E45"/>
    <w:rsid w:val="00C14CEC"/>
    <w:rsid w:val="00C325D3"/>
    <w:rsid w:val="00C352AE"/>
    <w:rsid w:val="00C40FEA"/>
    <w:rsid w:val="00C47CA3"/>
    <w:rsid w:val="00C6370E"/>
    <w:rsid w:val="00C659D6"/>
    <w:rsid w:val="00C65F3E"/>
    <w:rsid w:val="00C7282C"/>
    <w:rsid w:val="00C75DF8"/>
    <w:rsid w:val="00C90849"/>
    <w:rsid w:val="00CA2D63"/>
    <w:rsid w:val="00CA4BD5"/>
    <w:rsid w:val="00CB2882"/>
    <w:rsid w:val="00CB394E"/>
    <w:rsid w:val="00CC02E3"/>
    <w:rsid w:val="00CC03EF"/>
    <w:rsid w:val="00CD3B48"/>
    <w:rsid w:val="00CE2486"/>
    <w:rsid w:val="00CE7844"/>
    <w:rsid w:val="00CE7ACB"/>
    <w:rsid w:val="00D06753"/>
    <w:rsid w:val="00D17470"/>
    <w:rsid w:val="00D17EF7"/>
    <w:rsid w:val="00D22CC7"/>
    <w:rsid w:val="00D3530A"/>
    <w:rsid w:val="00D364A0"/>
    <w:rsid w:val="00D37D09"/>
    <w:rsid w:val="00D4654D"/>
    <w:rsid w:val="00D5716F"/>
    <w:rsid w:val="00D65448"/>
    <w:rsid w:val="00D77056"/>
    <w:rsid w:val="00D9048F"/>
    <w:rsid w:val="00D92E80"/>
    <w:rsid w:val="00D93D79"/>
    <w:rsid w:val="00DA3581"/>
    <w:rsid w:val="00DA682A"/>
    <w:rsid w:val="00DB067A"/>
    <w:rsid w:val="00DB222C"/>
    <w:rsid w:val="00DC14E1"/>
    <w:rsid w:val="00DC530C"/>
    <w:rsid w:val="00DC5778"/>
    <w:rsid w:val="00DD6C46"/>
    <w:rsid w:val="00DE05BE"/>
    <w:rsid w:val="00DE7C70"/>
    <w:rsid w:val="00E07F20"/>
    <w:rsid w:val="00E07F8F"/>
    <w:rsid w:val="00E139F4"/>
    <w:rsid w:val="00E16091"/>
    <w:rsid w:val="00E22A05"/>
    <w:rsid w:val="00E31F36"/>
    <w:rsid w:val="00E33591"/>
    <w:rsid w:val="00E34CE1"/>
    <w:rsid w:val="00E453AA"/>
    <w:rsid w:val="00E4540F"/>
    <w:rsid w:val="00E47D70"/>
    <w:rsid w:val="00E5269D"/>
    <w:rsid w:val="00E527CF"/>
    <w:rsid w:val="00E61C4C"/>
    <w:rsid w:val="00E70028"/>
    <w:rsid w:val="00E81B27"/>
    <w:rsid w:val="00E900E1"/>
    <w:rsid w:val="00E961D4"/>
    <w:rsid w:val="00EA0C48"/>
    <w:rsid w:val="00EA66EB"/>
    <w:rsid w:val="00EB7E71"/>
    <w:rsid w:val="00EC7842"/>
    <w:rsid w:val="00ED62DC"/>
    <w:rsid w:val="00ED6B50"/>
    <w:rsid w:val="00EF5BC5"/>
    <w:rsid w:val="00F01337"/>
    <w:rsid w:val="00F02651"/>
    <w:rsid w:val="00F02F7E"/>
    <w:rsid w:val="00F33708"/>
    <w:rsid w:val="00F42133"/>
    <w:rsid w:val="00F455CC"/>
    <w:rsid w:val="00F52EDF"/>
    <w:rsid w:val="00F55536"/>
    <w:rsid w:val="00F57C0B"/>
    <w:rsid w:val="00F70DF1"/>
    <w:rsid w:val="00F76D7E"/>
    <w:rsid w:val="00F809DF"/>
    <w:rsid w:val="00F824C9"/>
    <w:rsid w:val="00F9472F"/>
    <w:rsid w:val="00F95991"/>
    <w:rsid w:val="00F96B38"/>
    <w:rsid w:val="00FA0B98"/>
    <w:rsid w:val="00FA3A6A"/>
    <w:rsid w:val="00FB1289"/>
    <w:rsid w:val="00FB7A47"/>
    <w:rsid w:val="00FC6A05"/>
    <w:rsid w:val="1BA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922491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22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9224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basedOn w:val="a0"/>
    <w:uiPriority w:val="99"/>
    <w:unhideWhenUsed/>
    <w:rsid w:val="00922491"/>
    <w:rPr>
      <w:color w:val="000000"/>
      <w:u w:val="none"/>
    </w:rPr>
  </w:style>
  <w:style w:type="character" w:styleId="a8">
    <w:name w:val="Hyperlink"/>
    <w:basedOn w:val="a0"/>
    <w:uiPriority w:val="99"/>
    <w:unhideWhenUsed/>
    <w:rsid w:val="00922491"/>
    <w:rPr>
      <w:color w:val="000000"/>
      <w:u w:val="none"/>
    </w:rPr>
  </w:style>
  <w:style w:type="paragraph" w:customStyle="1" w:styleId="1">
    <w:name w:val="纯文本1"/>
    <w:basedOn w:val="a"/>
    <w:rsid w:val="00922491"/>
  </w:style>
  <w:style w:type="paragraph" w:customStyle="1" w:styleId="p0">
    <w:name w:val="p0"/>
    <w:basedOn w:val="a"/>
    <w:rsid w:val="00922491"/>
    <w:pPr>
      <w:widowControl/>
      <w:spacing w:line="360" w:lineRule="auto"/>
      <w:jc w:val="left"/>
    </w:pPr>
    <w:rPr>
      <w:rFonts w:ascii="Calibri" w:hAnsi="Calibri"/>
      <w:kern w:val="0"/>
      <w:sz w:val="24"/>
    </w:rPr>
  </w:style>
  <w:style w:type="character" w:customStyle="1" w:styleId="Char">
    <w:name w:val="文档结构图 Char"/>
    <w:basedOn w:val="a0"/>
    <w:link w:val="a3"/>
    <w:uiPriority w:val="99"/>
    <w:semiHidden/>
    <w:rsid w:val="00922491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2249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22491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unhideWhenUsed/>
    <w:rsid w:val="004A783C"/>
    <w:pPr>
      <w:ind w:firstLineChars="200" w:firstLine="420"/>
    </w:pPr>
  </w:style>
  <w:style w:type="table" w:styleId="aa">
    <w:name w:val="Table Grid"/>
    <w:basedOn w:val="a1"/>
    <w:uiPriority w:val="59"/>
    <w:rsid w:val="00097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687833"/>
    <w:pPr>
      <w:tabs>
        <w:tab w:val="left" w:pos="1140"/>
      </w:tabs>
      <w:ind w:firstLineChars="200" w:firstLine="560"/>
    </w:pPr>
    <w:rPr>
      <w:rFonts w:ascii="Arial" w:hAnsi="Arial"/>
      <w:color w:val="000000"/>
      <w:sz w:val="28"/>
      <w:szCs w:val="20"/>
    </w:rPr>
  </w:style>
  <w:style w:type="character" w:customStyle="1" w:styleId="2Char">
    <w:name w:val="正文文本缩进 2 Char"/>
    <w:basedOn w:val="a0"/>
    <w:link w:val="2"/>
    <w:rsid w:val="00687833"/>
    <w:rPr>
      <w:rFonts w:ascii="Arial" w:hAnsi="Arial"/>
      <w:color w:val="000000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mgp.gov.cn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creditchina.gov.cn)&#25110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CC97CC-F006-4BEC-9DF3-00CB74B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775</Words>
  <Characters>900</Characters>
  <Application>Microsoft Office Word</Application>
  <DocSecurity>0</DocSecurity>
  <Lines>56</Lines>
  <Paragraphs>69</Paragraphs>
  <ScaleCrop>false</ScaleCrop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徐娜</cp:lastModifiedBy>
  <cp:revision>385</cp:revision>
  <cp:lastPrinted>2017-12-26T08:00:00Z</cp:lastPrinted>
  <dcterms:created xsi:type="dcterms:W3CDTF">2017-10-09T00:51:00Z</dcterms:created>
  <dcterms:modified xsi:type="dcterms:W3CDTF">2018-01-02T07:23:00Z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