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B47" w:rsidRPr="00CD1B47" w:rsidRDefault="00CD1B47" w:rsidP="00CD1B47">
      <w:pPr>
        <w:spacing w:line="440" w:lineRule="exact"/>
        <w:jc w:val="center"/>
        <w:rPr>
          <w:rFonts w:ascii="Times New Roman" w:eastAsia="黑体" w:hAnsi="Times New Roman"/>
          <w:sz w:val="28"/>
          <w:szCs w:val="28"/>
        </w:rPr>
      </w:pPr>
      <w:r w:rsidRPr="00CD1B47">
        <w:rPr>
          <w:rFonts w:ascii="Times New Roman" w:eastAsia="黑体" w:hAnsi="Times New Roman" w:hint="eastAsia"/>
          <w:sz w:val="28"/>
          <w:szCs w:val="28"/>
        </w:rPr>
        <w:t>陕西师范大学大兴新区小学礼堂</w:t>
      </w:r>
      <w:r w:rsidRPr="00CD1B47">
        <w:rPr>
          <w:rFonts w:ascii="Times New Roman" w:eastAsia="黑体" w:hAnsi="Times New Roman" w:hint="eastAsia"/>
          <w:sz w:val="28"/>
          <w:szCs w:val="28"/>
        </w:rPr>
        <w:t>LED</w:t>
      </w:r>
      <w:r w:rsidRPr="00CD1B47">
        <w:rPr>
          <w:rFonts w:ascii="Times New Roman" w:eastAsia="黑体" w:hAnsi="Times New Roman" w:hint="eastAsia"/>
          <w:sz w:val="28"/>
          <w:szCs w:val="28"/>
        </w:rPr>
        <w:t>显示屏</w:t>
      </w:r>
      <w:r w:rsidRPr="00CD1B47">
        <w:rPr>
          <w:rFonts w:ascii="Times New Roman" w:eastAsia="黑体" w:hAnsi="Times New Roman"/>
          <w:sz w:val="28"/>
          <w:szCs w:val="28"/>
        </w:rPr>
        <w:t>设备采购</w:t>
      </w:r>
      <w:r w:rsidRPr="00CD1B47">
        <w:rPr>
          <w:rFonts w:ascii="Times New Roman" w:eastAsia="黑体" w:hAnsi="Times New Roman" w:hint="eastAsia"/>
          <w:sz w:val="28"/>
          <w:szCs w:val="28"/>
        </w:rPr>
        <w:t>及安装</w:t>
      </w:r>
    </w:p>
    <w:p w:rsidR="00CD1B47" w:rsidRPr="000122C9" w:rsidRDefault="00CD1B47" w:rsidP="00CD1B47">
      <w:pPr>
        <w:spacing w:line="440" w:lineRule="exact"/>
        <w:jc w:val="center"/>
        <w:rPr>
          <w:rFonts w:ascii="Times New Roman" w:eastAsia="黑体" w:hAnsi="Times New Roman"/>
          <w:color w:val="000000"/>
          <w:sz w:val="28"/>
        </w:rPr>
      </w:pPr>
      <w:r w:rsidRPr="000122C9">
        <w:rPr>
          <w:rFonts w:ascii="Times New Roman" w:eastAsia="黑体" w:hAnsi="Times New Roman"/>
          <w:sz w:val="28"/>
        </w:rPr>
        <w:t>招标公</w:t>
      </w:r>
      <w:r w:rsidRPr="000122C9">
        <w:rPr>
          <w:rFonts w:ascii="Times New Roman" w:eastAsia="黑体" w:hAnsi="Times New Roman"/>
          <w:color w:val="000000"/>
          <w:sz w:val="28"/>
        </w:rPr>
        <w:t>告</w:t>
      </w:r>
    </w:p>
    <w:p w:rsidR="00CD1B47" w:rsidRDefault="00CD1B47" w:rsidP="00CD1B47">
      <w:pPr>
        <w:pStyle w:val="2"/>
        <w:spacing w:line="240" w:lineRule="auto"/>
        <w:rPr>
          <w:rFonts w:ascii="Times New Roman" w:hAnsi="Times New Roman"/>
          <w:color w:val="000000"/>
        </w:rPr>
      </w:pPr>
      <w:bookmarkStart w:id="0" w:name="_Toc505011817"/>
      <w:r w:rsidRPr="000122C9">
        <w:rPr>
          <w:rFonts w:ascii="Times New Roman" w:hAnsi="Times New Roman"/>
          <w:color w:val="000000"/>
        </w:rPr>
        <w:t xml:space="preserve">1. </w:t>
      </w:r>
      <w:r w:rsidRPr="000122C9">
        <w:rPr>
          <w:rFonts w:ascii="Times New Roman" w:hAnsi="Times New Roman"/>
          <w:color w:val="000000"/>
        </w:rPr>
        <w:t>招标条件</w:t>
      </w:r>
      <w:bookmarkEnd w:id="0"/>
    </w:p>
    <w:p w:rsidR="00CD1B47" w:rsidRPr="000122C9" w:rsidRDefault="00CD1B47" w:rsidP="00CD1B47">
      <w:pPr>
        <w:spacing w:line="400" w:lineRule="exact"/>
        <w:ind w:firstLineChars="200" w:firstLine="420"/>
        <w:rPr>
          <w:rFonts w:ascii="Times New Roman" w:hAnsi="Times New Roman"/>
          <w:color w:val="000000"/>
        </w:rPr>
      </w:pPr>
      <w:r w:rsidRPr="000122C9">
        <w:rPr>
          <w:rFonts w:ascii="Times New Roman" w:hAnsi="Times New Roman"/>
          <w:color w:val="000000"/>
        </w:rPr>
        <w:t>本招标项目</w:t>
      </w:r>
      <w:r w:rsidRPr="000122C9">
        <w:rPr>
          <w:rFonts w:ascii="Times New Roman" w:hAnsi="Times New Roman"/>
          <w:u w:val="single"/>
        </w:rPr>
        <w:t xml:space="preserve"> </w:t>
      </w:r>
      <w:r w:rsidRPr="00877E8B">
        <w:rPr>
          <w:rFonts w:ascii="Times New Roman" w:hAnsi="Times New Roman" w:hint="eastAsia"/>
          <w:u w:val="single"/>
        </w:rPr>
        <w:t>陕西师范大学大兴新区小学礼堂</w:t>
      </w:r>
      <w:r w:rsidRPr="00877E8B">
        <w:rPr>
          <w:rFonts w:ascii="Times New Roman" w:hAnsi="Times New Roman" w:hint="eastAsia"/>
          <w:u w:val="single"/>
        </w:rPr>
        <w:t>LED</w:t>
      </w:r>
      <w:r w:rsidRPr="00877E8B">
        <w:rPr>
          <w:rFonts w:ascii="Times New Roman" w:hAnsi="Times New Roman" w:hint="eastAsia"/>
          <w:u w:val="single"/>
        </w:rPr>
        <w:t>显示屏设备采购及安装</w:t>
      </w:r>
      <w:r w:rsidRPr="000122C9">
        <w:rPr>
          <w:rFonts w:ascii="Times New Roman" w:hAnsi="Times New Roman"/>
          <w:color w:val="000000"/>
        </w:rPr>
        <w:t>招标人为</w:t>
      </w:r>
      <w:r w:rsidRPr="00877E8B">
        <w:rPr>
          <w:rFonts w:ascii="Times New Roman" w:hAnsi="Times New Roman" w:hint="eastAsia"/>
          <w:color w:val="000000"/>
          <w:u w:val="single"/>
        </w:rPr>
        <w:t>陕西师范大学大兴新区小学</w:t>
      </w:r>
      <w:r w:rsidRPr="000122C9">
        <w:rPr>
          <w:rFonts w:ascii="Times New Roman" w:hAnsi="Times New Roman"/>
          <w:color w:val="000000"/>
        </w:rPr>
        <w:t>，招标项目资金来自</w:t>
      </w:r>
      <w:r w:rsidRPr="000122C9">
        <w:rPr>
          <w:rFonts w:ascii="Times New Roman" w:hAnsi="Times New Roman"/>
          <w:u w:val="single"/>
        </w:rPr>
        <w:t xml:space="preserve"> </w:t>
      </w:r>
      <w:r w:rsidRPr="00877E8B">
        <w:rPr>
          <w:rFonts w:ascii="Times New Roman" w:hAnsi="Times New Roman" w:hint="eastAsia"/>
          <w:color w:val="000000"/>
          <w:u w:val="single"/>
        </w:rPr>
        <w:t>学校自筹</w:t>
      </w:r>
      <w:r w:rsidRPr="000122C9">
        <w:rPr>
          <w:rFonts w:ascii="Times New Roman" w:hAnsi="Times New Roman"/>
          <w:color w:val="000000"/>
        </w:rPr>
        <w:t>，出资比例为</w:t>
      </w:r>
      <w:r w:rsidRPr="000122C9">
        <w:rPr>
          <w:rFonts w:ascii="Times New Roman" w:hAnsi="Times New Roman"/>
          <w:u w:val="single"/>
        </w:rPr>
        <w:t xml:space="preserve">  </w:t>
      </w:r>
      <w:r>
        <w:rPr>
          <w:rFonts w:ascii="Times New Roman" w:hAnsi="Times New Roman" w:hint="eastAsia"/>
          <w:u w:val="single"/>
        </w:rPr>
        <w:t>100%</w:t>
      </w:r>
      <w:r w:rsidRPr="000122C9">
        <w:rPr>
          <w:rFonts w:ascii="Times New Roman" w:hAnsi="Times New Roman"/>
          <w:u w:val="single"/>
        </w:rPr>
        <w:t xml:space="preserve"> </w:t>
      </w:r>
      <w:r w:rsidRPr="000122C9">
        <w:rPr>
          <w:rFonts w:ascii="Times New Roman" w:hAnsi="Times New Roman"/>
          <w:color w:val="000000"/>
        </w:rPr>
        <w:t>。该项目已具备招标条件，现对</w:t>
      </w:r>
      <w:r w:rsidRPr="000122C9">
        <w:rPr>
          <w:rFonts w:ascii="Times New Roman" w:hAnsi="Times New Roman"/>
          <w:u w:val="single"/>
        </w:rPr>
        <w:t xml:space="preserve"> </w:t>
      </w:r>
      <w:r w:rsidRPr="00D100E8">
        <w:rPr>
          <w:rFonts w:ascii="Times New Roman" w:hAnsi="Times New Roman" w:hint="eastAsia"/>
          <w:u w:val="single"/>
        </w:rPr>
        <w:t>礼堂</w:t>
      </w:r>
      <w:r w:rsidRPr="00D100E8">
        <w:rPr>
          <w:rFonts w:ascii="Times New Roman" w:hAnsi="Times New Roman" w:hint="eastAsia"/>
          <w:u w:val="single"/>
        </w:rPr>
        <w:t>LED</w:t>
      </w:r>
      <w:r w:rsidRPr="00D100E8">
        <w:rPr>
          <w:rFonts w:ascii="Times New Roman" w:hAnsi="Times New Roman" w:hint="eastAsia"/>
          <w:u w:val="single"/>
        </w:rPr>
        <w:t>显示屏设备采购</w:t>
      </w:r>
      <w:r w:rsidRPr="000122C9">
        <w:rPr>
          <w:rFonts w:ascii="Times New Roman" w:hAnsi="Times New Roman"/>
          <w:color w:val="000000"/>
        </w:rPr>
        <w:t>进行公开招标。</w:t>
      </w:r>
    </w:p>
    <w:p w:rsidR="00CD1B47" w:rsidRDefault="00CD1B47" w:rsidP="00CD1B47">
      <w:pPr>
        <w:pStyle w:val="2"/>
        <w:spacing w:line="240" w:lineRule="auto"/>
        <w:rPr>
          <w:rFonts w:ascii="Times New Roman" w:hAnsi="Times New Roman"/>
          <w:color w:val="000000"/>
        </w:rPr>
      </w:pPr>
      <w:bookmarkStart w:id="1" w:name="_Toc505011818"/>
      <w:r w:rsidRPr="000122C9">
        <w:rPr>
          <w:rFonts w:ascii="Times New Roman" w:hAnsi="Times New Roman"/>
          <w:color w:val="000000"/>
        </w:rPr>
        <w:t xml:space="preserve">2. </w:t>
      </w:r>
      <w:r w:rsidRPr="000122C9">
        <w:rPr>
          <w:rFonts w:ascii="Times New Roman" w:hAnsi="Times New Roman"/>
          <w:color w:val="000000"/>
        </w:rPr>
        <w:t>项目概况与</w:t>
      </w:r>
      <w:r w:rsidRPr="005661E1">
        <w:rPr>
          <w:rFonts w:ascii="Times New Roman" w:hAnsi="Times New Roman" w:hint="eastAsia"/>
          <w:color w:val="000000"/>
        </w:rPr>
        <w:t>招标范围</w:t>
      </w:r>
      <w:bookmarkEnd w:id="1"/>
    </w:p>
    <w:p w:rsidR="00CD1B47" w:rsidRPr="00D100E8" w:rsidRDefault="00CD1B47" w:rsidP="00CD1B47">
      <w:pPr>
        <w:spacing w:line="400" w:lineRule="exact"/>
        <w:ind w:firstLine="420"/>
        <w:rPr>
          <w:rFonts w:ascii="Times New Roman" w:hAnsi="Times New Roman"/>
        </w:rPr>
      </w:pPr>
      <w:r w:rsidRPr="00D100E8">
        <w:rPr>
          <w:rFonts w:ascii="Times New Roman" w:hAnsi="Times New Roman"/>
        </w:rPr>
        <w:t xml:space="preserve"> </w:t>
      </w:r>
      <w:r w:rsidRPr="00D100E8">
        <w:rPr>
          <w:rFonts w:ascii="Times New Roman" w:hAnsi="Times New Roman" w:hint="eastAsia"/>
        </w:rPr>
        <w:t>项目概况：陕西师范大学大兴新区小学位于</w:t>
      </w:r>
      <w:r>
        <w:rPr>
          <w:rFonts w:ascii="Arial" w:hAnsi="Arial" w:cs="Arial"/>
          <w:color w:val="333333"/>
        </w:rPr>
        <w:t>西安市梨园路</w:t>
      </w:r>
      <w:r>
        <w:rPr>
          <w:rFonts w:ascii="Arial" w:hAnsi="Arial" w:cs="Arial"/>
          <w:color w:val="333333"/>
        </w:rPr>
        <w:t>22</w:t>
      </w:r>
      <w:r>
        <w:rPr>
          <w:rFonts w:ascii="Arial" w:hAnsi="Arial" w:cs="Arial"/>
          <w:color w:val="333333"/>
        </w:rPr>
        <w:t>号</w:t>
      </w:r>
      <w:r>
        <w:rPr>
          <w:rFonts w:ascii="Arial" w:hAnsi="Arial" w:cs="Arial" w:hint="eastAsia"/>
          <w:color w:val="333333"/>
        </w:rPr>
        <w:t>。</w:t>
      </w:r>
    </w:p>
    <w:p w:rsidR="00CD1B47" w:rsidRPr="00013562" w:rsidRDefault="00CD1B47" w:rsidP="00CD1B47">
      <w:pPr>
        <w:spacing w:line="400" w:lineRule="exact"/>
        <w:ind w:firstLineChars="250" w:firstLine="525"/>
        <w:rPr>
          <w:rFonts w:ascii="Times New Roman" w:hAnsi="Times New Roman"/>
        </w:rPr>
      </w:pPr>
      <w:r w:rsidRPr="00D100E8">
        <w:rPr>
          <w:rFonts w:ascii="Times New Roman" w:hAnsi="Times New Roman" w:hint="eastAsia"/>
        </w:rPr>
        <w:t>招标范围：</w:t>
      </w:r>
      <w:r>
        <w:rPr>
          <w:rFonts w:ascii="Times New Roman" w:hAnsi="Times New Roman" w:hint="eastAsia"/>
        </w:rPr>
        <w:t>本次主要招标内容为</w:t>
      </w:r>
      <w:r w:rsidRPr="00D100E8">
        <w:rPr>
          <w:rFonts w:ascii="Times New Roman" w:hAnsi="Times New Roman" w:hint="eastAsia"/>
        </w:rPr>
        <w:t>礼堂</w:t>
      </w:r>
      <w:r w:rsidRPr="00D100E8">
        <w:rPr>
          <w:rFonts w:ascii="Times New Roman" w:hAnsi="Times New Roman" w:hint="eastAsia"/>
        </w:rPr>
        <w:t>LED</w:t>
      </w:r>
      <w:r w:rsidRPr="00D100E8">
        <w:rPr>
          <w:rFonts w:ascii="Times New Roman" w:hAnsi="Times New Roman" w:hint="eastAsia"/>
        </w:rPr>
        <w:t>显示屏设备采购及安装</w:t>
      </w:r>
      <w:r>
        <w:rPr>
          <w:rFonts w:ascii="Times New Roman" w:hAnsi="Times New Roman" w:hint="eastAsia"/>
        </w:rPr>
        <w:t>，</w:t>
      </w:r>
      <w:r w:rsidRPr="00013562">
        <w:rPr>
          <w:rFonts w:ascii="Times New Roman" w:hAnsi="Times New Roman" w:hint="eastAsia"/>
        </w:rPr>
        <w:t>具体要求详见招标文件第五章。</w:t>
      </w:r>
    </w:p>
    <w:p w:rsidR="00CD1B47" w:rsidRDefault="00CD1B47" w:rsidP="00CD1B47">
      <w:pPr>
        <w:pStyle w:val="2"/>
        <w:spacing w:line="240" w:lineRule="auto"/>
        <w:rPr>
          <w:rFonts w:ascii="Times New Roman" w:hAnsi="Times New Roman"/>
          <w:color w:val="000000"/>
        </w:rPr>
      </w:pPr>
      <w:bookmarkStart w:id="2" w:name="_Toc505011819"/>
      <w:r w:rsidRPr="000122C9">
        <w:rPr>
          <w:rFonts w:ascii="Times New Roman" w:hAnsi="Times New Roman"/>
          <w:color w:val="000000"/>
        </w:rPr>
        <w:t xml:space="preserve">3. </w:t>
      </w:r>
      <w:r w:rsidRPr="000122C9">
        <w:rPr>
          <w:rFonts w:ascii="Times New Roman" w:hAnsi="Times New Roman"/>
          <w:color w:val="000000"/>
        </w:rPr>
        <w:t>投标人资格要求</w:t>
      </w:r>
      <w:bookmarkEnd w:id="2"/>
    </w:p>
    <w:p w:rsidR="00CD1B47" w:rsidRDefault="00CD1B47" w:rsidP="00CD1B47">
      <w:pPr>
        <w:spacing w:line="400" w:lineRule="exact"/>
        <w:ind w:firstLineChars="200" w:firstLine="420"/>
        <w:rPr>
          <w:rFonts w:ascii="Times New Roman" w:hAnsi="Times New Roman"/>
        </w:rPr>
      </w:pPr>
      <w:r w:rsidRPr="000122C9">
        <w:rPr>
          <w:rFonts w:ascii="Times New Roman" w:hAnsi="Times New Roman"/>
        </w:rPr>
        <w:t xml:space="preserve">3.1 </w:t>
      </w:r>
      <w:r w:rsidRPr="000122C9">
        <w:rPr>
          <w:rFonts w:ascii="Times New Roman" w:hAnsi="Times New Roman"/>
        </w:rPr>
        <w:t>本次招标要求投标人须具备</w:t>
      </w:r>
      <w:r>
        <w:rPr>
          <w:rFonts w:ascii="Times New Roman" w:hAnsi="Times New Roman" w:hint="eastAsia"/>
        </w:rPr>
        <w:t>有效的营业执照（注册资金不少于</w:t>
      </w:r>
      <w:r>
        <w:rPr>
          <w:rFonts w:ascii="Times New Roman" w:hAnsi="Times New Roman" w:hint="eastAsia"/>
        </w:rPr>
        <w:t>500</w:t>
      </w:r>
      <w:r>
        <w:rPr>
          <w:rFonts w:ascii="Times New Roman" w:hAnsi="Times New Roman" w:hint="eastAsia"/>
        </w:rPr>
        <w:t>万元人民币（含</w:t>
      </w:r>
      <w:r>
        <w:rPr>
          <w:rFonts w:ascii="Times New Roman" w:hAnsi="Times New Roman" w:hint="eastAsia"/>
        </w:rPr>
        <w:t>500</w:t>
      </w:r>
      <w:r>
        <w:rPr>
          <w:rFonts w:ascii="Times New Roman" w:hAnsi="Times New Roman" w:hint="eastAsia"/>
        </w:rPr>
        <w:t>万元）；</w:t>
      </w:r>
    </w:p>
    <w:p w:rsidR="00CD1B47" w:rsidRPr="006A71A5" w:rsidRDefault="00CD1B47" w:rsidP="00CD1B47">
      <w:pPr>
        <w:spacing w:line="400" w:lineRule="exact"/>
        <w:ind w:firstLineChars="200" w:firstLine="420"/>
        <w:rPr>
          <w:rFonts w:ascii="Times New Roman" w:hAnsi="Times New Roman"/>
        </w:rPr>
      </w:pPr>
      <w:r>
        <w:rPr>
          <w:rFonts w:ascii="Times New Roman" w:hAnsi="Times New Roman" w:hint="eastAsia"/>
        </w:rPr>
        <w:t>3.2</w:t>
      </w:r>
      <w:r w:rsidRPr="000122C9">
        <w:rPr>
          <w:rFonts w:ascii="Times New Roman" w:hAnsi="Times New Roman"/>
          <w:u w:val="single"/>
        </w:rPr>
        <w:t xml:space="preserve"> </w:t>
      </w:r>
      <w:r w:rsidRPr="006A71A5">
        <w:rPr>
          <w:rFonts w:ascii="Times New Roman" w:hAnsi="Times New Roman" w:hint="eastAsia"/>
        </w:rPr>
        <w:t>出具制造商的</w:t>
      </w:r>
      <w:r w:rsidRPr="006A71A5">
        <w:rPr>
          <w:rFonts w:ascii="Times New Roman" w:hAnsi="Times New Roman" w:hint="eastAsia"/>
        </w:rPr>
        <w:t>ISO</w:t>
      </w:r>
      <w:r w:rsidRPr="006A71A5">
        <w:rPr>
          <w:rFonts w:ascii="Times New Roman" w:hAnsi="Times New Roman" w:hint="eastAsia"/>
        </w:rPr>
        <w:t>质量认证，若代理商投标出具制造商针对本项目的授权委托书及制造商加盖公章的</w:t>
      </w:r>
      <w:r w:rsidRPr="006A71A5">
        <w:rPr>
          <w:rFonts w:ascii="Times New Roman" w:hAnsi="Times New Roman" w:hint="eastAsia"/>
        </w:rPr>
        <w:t>ISO</w:t>
      </w:r>
      <w:r w:rsidRPr="006A71A5">
        <w:rPr>
          <w:rFonts w:ascii="Times New Roman" w:hAnsi="Times New Roman" w:hint="eastAsia"/>
        </w:rPr>
        <w:t>质量认证；</w:t>
      </w:r>
      <w:r w:rsidRPr="006A71A5">
        <w:rPr>
          <w:rFonts w:ascii="Times New Roman" w:hAnsi="Times New Roman"/>
        </w:rPr>
        <w:t xml:space="preserve"> </w:t>
      </w:r>
    </w:p>
    <w:p w:rsidR="00CD1B47" w:rsidRPr="000122C9" w:rsidRDefault="00CD1B47" w:rsidP="00CD1B47">
      <w:pPr>
        <w:spacing w:line="400" w:lineRule="exact"/>
        <w:ind w:firstLineChars="200" w:firstLine="420"/>
        <w:rPr>
          <w:rFonts w:ascii="Times New Roman" w:hAnsi="Times New Roman"/>
        </w:rPr>
      </w:pPr>
      <w:r w:rsidRPr="000122C9">
        <w:rPr>
          <w:rFonts w:ascii="Times New Roman" w:hAnsi="Times New Roman"/>
        </w:rPr>
        <w:t>3.</w:t>
      </w:r>
      <w:r>
        <w:rPr>
          <w:rFonts w:ascii="Times New Roman" w:hAnsi="Times New Roman" w:hint="eastAsia"/>
        </w:rPr>
        <w:t>3</w:t>
      </w:r>
      <w:r w:rsidRPr="000122C9">
        <w:rPr>
          <w:rFonts w:ascii="Times New Roman" w:hAnsi="Times New Roman"/>
        </w:rPr>
        <w:t xml:space="preserve"> </w:t>
      </w:r>
      <w:r w:rsidRPr="000122C9">
        <w:rPr>
          <w:rFonts w:ascii="Times New Roman" w:hAnsi="Times New Roman"/>
        </w:rPr>
        <w:t>本次招标不接受联合体投标</w:t>
      </w:r>
    </w:p>
    <w:p w:rsidR="00CD1B47" w:rsidRPr="000122C9" w:rsidRDefault="00CD1B47" w:rsidP="00CD1B47">
      <w:pPr>
        <w:spacing w:line="400" w:lineRule="exact"/>
        <w:ind w:firstLineChars="200" w:firstLine="420"/>
        <w:rPr>
          <w:rFonts w:ascii="Times New Roman" w:hAnsi="Times New Roman"/>
        </w:rPr>
      </w:pPr>
      <w:r w:rsidRPr="000122C9">
        <w:rPr>
          <w:rFonts w:ascii="Times New Roman" w:hAnsi="Times New Roman"/>
        </w:rPr>
        <w:t>3.</w:t>
      </w:r>
      <w:r>
        <w:rPr>
          <w:rFonts w:ascii="Times New Roman" w:hAnsi="Times New Roman" w:hint="eastAsia"/>
        </w:rPr>
        <w:t>4</w:t>
      </w:r>
      <w:r w:rsidRPr="000122C9">
        <w:rPr>
          <w:rFonts w:ascii="Times New Roman" w:hAnsi="Times New Roman"/>
        </w:rPr>
        <w:t xml:space="preserve"> </w:t>
      </w:r>
      <w:r w:rsidRPr="000122C9">
        <w:rPr>
          <w:rFonts w:ascii="Times New Roman" w:hAnsi="Times New Roman"/>
        </w:rPr>
        <w:t>一个制造商对同一品牌同一型号的设备，仅能委托一个代理商参加投标</w:t>
      </w:r>
      <w:r>
        <w:rPr>
          <w:rFonts w:ascii="Times New Roman" w:hAnsi="Times New Roman" w:hint="eastAsia"/>
        </w:rPr>
        <w:t>，制造商和代理商不得同时参与同一项目的投标</w:t>
      </w:r>
      <w:r w:rsidRPr="000122C9">
        <w:rPr>
          <w:rFonts w:ascii="Times New Roman" w:hAnsi="Times New Roman"/>
        </w:rPr>
        <w:t>。</w:t>
      </w:r>
    </w:p>
    <w:p w:rsidR="00CD1B47" w:rsidRDefault="00CD1B47" w:rsidP="00CD1B47">
      <w:pPr>
        <w:pStyle w:val="2"/>
        <w:spacing w:line="240" w:lineRule="auto"/>
        <w:rPr>
          <w:rFonts w:ascii="Times New Roman" w:hAnsi="Times New Roman"/>
          <w:color w:val="000000"/>
        </w:rPr>
      </w:pPr>
      <w:bookmarkStart w:id="3" w:name="_Toc505011820"/>
      <w:r w:rsidRPr="005661E1">
        <w:rPr>
          <w:rFonts w:ascii="Times New Roman" w:hAnsi="Times New Roman"/>
          <w:color w:val="000000"/>
        </w:rPr>
        <w:t xml:space="preserve">4. </w:t>
      </w:r>
      <w:r w:rsidRPr="005661E1">
        <w:rPr>
          <w:rFonts w:ascii="Times New Roman" w:hAnsi="Times New Roman" w:hint="eastAsia"/>
          <w:color w:val="000000"/>
        </w:rPr>
        <w:t>招标文件的获取</w:t>
      </w:r>
      <w:bookmarkEnd w:id="3"/>
    </w:p>
    <w:p w:rsidR="00CD1B47" w:rsidRPr="000122C9" w:rsidRDefault="00CD1B47" w:rsidP="00CD1B47">
      <w:pPr>
        <w:tabs>
          <w:tab w:val="left" w:pos="360"/>
        </w:tabs>
        <w:spacing w:line="400" w:lineRule="exact"/>
        <w:ind w:firstLineChars="200" w:firstLine="420"/>
        <w:rPr>
          <w:rFonts w:ascii="Times New Roman" w:hAnsi="Times New Roman"/>
        </w:rPr>
      </w:pPr>
      <w:r w:rsidRPr="000122C9">
        <w:rPr>
          <w:rFonts w:ascii="Times New Roman" w:hAnsi="Times New Roman"/>
        </w:rPr>
        <w:t>4.1</w:t>
      </w:r>
      <w:r w:rsidRPr="000122C9">
        <w:rPr>
          <w:rFonts w:ascii="Times New Roman" w:hAnsi="Times New Roman" w:hint="eastAsia"/>
        </w:rPr>
        <w:t xml:space="preserve"> </w:t>
      </w:r>
      <w:r w:rsidRPr="000122C9">
        <w:rPr>
          <w:rFonts w:ascii="Times New Roman" w:hAnsi="Times New Roman"/>
        </w:rPr>
        <w:t>凡有意参加投标者，请于</w:t>
      </w:r>
      <w:r>
        <w:rPr>
          <w:rFonts w:ascii="Times New Roman" w:hAnsi="Times New Roman" w:hint="eastAsia"/>
          <w:u w:val="single"/>
        </w:rPr>
        <w:t>2018</w:t>
      </w:r>
      <w:r w:rsidRPr="000122C9">
        <w:rPr>
          <w:rFonts w:ascii="Times New Roman" w:hAnsi="Times New Roman"/>
          <w:u w:val="single"/>
        </w:rPr>
        <w:t xml:space="preserve"> </w:t>
      </w:r>
      <w:r w:rsidRPr="000122C9">
        <w:rPr>
          <w:rFonts w:ascii="Times New Roman" w:hAnsi="Times New Roman"/>
        </w:rPr>
        <w:t>年</w:t>
      </w:r>
      <w:r>
        <w:rPr>
          <w:rFonts w:ascii="Times New Roman" w:hAnsi="Times New Roman" w:hint="eastAsia"/>
          <w:u w:val="single"/>
        </w:rPr>
        <w:t>2</w:t>
      </w:r>
      <w:r w:rsidRPr="000122C9">
        <w:rPr>
          <w:rFonts w:ascii="Times New Roman" w:hAnsi="Times New Roman"/>
          <w:u w:val="single"/>
        </w:rPr>
        <w:t xml:space="preserve"> </w:t>
      </w:r>
      <w:r w:rsidRPr="000122C9">
        <w:rPr>
          <w:rFonts w:ascii="Times New Roman" w:hAnsi="Times New Roman"/>
        </w:rPr>
        <w:t>月</w:t>
      </w:r>
      <w:r w:rsidRPr="000122C9">
        <w:rPr>
          <w:rFonts w:ascii="Times New Roman" w:hAnsi="Times New Roman"/>
          <w:u w:val="single"/>
        </w:rPr>
        <w:t xml:space="preserve"> </w:t>
      </w:r>
      <w:r>
        <w:rPr>
          <w:rFonts w:ascii="Times New Roman" w:hAnsi="Times New Roman" w:hint="eastAsia"/>
          <w:u w:val="single"/>
        </w:rPr>
        <w:t>9</w:t>
      </w:r>
      <w:r w:rsidRPr="000122C9">
        <w:rPr>
          <w:rFonts w:ascii="Times New Roman" w:hAnsi="Times New Roman"/>
          <w:u w:val="single"/>
        </w:rPr>
        <w:t xml:space="preserve"> </w:t>
      </w:r>
      <w:r w:rsidRPr="000122C9">
        <w:rPr>
          <w:rFonts w:ascii="Times New Roman" w:hAnsi="Times New Roman"/>
        </w:rPr>
        <w:t>日至</w:t>
      </w:r>
      <w:r w:rsidRPr="000122C9">
        <w:rPr>
          <w:rFonts w:ascii="Times New Roman" w:hAnsi="Times New Roman"/>
          <w:u w:val="single"/>
        </w:rPr>
        <w:t xml:space="preserve"> </w:t>
      </w:r>
      <w:r>
        <w:rPr>
          <w:rFonts w:ascii="Times New Roman" w:hAnsi="Times New Roman" w:hint="eastAsia"/>
          <w:u w:val="single"/>
        </w:rPr>
        <w:t>2018</w:t>
      </w:r>
      <w:r w:rsidRPr="000122C9">
        <w:rPr>
          <w:rFonts w:ascii="Times New Roman" w:hAnsi="Times New Roman"/>
        </w:rPr>
        <w:t>年</w:t>
      </w:r>
      <w:r>
        <w:rPr>
          <w:rFonts w:ascii="Times New Roman" w:hAnsi="Times New Roman" w:hint="eastAsia"/>
          <w:u w:val="single"/>
        </w:rPr>
        <w:t>2</w:t>
      </w:r>
      <w:r w:rsidRPr="000122C9">
        <w:rPr>
          <w:rFonts w:ascii="Times New Roman" w:hAnsi="Times New Roman"/>
          <w:u w:val="single"/>
        </w:rPr>
        <w:t xml:space="preserve"> </w:t>
      </w:r>
      <w:r w:rsidRPr="000122C9">
        <w:rPr>
          <w:rFonts w:ascii="Times New Roman" w:hAnsi="Times New Roman"/>
        </w:rPr>
        <w:t>月</w:t>
      </w:r>
      <w:r>
        <w:rPr>
          <w:rFonts w:ascii="Times New Roman" w:hAnsi="Times New Roman" w:hint="eastAsia"/>
          <w:u w:val="single"/>
        </w:rPr>
        <w:t>14</w:t>
      </w:r>
      <w:r w:rsidRPr="000122C9">
        <w:rPr>
          <w:rFonts w:ascii="Times New Roman" w:hAnsi="Times New Roman"/>
        </w:rPr>
        <w:t>日，每日上</w:t>
      </w:r>
      <w:r>
        <w:rPr>
          <w:rFonts w:ascii="Times New Roman" w:hAnsi="Times New Roman" w:hint="eastAsia"/>
        </w:rPr>
        <w:t>午</w:t>
      </w:r>
      <w:r>
        <w:rPr>
          <w:rFonts w:ascii="Times New Roman" w:hAnsi="Times New Roman" w:hint="eastAsia"/>
        </w:rPr>
        <w:t>09:00</w:t>
      </w:r>
      <w:r w:rsidRPr="000122C9">
        <w:rPr>
          <w:rFonts w:ascii="Times New Roman" w:hAnsi="Times New Roman"/>
          <w:u w:val="single"/>
        </w:rPr>
        <w:t xml:space="preserve">       </w:t>
      </w:r>
      <w:r w:rsidRPr="000122C9">
        <w:rPr>
          <w:rFonts w:ascii="Times New Roman" w:hAnsi="Times New Roman"/>
        </w:rPr>
        <w:t>时至</w:t>
      </w:r>
      <w:r>
        <w:rPr>
          <w:rFonts w:ascii="Times New Roman" w:hAnsi="Times New Roman" w:hint="eastAsia"/>
          <w:u w:val="single"/>
        </w:rPr>
        <w:t>12:00</w:t>
      </w:r>
      <w:r w:rsidRPr="000122C9">
        <w:rPr>
          <w:rFonts w:ascii="Times New Roman" w:hAnsi="Times New Roman"/>
        </w:rPr>
        <w:t>时，下午</w:t>
      </w:r>
      <w:r>
        <w:rPr>
          <w:rFonts w:ascii="Times New Roman" w:hAnsi="Times New Roman" w:hint="eastAsia"/>
          <w:u w:val="single"/>
        </w:rPr>
        <w:t>14:00</w:t>
      </w:r>
      <w:r w:rsidRPr="000122C9">
        <w:rPr>
          <w:rFonts w:ascii="Times New Roman" w:hAnsi="Times New Roman"/>
        </w:rPr>
        <w:t>时至</w:t>
      </w:r>
      <w:r w:rsidRPr="000122C9">
        <w:rPr>
          <w:rFonts w:ascii="Times New Roman" w:hAnsi="Times New Roman"/>
          <w:u w:val="single"/>
        </w:rPr>
        <w:t xml:space="preserve"> </w:t>
      </w:r>
      <w:r>
        <w:rPr>
          <w:rFonts w:ascii="Times New Roman" w:hAnsi="Times New Roman" w:hint="eastAsia"/>
          <w:u w:val="single"/>
        </w:rPr>
        <w:t>17:00</w:t>
      </w:r>
      <w:r w:rsidRPr="000122C9">
        <w:rPr>
          <w:rFonts w:ascii="Times New Roman" w:hAnsi="Times New Roman"/>
        </w:rPr>
        <w:t>时（北京时间，下同），在</w:t>
      </w:r>
      <w:r w:rsidRPr="002A55BA">
        <w:rPr>
          <w:rFonts w:ascii="Times New Roman" w:hAnsi="Times New Roman" w:hint="eastAsia"/>
          <w:u w:val="single"/>
        </w:rPr>
        <w:t>西安市高新二路山西证券大厦八楼招标二部</w:t>
      </w:r>
      <w:r w:rsidRPr="000122C9">
        <w:rPr>
          <w:rFonts w:ascii="Times New Roman" w:hAnsi="Times New Roman"/>
        </w:rPr>
        <w:t>持单位介绍信购买招标文件</w:t>
      </w:r>
      <w:r w:rsidR="0091707D">
        <w:rPr>
          <w:rFonts w:ascii="Times New Roman" w:hAnsi="Times New Roman" w:hint="eastAsia"/>
        </w:rPr>
        <w:t>或</w:t>
      </w:r>
      <w:r w:rsidR="0091707D" w:rsidRPr="0091707D">
        <w:rPr>
          <w:rFonts w:ascii="Times New Roman" w:hAnsi="Times New Roman" w:hint="eastAsia"/>
        </w:rPr>
        <w:t>登录中</w:t>
      </w:r>
      <w:proofErr w:type="gramStart"/>
      <w:r w:rsidR="0091707D" w:rsidRPr="0091707D">
        <w:rPr>
          <w:rFonts w:ascii="Times New Roman" w:hAnsi="Times New Roman" w:hint="eastAsia"/>
        </w:rPr>
        <w:t>招联合</w:t>
      </w:r>
      <w:proofErr w:type="gramEnd"/>
      <w:r w:rsidR="0091707D" w:rsidRPr="0091707D">
        <w:rPr>
          <w:rFonts w:ascii="Times New Roman" w:hAnsi="Times New Roman" w:hint="eastAsia"/>
        </w:rPr>
        <w:t>招标采购平台</w:t>
      </w:r>
      <w:r w:rsidR="0091707D" w:rsidRPr="0091707D">
        <w:rPr>
          <w:rFonts w:ascii="Times New Roman" w:hAnsi="Times New Roman"/>
        </w:rPr>
        <w:t>http://www.365trade.com.cn/</w:t>
      </w:r>
      <w:r w:rsidR="0091707D" w:rsidRPr="0091707D">
        <w:rPr>
          <w:rFonts w:ascii="Times New Roman" w:hAnsi="Times New Roman" w:hint="eastAsia"/>
        </w:rPr>
        <w:t>免费注册、登录、购买并下载电子版招标文件。招标文件</w:t>
      </w:r>
      <w:r w:rsidR="00BE0D3E">
        <w:rPr>
          <w:rFonts w:ascii="Times New Roman" w:hAnsi="Times New Roman" w:hint="eastAsia"/>
        </w:rPr>
        <w:t>8</w:t>
      </w:r>
      <w:bookmarkStart w:id="4" w:name="_GoBack"/>
      <w:bookmarkEnd w:id="4"/>
      <w:r w:rsidR="0091707D" w:rsidRPr="0091707D">
        <w:rPr>
          <w:rFonts w:ascii="Times New Roman" w:hAnsi="Times New Roman" w:hint="eastAsia"/>
        </w:rPr>
        <w:t>00</w:t>
      </w:r>
      <w:r w:rsidR="0091707D" w:rsidRPr="0091707D">
        <w:rPr>
          <w:rFonts w:ascii="Times New Roman" w:hAnsi="Times New Roman" w:hint="eastAsia"/>
        </w:rPr>
        <w:t>元，招标文件发票或纸质招标文件可在开标时到招标代理机构领取，</w:t>
      </w:r>
      <w:r w:rsidR="0091707D" w:rsidRPr="0091707D">
        <w:rPr>
          <w:rFonts w:ascii="Times New Roman" w:hAnsi="Times New Roman" w:hint="eastAsia"/>
        </w:rPr>
        <w:t>50</w:t>
      </w:r>
      <w:r w:rsidR="0091707D" w:rsidRPr="0091707D">
        <w:rPr>
          <w:rFonts w:ascii="Times New Roman" w:hAnsi="Times New Roman" w:hint="eastAsia"/>
        </w:rPr>
        <w:t>元标书下载费发票由平台公司出具。</w:t>
      </w:r>
    </w:p>
    <w:p w:rsidR="00CD1B47" w:rsidRPr="000122C9" w:rsidRDefault="00CD1B47" w:rsidP="00CD1B47">
      <w:pPr>
        <w:spacing w:line="400" w:lineRule="exact"/>
        <w:ind w:firstLineChars="200" w:firstLine="420"/>
        <w:rPr>
          <w:rFonts w:ascii="Times New Roman" w:hAnsi="Times New Roman"/>
        </w:rPr>
      </w:pPr>
      <w:r w:rsidRPr="000122C9">
        <w:rPr>
          <w:rFonts w:ascii="Times New Roman" w:hAnsi="Times New Roman"/>
        </w:rPr>
        <w:t>4.2</w:t>
      </w:r>
      <w:r w:rsidRPr="000122C9">
        <w:rPr>
          <w:rFonts w:ascii="Times New Roman" w:hAnsi="Times New Roman"/>
        </w:rPr>
        <w:t>招标文件每套售价</w:t>
      </w:r>
      <w:r w:rsidRPr="000122C9">
        <w:rPr>
          <w:rFonts w:ascii="Times New Roman" w:hAnsi="Times New Roman"/>
          <w:u w:val="single"/>
        </w:rPr>
        <w:t xml:space="preserve"> </w:t>
      </w:r>
      <w:r>
        <w:rPr>
          <w:rFonts w:ascii="Times New Roman" w:hAnsi="Times New Roman" w:hint="eastAsia"/>
          <w:u w:val="single"/>
        </w:rPr>
        <w:t>800</w:t>
      </w:r>
      <w:r w:rsidRPr="000122C9">
        <w:rPr>
          <w:rFonts w:ascii="Times New Roman" w:hAnsi="Times New Roman"/>
        </w:rPr>
        <w:t>元，售后不退。</w:t>
      </w:r>
    </w:p>
    <w:p w:rsidR="00CD1B47" w:rsidRDefault="00CD1B47" w:rsidP="00CD1B47">
      <w:pPr>
        <w:pStyle w:val="2"/>
        <w:spacing w:line="240" w:lineRule="auto"/>
        <w:rPr>
          <w:rFonts w:ascii="Times New Roman" w:hAnsi="Times New Roman"/>
          <w:color w:val="000000"/>
        </w:rPr>
      </w:pPr>
      <w:bookmarkStart w:id="5" w:name="_Toc505011821"/>
      <w:r w:rsidRPr="005661E1">
        <w:rPr>
          <w:rFonts w:ascii="Times New Roman" w:hAnsi="Times New Roman"/>
          <w:color w:val="000000"/>
        </w:rPr>
        <w:lastRenderedPageBreak/>
        <w:t xml:space="preserve">5. </w:t>
      </w:r>
      <w:r w:rsidRPr="005661E1">
        <w:rPr>
          <w:rFonts w:ascii="Times New Roman" w:hAnsi="Times New Roman" w:hint="eastAsia"/>
          <w:color w:val="000000"/>
        </w:rPr>
        <w:t>投标文件的递交</w:t>
      </w:r>
      <w:bookmarkEnd w:id="5"/>
    </w:p>
    <w:p w:rsidR="00CD1B47" w:rsidRPr="000122C9" w:rsidRDefault="00CD1B47" w:rsidP="00CD1B47">
      <w:pPr>
        <w:spacing w:line="400" w:lineRule="exact"/>
        <w:ind w:firstLineChars="200" w:firstLine="420"/>
        <w:jc w:val="left"/>
        <w:rPr>
          <w:rFonts w:ascii="Times New Roman" w:hAnsi="Times New Roman"/>
        </w:rPr>
      </w:pPr>
      <w:r w:rsidRPr="000122C9">
        <w:rPr>
          <w:rFonts w:ascii="Times New Roman" w:hAnsi="Times New Roman"/>
        </w:rPr>
        <w:t>5.1</w:t>
      </w:r>
      <w:r w:rsidRPr="000122C9">
        <w:rPr>
          <w:rFonts w:ascii="Times New Roman" w:hAnsi="Times New Roman"/>
        </w:rPr>
        <w:t>投标文件递交的截止时间（投标截止时间，下同）为</w:t>
      </w:r>
      <w:r>
        <w:rPr>
          <w:rFonts w:ascii="Times New Roman" w:hAnsi="Times New Roman" w:hint="eastAsia"/>
          <w:u w:val="single"/>
        </w:rPr>
        <w:t>2018</w:t>
      </w:r>
      <w:r w:rsidRPr="000122C9">
        <w:rPr>
          <w:rFonts w:ascii="Times New Roman" w:hAnsi="Times New Roman"/>
          <w:u w:val="single"/>
        </w:rPr>
        <w:t xml:space="preserve"> </w:t>
      </w:r>
      <w:r w:rsidRPr="000122C9">
        <w:rPr>
          <w:rFonts w:ascii="Times New Roman" w:hAnsi="Times New Roman"/>
        </w:rPr>
        <w:t>年</w:t>
      </w:r>
      <w:r>
        <w:rPr>
          <w:rFonts w:ascii="Times New Roman" w:hAnsi="Times New Roman" w:hint="eastAsia"/>
          <w:u w:val="single"/>
        </w:rPr>
        <w:t>3</w:t>
      </w:r>
      <w:r w:rsidRPr="000122C9">
        <w:rPr>
          <w:rFonts w:ascii="Times New Roman" w:hAnsi="Times New Roman"/>
        </w:rPr>
        <w:t>月</w:t>
      </w:r>
      <w:r>
        <w:rPr>
          <w:rFonts w:ascii="Times New Roman" w:hAnsi="Times New Roman" w:hint="eastAsia"/>
          <w:u w:val="single"/>
        </w:rPr>
        <w:t>7</w:t>
      </w:r>
      <w:r w:rsidRPr="000122C9">
        <w:rPr>
          <w:rFonts w:ascii="Times New Roman" w:hAnsi="Times New Roman"/>
          <w:u w:val="single"/>
        </w:rPr>
        <w:t xml:space="preserve"> </w:t>
      </w:r>
      <w:r w:rsidRPr="000122C9">
        <w:rPr>
          <w:rFonts w:ascii="Times New Roman" w:hAnsi="Times New Roman"/>
        </w:rPr>
        <w:t>日</w:t>
      </w:r>
      <w:r w:rsidRPr="000122C9">
        <w:rPr>
          <w:rFonts w:ascii="Times New Roman" w:hAnsi="Times New Roman"/>
          <w:u w:val="single"/>
        </w:rPr>
        <w:t xml:space="preserve"> </w:t>
      </w:r>
      <w:r>
        <w:rPr>
          <w:rFonts w:ascii="Times New Roman" w:hAnsi="Times New Roman" w:hint="eastAsia"/>
          <w:u w:val="single"/>
        </w:rPr>
        <w:t>9</w:t>
      </w:r>
      <w:r w:rsidRPr="000122C9">
        <w:rPr>
          <w:rFonts w:ascii="Times New Roman" w:hAnsi="Times New Roman"/>
          <w:u w:val="single"/>
        </w:rPr>
        <w:t xml:space="preserve"> </w:t>
      </w:r>
      <w:r w:rsidRPr="000122C9">
        <w:rPr>
          <w:rFonts w:ascii="Times New Roman" w:hAnsi="Times New Roman"/>
        </w:rPr>
        <w:t>时</w:t>
      </w:r>
      <w:r>
        <w:rPr>
          <w:rFonts w:ascii="Times New Roman" w:hAnsi="Times New Roman" w:hint="eastAsia"/>
        </w:rPr>
        <w:t>00</w:t>
      </w:r>
      <w:r w:rsidRPr="000122C9">
        <w:rPr>
          <w:rFonts w:ascii="Times New Roman" w:hAnsi="Times New Roman"/>
        </w:rPr>
        <w:t>分，地点为</w:t>
      </w:r>
      <w:r w:rsidRPr="000122C9">
        <w:rPr>
          <w:rFonts w:ascii="Times New Roman" w:hAnsi="Times New Roman"/>
          <w:u w:val="single"/>
        </w:rPr>
        <w:t xml:space="preserve"> </w:t>
      </w:r>
      <w:r>
        <w:rPr>
          <w:rFonts w:ascii="Times New Roman" w:hAnsi="Times New Roman" w:hint="eastAsia"/>
          <w:u w:val="single"/>
        </w:rPr>
        <w:t>西安市高新二路山西证券大厦八楼第二会议室</w:t>
      </w:r>
      <w:r w:rsidRPr="000122C9">
        <w:rPr>
          <w:rFonts w:ascii="Times New Roman" w:hAnsi="Times New Roman"/>
        </w:rPr>
        <w:t>。</w:t>
      </w:r>
    </w:p>
    <w:p w:rsidR="00CD1B47" w:rsidRPr="000122C9" w:rsidRDefault="00CD1B47" w:rsidP="00CD1B47">
      <w:pPr>
        <w:spacing w:line="400" w:lineRule="exact"/>
        <w:ind w:firstLineChars="200" w:firstLine="420"/>
        <w:jc w:val="left"/>
        <w:rPr>
          <w:rFonts w:ascii="Times New Roman" w:hAnsi="Times New Roman"/>
        </w:rPr>
      </w:pPr>
      <w:r w:rsidRPr="000122C9">
        <w:rPr>
          <w:rFonts w:ascii="Times New Roman" w:hAnsi="Times New Roman"/>
        </w:rPr>
        <w:t xml:space="preserve">5.2 </w:t>
      </w:r>
      <w:r w:rsidRPr="000122C9">
        <w:rPr>
          <w:rFonts w:ascii="Times New Roman" w:hAnsi="Times New Roman"/>
        </w:rPr>
        <w:t>逾期送达的、未送达指定地点的或者不按照招标文件要求密封的投标文件，招标人将予以拒收。</w:t>
      </w:r>
    </w:p>
    <w:p w:rsidR="00CD1B47" w:rsidRDefault="00CD1B47" w:rsidP="00CD1B47">
      <w:pPr>
        <w:pStyle w:val="2"/>
        <w:spacing w:line="240" w:lineRule="auto"/>
        <w:rPr>
          <w:rFonts w:ascii="Times New Roman" w:hAnsi="Times New Roman"/>
          <w:color w:val="000000"/>
        </w:rPr>
      </w:pPr>
      <w:bookmarkStart w:id="6" w:name="_Toc505011822"/>
      <w:r w:rsidRPr="005661E1">
        <w:rPr>
          <w:rFonts w:ascii="Times New Roman" w:hAnsi="Times New Roman"/>
          <w:color w:val="000000"/>
        </w:rPr>
        <w:t xml:space="preserve">6. </w:t>
      </w:r>
      <w:r w:rsidRPr="005661E1">
        <w:rPr>
          <w:rFonts w:ascii="Times New Roman" w:hAnsi="Times New Roman" w:hint="eastAsia"/>
          <w:color w:val="000000"/>
        </w:rPr>
        <w:t>发布公告的媒介</w:t>
      </w:r>
      <w:bookmarkEnd w:id="6"/>
    </w:p>
    <w:p w:rsidR="00CD1B47" w:rsidRPr="000122C9" w:rsidRDefault="00CD1B47" w:rsidP="00CD1B47">
      <w:pPr>
        <w:spacing w:line="400" w:lineRule="exact"/>
        <w:ind w:firstLineChars="200" w:firstLine="420"/>
        <w:rPr>
          <w:rFonts w:ascii="Times New Roman" w:hAnsi="Times New Roman"/>
          <w:color w:val="000000"/>
        </w:rPr>
      </w:pPr>
      <w:r w:rsidRPr="000122C9">
        <w:rPr>
          <w:rFonts w:ascii="Times New Roman" w:hAnsi="Times New Roman"/>
          <w:color w:val="000000"/>
        </w:rPr>
        <w:t>本次招标公告</w:t>
      </w:r>
      <w:r>
        <w:rPr>
          <w:rFonts w:ascii="Times New Roman" w:hAnsi="Times New Roman" w:hint="eastAsia"/>
          <w:color w:val="000000"/>
        </w:rPr>
        <w:t>在陕西采购与招标网</w:t>
      </w:r>
      <w:r w:rsidRPr="000122C9">
        <w:rPr>
          <w:rFonts w:ascii="Times New Roman" w:hAnsi="Times New Roman"/>
          <w:color w:val="000000"/>
        </w:rPr>
        <w:t>上发布。</w:t>
      </w:r>
    </w:p>
    <w:p w:rsidR="00CD1B47" w:rsidRDefault="00CD1B47" w:rsidP="00CD1B47">
      <w:pPr>
        <w:pStyle w:val="2"/>
        <w:spacing w:line="240" w:lineRule="auto"/>
        <w:rPr>
          <w:rFonts w:ascii="Times New Roman" w:hAnsi="Times New Roman"/>
          <w:color w:val="000000"/>
        </w:rPr>
      </w:pPr>
      <w:bookmarkStart w:id="7" w:name="_Toc505011823"/>
      <w:r w:rsidRPr="005661E1">
        <w:rPr>
          <w:rFonts w:ascii="Times New Roman" w:hAnsi="Times New Roman"/>
          <w:color w:val="000000"/>
        </w:rPr>
        <w:t xml:space="preserve">7. </w:t>
      </w:r>
      <w:r w:rsidRPr="005661E1">
        <w:rPr>
          <w:rFonts w:ascii="Times New Roman" w:hAnsi="Times New Roman" w:hint="eastAsia"/>
          <w:color w:val="000000"/>
        </w:rPr>
        <w:t>联系方式</w:t>
      </w:r>
      <w:bookmarkEnd w:id="7"/>
    </w:p>
    <w:p w:rsidR="00CD1B47" w:rsidRDefault="00CD1B47" w:rsidP="00CD1B47">
      <w:pPr>
        <w:topLinePunct/>
        <w:spacing w:line="400" w:lineRule="exact"/>
        <w:ind w:firstLineChars="200" w:firstLine="420"/>
        <w:rPr>
          <w:rFonts w:ascii="Times New Roman" w:hAnsi="Times New Roman"/>
          <w:color w:val="000000"/>
        </w:rPr>
      </w:pPr>
      <w:bookmarkStart w:id="8" w:name="_Toc300834927"/>
      <w:bookmarkStart w:id="9" w:name="_Toc384308185"/>
      <w:bookmarkStart w:id="10" w:name="_Toc361508560"/>
      <w:bookmarkStart w:id="11" w:name="_Toc352691453"/>
      <w:bookmarkStart w:id="12" w:name="_Toc369531495"/>
      <w:bookmarkStart w:id="13" w:name="_Toc10785"/>
      <w:bookmarkStart w:id="14" w:name="_Toc144974480"/>
      <w:bookmarkStart w:id="15" w:name="_Toc152042288"/>
      <w:bookmarkStart w:id="16" w:name="_Toc152045512"/>
      <w:bookmarkStart w:id="17" w:name="_Toc247513934"/>
      <w:bookmarkStart w:id="18" w:name="_Toc247527535"/>
      <w:bookmarkStart w:id="19" w:name="_Toc300834929"/>
      <w:bookmarkStart w:id="20" w:name="_Toc384308187"/>
      <w:bookmarkStart w:id="21" w:name="_Toc361508562"/>
      <w:bookmarkStart w:id="22" w:name="_Toc352691455"/>
      <w:bookmarkStart w:id="23" w:name="_Toc369531497"/>
      <w:bookmarkStart w:id="24" w:name="_Toc30817"/>
      <w:bookmarkStart w:id="25" w:name="_Toc369531498"/>
      <w:bookmarkStart w:id="26" w:name="_Toc352691456"/>
      <w:bookmarkStart w:id="27" w:name="_Toc300834930"/>
      <w:bookmarkStart w:id="28" w:name="_Toc247527536"/>
      <w:bookmarkStart w:id="29" w:name="_Toc247513935"/>
      <w:bookmarkStart w:id="30" w:name="_Toc152045513"/>
      <w:bookmarkStart w:id="31" w:name="_Toc152042289"/>
      <w:bookmarkStart w:id="32" w:name="_Toc144974481"/>
      <w:bookmarkStart w:id="33" w:name="_Toc384308188"/>
      <w:bookmarkStart w:id="34" w:name="_Toc361508563"/>
      <w:bookmarkStart w:id="35" w:name="_Toc1797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0122C9">
        <w:rPr>
          <w:rFonts w:ascii="Times New Roman" w:hAnsi="Times New Roman"/>
          <w:color w:val="000000"/>
        </w:rPr>
        <w:t>招标代理机构：</w:t>
      </w:r>
      <w:r>
        <w:rPr>
          <w:rFonts w:ascii="Times New Roman" w:hAnsi="Times New Roman" w:hint="eastAsia"/>
          <w:color w:val="000000"/>
        </w:rPr>
        <w:t>陕西省采购招标有限责任公司</w:t>
      </w:r>
    </w:p>
    <w:p w:rsidR="00CD1B47" w:rsidRDefault="00CD1B47" w:rsidP="00CD1B47">
      <w:pPr>
        <w:topLinePunct/>
        <w:spacing w:line="400" w:lineRule="exact"/>
        <w:ind w:firstLineChars="200" w:firstLine="420"/>
        <w:rPr>
          <w:rFonts w:ascii="Times New Roman" w:hAnsi="Times New Roman"/>
          <w:color w:val="000000"/>
        </w:rPr>
      </w:pPr>
      <w:r>
        <w:rPr>
          <w:rFonts w:ascii="Times New Roman" w:hAnsi="Times New Roman" w:hint="eastAsia"/>
          <w:color w:val="000000"/>
        </w:rPr>
        <w:t>联系人：左春芳</w:t>
      </w:r>
      <w:r>
        <w:rPr>
          <w:rFonts w:ascii="Times New Roman" w:hAnsi="Times New Roman" w:hint="eastAsia"/>
          <w:color w:val="000000"/>
        </w:rPr>
        <w:t xml:space="preserve">            </w:t>
      </w:r>
      <w:r>
        <w:rPr>
          <w:rFonts w:ascii="Times New Roman" w:hAnsi="Times New Roman" w:hint="eastAsia"/>
          <w:color w:val="000000"/>
        </w:rPr>
        <w:t>电话：</w:t>
      </w:r>
      <w:r>
        <w:rPr>
          <w:rFonts w:ascii="Times New Roman" w:hAnsi="Times New Roman" w:hint="eastAsia"/>
          <w:color w:val="000000"/>
        </w:rPr>
        <w:t>029-88481271</w:t>
      </w:r>
    </w:p>
    <w:p w:rsidR="00E15D12" w:rsidRPr="00CD1B47" w:rsidRDefault="00E15D12"/>
    <w:sectPr w:rsidR="00E15D12" w:rsidRPr="00CD1B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78F" w:rsidRDefault="0060278F" w:rsidP="0091707D">
      <w:r>
        <w:separator/>
      </w:r>
    </w:p>
  </w:endnote>
  <w:endnote w:type="continuationSeparator" w:id="0">
    <w:p w:rsidR="0060278F" w:rsidRDefault="0060278F" w:rsidP="0091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78F" w:rsidRDefault="0060278F" w:rsidP="0091707D">
      <w:r>
        <w:separator/>
      </w:r>
    </w:p>
  </w:footnote>
  <w:footnote w:type="continuationSeparator" w:id="0">
    <w:p w:rsidR="0060278F" w:rsidRDefault="0060278F" w:rsidP="00917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47"/>
    <w:rsid w:val="005969E0"/>
    <w:rsid w:val="0060278F"/>
    <w:rsid w:val="0091707D"/>
    <w:rsid w:val="00BE0D3E"/>
    <w:rsid w:val="00CD1B47"/>
    <w:rsid w:val="00E1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B47"/>
    <w:pPr>
      <w:widowControl w:val="0"/>
      <w:jc w:val="both"/>
    </w:pPr>
    <w:rPr>
      <w:rFonts w:ascii="Calibri" w:eastAsia="宋体" w:hAnsi="Calibri" w:cs="Times New Roman"/>
    </w:rPr>
  </w:style>
  <w:style w:type="paragraph" w:styleId="2">
    <w:name w:val="heading 2"/>
    <w:basedOn w:val="a"/>
    <w:next w:val="a"/>
    <w:link w:val="2Char"/>
    <w:qFormat/>
    <w:rsid w:val="00CD1B47"/>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D1B47"/>
    <w:rPr>
      <w:rFonts w:ascii="Arial" w:eastAsia="黑体" w:hAnsi="Arial" w:cs="Times New Roman"/>
      <w:b/>
      <w:sz w:val="32"/>
      <w:szCs w:val="20"/>
    </w:rPr>
  </w:style>
  <w:style w:type="paragraph" w:styleId="a3">
    <w:name w:val="header"/>
    <w:basedOn w:val="a"/>
    <w:link w:val="Char"/>
    <w:uiPriority w:val="99"/>
    <w:unhideWhenUsed/>
    <w:rsid w:val="009170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707D"/>
    <w:rPr>
      <w:rFonts w:ascii="Calibri" w:eastAsia="宋体" w:hAnsi="Calibri" w:cs="Times New Roman"/>
      <w:sz w:val="18"/>
      <w:szCs w:val="18"/>
    </w:rPr>
  </w:style>
  <w:style w:type="paragraph" w:styleId="a4">
    <w:name w:val="footer"/>
    <w:basedOn w:val="a"/>
    <w:link w:val="Char0"/>
    <w:uiPriority w:val="99"/>
    <w:unhideWhenUsed/>
    <w:rsid w:val="0091707D"/>
    <w:pPr>
      <w:tabs>
        <w:tab w:val="center" w:pos="4153"/>
        <w:tab w:val="right" w:pos="8306"/>
      </w:tabs>
      <w:snapToGrid w:val="0"/>
      <w:jc w:val="left"/>
    </w:pPr>
    <w:rPr>
      <w:sz w:val="18"/>
      <w:szCs w:val="18"/>
    </w:rPr>
  </w:style>
  <w:style w:type="character" w:customStyle="1" w:styleId="Char0">
    <w:name w:val="页脚 Char"/>
    <w:basedOn w:val="a0"/>
    <w:link w:val="a4"/>
    <w:uiPriority w:val="99"/>
    <w:rsid w:val="0091707D"/>
    <w:rPr>
      <w:rFonts w:ascii="Calibri" w:eastAsia="宋体" w:hAnsi="Calibri" w:cs="Times New Roman"/>
      <w:sz w:val="18"/>
      <w:szCs w:val="18"/>
    </w:rPr>
  </w:style>
  <w:style w:type="paragraph" w:styleId="a5">
    <w:name w:val="Balloon Text"/>
    <w:basedOn w:val="a"/>
    <w:link w:val="Char1"/>
    <w:uiPriority w:val="99"/>
    <w:semiHidden/>
    <w:unhideWhenUsed/>
    <w:rsid w:val="0091707D"/>
    <w:rPr>
      <w:sz w:val="18"/>
      <w:szCs w:val="18"/>
    </w:rPr>
  </w:style>
  <w:style w:type="character" w:customStyle="1" w:styleId="Char1">
    <w:name w:val="批注框文本 Char"/>
    <w:basedOn w:val="a0"/>
    <w:link w:val="a5"/>
    <w:uiPriority w:val="99"/>
    <w:semiHidden/>
    <w:rsid w:val="0091707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B47"/>
    <w:pPr>
      <w:widowControl w:val="0"/>
      <w:jc w:val="both"/>
    </w:pPr>
    <w:rPr>
      <w:rFonts w:ascii="Calibri" w:eastAsia="宋体" w:hAnsi="Calibri" w:cs="Times New Roman"/>
    </w:rPr>
  </w:style>
  <w:style w:type="paragraph" w:styleId="2">
    <w:name w:val="heading 2"/>
    <w:basedOn w:val="a"/>
    <w:next w:val="a"/>
    <w:link w:val="2Char"/>
    <w:qFormat/>
    <w:rsid w:val="00CD1B47"/>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D1B47"/>
    <w:rPr>
      <w:rFonts w:ascii="Arial" w:eastAsia="黑体" w:hAnsi="Arial" w:cs="Times New Roman"/>
      <w:b/>
      <w:sz w:val="32"/>
      <w:szCs w:val="20"/>
    </w:rPr>
  </w:style>
  <w:style w:type="paragraph" w:styleId="a3">
    <w:name w:val="header"/>
    <w:basedOn w:val="a"/>
    <w:link w:val="Char"/>
    <w:uiPriority w:val="99"/>
    <w:unhideWhenUsed/>
    <w:rsid w:val="009170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707D"/>
    <w:rPr>
      <w:rFonts w:ascii="Calibri" w:eastAsia="宋体" w:hAnsi="Calibri" w:cs="Times New Roman"/>
      <w:sz w:val="18"/>
      <w:szCs w:val="18"/>
    </w:rPr>
  </w:style>
  <w:style w:type="paragraph" w:styleId="a4">
    <w:name w:val="footer"/>
    <w:basedOn w:val="a"/>
    <w:link w:val="Char0"/>
    <w:uiPriority w:val="99"/>
    <w:unhideWhenUsed/>
    <w:rsid w:val="0091707D"/>
    <w:pPr>
      <w:tabs>
        <w:tab w:val="center" w:pos="4153"/>
        <w:tab w:val="right" w:pos="8306"/>
      </w:tabs>
      <w:snapToGrid w:val="0"/>
      <w:jc w:val="left"/>
    </w:pPr>
    <w:rPr>
      <w:sz w:val="18"/>
      <w:szCs w:val="18"/>
    </w:rPr>
  </w:style>
  <w:style w:type="character" w:customStyle="1" w:styleId="Char0">
    <w:name w:val="页脚 Char"/>
    <w:basedOn w:val="a0"/>
    <w:link w:val="a4"/>
    <w:uiPriority w:val="99"/>
    <w:rsid w:val="0091707D"/>
    <w:rPr>
      <w:rFonts w:ascii="Calibri" w:eastAsia="宋体" w:hAnsi="Calibri" w:cs="Times New Roman"/>
      <w:sz w:val="18"/>
      <w:szCs w:val="18"/>
    </w:rPr>
  </w:style>
  <w:style w:type="paragraph" w:styleId="a5">
    <w:name w:val="Balloon Text"/>
    <w:basedOn w:val="a"/>
    <w:link w:val="Char1"/>
    <w:uiPriority w:val="99"/>
    <w:semiHidden/>
    <w:unhideWhenUsed/>
    <w:rsid w:val="0091707D"/>
    <w:rPr>
      <w:sz w:val="18"/>
      <w:szCs w:val="18"/>
    </w:rPr>
  </w:style>
  <w:style w:type="character" w:customStyle="1" w:styleId="Char1">
    <w:name w:val="批注框文本 Char"/>
    <w:basedOn w:val="a0"/>
    <w:link w:val="a5"/>
    <w:uiPriority w:val="99"/>
    <w:semiHidden/>
    <w:rsid w:val="0091707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139</Words>
  <Characters>797</Characters>
  <Application>Microsoft Office Word</Application>
  <DocSecurity>0</DocSecurity>
  <Lines>6</Lines>
  <Paragraphs>1</Paragraphs>
  <ScaleCrop>false</ScaleCrop>
  <Company>微软中国</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cp:lastPrinted>2018-02-08T08:38:00Z</cp:lastPrinted>
  <dcterms:created xsi:type="dcterms:W3CDTF">2018-02-07T09:16:00Z</dcterms:created>
  <dcterms:modified xsi:type="dcterms:W3CDTF">2018-02-09T02:17:00Z</dcterms:modified>
</cp:coreProperties>
</file>