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6D" w:rsidRPr="00743B96" w:rsidRDefault="00F2626D" w:rsidP="00F2626D">
      <w:pPr>
        <w:pStyle w:val="1"/>
        <w:adjustRightInd w:val="0"/>
        <w:snapToGrid w:val="0"/>
        <w:spacing w:before="0" w:after="0" w:line="360" w:lineRule="auto"/>
        <w:jc w:val="center"/>
        <w:rPr>
          <w:rFonts w:ascii="新宋体" w:eastAsia="新宋体" w:hAnsi="新宋体"/>
          <w:sz w:val="32"/>
          <w:szCs w:val="32"/>
        </w:rPr>
      </w:pPr>
      <w:bookmarkStart w:id="0" w:name="_Toc505869058"/>
      <w:bookmarkStart w:id="1" w:name="_GoBack"/>
      <w:bookmarkEnd w:id="1"/>
      <w:proofErr w:type="gramStart"/>
      <w:r w:rsidRPr="00F2626D">
        <w:rPr>
          <w:rFonts w:ascii="新宋体" w:eastAsia="新宋体" w:hAnsi="新宋体" w:hint="eastAsia"/>
          <w:sz w:val="32"/>
          <w:szCs w:val="32"/>
        </w:rPr>
        <w:t>岐山周</w:t>
      </w:r>
      <w:proofErr w:type="gramEnd"/>
      <w:r w:rsidRPr="00F2626D">
        <w:rPr>
          <w:rFonts w:ascii="新宋体" w:eastAsia="新宋体" w:hAnsi="新宋体" w:hint="eastAsia"/>
          <w:sz w:val="32"/>
          <w:szCs w:val="32"/>
        </w:rPr>
        <w:t>文化景区办公家具采购项目</w:t>
      </w:r>
      <w:r w:rsidRPr="00743B96">
        <w:rPr>
          <w:rFonts w:ascii="新宋体" w:eastAsia="新宋体" w:hAnsi="新宋体" w:hint="eastAsia"/>
          <w:sz w:val="32"/>
          <w:szCs w:val="32"/>
        </w:rPr>
        <w:t>招标公告</w:t>
      </w:r>
      <w:bookmarkEnd w:id="0"/>
    </w:p>
    <w:p w:rsidR="00F2626D" w:rsidRDefault="00F2626D" w:rsidP="00F2626D">
      <w:pPr>
        <w:pStyle w:val="2"/>
        <w:rPr>
          <w:rFonts w:ascii="Times New Roman" w:hAnsi="Times New Roman"/>
        </w:rPr>
      </w:pPr>
      <w:bookmarkStart w:id="2" w:name="_Toc482027864"/>
      <w:r>
        <w:rPr>
          <w:rFonts w:ascii="Times New Roman" w:hAnsi="Times New Roman"/>
        </w:rPr>
        <w:t xml:space="preserve">1. </w:t>
      </w:r>
      <w:r>
        <w:rPr>
          <w:rFonts w:ascii="Times New Roman" w:hAnsi="Times New Roman"/>
        </w:rPr>
        <w:t>招标条件</w:t>
      </w:r>
      <w:bookmarkEnd w:id="2"/>
    </w:p>
    <w:p w:rsidR="00F2626D" w:rsidRDefault="00F2626D" w:rsidP="00F2626D">
      <w:pPr>
        <w:spacing w:line="400" w:lineRule="exact"/>
      </w:pPr>
      <w:r>
        <w:t xml:space="preserve">　　本招标项目</w:t>
      </w:r>
      <w:proofErr w:type="gramStart"/>
      <w:r>
        <w:rPr>
          <w:rFonts w:hint="eastAsia"/>
          <w:u w:val="single"/>
        </w:rPr>
        <w:t>岐山周</w:t>
      </w:r>
      <w:proofErr w:type="gramEnd"/>
      <w:r>
        <w:rPr>
          <w:rFonts w:hint="eastAsia"/>
          <w:u w:val="single"/>
        </w:rPr>
        <w:t>文化景区办公家具采购项目</w:t>
      </w:r>
      <w:r>
        <w:rPr>
          <w:rFonts w:hint="eastAsia"/>
        </w:rPr>
        <w:t>已由</w:t>
      </w:r>
      <w:r>
        <w:rPr>
          <w:rFonts w:hint="eastAsia"/>
          <w:u w:val="single"/>
        </w:rPr>
        <w:t>岐山县发展和</w:t>
      </w:r>
      <w:proofErr w:type="gramStart"/>
      <w:r>
        <w:rPr>
          <w:rFonts w:hint="eastAsia"/>
          <w:u w:val="single"/>
        </w:rPr>
        <w:t>改革局</w:t>
      </w:r>
      <w:proofErr w:type="gramEnd"/>
      <w:r>
        <w:rPr>
          <w:rFonts w:hint="eastAsia"/>
        </w:rPr>
        <w:t>以</w:t>
      </w:r>
      <w:r>
        <w:rPr>
          <w:rFonts w:hint="eastAsia"/>
          <w:u w:val="single"/>
        </w:rPr>
        <w:t>《岐山县发展和改革局关于岐山周文化景区（一期）建设项目可行性研究报告的批复（岐发改发</w:t>
      </w:r>
      <w:r>
        <w:rPr>
          <w:rFonts w:hint="eastAsia"/>
          <w:u w:val="single"/>
        </w:rPr>
        <w:t>[</w:t>
      </w:r>
      <w:r>
        <w:rPr>
          <w:u w:val="single"/>
        </w:rPr>
        <w:t>201</w:t>
      </w:r>
      <w:r>
        <w:rPr>
          <w:rFonts w:hint="eastAsia"/>
          <w:u w:val="single"/>
        </w:rPr>
        <w:t>5]345</w:t>
      </w:r>
      <w:r>
        <w:rPr>
          <w:rFonts w:hint="eastAsia"/>
          <w:u w:val="single"/>
        </w:rPr>
        <w:t>号）》</w:t>
      </w:r>
      <w:r>
        <w:rPr>
          <w:rFonts w:hint="eastAsia"/>
        </w:rPr>
        <w:t>批准建设，</w:t>
      </w:r>
      <w:r>
        <w:t>招标人为</w:t>
      </w:r>
      <w:r>
        <w:rPr>
          <w:rFonts w:hint="eastAsia"/>
          <w:u w:val="single"/>
        </w:rPr>
        <w:t>陕西旅游集团岐山周文化旅游产业发展有限公司</w:t>
      </w:r>
      <w:r>
        <w:t>，</w:t>
      </w:r>
      <w:r>
        <w:rPr>
          <w:rFonts w:hint="eastAsia"/>
        </w:rPr>
        <w:t>代建单位为</w:t>
      </w:r>
      <w:r>
        <w:rPr>
          <w:rFonts w:hint="eastAsia"/>
          <w:u w:val="single"/>
        </w:rPr>
        <w:t>陕西旅游集团建设有限公司</w:t>
      </w:r>
      <w:r>
        <w:rPr>
          <w:rFonts w:hint="eastAsia"/>
        </w:rPr>
        <w:t>，招标代理机构为</w:t>
      </w:r>
      <w:r>
        <w:rPr>
          <w:rFonts w:hint="eastAsia"/>
          <w:u w:val="single"/>
        </w:rPr>
        <w:t>陕西省采购招标有限责任公司</w:t>
      </w:r>
      <w:r>
        <w:rPr>
          <w:rFonts w:hint="eastAsia"/>
        </w:rPr>
        <w:t>，</w:t>
      </w:r>
      <w:r>
        <w:t>招标项目资金来自</w:t>
      </w:r>
      <w:r>
        <w:rPr>
          <w:rFonts w:hint="eastAsia"/>
          <w:u w:val="single"/>
        </w:rPr>
        <w:t>自筹</w:t>
      </w:r>
      <w:r>
        <w:t>，出资比例为</w:t>
      </w:r>
      <w:r>
        <w:rPr>
          <w:rFonts w:hint="eastAsia"/>
          <w:u w:val="single"/>
        </w:rPr>
        <w:t>100%</w:t>
      </w:r>
      <w:r>
        <w:t>，该项目已具备招标条件，现对</w:t>
      </w:r>
      <w:proofErr w:type="gramStart"/>
      <w:r>
        <w:rPr>
          <w:rFonts w:hint="eastAsia"/>
          <w:u w:val="single"/>
        </w:rPr>
        <w:t>岐山周</w:t>
      </w:r>
      <w:proofErr w:type="gramEnd"/>
      <w:r>
        <w:rPr>
          <w:rFonts w:hint="eastAsia"/>
          <w:u w:val="single"/>
        </w:rPr>
        <w:t>文化景区办公家具采购项目</w:t>
      </w:r>
      <w:r>
        <w:t>进行公开招标。</w:t>
      </w:r>
    </w:p>
    <w:p w:rsidR="00F2626D" w:rsidRDefault="00F2626D" w:rsidP="00F2626D">
      <w:pPr>
        <w:pStyle w:val="2"/>
        <w:rPr>
          <w:rFonts w:ascii="Times New Roman" w:hAnsi="Times New Roman"/>
        </w:rPr>
      </w:pPr>
      <w:bookmarkStart w:id="3" w:name="_Toc482027865"/>
      <w:r>
        <w:rPr>
          <w:rFonts w:ascii="Times New Roman" w:hAnsi="Times New Roman"/>
        </w:rPr>
        <w:t xml:space="preserve">2. </w:t>
      </w:r>
      <w:r>
        <w:rPr>
          <w:rFonts w:ascii="Times New Roman" w:hAnsi="Times New Roman"/>
        </w:rPr>
        <w:t>项目概况与招标范围</w:t>
      </w:r>
      <w:bookmarkEnd w:id="3"/>
    </w:p>
    <w:p w:rsidR="00F2626D" w:rsidRPr="008D5FB9" w:rsidRDefault="00F2626D" w:rsidP="00F2626D">
      <w:pPr>
        <w:spacing w:line="400" w:lineRule="exact"/>
        <w:ind w:firstLineChars="200" w:firstLine="420"/>
        <w:rPr>
          <w:highlight w:val="yellow"/>
        </w:rPr>
      </w:pPr>
      <w:r w:rsidRPr="008D5FB9">
        <w:rPr>
          <w:rFonts w:hint="eastAsia"/>
          <w:highlight w:val="yellow"/>
        </w:rPr>
        <w:t>2.1</w:t>
      </w:r>
      <w:r w:rsidRPr="008D5FB9">
        <w:rPr>
          <w:rFonts w:hint="eastAsia"/>
          <w:highlight w:val="yellow"/>
        </w:rPr>
        <w:t>建设地点：岐山县北郭村。</w:t>
      </w:r>
    </w:p>
    <w:p w:rsidR="00F2626D" w:rsidRPr="008D5FB9" w:rsidRDefault="00F2626D" w:rsidP="00F2626D">
      <w:pPr>
        <w:spacing w:line="400" w:lineRule="exact"/>
        <w:ind w:firstLineChars="200" w:firstLine="420"/>
        <w:rPr>
          <w:highlight w:val="yellow"/>
        </w:rPr>
      </w:pPr>
      <w:r w:rsidRPr="008D5FB9">
        <w:rPr>
          <w:rFonts w:hint="eastAsia"/>
          <w:highlight w:val="yellow"/>
        </w:rPr>
        <w:t>2.2</w:t>
      </w:r>
      <w:r w:rsidRPr="008D5FB9">
        <w:rPr>
          <w:rFonts w:hint="eastAsia"/>
          <w:highlight w:val="yellow"/>
        </w:rPr>
        <w:t>工程规模：</w:t>
      </w:r>
      <w:r>
        <w:rPr>
          <w:highlight w:val="yellow"/>
        </w:rPr>
        <w:t>800</w:t>
      </w:r>
      <w:r w:rsidRPr="008D5FB9">
        <w:rPr>
          <w:rFonts w:hint="eastAsia"/>
          <w:highlight w:val="yellow"/>
        </w:rPr>
        <w:t>平方米。</w:t>
      </w:r>
    </w:p>
    <w:p w:rsidR="00F2626D" w:rsidRPr="008D5FB9" w:rsidRDefault="00F2626D" w:rsidP="00F2626D">
      <w:pPr>
        <w:spacing w:line="400" w:lineRule="exact"/>
        <w:ind w:firstLineChars="200" w:firstLine="420"/>
        <w:rPr>
          <w:highlight w:val="yellow"/>
        </w:rPr>
      </w:pPr>
      <w:r w:rsidRPr="008D5FB9">
        <w:rPr>
          <w:rFonts w:hint="eastAsia"/>
          <w:highlight w:val="yellow"/>
        </w:rPr>
        <w:t>2.3</w:t>
      </w:r>
      <w:r w:rsidRPr="008D5FB9">
        <w:rPr>
          <w:rFonts w:hint="eastAsia"/>
          <w:highlight w:val="yellow"/>
        </w:rPr>
        <w:t>计划工期：</w:t>
      </w:r>
      <w:r>
        <w:rPr>
          <w:highlight w:val="yellow"/>
        </w:rPr>
        <w:t>20</w:t>
      </w:r>
      <w:r w:rsidRPr="008D5FB9">
        <w:rPr>
          <w:rFonts w:hint="eastAsia"/>
          <w:highlight w:val="yellow"/>
        </w:rPr>
        <w:t>日历天。</w:t>
      </w:r>
    </w:p>
    <w:p w:rsidR="00F2626D" w:rsidRDefault="00F2626D" w:rsidP="00F2626D">
      <w:pPr>
        <w:spacing w:line="400" w:lineRule="exact"/>
        <w:ind w:firstLineChars="200" w:firstLine="420"/>
      </w:pPr>
      <w:r w:rsidRPr="00714D56">
        <w:rPr>
          <w:rFonts w:hint="eastAsia"/>
        </w:rPr>
        <w:t>2.4</w:t>
      </w:r>
      <w:r w:rsidRPr="00714D56">
        <w:rPr>
          <w:rFonts w:hint="eastAsia"/>
        </w:rPr>
        <w:t>招标范围：本项目所需的所有办公家具，包含办公桌及座椅、会议</w:t>
      </w:r>
      <w:r>
        <w:rPr>
          <w:rFonts w:hint="eastAsia"/>
        </w:rPr>
        <w:t>桌及座椅、餐桌及座椅等采购及安装，具体数量、尺寸、规格详见货物清单</w:t>
      </w:r>
      <w:r w:rsidRPr="00714D56">
        <w:rPr>
          <w:rFonts w:hint="eastAsia"/>
        </w:rPr>
        <w:t>。</w:t>
      </w:r>
      <w:r>
        <w:rPr>
          <w:rFonts w:hint="eastAsia"/>
        </w:rPr>
        <w:t xml:space="preserve"> </w:t>
      </w:r>
    </w:p>
    <w:p w:rsidR="00F2626D" w:rsidRDefault="00F2626D" w:rsidP="00F2626D">
      <w:pPr>
        <w:pStyle w:val="2"/>
        <w:rPr>
          <w:rFonts w:ascii="Times New Roman" w:hAnsi="Times New Roman"/>
        </w:rPr>
      </w:pPr>
      <w:bookmarkStart w:id="4" w:name="_Toc482027866"/>
      <w:r>
        <w:rPr>
          <w:rFonts w:ascii="Times New Roman" w:hAnsi="Times New Roman"/>
        </w:rPr>
        <w:t xml:space="preserve">3. </w:t>
      </w:r>
      <w:r>
        <w:rPr>
          <w:rFonts w:ascii="Times New Roman" w:hAnsi="Times New Roman"/>
        </w:rPr>
        <w:t>投标人资格要求</w:t>
      </w:r>
      <w:bookmarkEnd w:id="4"/>
    </w:p>
    <w:p w:rsidR="00F2626D" w:rsidRDefault="00F2626D" w:rsidP="00F2626D">
      <w:pPr>
        <w:spacing w:line="400" w:lineRule="exact"/>
        <w:ind w:firstLineChars="200" w:firstLine="420"/>
      </w:pPr>
      <w:r>
        <w:rPr>
          <w:rFonts w:hint="eastAsia"/>
        </w:rPr>
        <w:t>3-</w:t>
      </w:r>
      <w:r>
        <w:t>1</w:t>
      </w:r>
      <w:r>
        <w:rPr>
          <w:rFonts w:hint="eastAsia"/>
        </w:rPr>
        <w:t>、法人授权委托书及代理人身份证原件（法定代表人直接参加时，只须出示法定代表人身份证原件）；</w:t>
      </w:r>
    </w:p>
    <w:p w:rsidR="00F2626D" w:rsidRDefault="00F2626D" w:rsidP="00F2626D">
      <w:pPr>
        <w:spacing w:line="400" w:lineRule="exact"/>
        <w:ind w:firstLineChars="200" w:firstLine="420"/>
        <w:rPr>
          <w:rFonts w:hint="eastAsia"/>
        </w:rPr>
      </w:pPr>
      <w:r>
        <w:rPr>
          <w:rFonts w:hint="eastAsia"/>
        </w:rPr>
        <w:t>3-</w:t>
      </w:r>
      <w:r>
        <w:t>2</w:t>
      </w:r>
      <w:r>
        <w:rPr>
          <w:rFonts w:hint="eastAsia"/>
        </w:rPr>
        <w:t>、须具备独立法人资格，若投标人为</w:t>
      </w:r>
      <w:r>
        <w:t>制造商</w:t>
      </w:r>
      <w:r>
        <w:rPr>
          <w:rFonts w:hint="eastAsia"/>
        </w:rPr>
        <w:t>，需提供营业执照、税务登记证、组织机构代码证或三证合一的营业执照原件；若投标人为</w:t>
      </w:r>
      <w:r>
        <w:t>代理商，</w:t>
      </w:r>
      <w:r>
        <w:rPr>
          <w:rFonts w:hint="eastAsia"/>
        </w:rPr>
        <w:t>需提供制造商的营业执照、税务登记证、组织机构代码证或三证合一的营业执照复印件（需加盖</w:t>
      </w:r>
      <w:r>
        <w:t>制造商</w:t>
      </w:r>
      <w:r>
        <w:rPr>
          <w:rFonts w:hint="eastAsia"/>
        </w:rPr>
        <w:t>公章</w:t>
      </w:r>
      <w:r>
        <w:t>）</w:t>
      </w:r>
      <w:r>
        <w:rPr>
          <w:rFonts w:hint="eastAsia"/>
        </w:rPr>
        <w:t>，以及投标人的营业执照、税务登记证、组织机构代码证或三证合一的营业执照（其经营范围包含家具销售等内容</w:t>
      </w:r>
      <w:r>
        <w:t>）</w:t>
      </w:r>
      <w:r>
        <w:rPr>
          <w:rFonts w:hint="eastAsia"/>
        </w:rPr>
        <w:t>，并出具制造商针对本项目的唯一授权书；</w:t>
      </w:r>
    </w:p>
    <w:p w:rsidR="00F2626D" w:rsidRDefault="00F2626D" w:rsidP="00F2626D">
      <w:pPr>
        <w:spacing w:line="400" w:lineRule="exact"/>
        <w:ind w:firstLineChars="200" w:firstLine="420"/>
        <w:rPr>
          <w:rFonts w:hint="eastAsia"/>
        </w:rPr>
      </w:pPr>
      <w:r>
        <w:rPr>
          <w:rFonts w:hint="eastAsia"/>
        </w:rPr>
        <w:t>3-3</w:t>
      </w:r>
      <w:r>
        <w:rPr>
          <w:rFonts w:hint="eastAsia"/>
        </w:rPr>
        <w:t>、投标人通过</w:t>
      </w:r>
      <w:r>
        <w:rPr>
          <w:rFonts w:hint="eastAsia"/>
        </w:rPr>
        <w:t>ISO9000</w:t>
      </w:r>
      <w:r>
        <w:rPr>
          <w:rFonts w:hint="eastAsia"/>
        </w:rPr>
        <w:t>质量管理体系认证、</w:t>
      </w:r>
      <w:r>
        <w:rPr>
          <w:rFonts w:hint="eastAsia"/>
        </w:rPr>
        <w:t>ISO14000</w:t>
      </w:r>
      <w:r>
        <w:rPr>
          <w:rFonts w:hint="eastAsia"/>
        </w:rPr>
        <w:t>环境管理体系认证、</w:t>
      </w:r>
      <w:r>
        <w:rPr>
          <w:rFonts w:hint="eastAsia"/>
        </w:rPr>
        <w:t>GB/T28001</w:t>
      </w:r>
      <w:r>
        <w:rPr>
          <w:rFonts w:hint="eastAsia"/>
        </w:rPr>
        <w:t>职业健康安全管理体系认证、中国环保产品认证证书（</w:t>
      </w:r>
      <w:r>
        <w:rPr>
          <w:rFonts w:hint="eastAsia"/>
        </w:rPr>
        <w:t>CQC</w:t>
      </w:r>
      <w:r>
        <w:rPr>
          <w:rFonts w:hint="eastAsia"/>
        </w:rPr>
        <w:t>）、中国环境标志产品认证（十环认证）、</w:t>
      </w:r>
      <w:r>
        <w:rPr>
          <w:rFonts w:hint="eastAsia"/>
        </w:rPr>
        <w:t>ISO14025</w:t>
      </w:r>
      <w:r>
        <w:rPr>
          <w:rFonts w:hint="eastAsia"/>
        </w:rPr>
        <w:t>环境标志国际标准Ⅲ型认证证书、产品品牌商标注册证、</w:t>
      </w:r>
      <w:r>
        <w:rPr>
          <w:rFonts w:hint="eastAsia"/>
          <w:lang w:val="zh-CN"/>
        </w:rPr>
        <w:t>产品品牌获得省级以上著名商标证书</w:t>
      </w:r>
      <w:r>
        <w:rPr>
          <w:rFonts w:hint="eastAsia"/>
        </w:rPr>
        <w:t>（投标人为代理商则需提供生产厂家的相关材料）。</w:t>
      </w:r>
    </w:p>
    <w:p w:rsidR="00F2626D" w:rsidRDefault="00F2626D" w:rsidP="00F2626D">
      <w:pPr>
        <w:spacing w:line="400" w:lineRule="exact"/>
        <w:ind w:firstLineChars="200" w:firstLine="420"/>
        <w:rPr>
          <w:rFonts w:hint="eastAsia"/>
        </w:rPr>
      </w:pPr>
      <w:r>
        <w:rPr>
          <w:rFonts w:hint="eastAsia"/>
        </w:rPr>
        <w:t>3-</w:t>
      </w:r>
      <w:r>
        <w:t>4</w:t>
      </w:r>
      <w:r>
        <w:rPr>
          <w:rFonts w:hint="eastAsia"/>
        </w:rPr>
        <w:t>、投标人提供</w:t>
      </w:r>
      <w:r>
        <w:rPr>
          <w:rFonts w:hint="eastAsia"/>
          <w:lang w:val="zh-CN"/>
        </w:rPr>
        <w:t>省级及以上产品质量监督检验部门出具的产品质量抽样检验合格报告</w:t>
      </w:r>
      <w:r>
        <w:rPr>
          <w:rFonts w:hint="eastAsia"/>
        </w:rPr>
        <w:t>，且认证证书在有效期内（投标人为代理商则需提供生产厂家的相关材料）。</w:t>
      </w:r>
    </w:p>
    <w:p w:rsidR="00F2626D" w:rsidRDefault="00F2626D" w:rsidP="00F2626D">
      <w:pPr>
        <w:spacing w:line="400" w:lineRule="exact"/>
        <w:ind w:firstLineChars="200" w:firstLine="420"/>
      </w:pPr>
      <w:r>
        <w:rPr>
          <w:rFonts w:hint="eastAsia"/>
        </w:rPr>
        <w:lastRenderedPageBreak/>
        <w:t>3-</w:t>
      </w:r>
      <w:r>
        <w:t>5</w:t>
      </w:r>
      <w:r>
        <w:rPr>
          <w:rFonts w:hint="eastAsia"/>
        </w:rPr>
        <w:t>、投标人提供</w:t>
      </w:r>
      <w:r>
        <w:rPr>
          <w:rFonts w:ascii="新宋体" w:eastAsia="新宋体" w:hAnsi="新宋体" w:hint="eastAsia"/>
          <w:snapToGrid w:val="0"/>
          <w:kern w:val="0"/>
          <w:szCs w:val="21"/>
        </w:rPr>
        <w:t>近三年内单笔合同金额在</w:t>
      </w:r>
      <w:r>
        <w:rPr>
          <w:rFonts w:ascii="新宋体" w:eastAsia="新宋体" w:hAnsi="新宋体"/>
          <w:snapToGrid w:val="0"/>
          <w:kern w:val="0"/>
          <w:szCs w:val="21"/>
        </w:rPr>
        <w:t>50</w:t>
      </w:r>
      <w:r>
        <w:rPr>
          <w:rFonts w:ascii="新宋体" w:eastAsia="新宋体" w:hAnsi="新宋体" w:hint="eastAsia"/>
          <w:snapToGrid w:val="0"/>
          <w:kern w:val="0"/>
          <w:szCs w:val="21"/>
        </w:rPr>
        <w:t>万元以上</w:t>
      </w:r>
      <w:r>
        <w:rPr>
          <w:rFonts w:hint="eastAsia"/>
        </w:rPr>
        <w:t>类似项目业绩</w:t>
      </w:r>
      <w:r>
        <w:rPr>
          <w:rFonts w:hint="eastAsia"/>
        </w:rPr>
        <w:t>2</w:t>
      </w:r>
      <w:r>
        <w:rPr>
          <w:rFonts w:hint="eastAsia"/>
        </w:rPr>
        <w:t>份（提供中标通知书或合同协议书）</w:t>
      </w:r>
      <w:r>
        <w:t>；</w:t>
      </w:r>
    </w:p>
    <w:p w:rsidR="00F2626D" w:rsidRDefault="00F2626D" w:rsidP="00F2626D">
      <w:pPr>
        <w:spacing w:line="400" w:lineRule="exact"/>
        <w:ind w:firstLineChars="200" w:firstLine="420"/>
        <w:rPr>
          <w:rFonts w:hint="eastAsia"/>
        </w:rPr>
      </w:pPr>
      <w:r>
        <w:rPr>
          <w:rFonts w:hint="eastAsia"/>
        </w:rPr>
        <w:t>3-6</w:t>
      </w:r>
      <w:r>
        <w:rPr>
          <w:rFonts w:hint="eastAsia"/>
        </w:rPr>
        <w:t>、投标人财务状况良好，近三年未出现过亏损，有足够的资金能力来承担本项目的实施，须提供近三年财务审计报告；</w:t>
      </w:r>
    </w:p>
    <w:p w:rsidR="00F2626D" w:rsidRDefault="00F2626D" w:rsidP="00F2626D">
      <w:pPr>
        <w:spacing w:line="400" w:lineRule="exact"/>
        <w:ind w:firstLineChars="200" w:firstLine="420"/>
      </w:pPr>
      <w:r>
        <w:rPr>
          <w:rFonts w:hint="eastAsia"/>
        </w:rPr>
        <w:t>3-7</w:t>
      </w:r>
      <w:r>
        <w:rPr>
          <w:rFonts w:hint="eastAsia"/>
        </w:rPr>
        <w:t>、本项目不接受联合体投标；</w:t>
      </w:r>
    </w:p>
    <w:p w:rsidR="00F2626D" w:rsidRDefault="00F2626D" w:rsidP="00F2626D">
      <w:pPr>
        <w:spacing w:line="400" w:lineRule="exact"/>
        <w:ind w:firstLineChars="200" w:firstLine="420"/>
      </w:pPr>
      <w:r>
        <w:rPr>
          <w:rFonts w:hint="eastAsia"/>
        </w:rPr>
        <w:t>3-8</w:t>
      </w:r>
      <w:r>
        <w:rPr>
          <w:rFonts w:hint="eastAsia"/>
        </w:rPr>
        <w:t>、法定代表人为同一个人的两个及两个以上法人，母公司、全资子公司及其控股公司，以及其他形式有资产关联关系的投标申请人，都不得在本招标项目中同时提出投标申请。</w:t>
      </w:r>
    </w:p>
    <w:p w:rsidR="00F2626D" w:rsidRDefault="00F2626D" w:rsidP="00F2626D">
      <w:pPr>
        <w:pStyle w:val="2"/>
        <w:rPr>
          <w:rFonts w:ascii="Times New Roman" w:hAnsi="Times New Roman"/>
        </w:rPr>
      </w:pPr>
      <w:bookmarkStart w:id="5" w:name="_Toc482027867"/>
      <w:r>
        <w:rPr>
          <w:rFonts w:ascii="Times New Roman" w:hAnsi="Times New Roman"/>
        </w:rPr>
        <w:t xml:space="preserve">4. </w:t>
      </w:r>
      <w:r>
        <w:rPr>
          <w:rFonts w:ascii="Times New Roman" w:hAnsi="Times New Roman"/>
        </w:rPr>
        <w:t>招标文件的获取</w:t>
      </w:r>
      <w:bookmarkEnd w:id="5"/>
    </w:p>
    <w:p w:rsidR="00F2626D" w:rsidRDefault="00F2626D" w:rsidP="00F2626D">
      <w:pPr>
        <w:tabs>
          <w:tab w:val="left" w:pos="360"/>
        </w:tabs>
        <w:spacing w:line="400" w:lineRule="exact"/>
        <w:ind w:firstLineChars="200" w:firstLine="420"/>
      </w:pPr>
      <w:r>
        <w:t>4.1</w:t>
      </w:r>
      <w:r>
        <w:t>凡有意参</w:t>
      </w:r>
      <w:r w:rsidRPr="00714D56">
        <w:rPr>
          <w:highlight w:val="yellow"/>
        </w:rPr>
        <w:t>加投标者，请于</w:t>
      </w:r>
      <w:r w:rsidRPr="00714D56">
        <w:rPr>
          <w:rFonts w:hint="eastAsia"/>
          <w:highlight w:val="yellow"/>
        </w:rPr>
        <w:t>201</w:t>
      </w:r>
      <w:r w:rsidRPr="00714D56">
        <w:rPr>
          <w:highlight w:val="yellow"/>
        </w:rPr>
        <w:t>8</w:t>
      </w:r>
      <w:r w:rsidRPr="00714D56">
        <w:rPr>
          <w:highlight w:val="yellow"/>
        </w:rPr>
        <w:t>年</w:t>
      </w:r>
      <w:r>
        <w:rPr>
          <w:highlight w:val="yellow"/>
        </w:rPr>
        <w:t>03</w:t>
      </w:r>
      <w:r w:rsidRPr="00714D56">
        <w:rPr>
          <w:highlight w:val="yellow"/>
        </w:rPr>
        <w:t>月</w:t>
      </w:r>
      <w:r>
        <w:rPr>
          <w:highlight w:val="yellow"/>
        </w:rPr>
        <w:t>28</w:t>
      </w:r>
      <w:r w:rsidRPr="00714D56">
        <w:rPr>
          <w:highlight w:val="yellow"/>
        </w:rPr>
        <w:t>日</w:t>
      </w:r>
      <w:r w:rsidRPr="00714D56">
        <w:rPr>
          <w:rFonts w:hint="eastAsia"/>
          <w:highlight w:val="yellow"/>
        </w:rPr>
        <w:t>9</w:t>
      </w:r>
      <w:r w:rsidRPr="00714D56">
        <w:rPr>
          <w:rFonts w:hint="eastAsia"/>
          <w:highlight w:val="yellow"/>
        </w:rPr>
        <w:t>时</w:t>
      </w:r>
      <w:r w:rsidRPr="00714D56">
        <w:rPr>
          <w:highlight w:val="yellow"/>
        </w:rPr>
        <w:t>至</w:t>
      </w:r>
      <w:r w:rsidRPr="00714D56">
        <w:rPr>
          <w:rFonts w:hint="eastAsia"/>
          <w:highlight w:val="yellow"/>
        </w:rPr>
        <w:t>2018</w:t>
      </w:r>
      <w:r w:rsidRPr="00714D56">
        <w:rPr>
          <w:highlight w:val="yellow"/>
        </w:rPr>
        <w:t>年</w:t>
      </w:r>
      <w:r>
        <w:rPr>
          <w:highlight w:val="yellow"/>
        </w:rPr>
        <w:t>04</w:t>
      </w:r>
      <w:r w:rsidRPr="00714D56">
        <w:rPr>
          <w:highlight w:val="yellow"/>
        </w:rPr>
        <w:t>月</w:t>
      </w:r>
      <w:r>
        <w:rPr>
          <w:highlight w:val="yellow"/>
        </w:rPr>
        <w:t>02</w:t>
      </w:r>
      <w:r w:rsidRPr="00714D56">
        <w:rPr>
          <w:highlight w:val="yellow"/>
        </w:rPr>
        <w:t>日</w:t>
      </w:r>
      <w:r w:rsidRPr="00714D56">
        <w:rPr>
          <w:rFonts w:hint="eastAsia"/>
          <w:highlight w:val="yellow"/>
        </w:rPr>
        <w:t>9</w:t>
      </w:r>
      <w:r w:rsidRPr="00714D56">
        <w:rPr>
          <w:rFonts w:hint="eastAsia"/>
          <w:highlight w:val="yellow"/>
        </w:rPr>
        <w:t>时</w:t>
      </w:r>
      <w:r w:rsidRPr="00714D56">
        <w:rPr>
          <w:highlight w:val="yellow"/>
        </w:rPr>
        <w:t>（北</w:t>
      </w:r>
      <w:r>
        <w:t>京时间，下同），在</w:t>
      </w:r>
      <w:r>
        <w:rPr>
          <w:rFonts w:hint="eastAsia"/>
          <w:u w:val="single"/>
        </w:rPr>
        <w:t>西安市高新二路山西证券大厦八楼招标五部</w:t>
      </w:r>
      <w:r>
        <w:t>持</w:t>
      </w:r>
      <w:r>
        <w:rPr>
          <w:rFonts w:hint="eastAsia"/>
        </w:rPr>
        <w:t>第</w:t>
      </w:r>
      <w:r>
        <w:rPr>
          <w:rFonts w:hint="eastAsia"/>
        </w:rPr>
        <w:t>3</w:t>
      </w:r>
      <w:r>
        <w:rPr>
          <w:rFonts w:hint="eastAsia"/>
        </w:rPr>
        <w:t>条</w:t>
      </w:r>
      <w:r>
        <w:rPr>
          <w:rFonts w:hint="eastAsia"/>
        </w:rPr>
        <w:t>3-1</w:t>
      </w:r>
      <w:r>
        <w:rPr>
          <w:rFonts w:hint="eastAsia"/>
        </w:rPr>
        <w:t>—</w:t>
      </w:r>
      <w:r>
        <w:rPr>
          <w:rFonts w:hint="eastAsia"/>
        </w:rPr>
        <w:t>3-</w:t>
      </w:r>
      <w:r>
        <w:t>6</w:t>
      </w:r>
      <w:r>
        <w:rPr>
          <w:rFonts w:hint="eastAsia"/>
        </w:rPr>
        <w:t>要求的原件或复印件（复印件需加盖单位公章）</w:t>
      </w:r>
      <w:r>
        <w:t>购买招标文件。</w:t>
      </w:r>
    </w:p>
    <w:p w:rsidR="00F2626D" w:rsidRDefault="00F2626D" w:rsidP="00F2626D">
      <w:pPr>
        <w:spacing w:line="400" w:lineRule="exact"/>
        <w:ind w:firstLineChars="200" w:firstLine="420"/>
      </w:pPr>
      <w:r w:rsidRPr="009542D9">
        <w:rPr>
          <w:rFonts w:hint="eastAsia"/>
        </w:rPr>
        <w:t>4.2</w:t>
      </w:r>
      <w:r w:rsidRPr="009542D9">
        <w:rPr>
          <w:rFonts w:hint="eastAsia"/>
        </w:rPr>
        <w:t>招标文件售价人民币</w:t>
      </w:r>
      <w:r w:rsidRPr="009542D9">
        <w:rPr>
          <w:rFonts w:hint="eastAsia"/>
        </w:rPr>
        <w:t>800</w:t>
      </w:r>
      <w:r w:rsidRPr="009542D9">
        <w:rPr>
          <w:rFonts w:hint="eastAsia"/>
        </w:rPr>
        <w:t>元，售后不退。</w:t>
      </w:r>
      <w:r>
        <w:rPr>
          <w:rFonts w:hint="eastAsia"/>
        </w:rPr>
        <w:t>除</w:t>
      </w:r>
      <w:r>
        <w:t>现场购买外，投标人也可</w:t>
      </w:r>
      <w:r w:rsidRPr="009542D9">
        <w:rPr>
          <w:rFonts w:hint="eastAsia"/>
        </w:rPr>
        <w:t>登录中</w:t>
      </w:r>
      <w:proofErr w:type="gramStart"/>
      <w:r w:rsidRPr="009542D9">
        <w:rPr>
          <w:rFonts w:hint="eastAsia"/>
        </w:rPr>
        <w:t>招联合</w:t>
      </w:r>
      <w:proofErr w:type="gramEnd"/>
      <w:r w:rsidRPr="009542D9">
        <w:rPr>
          <w:rFonts w:hint="eastAsia"/>
        </w:rPr>
        <w:t>招标采购平台（</w:t>
      </w:r>
      <w:r w:rsidRPr="009542D9">
        <w:rPr>
          <w:rFonts w:hint="eastAsia"/>
        </w:rPr>
        <w:t xml:space="preserve"> http://www.365trade.com.cn</w:t>
      </w:r>
      <w:r w:rsidRPr="009542D9">
        <w:rPr>
          <w:rFonts w:hint="eastAsia"/>
        </w:rPr>
        <w:t>）购买并下载电子版招标文件。（平台操作事项见陕西省采购招标有限责任公司网站公司新闻“关于中招联合招标采购平台购买标书的注意事项”</w:t>
      </w:r>
      <w:r w:rsidRPr="009542D9">
        <w:rPr>
          <w:rFonts w:hint="eastAsia"/>
        </w:rPr>
        <w:t xml:space="preserve"> http://www.sxcgzb.com</w:t>
      </w:r>
      <w:r w:rsidRPr="009542D9">
        <w:rPr>
          <w:rFonts w:hint="eastAsia"/>
        </w:rPr>
        <w:t>）。</w:t>
      </w:r>
    </w:p>
    <w:p w:rsidR="00F2626D" w:rsidRDefault="00F2626D" w:rsidP="00F2626D">
      <w:pPr>
        <w:tabs>
          <w:tab w:val="center" w:pos="4912"/>
        </w:tabs>
        <w:spacing w:line="400" w:lineRule="exact"/>
        <w:ind w:firstLineChars="200" w:firstLine="420"/>
      </w:pPr>
      <w:r>
        <w:rPr>
          <w:rFonts w:hint="eastAsia"/>
        </w:rPr>
        <w:t>4.3</w:t>
      </w:r>
      <w:r>
        <w:rPr>
          <w:rFonts w:hint="eastAsia"/>
        </w:rPr>
        <w:t>联系人：邓楚、刘永红</w:t>
      </w:r>
      <w:r>
        <w:tab/>
      </w:r>
    </w:p>
    <w:p w:rsidR="00F2626D" w:rsidRDefault="00F2626D" w:rsidP="00F2626D">
      <w:pPr>
        <w:spacing w:line="400" w:lineRule="exact"/>
        <w:ind w:firstLineChars="200" w:firstLine="420"/>
      </w:pPr>
      <w:r>
        <w:rPr>
          <w:rFonts w:hint="eastAsia"/>
        </w:rPr>
        <w:t>4.4</w:t>
      </w:r>
      <w:r>
        <w:rPr>
          <w:rFonts w:hint="eastAsia"/>
        </w:rPr>
        <w:t>联系电话：</w:t>
      </w:r>
      <w:r>
        <w:rPr>
          <w:rFonts w:hint="eastAsia"/>
        </w:rPr>
        <w:t>029-88490543</w:t>
      </w:r>
    </w:p>
    <w:p w:rsidR="00F2626D" w:rsidRDefault="00F2626D" w:rsidP="00F2626D">
      <w:pPr>
        <w:pStyle w:val="2"/>
        <w:rPr>
          <w:rFonts w:ascii="Times New Roman" w:hAnsi="Times New Roman"/>
        </w:rPr>
      </w:pPr>
      <w:bookmarkStart w:id="6" w:name="_Toc482027868"/>
      <w:r>
        <w:rPr>
          <w:rFonts w:ascii="Times New Roman" w:hAnsi="Times New Roman"/>
        </w:rPr>
        <w:t xml:space="preserve">5. </w:t>
      </w:r>
      <w:r>
        <w:rPr>
          <w:rFonts w:ascii="Times New Roman" w:hAnsi="Times New Roman"/>
        </w:rPr>
        <w:t>投标文件的递交</w:t>
      </w:r>
      <w:bookmarkEnd w:id="6"/>
    </w:p>
    <w:p w:rsidR="00F2626D" w:rsidRDefault="00F2626D" w:rsidP="00F2626D">
      <w:pPr>
        <w:spacing w:line="400" w:lineRule="exact"/>
        <w:ind w:firstLineChars="200" w:firstLine="420"/>
        <w:jc w:val="left"/>
      </w:pPr>
      <w:r w:rsidRPr="00714D56">
        <w:rPr>
          <w:highlight w:val="yellow"/>
        </w:rPr>
        <w:t>5.1</w:t>
      </w:r>
      <w:r w:rsidRPr="00714D56">
        <w:rPr>
          <w:highlight w:val="yellow"/>
        </w:rPr>
        <w:t>投标文件递交的截止时间（投标截止时间，下同）为</w:t>
      </w:r>
      <w:r w:rsidRPr="00714D56">
        <w:rPr>
          <w:rFonts w:hint="eastAsia"/>
          <w:highlight w:val="yellow"/>
        </w:rPr>
        <w:t>2018</w:t>
      </w:r>
      <w:r w:rsidRPr="00714D56">
        <w:rPr>
          <w:highlight w:val="yellow"/>
        </w:rPr>
        <w:t>年</w:t>
      </w:r>
      <w:r>
        <w:rPr>
          <w:highlight w:val="yellow"/>
        </w:rPr>
        <w:t>04</w:t>
      </w:r>
      <w:r w:rsidRPr="00714D56">
        <w:rPr>
          <w:highlight w:val="yellow"/>
        </w:rPr>
        <w:t>月</w:t>
      </w:r>
      <w:r>
        <w:rPr>
          <w:highlight w:val="yellow"/>
        </w:rPr>
        <w:t>19</w:t>
      </w:r>
      <w:r w:rsidRPr="00714D56">
        <w:rPr>
          <w:highlight w:val="yellow"/>
        </w:rPr>
        <w:t>日</w:t>
      </w:r>
      <w:r w:rsidRPr="00714D56">
        <w:rPr>
          <w:rFonts w:hint="eastAsia"/>
          <w:highlight w:val="yellow"/>
        </w:rPr>
        <w:t>9</w:t>
      </w:r>
      <w:r w:rsidRPr="00714D56">
        <w:rPr>
          <w:highlight w:val="yellow"/>
        </w:rPr>
        <w:t>时</w:t>
      </w:r>
      <w:r w:rsidRPr="00714D56">
        <w:rPr>
          <w:rFonts w:hint="eastAsia"/>
          <w:highlight w:val="yellow"/>
        </w:rPr>
        <w:t>30</w:t>
      </w:r>
      <w:r w:rsidRPr="00714D56">
        <w:rPr>
          <w:highlight w:val="yellow"/>
        </w:rPr>
        <w:t>分，</w:t>
      </w:r>
      <w:r w:rsidRPr="00714D56">
        <w:rPr>
          <w:highlight w:val="yellow"/>
          <w:u w:val="single"/>
        </w:rPr>
        <w:t>地点为</w:t>
      </w:r>
      <w:r w:rsidRPr="00714D56">
        <w:rPr>
          <w:rFonts w:hint="eastAsia"/>
          <w:highlight w:val="yellow"/>
          <w:u w:val="single"/>
        </w:rPr>
        <w:t>西安市高新二路山西证券大厦</w:t>
      </w:r>
      <w:r>
        <w:rPr>
          <w:rFonts w:hint="eastAsia"/>
          <w:highlight w:val="yellow"/>
          <w:u w:val="single"/>
        </w:rPr>
        <w:t>八</w:t>
      </w:r>
      <w:r w:rsidRPr="00714D56">
        <w:rPr>
          <w:rFonts w:hint="eastAsia"/>
          <w:highlight w:val="yellow"/>
          <w:u w:val="single"/>
        </w:rPr>
        <w:t>层会议室。</w:t>
      </w:r>
    </w:p>
    <w:p w:rsidR="00F2626D" w:rsidRDefault="00F2626D" w:rsidP="00F2626D">
      <w:pPr>
        <w:spacing w:line="400" w:lineRule="exact"/>
        <w:ind w:firstLineChars="200" w:firstLine="420"/>
        <w:jc w:val="left"/>
      </w:pPr>
      <w:r>
        <w:t>5.2</w:t>
      </w:r>
      <w:r>
        <w:t>逾期送达的投标文件，招标人将予以拒收。</w:t>
      </w:r>
    </w:p>
    <w:p w:rsidR="00F2626D" w:rsidRDefault="00F2626D" w:rsidP="00F2626D">
      <w:pPr>
        <w:pStyle w:val="2"/>
        <w:rPr>
          <w:rFonts w:ascii="Times New Roman" w:hAnsi="Times New Roman"/>
        </w:rPr>
      </w:pPr>
      <w:bookmarkStart w:id="7" w:name="_Toc482027869"/>
      <w:r>
        <w:rPr>
          <w:rFonts w:ascii="Times New Roman" w:hAnsi="Times New Roman"/>
        </w:rPr>
        <w:t xml:space="preserve">6. </w:t>
      </w:r>
      <w:r>
        <w:rPr>
          <w:rFonts w:ascii="Times New Roman" w:hAnsi="Times New Roman"/>
        </w:rPr>
        <w:t>发布公告的媒介</w:t>
      </w:r>
      <w:bookmarkEnd w:id="7"/>
    </w:p>
    <w:p w:rsidR="00F2626D" w:rsidRDefault="00F2626D" w:rsidP="00F2626D">
      <w:pPr>
        <w:spacing w:line="400" w:lineRule="exact"/>
        <w:ind w:firstLineChars="200" w:firstLine="420"/>
      </w:pPr>
      <w:r>
        <w:t>本次招标公告同时在</w:t>
      </w:r>
      <w:r>
        <w:rPr>
          <w:rFonts w:hint="eastAsia"/>
          <w:u w:val="single"/>
        </w:rPr>
        <w:t>陕西采购与招标网</w:t>
      </w:r>
      <w:r>
        <w:t>上发布。</w:t>
      </w:r>
    </w:p>
    <w:p w:rsidR="00F2626D" w:rsidRDefault="00F2626D" w:rsidP="00F2626D">
      <w:pPr>
        <w:pStyle w:val="2"/>
        <w:rPr>
          <w:rFonts w:ascii="Times New Roman" w:hAnsi="Times New Roman"/>
        </w:rPr>
      </w:pPr>
      <w:bookmarkStart w:id="8" w:name="_Toc482027870"/>
      <w:r>
        <w:rPr>
          <w:rFonts w:ascii="Times New Roman" w:hAnsi="Times New Roman"/>
        </w:rPr>
        <w:t xml:space="preserve">7. </w:t>
      </w:r>
      <w:r>
        <w:rPr>
          <w:rFonts w:ascii="Times New Roman" w:hAnsi="Times New Roman"/>
        </w:rPr>
        <w:t>联系方式</w:t>
      </w:r>
      <w:bookmarkEnd w:id="8"/>
    </w:p>
    <w:p w:rsidR="00F2626D" w:rsidRDefault="00F2626D" w:rsidP="00F2626D">
      <w:pPr>
        <w:topLinePunct/>
        <w:spacing w:line="400" w:lineRule="exact"/>
        <w:ind w:firstLineChars="200" w:firstLine="420"/>
      </w:pPr>
      <w:r>
        <w:t>招标代理机构：</w:t>
      </w:r>
      <w:r>
        <w:rPr>
          <w:rFonts w:hint="eastAsia"/>
        </w:rPr>
        <w:t>陕西省采购招标有限责任公司</w:t>
      </w:r>
    </w:p>
    <w:p w:rsidR="00F2626D" w:rsidRDefault="00F2626D" w:rsidP="00F2626D">
      <w:pPr>
        <w:topLinePunct/>
        <w:spacing w:line="400" w:lineRule="exact"/>
        <w:ind w:firstLineChars="200" w:firstLine="420"/>
      </w:pPr>
      <w:r>
        <w:t>地址：</w:t>
      </w:r>
      <w:r>
        <w:rPr>
          <w:rFonts w:hint="eastAsia"/>
        </w:rPr>
        <w:t>西安市高新二路山西证券大厦八楼</w:t>
      </w:r>
    </w:p>
    <w:p w:rsidR="00F2626D" w:rsidRDefault="00F2626D" w:rsidP="00F2626D">
      <w:pPr>
        <w:topLinePunct/>
        <w:spacing w:line="400" w:lineRule="exact"/>
        <w:ind w:firstLineChars="200" w:firstLine="420"/>
      </w:pPr>
      <w:r>
        <w:t>联系人：</w:t>
      </w:r>
      <w:r>
        <w:rPr>
          <w:rFonts w:hint="eastAsia"/>
        </w:rPr>
        <w:t>邓楚、刘永红</w:t>
      </w:r>
    </w:p>
    <w:p w:rsidR="00F2626D" w:rsidRDefault="00F2626D" w:rsidP="00F2626D">
      <w:pPr>
        <w:topLinePunct/>
        <w:spacing w:line="400" w:lineRule="exact"/>
        <w:ind w:firstLineChars="200" w:firstLine="420"/>
      </w:pPr>
      <w:bookmarkStart w:id="9" w:name="_Toc300834928"/>
      <w:bookmarkStart w:id="10" w:name="_Toc247527534"/>
      <w:bookmarkStart w:id="11" w:name="_Toc247513933"/>
      <w:bookmarkStart w:id="12" w:name="_Toc384308186"/>
      <w:bookmarkStart w:id="13" w:name="_Toc361508561"/>
      <w:bookmarkStart w:id="14" w:name="_Toc352691454"/>
      <w:bookmarkStart w:id="15" w:name="_Toc369531496"/>
      <w:bookmarkStart w:id="16" w:name="_Toc3520"/>
      <w:r>
        <w:lastRenderedPageBreak/>
        <w:t>电</w:t>
      </w:r>
      <w:bookmarkEnd w:id="9"/>
      <w:bookmarkEnd w:id="10"/>
      <w:bookmarkEnd w:id="11"/>
      <w:bookmarkEnd w:id="12"/>
      <w:bookmarkEnd w:id="13"/>
      <w:bookmarkEnd w:id="14"/>
      <w:bookmarkEnd w:id="15"/>
      <w:bookmarkEnd w:id="16"/>
      <w:r>
        <w:t>话：</w:t>
      </w:r>
      <w:r>
        <w:rPr>
          <w:rFonts w:hint="eastAsia"/>
        </w:rPr>
        <w:t>029-88490543</w:t>
      </w:r>
    </w:p>
    <w:p w:rsidR="002D14D5" w:rsidRDefault="00F2626D" w:rsidP="00F2626D">
      <w:pPr>
        <w:ind w:firstLineChars="200" w:firstLine="420"/>
      </w:pPr>
      <w:r>
        <w:t>传真：</w:t>
      </w:r>
      <w:r>
        <w:rPr>
          <w:rFonts w:hint="eastAsia"/>
        </w:rPr>
        <w:t>029-88490543</w:t>
      </w:r>
    </w:p>
    <w:sectPr w:rsidR="002D1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29" w:rsidRDefault="000A2829" w:rsidP="00F2626D">
      <w:r>
        <w:separator/>
      </w:r>
    </w:p>
  </w:endnote>
  <w:endnote w:type="continuationSeparator" w:id="0">
    <w:p w:rsidR="000A2829" w:rsidRDefault="000A2829" w:rsidP="00F2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29" w:rsidRDefault="000A2829" w:rsidP="00F2626D">
      <w:r>
        <w:separator/>
      </w:r>
    </w:p>
  </w:footnote>
  <w:footnote w:type="continuationSeparator" w:id="0">
    <w:p w:rsidR="000A2829" w:rsidRDefault="000A2829" w:rsidP="00F26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663FB"/>
    <w:multiLevelType w:val="multilevel"/>
    <w:tmpl w:val="149663FB"/>
    <w:lvl w:ilvl="0">
      <w:start w:val="1"/>
      <w:numFmt w:val="japaneseCounting"/>
      <w:lvlText w:val="第%1章"/>
      <w:lvlJc w:val="left"/>
      <w:pPr>
        <w:ind w:left="1128" w:hanging="11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1A"/>
    <w:rsid w:val="000A2829"/>
    <w:rsid w:val="002D14D5"/>
    <w:rsid w:val="00D1721A"/>
    <w:rsid w:val="00F2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D8A83B-13C8-4AD9-AF70-D427B888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6D"/>
    <w:pPr>
      <w:widowControl w:val="0"/>
      <w:jc w:val="both"/>
    </w:pPr>
    <w:rPr>
      <w:rFonts w:ascii="Calibri" w:eastAsia="宋体" w:hAnsi="Calibri" w:cs="Times New Roman"/>
    </w:rPr>
  </w:style>
  <w:style w:type="paragraph" w:styleId="1">
    <w:name w:val="heading 1"/>
    <w:basedOn w:val="a"/>
    <w:next w:val="a"/>
    <w:link w:val="1Char"/>
    <w:qFormat/>
    <w:rsid w:val="00F2626D"/>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F2626D"/>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26D"/>
    <w:rPr>
      <w:sz w:val="18"/>
      <w:szCs w:val="18"/>
    </w:rPr>
  </w:style>
  <w:style w:type="paragraph" w:styleId="a4">
    <w:name w:val="footer"/>
    <w:basedOn w:val="a"/>
    <w:link w:val="Char0"/>
    <w:uiPriority w:val="99"/>
    <w:unhideWhenUsed/>
    <w:rsid w:val="00F2626D"/>
    <w:pPr>
      <w:tabs>
        <w:tab w:val="center" w:pos="4153"/>
        <w:tab w:val="right" w:pos="8306"/>
      </w:tabs>
      <w:snapToGrid w:val="0"/>
      <w:jc w:val="left"/>
    </w:pPr>
    <w:rPr>
      <w:sz w:val="18"/>
      <w:szCs w:val="18"/>
    </w:rPr>
  </w:style>
  <w:style w:type="character" w:customStyle="1" w:styleId="Char0">
    <w:name w:val="页脚 Char"/>
    <w:basedOn w:val="a0"/>
    <w:link w:val="a4"/>
    <w:uiPriority w:val="99"/>
    <w:rsid w:val="00F2626D"/>
    <w:rPr>
      <w:sz w:val="18"/>
      <w:szCs w:val="18"/>
    </w:rPr>
  </w:style>
  <w:style w:type="character" w:customStyle="1" w:styleId="1Char">
    <w:name w:val="标题 1 Char"/>
    <w:basedOn w:val="a0"/>
    <w:link w:val="1"/>
    <w:rsid w:val="00F2626D"/>
    <w:rPr>
      <w:rFonts w:ascii="Times New Roman" w:eastAsia="宋体" w:hAnsi="Times New Roman" w:cs="Times New Roman"/>
      <w:b/>
      <w:kern w:val="44"/>
      <w:sz w:val="44"/>
      <w:szCs w:val="20"/>
    </w:rPr>
  </w:style>
  <w:style w:type="character" w:customStyle="1" w:styleId="2Char">
    <w:name w:val="标题 2 Char"/>
    <w:basedOn w:val="a0"/>
    <w:link w:val="2"/>
    <w:rsid w:val="00F2626D"/>
    <w:rPr>
      <w:rFonts w:ascii="Arial" w:eastAsia="黑体"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1370</Characters>
  <Application>Microsoft Office Word</Application>
  <DocSecurity>0</DocSecurity>
  <Lines>11</Lines>
  <Paragraphs>3</Paragraphs>
  <ScaleCrop>false</ScaleCrop>
  <Company>Sky123.Org</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韩昱晨</dc:creator>
  <cp:keywords/>
  <dc:description/>
  <cp:lastModifiedBy>刘永红</cp:lastModifiedBy>
  <cp:revision>2</cp:revision>
  <dcterms:created xsi:type="dcterms:W3CDTF">2018-03-27T11:04:00Z</dcterms:created>
  <dcterms:modified xsi:type="dcterms:W3CDTF">2018-03-27T11:06:00Z</dcterms:modified>
</cp:coreProperties>
</file>