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1F3" w:rsidRDefault="00FC11F3" w:rsidP="00FC11F3">
      <w:pPr>
        <w:pStyle w:val="a6"/>
        <w:rPr>
          <w:rFonts w:asciiTheme="minorEastAsia" w:eastAsiaTheme="minorEastAsia" w:hAnsiTheme="minorEastAsia" w:hint="eastAsia"/>
        </w:rPr>
      </w:pPr>
      <w:r>
        <w:rPr>
          <w:rFonts w:asciiTheme="minorEastAsia" w:eastAsiaTheme="minorEastAsia" w:hAnsiTheme="minorEastAsia" w:hint="eastAsia"/>
        </w:rPr>
        <w:t>招标公告</w:t>
      </w:r>
    </w:p>
    <w:p w:rsidR="00FC11F3" w:rsidRDefault="00FC11F3" w:rsidP="00FC11F3">
      <w:pPr>
        <w:pStyle w:val="a6"/>
        <w:rPr>
          <w:rFonts w:asciiTheme="minorEastAsia" w:eastAsiaTheme="minorEastAsia" w:hAnsiTheme="minorEastAsia"/>
        </w:rPr>
      </w:pPr>
      <w:r w:rsidRPr="00FC11F3">
        <w:rPr>
          <w:rFonts w:asciiTheme="minorEastAsia" w:eastAsiaTheme="minorEastAsia" w:hAnsiTheme="minorEastAsia" w:hint="eastAsia"/>
          <w:b w:val="0"/>
          <w:kern w:val="2"/>
          <w:sz w:val="28"/>
          <w:szCs w:val="28"/>
        </w:rPr>
        <w:t>招标编号:</w:t>
      </w:r>
      <w:r w:rsidRPr="00FC11F3">
        <w:rPr>
          <w:rFonts w:asciiTheme="minorEastAsia" w:eastAsiaTheme="minorEastAsia" w:hAnsiTheme="minorEastAsia"/>
          <w:b w:val="0"/>
          <w:kern w:val="2"/>
          <w:sz w:val="28"/>
          <w:szCs w:val="28"/>
        </w:rPr>
        <w:t xml:space="preserve"> 066018K90872</w:t>
      </w:r>
    </w:p>
    <w:p w:rsidR="00FC11F3" w:rsidRDefault="00FC11F3" w:rsidP="00FC11F3">
      <w:pPr>
        <w:pStyle w:val="a7"/>
        <w:rPr>
          <w:rFonts w:asciiTheme="minorEastAsia" w:eastAsiaTheme="minorEastAsia" w:hAnsiTheme="minorEastAsia"/>
        </w:rPr>
      </w:pPr>
      <w:bookmarkStart w:id="0" w:name="_Toc480544285"/>
      <w:bookmarkStart w:id="1" w:name="_Toc426620937"/>
      <w:r>
        <w:rPr>
          <w:rFonts w:asciiTheme="minorEastAsia" w:eastAsiaTheme="minorEastAsia" w:hAnsiTheme="minorEastAsia" w:hint="eastAsia"/>
        </w:rPr>
        <w:t>1. 招标条件</w:t>
      </w:r>
      <w:bookmarkEnd w:id="0"/>
      <w:bookmarkEnd w:id="1"/>
    </w:p>
    <w:p w:rsidR="00FC11F3" w:rsidRDefault="00FC11F3" w:rsidP="00FC11F3">
      <w:pPr>
        <w:spacing w:line="360" w:lineRule="auto"/>
        <w:ind w:firstLineChars="200" w:firstLine="420"/>
        <w:rPr>
          <w:rFonts w:asciiTheme="minorEastAsia" w:eastAsiaTheme="minorEastAsia" w:hAnsiTheme="minorEastAsia"/>
          <w:szCs w:val="21"/>
        </w:rPr>
      </w:pPr>
      <w:r w:rsidRPr="00B70F5E">
        <w:rPr>
          <w:rFonts w:asciiTheme="minorEastAsia" w:eastAsiaTheme="minorEastAsia" w:hAnsiTheme="minorEastAsia" w:hint="eastAsia"/>
          <w:szCs w:val="21"/>
        </w:rPr>
        <w:t>苏南硕放国际机场</w:t>
      </w:r>
      <w:r>
        <w:rPr>
          <w:rFonts w:asciiTheme="minorEastAsia" w:eastAsiaTheme="minorEastAsia" w:hAnsiTheme="minorEastAsia" w:hint="eastAsia"/>
          <w:szCs w:val="21"/>
        </w:rPr>
        <w:t>广告灯箱</w:t>
      </w:r>
      <w:r w:rsidRPr="00B70F5E">
        <w:rPr>
          <w:rFonts w:asciiTheme="minorEastAsia" w:eastAsiaTheme="minorEastAsia" w:hAnsiTheme="minorEastAsia" w:hint="eastAsia"/>
          <w:szCs w:val="21"/>
        </w:rPr>
        <w:t>采购及安装</w:t>
      </w:r>
      <w:r>
        <w:rPr>
          <w:rFonts w:asciiTheme="minorEastAsia" w:eastAsiaTheme="minorEastAsia" w:hAnsiTheme="minorEastAsia" w:hint="eastAsia"/>
          <w:szCs w:val="21"/>
        </w:rPr>
        <w:t>项目资金已落实，项目已具备招标条件，现对该项目进行公开招标。</w:t>
      </w:r>
    </w:p>
    <w:p w:rsidR="00FC11F3" w:rsidRDefault="00FC11F3" w:rsidP="00FC11F3">
      <w:pPr>
        <w:pStyle w:val="a7"/>
        <w:rPr>
          <w:rFonts w:asciiTheme="minorEastAsia" w:eastAsiaTheme="minorEastAsia" w:hAnsiTheme="minorEastAsia"/>
        </w:rPr>
      </w:pPr>
      <w:bookmarkStart w:id="2" w:name="_Toc426620938"/>
      <w:bookmarkStart w:id="3" w:name="_Toc480544286"/>
      <w:r>
        <w:rPr>
          <w:rFonts w:asciiTheme="minorEastAsia" w:eastAsiaTheme="minorEastAsia" w:hAnsiTheme="minorEastAsia" w:hint="eastAsia"/>
        </w:rPr>
        <w:t>2. 项目概况与招标范围</w:t>
      </w:r>
      <w:bookmarkEnd w:id="2"/>
      <w:bookmarkEnd w:id="3"/>
    </w:p>
    <w:p w:rsidR="00FC11F3" w:rsidRDefault="00FC11F3" w:rsidP="00FC11F3">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建设地点：</w:t>
      </w:r>
      <w:r>
        <w:rPr>
          <w:rFonts w:hint="eastAsia"/>
          <w:szCs w:val="21"/>
        </w:rPr>
        <w:t>无锡</w:t>
      </w:r>
      <w:r w:rsidRPr="00B70F5E">
        <w:rPr>
          <w:rFonts w:asciiTheme="minorEastAsia" w:eastAsiaTheme="minorEastAsia" w:hAnsiTheme="minorEastAsia" w:hint="eastAsia"/>
          <w:szCs w:val="21"/>
        </w:rPr>
        <w:t>苏南硕放国际</w:t>
      </w:r>
      <w:r>
        <w:rPr>
          <w:rFonts w:hint="eastAsia"/>
          <w:szCs w:val="21"/>
        </w:rPr>
        <w:t>机场</w:t>
      </w:r>
    </w:p>
    <w:p w:rsidR="00FC11F3" w:rsidRPr="007C33DE"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工期</w:t>
      </w:r>
      <w:r w:rsidRPr="007C33DE">
        <w:rPr>
          <w:rFonts w:asciiTheme="minorEastAsia" w:eastAsiaTheme="minorEastAsia" w:hAnsiTheme="minorEastAsia" w:hint="eastAsia"/>
          <w:szCs w:val="21"/>
        </w:rPr>
        <w:t>：合同签订生效后2个月</w:t>
      </w:r>
      <w:r>
        <w:rPr>
          <w:rFonts w:asciiTheme="minorEastAsia" w:eastAsiaTheme="minorEastAsia" w:hAnsiTheme="minorEastAsia" w:hint="eastAsia"/>
          <w:szCs w:val="21"/>
        </w:rPr>
        <w:t>内完成灯箱的制作与安装（考虑到国际航站楼整体改造，具体工期以国际航站楼整体进度为准）。</w:t>
      </w:r>
    </w:p>
    <w:p w:rsidR="00FC11F3" w:rsidRDefault="00FC11F3" w:rsidP="00FC11F3">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招标范围：按本技术规格书、招标图纸及相关招标文件的要求完成</w:t>
      </w:r>
      <w:r>
        <w:rPr>
          <w:rFonts w:asciiTheme="minorEastAsia" w:eastAsiaTheme="minorEastAsia" w:hAnsiTheme="minorEastAsia" w:hint="eastAsia"/>
          <w:szCs w:val="21"/>
        </w:rPr>
        <w:t>广告灯箱</w:t>
      </w:r>
      <w:r>
        <w:rPr>
          <w:rFonts w:asciiTheme="minorEastAsia" w:eastAsiaTheme="minorEastAsia" w:hAnsiTheme="minorEastAsia" w:hint="eastAsia"/>
          <w:bCs/>
        </w:rPr>
        <w:t>的设计、制造、运输、储存、安装、调试、验收、培训及售后服务等工作。</w:t>
      </w:r>
    </w:p>
    <w:p w:rsidR="00FC11F3" w:rsidRDefault="00FC11F3" w:rsidP="00FC11F3">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标段划分：一个标段。</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本项目采用</w:t>
      </w:r>
      <w:r>
        <w:rPr>
          <w:rFonts w:asciiTheme="minorEastAsia" w:eastAsiaTheme="minorEastAsia" w:hAnsiTheme="minorEastAsia" w:hint="eastAsia"/>
          <w:b/>
          <w:szCs w:val="21"/>
        </w:rPr>
        <w:t>公开招标、资格后审</w:t>
      </w:r>
      <w:r>
        <w:rPr>
          <w:rFonts w:asciiTheme="minorEastAsia" w:eastAsiaTheme="minorEastAsia" w:hAnsiTheme="minorEastAsia" w:hint="eastAsia"/>
          <w:szCs w:val="21"/>
        </w:rPr>
        <w:t>方式。</w:t>
      </w:r>
    </w:p>
    <w:p w:rsidR="00FC11F3" w:rsidRDefault="00FC11F3" w:rsidP="00FC11F3">
      <w:pPr>
        <w:pStyle w:val="a7"/>
        <w:rPr>
          <w:rFonts w:asciiTheme="minorEastAsia" w:eastAsiaTheme="minorEastAsia" w:hAnsiTheme="minorEastAsia"/>
        </w:rPr>
      </w:pPr>
      <w:bookmarkStart w:id="4" w:name="_Toc426620939"/>
      <w:bookmarkStart w:id="5" w:name="_Toc480544287"/>
      <w:r>
        <w:rPr>
          <w:rFonts w:asciiTheme="minorEastAsia" w:eastAsiaTheme="minorEastAsia" w:hAnsiTheme="minorEastAsia" w:hint="eastAsia"/>
        </w:rPr>
        <w:t>3. 投标人资格、业绩及人员要求</w:t>
      </w:r>
      <w:bookmarkEnd w:id="4"/>
      <w:bookmarkEnd w:id="5"/>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3.1投标人</w:t>
      </w:r>
      <w:r>
        <w:rPr>
          <w:rFonts w:asciiTheme="minorEastAsia" w:eastAsiaTheme="minorEastAsia" w:hAnsiTheme="minorEastAsia" w:hint="eastAsia"/>
          <w:szCs w:val="21"/>
        </w:rPr>
        <w:t>须满足以下要求且</w:t>
      </w:r>
      <w:r>
        <w:rPr>
          <w:rFonts w:asciiTheme="minorEastAsia" w:eastAsiaTheme="minorEastAsia" w:hAnsiTheme="minorEastAsia"/>
          <w:szCs w:val="21"/>
        </w:rPr>
        <w:t>必须在投标文件中提供以下每条内容的详细证明资料，如果不提供或提供不全，将被视作不能满足，并承担投标文件可能被拒绝的风险。</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（1）资质条件：具有独立法人资格，招标内容在其营业执照的经营范围内，注册资本金不低于500万元人民币。提供营业执照复印件加盖公章。本项目不接受代理商投标。</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（2）财务要求：</w:t>
      </w:r>
      <w:r>
        <w:rPr>
          <w:rFonts w:asciiTheme="minorEastAsia" w:hAnsiTheme="minorEastAsia" w:hint="eastAsia"/>
          <w:szCs w:val="21"/>
        </w:rPr>
        <w:t>投标人企业财务和经营状况良好，具备履行合同能力，提供</w:t>
      </w:r>
      <w:r>
        <w:rPr>
          <w:rFonts w:asciiTheme="minorEastAsia" w:eastAsiaTheme="minorEastAsia" w:hAnsiTheme="minorEastAsia" w:hint="eastAsia"/>
          <w:szCs w:val="21"/>
        </w:rPr>
        <w:t>近2年（2015年、2016年）财务审计报告复印件加盖公章。</w:t>
      </w:r>
    </w:p>
    <w:p w:rsidR="00FC11F3" w:rsidRDefault="00FC11F3" w:rsidP="00FC11F3">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hint="eastAsia"/>
          <w:szCs w:val="21"/>
        </w:rPr>
        <w:t>（3）</w:t>
      </w:r>
      <w:r w:rsidRPr="007C33DE">
        <w:rPr>
          <w:rFonts w:asciiTheme="minorEastAsia" w:eastAsiaTheme="minorEastAsia" w:hAnsiTheme="minorEastAsia" w:hint="eastAsia"/>
          <w:szCs w:val="21"/>
        </w:rPr>
        <w:t>业绩要求：</w:t>
      </w:r>
      <w:r w:rsidRPr="00C647F4">
        <w:rPr>
          <w:rFonts w:asciiTheme="minorEastAsia" w:eastAsiaTheme="minorEastAsia" w:hAnsiTheme="minorEastAsia" w:hint="eastAsia"/>
          <w:szCs w:val="21"/>
        </w:rPr>
        <w:t>近5年（201</w:t>
      </w:r>
      <w:r>
        <w:rPr>
          <w:rFonts w:asciiTheme="minorEastAsia" w:eastAsiaTheme="minorEastAsia" w:hAnsiTheme="minorEastAsia" w:hint="eastAsia"/>
          <w:szCs w:val="21"/>
        </w:rPr>
        <w:t>3</w:t>
      </w:r>
      <w:r w:rsidRPr="00C647F4">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C647F4">
        <w:rPr>
          <w:rFonts w:asciiTheme="minorEastAsia" w:eastAsiaTheme="minorEastAsia" w:hAnsiTheme="minorEastAsia" w:hint="eastAsia"/>
          <w:szCs w:val="21"/>
        </w:rPr>
        <w:t>月至今）至少具有1项</w:t>
      </w:r>
      <w:r>
        <w:rPr>
          <w:rFonts w:hint="eastAsia"/>
        </w:rPr>
        <w:t>合</w:t>
      </w:r>
      <w:r w:rsidRPr="00C647F4">
        <w:rPr>
          <w:rFonts w:asciiTheme="minorEastAsia" w:eastAsiaTheme="minorEastAsia" w:hAnsiTheme="minorEastAsia" w:hint="eastAsia"/>
          <w:szCs w:val="21"/>
        </w:rPr>
        <w:t>同金额在</w:t>
      </w:r>
      <w:r>
        <w:rPr>
          <w:rFonts w:asciiTheme="minorEastAsia" w:eastAsiaTheme="minorEastAsia" w:hAnsiTheme="minorEastAsia" w:hint="eastAsia"/>
          <w:szCs w:val="21"/>
        </w:rPr>
        <w:t>2</w:t>
      </w:r>
      <w:r w:rsidRPr="00C647F4">
        <w:rPr>
          <w:rFonts w:asciiTheme="minorEastAsia" w:eastAsiaTheme="minorEastAsia" w:hAnsiTheme="minorEastAsia" w:hint="eastAsia"/>
          <w:szCs w:val="21"/>
        </w:rPr>
        <w:t>00万以上的广告灯箱</w:t>
      </w:r>
      <w:r>
        <w:rPr>
          <w:rFonts w:asciiTheme="minorEastAsia" w:eastAsiaTheme="minorEastAsia" w:hAnsiTheme="minorEastAsia" w:hint="eastAsia"/>
          <w:szCs w:val="21"/>
        </w:rPr>
        <w:t>制作安装</w:t>
      </w:r>
      <w:r w:rsidRPr="00C647F4">
        <w:rPr>
          <w:rFonts w:asciiTheme="minorEastAsia" w:eastAsiaTheme="minorEastAsia" w:hAnsiTheme="minorEastAsia" w:hint="eastAsia"/>
          <w:szCs w:val="21"/>
        </w:rPr>
        <w:t>项目业绩；业绩时间以合同签</w:t>
      </w:r>
      <w:r>
        <w:rPr>
          <w:rFonts w:asciiTheme="minorEastAsia" w:eastAsiaTheme="minorEastAsia" w:hAnsiTheme="minorEastAsia" w:hint="eastAsia"/>
          <w:szCs w:val="21"/>
        </w:rPr>
        <w:t>订时间为准，业绩证明需提供合同协议书及中标通知书复印件加盖公章</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（4）信誉要求:</w:t>
      </w:r>
      <w:r>
        <w:rPr>
          <w:rFonts w:asciiTheme="minorEastAsia" w:hAnsiTheme="minorEastAsia" w:hint="eastAsia"/>
          <w:szCs w:val="21"/>
        </w:rPr>
        <w:t xml:space="preserve"> 投标人企业财务和经营状况良好，具备履行合同能力，近3年内无不良经营行为，提供相应内容承诺书原件。</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（5）其他要求：\</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3.2本次招标不接受联合体投标。</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3.3各投标人均可就上述标段中的 1个标段投标。</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3.4与招标人存在利害关系可能影响招标公正性的法人、其他组织或者个人，不得参加投标。具有投资参股关系的关联企业，或具有直接管理和被管理关系的母子公司，或同一母公司的子公司，不予同时参加本批次同一标段的投标；法人代表为同一人的两个及以上公司，不予同时参加本批次同一标段的投标。</w:t>
      </w:r>
    </w:p>
    <w:p w:rsidR="00FC11F3" w:rsidRDefault="00FC11F3" w:rsidP="00FC11F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3.5</w:t>
      </w:r>
      <w:r>
        <w:rPr>
          <w:rFonts w:asciiTheme="minorEastAsia" w:eastAsiaTheme="minorEastAsia" w:hAnsiTheme="minorEastAsia"/>
          <w:szCs w:val="21"/>
        </w:rPr>
        <w:t>招标人有权对投标人所提供的情况进行实地考察，如提供的材料与事实不符，投标人应承担被否决投标的风险</w:t>
      </w:r>
    </w:p>
    <w:p w:rsidR="00FC11F3" w:rsidRDefault="00FC11F3" w:rsidP="00FC11F3">
      <w:pPr>
        <w:pStyle w:val="a7"/>
        <w:rPr>
          <w:rFonts w:asciiTheme="minorEastAsia" w:eastAsiaTheme="minorEastAsia" w:hAnsiTheme="minorEastAsia"/>
        </w:rPr>
      </w:pPr>
      <w:bookmarkStart w:id="6" w:name="_Toc426620940"/>
      <w:bookmarkStart w:id="7" w:name="_Toc438718621"/>
      <w:bookmarkStart w:id="8" w:name="_Toc480544288"/>
      <w:r>
        <w:rPr>
          <w:rFonts w:asciiTheme="minorEastAsia" w:eastAsiaTheme="minorEastAsia" w:hAnsiTheme="minorEastAsia" w:hint="eastAsia"/>
        </w:rPr>
        <w:t xml:space="preserve">4. </w:t>
      </w:r>
      <w:bookmarkEnd w:id="6"/>
      <w:bookmarkEnd w:id="7"/>
      <w:r w:rsidRPr="002A34F5">
        <w:rPr>
          <w:rFonts w:asciiTheme="minorEastAsia" w:eastAsiaTheme="minorEastAsia" w:hAnsiTheme="minorEastAsia" w:hint="eastAsia"/>
        </w:rPr>
        <w:t>投标报名及</w:t>
      </w:r>
      <w:r>
        <w:rPr>
          <w:rFonts w:asciiTheme="minorEastAsia" w:eastAsiaTheme="minorEastAsia" w:hAnsiTheme="minorEastAsia" w:hint="eastAsia"/>
        </w:rPr>
        <w:t>招标文件的获取</w:t>
      </w:r>
      <w:bookmarkEnd w:id="8"/>
    </w:p>
    <w:p w:rsidR="00FC11F3" w:rsidRDefault="00FC11F3" w:rsidP="00FC11F3">
      <w:pPr>
        <w:spacing w:line="300" w:lineRule="auto"/>
        <w:ind w:firstLineChars="200" w:firstLine="420"/>
        <w:rPr>
          <w:rFonts w:ascii="宋体" w:hAnsi="宋体"/>
          <w:bCs/>
          <w:szCs w:val="21"/>
        </w:rPr>
      </w:pPr>
      <w:bookmarkStart w:id="9" w:name="_Toc438718622"/>
      <w:bookmarkStart w:id="10" w:name="_Toc426620941"/>
      <w:bookmarkStart w:id="11" w:name="_Toc480544289"/>
      <w:r>
        <w:rPr>
          <w:rFonts w:ascii="宋体" w:hAnsi="宋体" w:hint="eastAsia"/>
          <w:bCs/>
          <w:szCs w:val="21"/>
        </w:rPr>
        <w:t>1、招标文件的获取</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1.1凡有意参加投标者，请于2018年4月11日9时至2018年4月16日17时(北京时间，下同)，登陆中招联合招标采购平台下载电子招标文件。下载者请务必至少在文件发售截止时间半个工作日前登录平台完成购买操作，否则将无法保证获取电子招标文件。</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1.2招标文件每套售价1000元，平台下载费50元，邮寄费50元（如需邮寄），售后不退。</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1.3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1.4下载者须通过平台填写“购标申请”，并上传投标人的</w:t>
      </w:r>
      <w:r>
        <w:rPr>
          <w:rFonts w:ascii="宋体" w:hAnsi="宋体"/>
          <w:bCs/>
          <w:szCs w:val="21"/>
        </w:rPr>
        <w:t>法定代表人授权书</w:t>
      </w:r>
      <w:r>
        <w:rPr>
          <w:rFonts w:ascii="宋体" w:hAnsi="宋体" w:hint="eastAsia"/>
          <w:bCs/>
          <w:szCs w:val="21"/>
        </w:rPr>
        <w:t>原件的扫描件</w:t>
      </w:r>
      <w:r>
        <w:rPr>
          <w:rFonts w:ascii="宋体" w:hAnsi="宋体"/>
          <w:bCs/>
          <w:szCs w:val="21"/>
        </w:rPr>
        <w:t>及受托人身份证</w:t>
      </w:r>
      <w:r>
        <w:rPr>
          <w:rFonts w:ascii="宋体" w:hAnsi="宋体" w:hint="eastAsia"/>
          <w:bCs/>
          <w:szCs w:val="21"/>
        </w:rPr>
        <w:t>原件的扫描件，否则将导致报名审核不通过。</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1.5下载者需要发票的，须通过平台填写“开票申请”；招标文件费用及邮购费发票由招标代理机构出具，在开标时领取；平台下载费发票由平台公司出具，联系平台公司领取。</w:t>
      </w:r>
    </w:p>
    <w:p w:rsidR="00FC11F3" w:rsidRPr="007F4149" w:rsidRDefault="00FC11F3" w:rsidP="00FC11F3">
      <w:pPr>
        <w:spacing w:line="360" w:lineRule="auto"/>
        <w:ind w:firstLineChars="275" w:firstLine="578"/>
        <w:rPr>
          <w:rFonts w:hAnsi="宋体"/>
          <w:snapToGrid w:val="0"/>
          <w:szCs w:val="21"/>
        </w:rPr>
      </w:pPr>
      <w:r>
        <w:rPr>
          <w:rFonts w:ascii="宋体" w:hAnsi="宋体" w:hint="eastAsia"/>
          <w:bCs/>
          <w:szCs w:val="21"/>
        </w:rPr>
        <w:t>1.6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FC11F3" w:rsidRPr="007F4149" w:rsidRDefault="00FC11F3" w:rsidP="00FC11F3">
      <w:pPr>
        <w:pStyle w:val="a7"/>
        <w:rPr>
          <w:rFonts w:asciiTheme="minorEastAsia" w:eastAsiaTheme="minorEastAsia" w:hAnsiTheme="minorEastAsia"/>
        </w:rPr>
      </w:pPr>
      <w:r w:rsidRPr="00557BE3">
        <w:rPr>
          <w:rFonts w:asciiTheme="minorEastAsia" w:eastAsiaTheme="minorEastAsia" w:hAnsiTheme="minorEastAsia"/>
        </w:rPr>
        <w:t xml:space="preserve">5. </w:t>
      </w:r>
      <w:r w:rsidRPr="00557BE3">
        <w:rPr>
          <w:rFonts w:asciiTheme="minorEastAsia" w:eastAsiaTheme="minorEastAsia" w:hAnsiTheme="minorEastAsia" w:hint="eastAsia"/>
        </w:rPr>
        <w:t>投标文件递交的地点和开标地点</w:t>
      </w:r>
    </w:p>
    <w:p w:rsidR="00FC11F3" w:rsidRPr="007F4149" w:rsidRDefault="00FC11F3" w:rsidP="00FC11F3">
      <w:pPr>
        <w:spacing w:line="360" w:lineRule="auto"/>
        <w:ind w:firstLine="420"/>
        <w:rPr>
          <w:kern w:val="1"/>
          <w:u w:val="single"/>
        </w:rPr>
      </w:pPr>
      <w:r>
        <w:rPr>
          <w:kern w:val="1"/>
        </w:rPr>
        <w:t xml:space="preserve">5.1 </w:t>
      </w:r>
      <w:r>
        <w:rPr>
          <w:rFonts w:hint="eastAsia"/>
          <w:kern w:val="1"/>
        </w:rPr>
        <w:t>投标文件递交的截止时间（投标截止时间，下同）为：</w:t>
      </w:r>
      <w:r>
        <w:rPr>
          <w:kern w:val="1"/>
          <w:u w:val="single"/>
        </w:rPr>
        <w:t>2018</w:t>
      </w:r>
      <w:r>
        <w:rPr>
          <w:rFonts w:hint="eastAsia"/>
          <w:kern w:val="1"/>
        </w:rPr>
        <w:t>年</w:t>
      </w:r>
      <w:r>
        <w:rPr>
          <w:kern w:val="1"/>
          <w:u w:val="single"/>
        </w:rPr>
        <w:t xml:space="preserve"> </w:t>
      </w:r>
      <w:r>
        <w:rPr>
          <w:rFonts w:hint="eastAsia"/>
          <w:kern w:val="1"/>
          <w:u w:val="single"/>
        </w:rPr>
        <w:t>5</w:t>
      </w:r>
      <w:r>
        <w:rPr>
          <w:rFonts w:hint="eastAsia"/>
          <w:kern w:val="1"/>
        </w:rPr>
        <w:t>月</w:t>
      </w:r>
      <w:r>
        <w:rPr>
          <w:kern w:val="1"/>
          <w:u w:val="single"/>
        </w:rPr>
        <w:t xml:space="preserve"> </w:t>
      </w:r>
      <w:r>
        <w:rPr>
          <w:rFonts w:hint="eastAsia"/>
          <w:kern w:val="1"/>
          <w:u w:val="single"/>
        </w:rPr>
        <w:t>4</w:t>
      </w:r>
      <w:r>
        <w:rPr>
          <w:kern w:val="1"/>
          <w:u w:val="single"/>
        </w:rPr>
        <w:t xml:space="preserve"> </w:t>
      </w:r>
      <w:r>
        <w:rPr>
          <w:rFonts w:hint="eastAsia"/>
          <w:kern w:val="1"/>
        </w:rPr>
        <w:t>日</w:t>
      </w:r>
      <w:r>
        <w:rPr>
          <w:rFonts w:hint="eastAsia"/>
          <w:kern w:val="1"/>
          <w:u w:val="single"/>
        </w:rPr>
        <w:t>14</w:t>
      </w:r>
      <w:r>
        <w:rPr>
          <w:rFonts w:hint="eastAsia"/>
          <w:kern w:val="1"/>
        </w:rPr>
        <w:t>时</w:t>
      </w:r>
      <w:r>
        <w:rPr>
          <w:rFonts w:hint="eastAsia"/>
          <w:kern w:val="1"/>
          <w:u w:val="single"/>
        </w:rPr>
        <w:t>0</w:t>
      </w:r>
      <w:r>
        <w:rPr>
          <w:kern w:val="1"/>
          <w:u w:val="single"/>
        </w:rPr>
        <w:t>0</w:t>
      </w:r>
      <w:r>
        <w:rPr>
          <w:rFonts w:hint="eastAsia"/>
          <w:kern w:val="1"/>
        </w:rPr>
        <w:t>分；投标文件递交的地点为：</w:t>
      </w:r>
      <w:r>
        <w:rPr>
          <w:rFonts w:ascii="宋体" w:hAnsi="宋体"/>
          <w:bCs/>
          <w:szCs w:val="21"/>
        </w:rPr>
        <w:t>江苏省设备成套有限公司</w:t>
      </w:r>
      <w:r>
        <w:rPr>
          <w:rFonts w:ascii="宋体" w:hAnsi="宋体" w:hint="eastAsia"/>
          <w:bCs/>
          <w:szCs w:val="21"/>
        </w:rPr>
        <w:t>的</w:t>
      </w:r>
      <w:r>
        <w:rPr>
          <w:rFonts w:ascii="宋体" w:hAnsi="宋体"/>
          <w:bCs/>
          <w:szCs w:val="21"/>
        </w:rPr>
        <w:t>开标厅</w:t>
      </w:r>
      <w:r>
        <w:rPr>
          <w:rFonts w:ascii="宋体" w:hAnsi="宋体" w:hint="eastAsia"/>
          <w:bCs/>
          <w:szCs w:val="21"/>
        </w:rPr>
        <w:t>，</w:t>
      </w:r>
      <w:r>
        <w:rPr>
          <w:rFonts w:ascii="宋体" w:hAnsi="宋体"/>
          <w:bCs/>
          <w:szCs w:val="21"/>
        </w:rPr>
        <w:t>南京市山西路120号江苏</w:t>
      </w:r>
      <w:r>
        <w:rPr>
          <w:rFonts w:ascii="宋体" w:hAnsi="宋体" w:hint="eastAsia"/>
          <w:bCs/>
          <w:szCs w:val="21"/>
        </w:rPr>
        <w:t>成套</w:t>
      </w:r>
      <w:r>
        <w:rPr>
          <w:rFonts w:ascii="宋体" w:hAnsi="宋体"/>
          <w:bCs/>
          <w:szCs w:val="21"/>
        </w:rPr>
        <w:t>大厦</w:t>
      </w:r>
      <w:r>
        <w:rPr>
          <w:rFonts w:ascii="宋体" w:hAnsi="宋体" w:hint="eastAsia"/>
          <w:bCs/>
          <w:szCs w:val="21"/>
        </w:rPr>
        <w:t>2205</w:t>
      </w:r>
      <w:r>
        <w:rPr>
          <w:rFonts w:ascii="宋体" w:hAnsi="宋体"/>
          <w:bCs/>
          <w:szCs w:val="21"/>
        </w:rPr>
        <w:t>室</w:t>
      </w:r>
    </w:p>
    <w:p w:rsidR="00FC11F3" w:rsidRPr="007F4149" w:rsidRDefault="00FC11F3" w:rsidP="00FC11F3">
      <w:pPr>
        <w:spacing w:line="360" w:lineRule="auto"/>
        <w:ind w:firstLineChars="200" w:firstLine="420"/>
        <w:rPr>
          <w:rFonts w:asciiTheme="minorEastAsia" w:eastAsiaTheme="minorEastAsia" w:hAnsiTheme="minorEastAsia"/>
          <w:szCs w:val="21"/>
        </w:rPr>
      </w:pPr>
      <w:r>
        <w:rPr>
          <w:kern w:val="1"/>
        </w:rPr>
        <w:t xml:space="preserve">5.2 </w:t>
      </w:r>
      <w:r>
        <w:rPr>
          <w:rFonts w:hint="eastAsia"/>
          <w:kern w:val="1"/>
        </w:rPr>
        <w:t>逾期送达的或者未送达指定地点的投标文件，招标人不予受理。</w:t>
      </w:r>
    </w:p>
    <w:p w:rsidR="00FC11F3" w:rsidRPr="007F4149" w:rsidRDefault="00FC11F3" w:rsidP="00FC11F3">
      <w:pPr>
        <w:pStyle w:val="a7"/>
        <w:rPr>
          <w:rFonts w:asciiTheme="minorEastAsia" w:eastAsiaTheme="minorEastAsia" w:hAnsiTheme="minorEastAsia"/>
        </w:rPr>
      </w:pPr>
      <w:r w:rsidRPr="00557BE3">
        <w:rPr>
          <w:rFonts w:asciiTheme="minorEastAsia" w:eastAsiaTheme="minorEastAsia" w:hAnsiTheme="minorEastAsia"/>
        </w:rPr>
        <w:lastRenderedPageBreak/>
        <w:t>6. 发布公告的媒介</w:t>
      </w:r>
    </w:p>
    <w:p w:rsidR="00FC11F3" w:rsidRDefault="00FC11F3" w:rsidP="00FC11F3">
      <w:pPr>
        <w:spacing w:line="300" w:lineRule="auto"/>
        <w:ind w:firstLineChars="200" w:firstLine="420"/>
        <w:rPr>
          <w:rFonts w:ascii="宋体" w:hAnsi="宋体"/>
          <w:bCs/>
          <w:szCs w:val="21"/>
        </w:rPr>
      </w:pPr>
      <w:r>
        <w:rPr>
          <w:rFonts w:ascii="宋体" w:hAnsi="宋体" w:hint="eastAsia"/>
          <w:bCs/>
          <w:szCs w:val="21"/>
        </w:rPr>
        <w:t>中国采购与招标网</w:t>
      </w:r>
      <w:hyperlink r:id="rId6" w:history="1">
        <w:r>
          <w:rPr>
            <w:rFonts w:ascii="宋体" w:hAnsi="宋体"/>
            <w:bCs/>
            <w:szCs w:val="21"/>
          </w:rPr>
          <w:t>www.chinabidding.com.cn</w:t>
        </w:r>
      </w:hyperlink>
    </w:p>
    <w:p w:rsidR="00FC11F3" w:rsidRPr="00087866" w:rsidRDefault="00FC11F3" w:rsidP="00FC11F3">
      <w:pPr>
        <w:spacing w:line="300" w:lineRule="auto"/>
        <w:ind w:firstLineChars="200" w:firstLine="420"/>
        <w:rPr>
          <w:rFonts w:ascii="宋体" w:hAnsi="宋体"/>
          <w:bCs/>
          <w:szCs w:val="21"/>
        </w:rPr>
      </w:pPr>
      <w:r>
        <w:rPr>
          <w:rFonts w:ascii="宋体" w:hAnsi="宋体" w:hint="eastAsia"/>
          <w:bCs/>
          <w:szCs w:val="21"/>
        </w:rPr>
        <w:t>中招联合招标采购平台</w:t>
      </w:r>
      <w:hyperlink r:id="rId7" w:tgtFrame="_blank" w:history="1">
        <w:r>
          <w:rPr>
            <w:rFonts w:ascii="宋体" w:hAnsi="宋体" w:hint="eastAsia"/>
            <w:bCs/>
            <w:szCs w:val="21"/>
          </w:rPr>
          <w:t>www.365trade.com.cn/</w:t>
        </w:r>
      </w:hyperlink>
    </w:p>
    <w:p w:rsidR="00FC11F3" w:rsidRPr="007F4149" w:rsidRDefault="00FC11F3" w:rsidP="00FC11F3">
      <w:pPr>
        <w:pStyle w:val="a7"/>
        <w:rPr>
          <w:rFonts w:asciiTheme="minorEastAsia" w:eastAsiaTheme="minorEastAsia" w:hAnsiTheme="minorEastAsia"/>
        </w:rPr>
      </w:pPr>
      <w:r w:rsidRPr="00557BE3">
        <w:rPr>
          <w:rFonts w:asciiTheme="minorEastAsia" w:eastAsiaTheme="minorEastAsia" w:hAnsiTheme="minorEastAsia"/>
        </w:rPr>
        <w:t xml:space="preserve">7.  </w:t>
      </w:r>
      <w:r w:rsidRPr="00557BE3">
        <w:rPr>
          <w:rFonts w:asciiTheme="minorEastAsia" w:eastAsiaTheme="minorEastAsia" w:hAnsiTheme="minorEastAsia" w:hint="eastAsia"/>
        </w:rPr>
        <w:t>联系方式</w:t>
      </w:r>
    </w:p>
    <w:p w:rsidR="00FC11F3" w:rsidRPr="007F4149" w:rsidRDefault="00FC11F3" w:rsidP="00FC11F3">
      <w:pPr>
        <w:spacing w:line="360" w:lineRule="auto"/>
        <w:ind w:firstLine="420"/>
      </w:pPr>
      <w:r w:rsidRPr="00557BE3">
        <w:rPr>
          <w:rFonts w:hint="eastAsia"/>
        </w:rPr>
        <w:t>招标人：无锡苏南国际机场集团经营管理有限公司</w:t>
      </w:r>
    </w:p>
    <w:p w:rsidR="00FC11F3" w:rsidRPr="007F4149" w:rsidRDefault="00FC11F3" w:rsidP="00FC11F3">
      <w:pPr>
        <w:spacing w:line="360" w:lineRule="auto"/>
        <w:ind w:firstLine="420"/>
      </w:pPr>
      <w:r w:rsidRPr="00557BE3">
        <w:rPr>
          <w:rFonts w:hint="eastAsia"/>
        </w:rPr>
        <w:t>地址：无锡高新区机场路一号</w:t>
      </w:r>
    </w:p>
    <w:p w:rsidR="00FC11F3" w:rsidRPr="007F4149" w:rsidRDefault="00FC11F3" w:rsidP="00FC11F3">
      <w:pPr>
        <w:spacing w:line="360" w:lineRule="auto"/>
        <w:ind w:firstLine="420"/>
      </w:pPr>
      <w:r w:rsidRPr="00557BE3">
        <w:rPr>
          <w:rFonts w:hint="eastAsia"/>
        </w:rPr>
        <w:t>联系人：张</w:t>
      </w:r>
      <w:r>
        <w:rPr>
          <w:rFonts w:hint="eastAsia"/>
        </w:rPr>
        <w:t>经理</w:t>
      </w:r>
    </w:p>
    <w:p w:rsidR="00FC11F3" w:rsidRPr="007F4149" w:rsidRDefault="00FC11F3" w:rsidP="00FC11F3">
      <w:pPr>
        <w:spacing w:line="360" w:lineRule="auto"/>
        <w:ind w:firstLine="420"/>
      </w:pPr>
      <w:r w:rsidRPr="00557BE3">
        <w:rPr>
          <w:rFonts w:hint="eastAsia"/>
        </w:rPr>
        <w:t>联系方式：</w:t>
      </w:r>
      <w:r w:rsidRPr="00557BE3">
        <w:t>0510-85001015</w:t>
      </w:r>
    </w:p>
    <w:p w:rsidR="00FC11F3" w:rsidRPr="007F4149" w:rsidRDefault="00FC11F3" w:rsidP="00FC11F3">
      <w:pPr>
        <w:spacing w:line="360" w:lineRule="auto"/>
        <w:ind w:firstLine="420"/>
      </w:pPr>
      <w:r w:rsidRPr="00557BE3">
        <w:rPr>
          <w:rFonts w:hint="eastAsia"/>
        </w:rPr>
        <w:t>招标代理机构：江苏省设备成套有限公司</w:t>
      </w:r>
    </w:p>
    <w:p w:rsidR="00FC11F3" w:rsidRPr="007F4149" w:rsidRDefault="00FC11F3" w:rsidP="00FC11F3">
      <w:pPr>
        <w:spacing w:line="360" w:lineRule="auto"/>
        <w:ind w:firstLine="420"/>
      </w:pPr>
      <w:r w:rsidRPr="00557BE3">
        <w:rPr>
          <w:rFonts w:hint="eastAsia"/>
        </w:rPr>
        <w:t>地址：无锡市清扬路</w:t>
      </w:r>
      <w:r w:rsidRPr="00557BE3">
        <w:t>208</w:t>
      </w:r>
      <w:r w:rsidRPr="00557BE3">
        <w:rPr>
          <w:rFonts w:hint="eastAsia"/>
        </w:rPr>
        <w:t>号清扬御庭</w:t>
      </w:r>
      <w:r w:rsidRPr="00557BE3">
        <w:t>15</w:t>
      </w:r>
      <w:r w:rsidRPr="00557BE3">
        <w:rPr>
          <w:rFonts w:hint="eastAsia"/>
        </w:rPr>
        <w:t>号</w:t>
      </w:r>
      <w:r w:rsidRPr="00557BE3">
        <w:t>601</w:t>
      </w:r>
      <w:r w:rsidRPr="00557BE3">
        <w:rPr>
          <w:rFonts w:hint="eastAsia"/>
        </w:rPr>
        <w:t>室</w:t>
      </w:r>
    </w:p>
    <w:p w:rsidR="00FC11F3" w:rsidRPr="007F4149" w:rsidRDefault="00FC11F3" w:rsidP="00FC11F3">
      <w:pPr>
        <w:spacing w:line="360" w:lineRule="auto"/>
        <w:ind w:firstLine="420"/>
      </w:pPr>
      <w:r w:rsidRPr="00557BE3">
        <w:rPr>
          <w:rFonts w:hint="eastAsia"/>
        </w:rPr>
        <w:t>联系人：黄工、赵工</w:t>
      </w:r>
    </w:p>
    <w:p w:rsidR="00FC11F3" w:rsidRPr="007F4149" w:rsidRDefault="00FC11F3" w:rsidP="00FC11F3">
      <w:pPr>
        <w:spacing w:line="360" w:lineRule="auto"/>
        <w:ind w:firstLine="420"/>
      </w:pPr>
      <w:r w:rsidRPr="00557BE3">
        <w:rPr>
          <w:rFonts w:hint="eastAsia"/>
        </w:rPr>
        <w:t>联系电话：</w:t>
      </w:r>
      <w:r w:rsidRPr="00557BE3">
        <w:t>0510</w:t>
      </w:r>
      <w:r w:rsidRPr="00557BE3">
        <w:rPr>
          <w:rFonts w:hint="eastAsia"/>
        </w:rPr>
        <w:t>－</w:t>
      </w:r>
      <w:r w:rsidRPr="00557BE3">
        <w:t>82626996</w:t>
      </w:r>
      <w:r w:rsidRPr="00557BE3">
        <w:rPr>
          <w:rFonts w:hint="eastAsia"/>
        </w:rPr>
        <w:t>、</w:t>
      </w:r>
      <w:r w:rsidRPr="00557BE3">
        <w:t>13770781847</w:t>
      </w:r>
      <w:r w:rsidRPr="00557BE3">
        <w:rPr>
          <w:rFonts w:hint="eastAsia"/>
        </w:rPr>
        <w:t>、</w:t>
      </w:r>
      <w:r w:rsidRPr="00557BE3">
        <w:t>13912366339</w:t>
      </w:r>
    </w:p>
    <w:p w:rsidR="00AA4F22" w:rsidRDefault="00FC11F3" w:rsidP="00FC11F3">
      <w:r>
        <w:rPr>
          <w:rFonts w:cs="宋体" w:hint="eastAsia"/>
        </w:rPr>
        <w:t xml:space="preserve">    </w:t>
      </w:r>
      <w:r w:rsidRPr="00557BE3">
        <w:rPr>
          <w:rFonts w:cs="宋体" w:hint="eastAsia"/>
        </w:rPr>
        <w:t>电子邮件：</w:t>
      </w:r>
      <w:r w:rsidRPr="00557BE3">
        <w:rPr>
          <w:rFonts w:cs="宋体"/>
        </w:rPr>
        <w:t>zhaoy</w:t>
      </w:r>
      <w:hyperlink r:id="rId8" w:history="1">
        <w:r>
          <w:rPr>
            <w:rStyle w:val="a5"/>
          </w:rPr>
          <w:t>@jcec.cn</w:t>
        </w:r>
      </w:hyperlink>
      <w:bookmarkEnd w:id="9"/>
      <w:bookmarkEnd w:id="10"/>
      <w:bookmarkEnd w:id="11"/>
    </w:p>
    <w:sectPr w:rsidR="00AA4F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F22" w:rsidRDefault="00AA4F22" w:rsidP="00FC11F3">
      <w:r>
        <w:separator/>
      </w:r>
    </w:p>
  </w:endnote>
  <w:endnote w:type="continuationSeparator" w:id="1">
    <w:p w:rsidR="00AA4F22" w:rsidRDefault="00AA4F22" w:rsidP="00FC11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F22" w:rsidRDefault="00AA4F22" w:rsidP="00FC11F3">
      <w:r>
        <w:separator/>
      </w:r>
    </w:p>
  </w:footnote>
  <w:footnote w:type="continuationSeparator" w:id="1">
    <w:p w:rsidR="00AA4F22" w:rsidRDefault="00AA4F22" w:rsidP="00FC1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1F3"/>
    <w:rsid w:val="00AA4F22"/>
    <w:rsid w:val="00FC1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1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C11F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C11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11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C11F3"/>
    <w:rPr>
      <w:sz w:val="18"/>
      <w:szCs w:val="18"/>
    </w:rPr>
  </w:style>
  <w:style w:type="paragraph" w:styleId="a4">
    <w:name w:val="footer"/>
    <w:basedOn w:val="a"/>
    <w:link w:val="Char0"/>
    <w:uiPriority w:val="99"/>
    <w:semiHidden/>
    <w:unhideWhenUsed/>
    <w:rsid w:val="00FC11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C11F3"/>
    <w:rPr>
      <w:sz w:val="18"/>
      <w:szCs w:val="18"/>
    </w:rPr>
  </w:style>
  <w:style w:type="character" w:styleId="a5">
    <w:name w:val="Hyperlink"/>
    <w:uiPriority w:val="99"/>
    <w:qFormat/>
    <w:rsid w:val="00FC11F3"/>
    <w:rPr>
      <w:color w:val="0000FF"/>
      <w:u w:val="single"/>
    </w:rPr>
  </w:style>
  <w:style w:type="paragraph" w:customStyle="1" w:styleId="a6">
    <w:name w:val="第一层标题"/>
    <w:basedOn w:val="1"/>
    <w:qFormat/>
    <w:rsid w:val="00FC11F3"/>
    <w:pPr>
      <w:spacing w:before="100" w:after="90" w:line="576" w:lineRule="auto"/>
      <w:jc w:val="center"/>
    </w:pPr>
  </w:style>
  <w:style w:type="paragraph" w:customStyle="1" w:styleId="a7">
    <w:name w:val="第二层标题"/>
    <w:basedOn w:val="2"/>
    <w:uiPriority w:val="99"/>
    <w:qFormat/>
    <w:rsid w:val="00FC11F3"/>
    <w:pPr>
      <w:spacing w:before="140" w:after="140" w:line="400" w:lineRule="exact"/>
    </w:pPr>
    <w:rPr>
      <w:rFonts w:ascii="Arial" w:eastAsia="黑体" w:hAnsi="Arial" w:cs="Times New Roman"/>
      <w:b w:val="0"/>
      <w:sz w:val="28"/>
      <w:szCs w:val="28"/>
    </w:rPr>
  </w:style>
  <w:style w:type="character" w:customStyle="1" w:styleId="1Char">
    <w:name w:val="标题 1 Char"/>
    <w:basedOn w:val="a0"/>
    <w:link w:val="1"/>
    <w:uiPriority w:val="9"/>
    <w:rsid w:val="00FC11F3"/>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C11F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uyang@jcec.cn" TargetMode="External"/><Relationship Id="rId3" Type="http://schemas.openxmlformats.org/officeDocument/2006/relationships/webSettings" Target="webSettings.xml"/><Relationship Id="rId7" Type="http://schemas.openxmlformats.org/officeDocument/2006/relationships/hyperlink" Target="http://www.365trade.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bidding.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1728</Characters>
  <Application>Microsoft Office Word</Application>
  <DocSecurity>0</DocSecurity>
  <Lines>14</Lines>
  <Paragraphs>4</Paragraphs>
  <ScaleCrop>false</ScaleCrop>
  <Company>Lenovo</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赵莹</dc:creator>
  <cp:keywords/>
  <dc:description/>
  <cp:lastModifiedBy>赵莹</cp:lastModifiedBy>
  <cp:revision>2</cp:revision>
  <dcterms:created xsi:type="dcterms:W3CDTF">2018-04-11T08:55:00Z</dcterms:created>
  <dcterms:modified xsi:type="dcterms:W3CDTF">2018-04-11T08:57:00Z</dcterms:modified>
</cp:coreProperties>
</file>