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D9F" w:rsidRDefault="00997D9F" w:rsidP="00997D9F">
      <w:pPr>
        <w:pStyle w:val="1"/>
        <w:jc w:val="center"/>
      </w:pPr>
      <w:bookmarkStart w:id="0" w:name="_Toc281474250"/>
      <w:bookmarkStart w:id="1" w:name="_Toc460338800"/>
      <w:r>
        <w:rPr>
          <w:rFonts w:hint="eastAsia"/>
        </w:rPr>
        <w:t>招标公告</w:t>
      </w:r>
      <w:bookmarkEnd w:id="0"/>
      <w:bookmarkEnd w:id="1"/>
    </w:p>
    <w:p w:rsidR="00997D9F" w:rsidRDefault="00997D9F" w:rsidP="00997D9F">
      <w:pPr>
        <w:spacing w:line="360" w:lineRule="auto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bCs/>
          <w:sz w:val="24"/>
        </w:rPr>
        <w:t>1．招标条件</w:t>
      </w:r>
    </w:p>
    <w:p w:rsidR="00997D9F" w:rsidRDefault="00997D9F" w:rsidP="00997D9F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西安地铁十六号线一期工程土地预审项目业主（招标人）为西咸新区轨道交通投资建设有限公司，建设资金来自政府拨付项目资本金及业主自筹。西安地铁十六号线一期工程土地预审项目已具备招标条件，现对该项目进行公开招标。</w:t>
      </w:r>
    </w:p>
    <w:p w:rsidR="00997D9F" w:rsidRDefault="00997D9F" w:rsidP="00997D9F">
      <w:pPr>
        <w:spacing w:line="360" w:lineRule="auto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bCs/>
          <w:sz w:val="24"/>
        </w:rPr>
        <w:t>2．项目概况与招标范围</w:t>
      </w:r>
    </w:p>
    <w:p w:rsidR="00997D9F" w:rsidRDefault="00997D9F" w:rsidP="00997D9F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2.1 项目概况：西安地铁十六号线一期工程全长约15.1公里，设车站8座，全为地下线，设车辆段一处。</w:t>
      </w:r>
    </w:p>
    <w:p w:rsidR="00997D9F" w:rsidRDefault="00997D9F" w:rsidP="00997D9F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2.2 招标范围：完成项目局部调整土地利用总体规划，并编制项目用地预审材料，配合各级国土主管部门办理用地预审审查程序等相关工作。</w:t>
      </w:r>
    </w:p>
    <w:p w:rsidR="00997D9F" w:rsidRDefault="00997D9F" w:rsidP="00997D9F">
      <w:pPr>
        <w:spacing w:line="360" w:lineRule="auto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3．投标人的资格要求：</w:t>
      </w:r>
    </w:p>
    <w:p w:rsidR="00997D9F" w:rsidRDefault="00997D9F" w:rsidP="00997D9F">
      <w:pPr>
        <w:adjustRightInd w:val="0"/>
        <w:snapToGrid w:val="0"/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3.1投标人须是在中华人民共和国境内注册的独立法人；</w:t>
      </w:r>
    </w:p>
    <w:p w:rsidR="00997D9F" w:rsidRPr="00CB0DD6" w:rsidRDefault="00997D9F" w:rsidP="00997D9F">
      <w:pPr>
        <w:adjustRightInd w:val="0"/>
        <w:snapToGrid w:val="0"/>
        <w:spacing w:line="360" w:lineRule="auto"/>
        <w:ind w:firstLineChars="200" w:firstLine="480"/>
        <w:rPr>
          <w:rFonts w:ascii="宋体" w:hAnsi="宋体" w:cs="宋体"/>
          <w:sz w:val="24"/>
        </w:rPr>
      </w:pPr>
      <w:r w:rsidRPr="00CB0DD6">
        <w:rPr>
          <w:rFonts w:ascii="宋体" w:hAnsi="宋体" w:cs="宋体" w:hint="eastAsia"/>
          <w:sz w:val="24"/>
        </w:rPr>
        <w:t xml:space="preserve">3.2 投标人须具有中国土地学会颁发的土地规划甲级资质； </w:t>
      </w:r>
    </w:p>
    <w:p w:rsidR="00997D9F" w:rsidRDefault="00997D9F" w:rsidP="00997D9F">
      <w:pPr>
        <w:adjustRightInd w:val="0"/>
        <w:snapToGrid w:val="0"/>
        <w:spacing w:line="360" w:lineRule="auto"/>
        <w:ind w:firstLineChars="200" w:firstLine="480"/>
        <w:rPr>
          <w:rFonts w:ascii="宋体" w:hAnsi="宋体" w:cs="宋体"/>
          <w:sz w:val="24"/>
        </w:rPr>
      </w:pPr>
      <w:r w:rsidRPr="00D00009">
        <w:rPr>
          <w:rFonts w:ascii="宋体" w:hAnsi="宋体" w:cs="宋体" w:hint="eastAsia"/>
          <w:sz w:val="24"/>
        </w:rPr>
        <w:t>3.3 投标人近5年（</w:t>
      </w:r>
      <w:smartTag w:uri="urn:schemas-microsoft-com:office:smarttags" w:element="chsdate">
        <w:smartTagPr>
          <w:attr w:name="Year" w:val="2013"/>
          <w:attr w:name="Month" w:val="1"/>
          <w:attr w:name="Day" w:val="1"/>
          <w:attr w:name="IsLunarDate" w:val="False"/>
          <w:attr w:name="IsROCDate" w:val="False"/>
        </w:smartTagPr>
        <w:r w:rsidRPr="00D00009">
          <w:rPr>
            <w:rFonts w:ascii="宋体" w:hAnsi="宋体" w:cs="宋体" w:hint="eastAsia"/>
            <w:sz w:val="24"/>
          </w:rPr>
          <w:t>2013年1月1日</w:t>
        </w:r>
      </w:smartTag>
      <w:r w:rsidRPr="00D00009">
        <w:rPr>
          <w:rFonts w:ascii="宋体" w:hAnsi="宋体" w:cs="宋体" w:hint="eastAsia"/>
          <w:sz w:val="24"/>
        </w:rPr>
        <w:t>至今）具有城市轨道交通工程的建设项目用地预审工作业绩</w:t>
      </w:r>
      <w:r>
        <w:rPr>
          <w:rFonts w:ascii="宋体" w:hAnsi="宋体" w:cs="宋体" w:hint="eastAsia"/>
          <w:sz w:val="24"/>
        </w:rPr>
        <w:t>（以合同为准）</w:t>
      </w:r>
      <w:r w:rsidRPr="00D00009">
        <w:rPr>
          <w:rFonts w:ascii="宋体" w:hAnsi="宋体" w:cs="宋体" w:hint="eastAsia"/>
          <w:sz w:val="24"/>
        </w:rPr>
        <w:t>，</w:t>
      </w:r>
      <w:r>
        <w:rPr>
          <w:rFonts w:ascii="宋体" w:hAnsi="宋体" w:cs="宋体" w:hint="eastAsia"/>
          <w:sz w:val="24"/>
        </w:rPr>
        <w:t>并通过国土资源管理部门的审批；</w:t>
      </w:r>
    </w:p>
    <w:p w:rsidR="00997D9F" w:rsidRDefault="00997D9F" w:rsidP="00997D9F">
      <w:pPr>
        <w:adjustRightInd w:val="0"/>
        <w:snapToGrid w:val="0"/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3.4本项目不接受联合体投标。</w:t>
      </w:r>
    </w:p>
    <w:p w:rsidR="00997D9F" w:rsidRDefault="00997D9F" w:rsidP="00997D9F">
      <w:pPr>
        <w:spacing w:line="360" w:lineRule="auto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4．招标方式及资格审查方式</w:t>
      </w:r>
    </w:p>
    <w:p w:rsidR="00997D9F" w:rsidRDefault="00997D9F" w:rsidP="00997D9F">
      <w:pPr>
        <w:adjustRightInd w:val="0"/>
        <w:snapToGrid w:val="0"/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公开招标，资格后审。</w:t>
      </w:r>
    </w:p>
    <w:p w:rsidR="00997D9F" w:rsidRDefault="00997D9F" w:rsidP="00997D9F">
      <w:pPr>
        <w:spacing w:line="360" w:lineRule="auto"/>
        <w:rPr>
          <w:rFonts w:ascii="宋体" w:hAnsi="宋体" w:cs="宋体"/>
          <w:b/>
          <w:sz w:val="24"/>
        </w:rPr>
      </w:pPr>
      <w:bookmarkStart w:id="2" w:name="_Toc12411"/>
      <w:bookmarkStart w:id="3" w:name="_Toc14386"/>
      <w:r>
        <w:rPr>
          <w:rFonts w:ascii="宋体" w:hAnsi="宋体" w:cs="宋体" w:hint="eastAsia"/>
          <w:b/>
          <w:sz w:val="24"/>
        </w:rPr>
        <w:t>5．招标文件的获取</w:t>
      </w:r>
      <w:bookmarkEnd w:id="2"/>
      <w:bookmarkEnd w:id="3"/>
    </w:p>
    <w:p w:rsidR="00997D9F" w:rsidRPr="00D00009" w:rsidRDefault="00997D9F" w:rsidP="00997D9F">
      <w:pPr>
        <w:adjustRightInd w:val="0"/>
        <w:snapToGrid w:val="0"/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5.1</w:t>
      </w:r>
      <w:r w:rsidRPr="00D00009">
        <w:rPr>
          <w:rFonts w:ascii="宋体" w:hAnsi="宋体" w:cs="宋体" w:hint="eastAsia"/>
          <w:sz w:val="24"/>
        </w:rPr>
        <w:t>凡有意参加投标者，请于2018年</w:t>
      </w:r>
      <w:r>
        <w:rPr>
          <w:rFonts w:ascii="宋体" w:hAnsi="宋体" w:cs="宋体" w:hint="eastAsia"/>
          <w:sz w:val="24"/>
          <w:u w:val="single"/>
        </w:rPr>
        <w:t>5</w:t>
      </w:r>
      <w:r w:rsidRPr="00D00009">
        <w:rPr>
          <w:rFonts w:ascii="宋体" w:hAnsi="宋体" w:cs="宋体" w:hint="eastAsia"/>
          <w:sz w:val="24"/>
        </w:rPr>
        <w:t>月</w:t>
      </w:r>
      <w:r>
        <w:rPr>
          <w:rFonts w:ascii="宋体" w:hAnsi="宋体" w:cs="宋体" w:hint="eastAsia"/>
          <w:sz w:val="24"/>
          <w:u w:val="single"/>
        </w:rPr>
        <w:t>14</w:t>
      </w:r>
      <w:r w:rsidRPr="00CC50A0">
        <w:rPr>
          <w:rFonts w:ascii="宋体" w:hAnsi="宋体" w:cs="宋体" w:hint="eastAsia"/>
          <w:sz w:val="24"/>
        </w:rPr>
        <w:t>日（9:30）</w:t>
      </w:r>
      <w:r w:rsidRPr="00D00009">
        <w:rPr>
          <w:rFonts w:ascii="宋体" w:hAnsi="宋体" w:cs="宋体" w:hint="eastAsia"/>
          <w:sz w:val="24"/>
        </w:rPr>
        <w:t>至2018年</w:t>
      </w:r>
      <w:r>
        <w:rPr>
          <w:rFonts w:ascii="宋体" w:hAnsi="宋体" w:cs="宋体" w:hint="eastAsia"/>
          <w:sz w:val="24"/>
          <w:u w:val="single"/>
        </w:rPr>
        <w:t>5</w:t>
      </w:r>
      <w:r w:rsidRPr="00D00009">
        <w:rPr>
          <w:rFonts w:ascii="宋体" w:hAnsi="宋体" w:cs="宋体" w:hint="eastAsia"/>
          <w:sz w:val="24"/>
        </w:rPr>
        <w:t>月</w:t>
      </w:r>
      <w:r>
        <w:rPr>
          <w:rFonts w:ascii="宋体" w:hAnsi="宋体" w:cs="宋体" w:hint="eastAsia"/>
          <w:sz w:val="24"/>
          <w:u w:val="single"/>
        </w:rPr>
        <w:t>19</w:t>
      </w:r>
      <w:r w:rsidRPr="00D00009">
        <w:rPr>
          <w:rFonts w:ascii="宋体" w:hAnsi="宋体" w:cs="宋体" w:hint="eastAsia"/>
          <w:sz w:val="24"/>
        </w:rPr>
        <w:t>日</w:t>
      </w:r>
      <w:r>
        <w:rPr>
          <w:rFonts w:ascii="宋体" w:hAnsi="宋体" w:cs="宋体" w:hint="eastAsia"/>
          <w:sz w:val="24"/>
        </w:rPr>
        <w:t>（9:30）</w:t>
      </w:r>
      <w:r w:rsidRPr="00D00009">
        <w:rPr>
          <w:rFonts w:ascii="宋体" w:hAnsi="宋体" w:cs="宋体" w:hint="eastAsia"/>
          <w:sz w:val="24"/>
        </w:rPr>
        <w:t>(北京时间)，登录中</w:t>
      </w:r>
      <w:proofErr w:type="gramStart"/>
      <w:r w:rsidRPr="00D00009">
        <w:rPr>
          <w:rFonts w:ascii="宋体" w:hAnsi="宋体" w:cs="宋体" w:hint="eastAsia"/>
          <w:sz w:val="24"/>
        </w:rPr>
        <w:t>招联合</w:t>
      </w:r>
      <w:proofErr w:type="gramEnd"/>
      <w:r w:rsidRPr="00D00009">
        <w:rPr>
          <w:rFonts w:ascii="宋体" w:hAnsi="宋体" w:cs="宋体" w:hint="eastAsia"/>
          <w:sz w:val="24"/>
        </w:rPr>
        <w:t xml:space="preserve">招标采购平台(http://www.365trade.com.cn) 注册、购买并下载电子招标文件（若需纸质招标文件，开标时在代理公司领取）（提示：请购标人考虑完成在线注册、审核所需的时间成本，确保在招标文件发售截止时间前成功购买下载招标文件）。 </w:t>
      </w:r>
    </w:p>
    <w:p w:rsidR="00997D9F" w:rsidRPr="00D00009" w:rsidRDefault="00997D9F" w:rsidP="00997D9F">
      <w:pPr>
        <w:adjustRightInd w:val="0"/>
        <w:snapToGrid w:val="0"/>
        <w:spacing w:line="360" w:lineRule="auto"/>
        <w:ind w:firstLineChars="200" w:firstLine="480"/>
        <w:rPr>
          <w:rFonts w:ascii="宋体" w:hAnsi="宋体" w:cs="宋体"/>
          <w:sz w:val="24"/>
        </w:rPr>
      </w:pPr>
      <w:r w:rsidRPr="00D00009">
        <w:rPr>
          <w:rFonts w:ascii="宋体" w:hAnsi="宋体" w:cs="宋体" w:hint="eastAsia"/>
          <w:sz w:val="24"/>
        </w:rPr>
        <w:t>如有疑问可拨打平台统一服务热线400-092-8199，或西北国际招标公司综合监督处029-89651862、85592881、85221332咨询。</w:t>
      </w:r>
    </w:p>
    <w:p w:rsidR="00997D9F" w:rsidRPr="00D00009" w:rsidRDefault="00997D9F" w:rsidP="00997D9F">
      <w:pPr>
        <w:adjustRightInd w:val="0"/>
        <w:snapToGrid w:val="0"/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5.2</w:t>
      </w:r>
      <w:r w:rsidRPr="00D00009">
        <w:rPr>
          <w:rFonts w:ascii="宋体" w:hAnsi="宋体" w:cs="宋体" w:hint="eastAsia"/>
          <w:sz w:val="24"/>
        </w:rPr>
        <w:t>招标文件每套售价800元，售后不退；</w:t>
      </w:r>
      <w:proofErr w:type="gramStart"/>
      <w:r w:rsidRPr="00D00009">
        <w:rPr>
          <w:rFonts w:ascii="宋体" w:hAnsi="宋体" w:cs="宋体" w:hint="eastAsia"/>
          <w:sz w:val="24"/>
        </w:rPr>
        <w:t>下载费</w:t>
      </w:r>
      <w:proofErr w:type="gramEnd"/>
      <w:r w:rsidRPr="00D00009">
        <w:rPr>
          <w:rFonts w:ascii="宋体" w:hAnsi="宋体" w:cs="宋体" w:hint="eastAsia"/>
          <w:sz w:val="24"/>
        </w:rPr>
        <w:t>50元（平台公司出具发票）。</w:t>
      </w:r>
    </w:p>
    <w:p w:rsidR="00997D9F" w:rsidRDefault="00997D9F" w:rsidP="00997D9F">
      <w:pPr>
        <w:spacing w:line="360" w:lineRule="auto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6．投标文件的递交：</w:t>
      </w:r>
    </w:p>
    <w:p w:rsidR="00997D9F" w:rsidRDefault="00997D9F" w:rsidP="00997D9F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lastRenderedPageBreak/>
        <w:t>6.1</w:t>
      </w:r>
      <w:r w:rsidRPr="00D00009">
        <w:rPr>
          <w:rFonts w:ascii="宋体" w:hAnsi="宋体" w:cs="宋体" w:hint="eastAsia"/>
          <w:sz w:val="24"/>
        </w:rPr>
        <w:t>投标文件递交的截止时间</w:t>
      </w:r>
      <w:r>
        <w:rPr>
          <w:rFonts w:ascii="宋体" w:hAnsi="宋体" w:cs="宋体" w:hint="eastAsia"/>
          <w:sz w:val="24"/>
        </w:rPr>
        <w:t>:2018年6月4日14:30时；</w:t>
      </w:r>
    </w:p>
    <w:p w:rsidR="00997D9F" w:rsidRPr="00D00009" w:rsidRDefault="00997D9F" w:rsidP="00997D9F">
      <w:pPr>
        <w:spacing w:line="360" w:lineRule="auto"/>
        <w:ind w:firstLineChars="400" w:firstLine="960"/>
        <w:rPr>
          <w:rFonts w:ascii="宋体" w:hAnsi="宋体" w:cs="宋体"/>
          <w:sz w:val="24"/>
        </w:rPr>
      </w:pPr>
      <w:r w:rsidRPr="00D00009">
        <w:rPr>
          <w:rFonts w:ascii="宋体" w:hAnsi="宋体" w:cs="宋体" w:hint="eastAsia"/>
          <w:sz w:val="24"/>
        </w:rPr>
        <w:t>投标文件递交的地点</w:t>
      </w:r>
      <w:r>
        <w:rPr>
          <w:rFonts w:ascii="宋体" w:hAnsi="宋体" w:cs="宋体" w:hint="eastAsia"/>
          <w:sz w:val="24"/>
        </w:rPr>
        <w:t>：西安市南二环西段58号成长大厦10层会议室。</w:t>
      </w:r>
    </w:p>
    <w:p w:rsidR="00997D9F" w:rsidRDefault="00997D9F" w:rsidP="00997D9F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6.2</w:t>
      </w:r>
      <w:r w:rsidRPr="00D00009">
        <w:rPr>
          <w:rFonts w:ascii="宋体" w:hAnsi="宋体" w:cs="宋体" w:hint="eastAsia"/>
          <w:sz w:val="24"/>
        </w:rPr>
        <w:t>逾期送达的、未送达指定地点的或者不按照招标文件要求密封的投标文件，招标人将予以拒收。</w:t>
      </w:r>
    </w:p>
    <w:p w:rsidR="00997D9F" w:rsidRPr="00D00009" w:rsidRDefault="00997D9F" w:rsidP="00997D9F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6.3</w:t>
      </w:r>
      <w:r w:rsidRPr="00D00009">
        <w:rPr>
          <w:rFonts w:ascii="宋体" w:hAnsi="宋体" w:cs="宋体" w:hint="eastAsia"/>
          <w:sz w:val="24"/>
        </w:rPr>
        <w:t>开标时间同投标截止时间，开标地点同投标文件递交地点。</w:t>
      </w:r>
    </w:p>
    <w:p w:rsidR="00997D9F" w:rsidRDefault="00997D9F" w:rsidP="00997D9F">
      <w:pPr>
        <w:spacing w:line="360" w:lineRule="auto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7.发公告的媒体：</w:t>
      </w:r>
    </w:p>
    <w:p w:rsidR="00997D9F" w:rsidRPr="00D00009" w:rsidRDefault="00997D9F" w:rsidP="00997D9F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 w:rsidRPr="00D00009">
        <w:rPr>
          <w:rFonts w:ascii="宋体" w:hAnsi="宋体" w:cs="宋体" w:hint="eastAsia"/>
          <w:sz w:val="24"/>
        </w:rPr>
        <w:t>本次招标公告同时在</w:t>
      </w:r>
      <w:r w:rsidRPr="00D00009">
        <w:rPr>
          <w:rFonts w:ascii="宋体" w:hAnsi="宋体" w:cs="宋体" w:hint="eastAsia"/>
          <w:sz w:val="24"/>
          <w:u w:val="single"/>
        </w:rPr>
        <w:t>《陕西采购与招标网》、《中招联合招标采购平台》</w:t>
      </w:r>
      <w:r w:rsidRPr="00D00009">
        <w:rPr>
          <w:rFonts w:ascii="宋体" w:hAnsi="宋体" w:cs="宋体" w:hint="eastAsia"/>
          <w:sz w:val="24"/>
        </w:rPr>
        <w:t>上发布。</w:t>
      </w:r>
    </w:p>
    <w:p w:rsidR="00997D9F" w:rsidRDefault="00997D9F" w:rsidP="00997D9F">
      <w:pPr>
        <w:spacing w:line="360" w:lineRule="auto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8. 联系方式</w:t>
      </w:r>
    </w:p>
    <w:p w:rsidR="00997D9F" w:rsidRDefault="00997D9F" w:rsidP="00997D9F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招标代理机构：西北（陕西）国际招标有限公司</w:t>
      </w:r>
    </w:p>
    <w:p w:rsidR="00997D9F" w:rsidRDefault="00997D9F" w:rsidP="00997D9F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地    址：西安市南二环西段58号成长大厦</w:t>
      </w:r>
    </w:p>
    <w:p w:rsidR="00997D9F" w:rsidRDefault="00997D9F" w:rsidP="00997D9F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proofErr w:type="gramStart"/>
      <w:r>
        <w:rPr>
          <w:rFonts w:ascii="宋体" w:hAnsi="宋体" w:cs="宋体" w:hint="eastAsia"/>
          <w:sz w:val="24"/>
        </w:rPr>
        <w:t>邮</w:t>
      </w:r>
      <w:proofErr w:type="gramEnd"/>
      <w:r>
        <w:rPr>
          <w:rFonts w:ascii="宋体" w:hAnsi="宋体" w:cs="宋体" w:hint="eastAsia"/>
          <w:sz w:val="24"/>
        </w:rPr>
        <w:t xml:space="preserve">    编：710075</w:t>
      </w:r>
    </w:p>
    <w:p w:rsidR="00997D9F" w:rsidRDefault="00997D9F" w:rsidP="00997D9F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联 系 人：张工、杨工</w:t>
      </w:r>
    </w:p>
    <w:p w:rsidR="00997D9F" w:rsidRDefault="00997D9F" w:rsidP="00997D9F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电    话：029-85235058</w:t>
      </w:r>
    </w:p>
    <w:p w:rsidR="00A80B7F" w:rsidRDefault="00997D9F" w:rsidP="00997D9F">
      <w:pPr>
        <w:ind w:firstLineChars="200" w:firstLine="480"/>
      </w:pPr>
      <w:r>
        <w:rPr>
          <w:rFonts w:ascii="宋体" w:hAnsi="宋体" w:cs="宋体" w:hint="eastAsia"/>
          <w:sz w:val="24"/>
        </w:rPr>
        <w:t>传    真：029-85222242</w:t>
      </w:r>
    </w:p>
    <w:sectPr w:rsidR="00A80B7F" w:rsidSect="009C28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66CD" w:rsidRDefault="008466CD" w:rsidP="00997D9F">
      <w:r>
        <w:separator/>
      </w:r>
    </w:p>
  </w:endnote>
  <w:endnote w:type="continuationSeparator" w:id="0">
    <w:p w:rsidR="008466CD" w:rsidRDefault="008466CD" w:rsidP="00997D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66CD" w:rsidRDefault="008466CD" w:rsidP="00997D9F">
      <w:r>
        <w:separator/>
      </w:r>
    </w:p>
  </w:footnote>
  <w:footnote w:type="continuationSeparator" w:id="0">
    <w:p w:rsidR="008466CD" w:rsidRDefault="008466CD" w:rsidP="00997D9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97D9F"/>
    <w:rsid w:val="00582FDF"/>
    <w:rsid w:val="008466CD"/>
    <w:rsid w:val="00865E4E"/>
    <w:rsid w:val="00997D9F"/>
    <w:rsid w:val="009C28DA"/>
    <w:rsid w:val="00C34B89"/>
    <w:rsid w:val="00EF7FAE"/>
    <w:rsid w:val="00F74F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D9F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1">
    <w:name w:val="heading 1"/>
    <w:basedOn w:val="a"/>
    <w:next w:val="a"/>
    <w:link w:val="1Char"/>
    <w:qFormat/>
    <w:rsid w:val="00997D9F"/>
    <w:pPr>
      <w:keepNext/>
      <w:keepLines/>
      <w:spacing w:line="360" w:lineRule="auto"/>
      <w:outlineLvl w:val="0"/>
    </w:pPr>
    <w:rPr>
      <w:b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97D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97D9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97D9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97D9F"/>
    <w:rPr>
      <w:sz w:val="18"/>
      <w:szCs w:val="18"/>
    </w:rPr>
  </w:style>
  <w:style w:type="character" w:customStyle="1" w:styleId="1Char">
    <w:name w:val="标题 1 Char"/>
    <w:basedOn w:val="a0"/>
    <w:link w:val="1"/>
    <w:rsid w:val="00997D9F"/>
    <w:rPr>
      <w:rFonts w:ascii="Calibri" w:eastAsia="宋体" w:hAnsi="Calibri" w:cs="Times New Roman"/>
      <w:b/>
      <w:bCs/>
      <w:kern w:val="44"/>
      <w:sz w:val="32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156</Words>
  <Characters>895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张鑫</dc:creator>
  <cp:keywords/>
  <dc:description/>
  <cp:lastModifiedBy>张鑫</cp:lastModifiedBy>
  <cp:revision>3</cp:revision>
  <dcterms:created xsi:type="dcterms:W3CDTF">2018-05-14T03:27:00Z</dcterms:created>
  <dcterms:modified xsi:type="dcterms:W3CDTF">2018-05-14T03:28:00Z</dcterms:modified>
</cp:coreProperties>
</file>