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C7979" w:rsidRPr="00A362E8" w:rsidRDefault="00733E77" w:rsidP="00AC7979">
      <w:pPr>
        <w:pStyle w:val="1"/>
        <w:spacing w:before="0" w:after="0" w:line="360" w:lineRule="auto"/>
        <w:jc w:val="center"/>
      </w:pPr>
      <w:bookmarkStart w:id="0" w:name="_Toc504674332"/>
      <w:bookmarkStart w:id="1" w:name="_Toc506297714"/>
      <w:bookmarkStart w:id="2" w:name="_Toc509503507"/>
      <w:r w:rsidRPr="00733E77">
        <w:rPr>
          <w:rFonts w:hint="eastAsia"/>
        </w:rPr>
        <w:t>西安北至机场城际轨道项目安装工程保险项目</w:t>
      </w:r>
      <w:r w:rsidR="00AC7979" w:rsidRPr="00A362E8">
        <w:rPr>
          <w:rFonts w:hint="eastAsia"/>
        </w:rPr>
        <w:t>招标公告</w:t>
      </w:r>
      <w:bookmarkEnd w:id="0"/>
      <w:bookmarkEnd w:id="1"/>
      <w:bookmarkEnd w:id="2"/>
    </w:p>
    <w:p w:rsidR="00AC7979" w:rsidRPr="00A362E8" w:rsidRDefault="00AC7979" w:rsidP="00AC7979">
      <w:pPr>
        <w:tabs>
          <w:tab w:val="left" w:pos="760"/>
        </w:tabs>
        <w:spacing w:line="360" w:lineRule="auto"/>
        <w:rPr>
          <w:rFonts w:asciiTheme="minorEastAsia" w:hAnsiTheme="minorEastAsia" w:cstheme="minorEastAsia"/>
          <w:b/>
          <w:sz w:val="32"/>
        </w:rPr>
      </w:pPr>
    </w:p>
    <w:p w:rsidR="00733E77" w:rsidRPr="00652B59" w:rsidRDefault="00733E77" w:rsidP="00733E77">
      <w:pPr>
        <w:spacing w:line="360" w:lineRule="auto"/>
        <w:ind w:firstLineChars="200" w:firstLine="482"/>
        <w:rPr>
          <w:rFonts w:ascii="宋体" w:eastAsia="宋体" w:hAnsi="宋体" w:cs="新宋体"/>
          <w:b/>
          <w:sz w:val="24"/>
          <w:szCs w:val="20"/>
        </w:rPr>
      </w:pPr>
      <w:r w:rsidRPr="00652B59">
        <w:rPr>
          <w:rFonts w:ascii="宋体" w:eastAsia="宋体" w:hAnsi="宋体" w:cs="新宋体" w:hint="eastAsia"/>
          <w:b/>
          <w:sz w:val="24"/>
          <w:szCs w:val="20"/>
        </w:rPr>
        <w:t>一、招标条件</w:t>
      </w:r>
    </w:p>
    <w:p w:rsidR="00733E77" w:rsidRPr="00652B59" w:rsidRDefault="00733E77" w:rsidP="00733E77">
      <w:pPr>
        <w:spacing w:line="360" w:lineRule="auto"/>
        <w:ind w:firstLineChars="200" w:firstLine="420"/>
        <w:rPr>
          <w:rFonts w:ascii="宋体" w:eastAsia="宋体" w:hAnsi="宋体" w:cs="新宋体"/>
          <w:szCs w:val="20"/>
        </w:rPr>
      </w:pPr>
      <w:r w:rsidRPr="00652B59">
        <w:rPr>
          <w:rFonts w:ascii="宋体" w:eastAsia="宋体" w:hAnsi="宋体" w:cs="新宋体" w:hint="eastAsia"/>
          <w:szCs w:val="20"/>
        </w:rPr>
        <w:t>本</w:t>
      </w:r>
      <w:bookmarkStart w:id="3" w:name="_Hlk514074580"/>
      <w:r w:rsidRPr="00652B59">
        <w:rPr>
          <w:rFonts w:ascii="宋体" w:eastAsia="宋体" w:hAnsi="宋体" w:cs="新宋体" w:hint="eastAsia"/>
          <w:szCs w:val="20"/>
          <w:u w:val="single"/>
        </w:rPr>
        <w:t>西安北至机场城际轨道项目安装工程保险项目</w:t>
      </w:r>
      <w:bookmarkEnd w:id="3"/>
      <w:r w:rsidRPr="00652B59">
        <w:rPr>
          <w:rFonts w:ascii="宋体" w:eastAsia="宋体" w:hAnsi="宋体" w:cs="新宋体" w:hint="eastAsia"/>
          <w:szCs w:val="20"/>
        </w:rPr>
        <w:t>已由项目审批/核准/备案机关批准，项目资金为招标人为</w:t>
      </w:r>
      <w:r w:rsidRPr="00652B59">
        <w:rPr>
          <w:rFonts w:ascii="宋体" w:eastAsia="宋体" w:hAnsi="宋体" w:cs="新宋体" w:hint="eastAsia"/>
          <w:szCs w:val="20"/>
          <w:u w:val="single"/>
        </w:rPr>
        <w:t>陕西城际铁路有限公司</w:t>
      </w:r>
      <w:r w:rsidRPr="00652B59">
        <w:rPr>
          <w:rFonts w:ascii="宋体" w:eastAsia="宋体" w:hAnsi="宋体" w:cs="新宋体" w:hint="eastAsia"/>
          <w:szCs w:val="20"/>
        </w:rPr>
        <w:t>。本项目已具备招标条件，现进行</w:t>
      </w:r>
      <w:r w:rsidRPr="00652B59">
        <w:rPr>
          <w:rFonts w:ascii="宋体" w:eastAsia="宋体" w:hAnsi="宋体" w:cs="新宋体" w:hint="eastAsia"/>
          <w:szCs w:val="20"/>
          <w:u w:val="single"/>
        </w:rPr>
        <w:t>公开招标</w:t>
      </w:r>
      <w:r w:rsidRPr="00652B59">
        <w:rPr>
          <w:rFonts w:ascii="宋体" w:eastAsia="宋体" w:hAnsi="宋体" w:cs="新宋体" w:hint="eastAsia"/>
          <w:szCs w:val="20"/>
        </w:rPr>
        <w:t>。</w:t>
      </w:r>
    </w:p>
    <w:p w:rsidR="00733E77" w:rsidRPr="00652B59" w:rsidRDefault="00733E77" w:rsidP="00733E77">
      <w:pPr>
        <w:spacing w:line="360" w:lineRule="auto"/>
        <w:ind w:firstLineChars="200" w:firstLine="482"/>
        <w:rPr>
          <w:rFonts w:ascii="宋体" w:eastAsia="宋体" w:hAnsi="宋体" w:cs="新宋体"/>
          <w:b/>
          <w:sz w:val="24"/>
          <w:szCs w:val="20"/>
        </w:rPr>
      </w:pPr>
      <w:r w:rsidRPr="00652B59">
        <w:rPr>
          <w:rFonts w:ascii="宋体" w:eastAsia="宋体" w:hAnsi="宋体" w:cs="新宋体" w:hint="eastAsia"/>
          <w:b/>
          <w:sz w:val="24"/>
          <w:szCs w:val="20"/>
        </w:rPr>
        <w:t>二、项目概况与招标范围</w:t>
      </w:r>
    </w:p>
    <w:p w:rsidR="00733E77" w:rsidRPr="003C77CF" w:rsidRDefault="00733E77" w:rsidP="00733E77">
      <w:pPr>
        <w:spacing w:line="360" w:lineRule="auto"/>
        <w:ind w:firstLineChars="200" w:firstLine="420"/>
        <w:rPr>
          <w:rFonts w:ascii="新宋体" w:eastAsia="新宋体" w:hAnsi="新宋体" w:cs="新宋体"/>
          <w:szCs w:val="20"/>
        </w:rPr>
      </w:pPr>
      <w:r w:rsidRPr="003C77CF">
        <w:rPr>
          <w:rFonts w:ascii="新宋体" w:eastAsia="新宋体" w:hAnsi="新宋体" w:cs="新宋体" w:hint="eastAsia"/>
          <w:szCs w:val="20"/>
        </w:rPr>
        <w:t>规模：</w:t>
      </w:r>
      <w:r w:rsidRPr="00F33F8E">
        <w:rPr>
          <w:rFonts w:ascii="新宋体" w:eastAsia="新宋体" w:hAnsi="新宋体" w:cs="新宋体" w:hint="eastAsia"/>
          <w:szCs w:val="20"/>
        </w:rPr>
        <w:t>西安北至机场城际轨道项目由</w:t>
      </w:r>
      <w:proofErr w:type="gramStart"/>
      <w:r w:rsidRPr="00F33F8E">
        <w:rPr>
          <w:rFonts w:ascii="新宋体" w:eastAsia="新宋体" w:hAnsi="新宋体" w:cs="新宋体" w:hint="eastAsia"/>
          <w:szCs w:val="20"/>
        </w:rPr>
        <w:t>省发改</w:t>
      </w:r>
      <w:proofErr w:type="gramEnd"/>
      <w:r w:rsidRPr="00F33F8E">
        <w:rPr>
          <w:rFonts w:ascii="新宋体" w:eastAsia="新宋体" w:hAnsi="新宋体" w:cs="新宋体" w:hint="eastAsia"/>
          <w:szCs w:val="20"/>
        </w:rPr>
        <w:t>委（</w:t>
      </w:r>
      <w:proofErr w:type="gramStart"/>
      <w:r w:rsidRPr="00F33F8E">
        <w:rPr>
          <w:rFonts w:ascii="新宋体" w:eastAsia="新宋体" w:hAnsi="新宋体" w:cs="新宋体" w:hint="eastAsia"/>
          <w:szCs w:val="20"/>
        </w:rPr>
        <w:t>陕发改基础</w:t>
      </w:r>
      <w:proofErr w:type="gramEnd"/>
      <w:r w:rsidRPr="00F33F8E">
        <w:rPr>
          <w:rFonts w:ascii="新宋体" w:eastAsia="新宋体" w:hAnsi="新宋体" w:cs="新宋体" w:hint="eastAsia"/>
          <w:szCs w:val="20"/>
        </w:rPr>
        <w:t>〔2014〕1081号文）批准建设，项目已具备招标条件。</w:t>
      </w:r>
      <w:r w:rsidRPr="00D22E1B">
        <w:rPr>
          <w:rFonts w:ascii="新宋体" w:eastAsia="新宋体" w:hAnsi="新宋体" w:cs="新宋体" w:hint="eastAsia"/>
          <w:szCs w:val="20"/>
        </w:rPr>
        <w:t>西安北至机场城际轨道项目安装工程保险项目安装工程一切险及第三者责任险、雇主责任险。服务期限：自中标通知书发送之日起，至工程通车试运营开始时止</w:t>
      </w:r>
      <w:r>
        <w:rPr>
          <w:rFonts w:ascii="新宋体" w:eastAsia="新宋体" w:hAnsi="新宋体" w:cs="新宋体" w:hint="eastAsia"/>
          <w:szCs w:val="20"/>
        </w:rPr>
        <w:t>（北客站至空港新城站计划于2018年12月28日试运营， 空港新城</w:t>
      </w:r>
      <w:proofErr w:type="gramStart"/>
      <w:r>
        <w:rPr>
          <w:rFonts w:ascii="新宋体" w:eastAsia="新宋体" w:hAnsi="新宋体" w:cs="新宋体" w:hint="eastAsia"/>
          <w:szCs w:val="20"/>
        </w:rPr>
        <w:t>站至机场站</w:t>
      </w:r>
      <w:proofErr w:type="gramEnd"/>
      <w:r>
        <w:rPr>
          <w:rFonts w:ascii="新宋体" w:eastAsia="新宋体" w:hAnsi="新宋体" w:cs="新宋体" w:hint="eastAsia"/>
          <w:szCs w:val="20"/>
        </w:rPr>
        <w:t>计划于2019年12月28日试运营，具体时间以实际试运营期为准）。</w:t>
      </w:r>
    </w:p>
    <w:p w:rsidR="00733E77" w:rsidRPr="00652B59" w:rsidRDefault="00733E77" w:rsidP="00733E77">
      <w:pPr>
        <w:spacing w:line="360" w:lineRule="auto"/>
        <w:ind w:firstLineChars="200" w:firstLine="420"/>
        <w:rPr>
          <w:rFonts w:ascii="宋体" w:eastAsia="宋体" w:hAnsi="宋体" w:cs="新宋体"/>
          <w:szCs w:val="20"/>
        </w:rPr>
      </w:pPr>
      <w:r w:rsidRPr="00FC016F">
        <w:rPr>
          <w:rFonts w:ascii="新宋体" w:eastAsia="新宋体" w:hAnsi="新宋体" w:cs="新宋体" w:hint="eastAsia"/>
          <w:szCs w:val="20"/>
        </w:rPr>
        <w:t>范围：本招标项目划分为1个标段，本次招标为西安北至机场城际轨道项目安装工程保险项目。</w:t>
      </w:r>
    </w:p>
    <w:p w:rsidR="00733E77" w:rsidRPr="00652B59" w:rsidRDefault="00733E77" w:rsidP="00733E77">
      <w:pPr>
        <w:spacing w:line="360" w:lineRule="auto"/>
        <w:ind w:firstLineChars="200" w:firstLine="482"/>
        <w:rPr>
          <w:rFonts w:ascii="宋体" w:eastAsia="宋体" w:hAnsi="宋体" w:cs="新宋体"/>
          <w:b/>
          <w:sz w:val="24"/>
          <w:szCs w:val="20"/>
        </w:rPr>
      </w:pPr>
      <w:r w:rsidRPr="00652B59">
        <w:rPr>
          <w:rFonts w:ascii="宋体" w:eastAsia="宋体" w:hAnsi="宋体" w:cs="新宋体" w:hint="eastAsia"/>
          <w:b/>
          <w:sz w:val="24"/>
          <w:szCs w:val="20"/>
        </w:rPr>
        <w:t>三、投标人资格要求</w:t>
      </w:r>
    </w:p>
    <w:p w:rsidR="00733E77" w:rsidRPr="00652B59" w:rsidRDefault="00733E77" w:rsidP="00733E77">
      <w:pPr>
        <w:spacing w:line="360" w:lineRule="auto"/>
        <w:ind w:firstLineChars="200" w:firstLine="420"/>
        <w:rPr>
          <w:rFonts w:ascii="宋体" w:eastAsia="宋体" w:hAnsi="宋体" w:cs="新宋体"/>
          <w:szCs w:val="20"/>
        </w:rPr>
      </w:pPr>
      <w:r w:rsidRPr="00652B59">
        <w:rPr>
          <w:rFonts w:ascii="宋体" w:eastAsia="宋体" w:hAnsi="宋体" w:cs="新宋体" w:hint="eastAsia"/>
          <w:szCs w:val="20"/>
        </w:rPr>
        <w:t>(西安北至机场城际轨道项目安装工程保险项目)的投标人资格能力要求：</w:t>
      </w:r>
    </w:p>
    <w:p w:rsidR="00733E77" w:rsidRPr="00652B59" w:rsidRDefault="00733E77" w:rsidP="00733E77">
      <w:pPr>
        <w:spacing w:line="360" w:lineRule="auto"/>
        <w:ind w:firstLineChars="200" w:firstLine="420"/>
        <w:rPr>
          <w:rFonts w:ascii="宋体" w:eastAsia="宋体" w:hAnsi="宋体" w:cs="新宋体"/>
          <w:szCs w:val="20"/>
        </w:rPr>
      </w:pPr>
      <w:r w:rsidRPr="00652B59">
        <w:rPr>
          <w:rFonts w:ascii="宋体" w:eastAsia="宋体" w:hAnsi="宋体" w:cs="新宋体" w:hint="eastAsia"/>
          <w:szCs w:val="20"/>
        </w:rPr>
        <w:t>1.投标人必须经国家保险监督管理机构批准设立，具有经营保险业务许可证；</w:t>
      </w:r>
    </w:p>
    <w:p w:rsidR="00733E77" w:rsidRPr="00652B59" w:rsidRDefault="00733E77" w:rsidP="00733E77">
      <w:pPr>
        <w:spacing w:line="360" w:lineRule="auto"/>
        <w:ind w:firstLineChars="200" w:firstLine="420"/>
        <w:rPr>
          <w:rFonts w:ascii="宋体" w:eastAsia="宋体" w:hAnsi="宋体" w:cs="新宋体"/>
          <w:szCs w:val="20"/>
        </w:rPr>
      </w:pPr>
      <w:r w:rsidRPr="00652B59">
        <w:rPr>
          <w:rFonts w:ascii="宋体" w:eastAsia="宋体" w:hAnsi="宋体" w:cs="新宋体" w:hint="eastAsia"/>
          <w:szCs w:val="20"/>
        </w:rPr>
        <w:t>2.投标人总公司注册资本不低于30亿元人民币，且上一年度原保费收入不低于8亿元人民币；</w:t>
      </w:r>
    </w:p>
    <w:p w:rsidR="00733E77" w:rsidRPr="00652B59" w:rsidRDefault="00733E77" w:rsidP="00733E77">
      <w:pPr>
        <w:spacing w:line="360" w:lineRule="auto"/>
        <w:ind w:firstLineChars="200" w:firstLine="420"/>
        <w:rPr>
          <w:rFonts w:ascii="宋体" w:eastAsia="宋体" w:hAnsi="宋体" w:cs="新宋体"/>
          <w:szCs w:val="20"/>
        </w:rPr>
      </w:pPr>
      <w:r w:rsidRPr="00652B59">
        <w:rPr>
          <w:rFonts w:ascii="宋体" w:eastAsia="宋体" w:hAnsi="宋体" w:cs="新宋体" w:hint="eastAsia"/>
          <w:szCs w:val="20"/>
        </w:rPr>
        <w:t>3.2016年度偿付能力充足率不低于150%；</w:t>
      </w:r>
    </w:p>
    <w:p w:rsidR="00733E77" w:rsidRPr="00652B59" w:rsidRDefault="00733E77" w:rsidP="00733E77">
      <w:pPr>
        <w:spacing w:line="360" w:lineRule="auto"/>
        <w:ind w:firstLineChars="200" w:firstLine="420"/>
        <w:rPr>
          <w:rFonts w:ascii="宋体" w:eastAsia="宋体" w:hAnsi="宋体" w:cs="新宋体"/>
          <w:szCs w:val="20"/>
        </w:rPr>
      </w:pPr>
      <w:r w:rsidRPr="00652B59">
        <w:rPr>
          <w:rFonts w:ascii="宋体" w:eastAsia="宋体" w:hAnsi="宋体" w:cs="新宋体" w:hint="eastAsia"/>
          <w:szCs w:val="20"/>
        </w:rPr>
        <w:t>4.如分公司等分支机构投标，必须提供总公司对本项目的授权书，本次招标各保险公司只能授权一家经营机构参与项目投标；</w:t>
      </w:r>
    </w:p>
    <w:p w:rsidR="00733E77" w:rsidRPr="00652B59" w:rsidRDefault="00733E77" w:rsidP="00733E77">
      <w:pPr>
        <w:spacing w:line="360" w:lineRule="auto"/>
        <w:ind w:firstLineChars="200" w:firstLine="420"/>
        <w:rPr>
          <w:rFonts w:ascii="宋体" w:eastAsia="宋体" w:hAnsi="宋体" w:cs="新宋体"/>
          <w:szCs w:val="20"/>
        </w:rPr>
      </w:pPr>
      <w:r w:rsidRPr="00652B59">
        <w:rPr>
          <w:rFonts w:ascii="宋体" w:eastAsia="宋体" w:hAnsi="宋体" w:cs="新宋体" w:hint="eastAsia"/>
          <w:szCs w:val="20"/>
        </w:rPr>
        <w:t>5.近五年（2013年1月1日至今）投标人至少具有3个类似保险项目业绩，单项业绩保费不少于600万元；且上述项目投标人至少有1次作为主承保公司的经验；</w:t>
      </w:r>
    </w:p>
    <w:p w:rsidR="00733E77" w:rsidRPr="00652B59" w:rsidRDefault="00733E77" w:rsidP="00733E77">
      <w:pPr>
        <w:spacing w:line="360" w:lineRule="auto"/>
        <w:ind w:firstLineChars="200" w:firstLine="420"/>
        <w:rPr>
          <w:rFonts w:ascii="宋体" w:eastAsia="宋体" w:hAnsi="宋体" w:cs="新宋体"/>
          <w:szCs w:val="20"/>
        </w:rPr>
      </w:pPr>
      <w:r w:rsidRPr="00652B59">
        <w:rPr>
          <w:rFonts w:ascii="宋体" w:eastAsia="宋体" w:hAnsi="宋体" w:cs="新宋体" w:hint="eastAsia"/>
          <w:szCs w:val="20"/>
        </w:rPr>
        <w:t>6.“信用中国”网站（http://www.creditchina.gov.cn/）中被列入失信被执行人名单的投标人，不得参加投标；</w:t>
      </w:r>
    </w:p>
    <w:p w:rsidR="00733E77" w:rsidRPr="00652B59" w:rsidRDefault="00733E77" w:rsidP="00733E77">
      <w:pPr>
        <w:spacing w:line="360" w:lineRule="auto"/>
        <w:ind w:firstLineChars="200" w:firstLine="420"/>
        <w:rPr>
          <w:rFonts w:ascii="宋体" w:eastAsia="宋体" w:hAnsi="宋体" w:cs="新宋体"/>
          <w:szCs w:val="20"/>
        </w:rPr>
      </w:pPr>
      <w:r w:rsidRPr="00652B59">
        <w:rPr>
          <w:rFonts w:ascii="宋体" w:eastAsia="宋体" w:hAnsi="宋体" w:cs="新宋体" w:hint="eastAsia"/>
          <w:szCs w:val="20"/>
        </w:rPr>
        <w:t>7.与招标人存在利害关系可能影响招标公正性的单位，不得参加投标。单位负责人为同一人或者存在控股、管理关系的不同单位，不得参加同一标段投标，否则，相关投标均无效；</w:t>
      </w:r>
    </w:p>
    <w:p w:rsidR="00733E77" w:rsidRPr="00652B59" w:rsidRDefault="00733E77" w:rsidP="00733E77">
      <w:pPr>
        <w:spacing w:line="360" w:lineRule="auto"/>
        <w:ind w:firstLineChars="200" w:firstLine="420"/>
        <w:rPr>
          <w:rFonts w:ascii="宋体" w:eastAsia="宋体" w:hAnsi="宋体" w:cs="新宋体"/>
          <w:szCs w:val="20"/>
        </w:rPr>
      </w:pPr>
      <w:r w:rsidRPr="00652B59">
        <w:rPr>
          <w:rFonts w:ascii="宋体" w:eastAsia="宋体" w:hAnsi="宋体" w:cs="新宋体" w:hint="eastAsia"/>
          <w:szCs w:val="20"/>
        </w:rPr>
        <w:t>8.本次招标不接受保险代理机构投标；</w:t>
      </w:r>
    </w:p>
    <w:p w:rsidR="00733E77" w:rsidRPr="00652B59" w:rsidRDefault="00733E77" w:rsidP="00733E77">
      <w:pPr>
        <w:spacing w:line="360" w:lineRule="auto"/>
        <w:ind w:firstLineChars="200" w:firstLine="420"/>
        <w:rPr>
          <w:rFonts w:ascii="宋体" w:eastAsia="宋体" w:hAnsi="宋体" w:cs="新宋体"/>
          <w:szCs w:val="20"/>
        </w:rPr>
      </w:pPr>
      <w:r w:rsidRPr="00652B59">
        <w:rPr>
          <w:rFonts w:ascii="宋体" w:eastAsia="宋体" w:hAnsi="宋体" w:cs="新宋体" w:hint="eastAsia"/>
          <w:szCs w:val="20"/>
        </w:rPr>
        <w:lastRenderedPageBreak/>
        <w:t>9.本次招标不接受联合体投标。</w:t>
      </w:r>
    </w:p>
    <w:p w:rsidR="00733E77" w:rsidRPr="00652B59" w:rsidRDefault="00733E77" w:rsidP="00733E77">
      <w:pPr>
        <w:spacing w:line="360" w:lineRule="auto"/>
        <w:ind w:firstLineChars="200" w:firstLine="482"/>
        <w:rPr>
          <w:rFonts w:ascii="宋体" w:eastAsia="宋体" w:hAnsi="宋体" w:cs="新宋体"/>
          <w:b/>
          <w:sz w:val="24"/>
          <w:szCs w:val="20"/>
        </w:rPr>
      </w:pPr>
      <w:r w:rsidRPr="00652B59">
        <w:rPr>
          <w:rFonts w:ascii="宋体" w:eastAsia="宋体" w:hAnsi="宋体" w:cs="新宋体" w:hint="eastAsia"/>
          <w:b/>
          <w:sz w:val="24"/>
          <w:szCs w:val="20"/>
        </w:rPr>
        <w:t>四、招标文件的获取</w:t>
      </w:r>
    </w:p>
    <w:p w:rsidR="00733E77" w:rsidRPr="00652B59" w:rsidRDefault="00733E77" w:rsidP="00733E77">
      <w:pPr>
        <w:spacing w:line="360" w:lineRule="auto"/>
        <w:ind w:firstLineChars="200" w:firstLine="420"/>
        <w:rPr>
          <w:rFonts w:ascii="宋体" w:eastAsia="宋体" w:hAnsi="宋体" w:cs="Times New Roman"/>
          <w:szCs w:val="20"/>
        </w:rPr>
      </w:pPr>
      <w:r w:rsidRPr="00652B59">
        <w:rPr>
          <w:rFonts w:ascii="宋体" w:eastAsia="宋体" w:hAnsi="宋体" w:cs="Times New Roman" w:hint="eastAsia"/>
          <w:szCs w:val="20"/>
        </w:rPr>
        <w:t>获取时间：从2018年05月</w:t>
      </w:r>
      <w:r>
        <w:rPr>
          <w:rFonts w:ascii="宋体" w:eastAsia="宋体" w:hAnsi="宋体" w:cs="Times New Roman" w:hint="eastAsia"/>
          <w:szCs w:val="20"/>
        </w:rPr>
        <w:t>16</w:t>
      </w:r>
      <w:r w:rsidRPr="00652B59">
        <w:rPr>
          <w:rFonts w:ascii="宋体" w:eastAsia="宋体" w:hAnsi="宋体" w:cs="Times New Roman" w:hint="eastAsia"/>
          <w:szCs w:val="20"/>
        </w:rPr>
        <w:t>日08时30分到2018年05月</w:t>
      </w:r>
      <w:r w:rsidRPr="00652B59">
        <w:rPr>
          <w:rFonts w:ascii="宋体" w:eastAsia="宋体" w:hAnsi="宋体" w:cs="Times New Roman"/>
          <w:szCs w:val="20"/>
        </w:rPr>
        <w:t>21</w:t>
      </w:r>
      <w:r w:rsidRPr="00652B59">
        <w:rPr>
          <w:rFonts w:ascii="宋体" w:eastAsia="宋体" w:hAnsi="宋体" w:cs="Times New Roman" w:hint="eastAsia"/>
          <w:szCs w:val="20"/>
        </w:rPr>
        <w:t>日16时30分</w:t>
      </w:r>
      <w:r w:rsidRPr="00652B59">
        <w:rPr>
          <w:rFonts w:ascii="宋体" w:eastAsia="宋体" w:hAnsi="宋体" w:cstheme="minorEastAsia" w:hint="eastAsia"/>
          <w:szCs w:val="21"/>
        </w:rPr>
        <w:t>。</w:t>
      </w:r>
    </w:p>
    <w:p w:rsidR="00733E77" w:rsidRPr="00652B59" w:rsidRDefault="00733E77" w:rsidP="00733E77">
      <w:pPr>
        <w:spacing w:line="360" w:lineRule="auto"/>
        <w:ind w:firstLineChars="200" w:firstLine="420"/>
        <w:rPr>
          <w:rFonts w:ascii="宋体" w:eastAsia="宋体" w:hAnsi="宋体" w:cs="Times New Roman"/>
          <w:szCs w:val="20"/>
        </w:rPr>
      </w:pPr>
      <w:r w:rsidRPr="00652B59">
        <w:rPr>
          <w:rFonts w:ascii="宋体" w:eastAsia="宋体" w:hAnsi="宋体" w:cs="Times New Roman" w:hint="eastAsia"/>
          <w:szCs w:val="20"/>
        </w:rPr>
        <w:t>获取方式：登录中</w:t>
      </w:r>
      <w:proofErr w:type="gramStart"/>
      <w:r w:rsidRPr="00652B59">
        <w:rPr>
          <w:rFonts w:ascii="宋体" w:eastAsia="宋体" w:hAnsi="宋体" w:cs="Times New Roman" w:hint="eastAsia"/>
          <w:szCs w:val="20"/>
        </w:rPr>
        <w:t>招联合</w:t>
      </w:r>
      <w:proofErr w:type="gramEnd"/>
      <w:r w:rsidRPr="00652B59">
        <w:rPr>
          <w:rFonts w:ascii="宋体" w:eastAsia="宋体" w:hAnsi="宋体" w:cs="Times New Roman" w:hint="eastAsia"/>
          <w:szCs w:val="20"/>
        </w:rPr>
        <w:t>招标采购平台(http://www.365trade.com.cn)注册、购买并下载电子招标文件。（若需纸质招标文件，开标时在代理公司领取）（提示：请购标人考虑完成在线注册、审核所需的时间成本，确保在招标文件发售截止时间前成功购买下载招标文件）</w:t>
      </w:r>
      <w:r w:rsidRPr="00652B59">
        <w:rPr>
          <w:rFonts w:ascii="宋体" w:eastAsia="宋体" w:hAnsi="宋体" w:cstheme="minorEastAsia" w:hint="eastAsia"/>
          <w:szCs w:val="21"/>
        </w:rPr>
        <w:t>。</w:t>
      </w:r>
    </w:p>
    <w:p w:rsidR="00733E77" w:rsidRPr="00652B59" w:rsidRDefault="00733E77" w:rsidP="00733E77">
      <w:pPr>
        <w:spacing w:line="360" w:lineRule="auto"/>
        <w:ind w:firstLineChars="200" w:firstLine="420"/>
        <w:rPr>
          <w:rFonts w:ascii="宋体" w:eastAsia="宋体" w:hAnsi="宋体" w:cs="Times New Roman"/>
          <w:szCs w:val="20"/>
        </w:rPr>
      </w:pPr>
      <w:r w:rsidRPr="00652B59">
        <w:rPr>
          <w:rFonts w:ascii="宋体" w:eastAsia="宋体" w:hAnsi="宋体" w:cs="Times New Roman" w:hint="eastAsia"/>
          <w:szCs w:val="20"/>
        </w:rPr>
        <w:t>如有疑问可拨打平台统一服务热线400-092-8199，或西北国际招标公司综合监督处029-89651862、85592881、85221332咨询。</w:t>
      </w:r>
    </w:p>
    <w:p w:rsidR="00733E77" w:rsidRPr="00652B59" w:rsidRDefault="00733E77" w:rsidP="00733E77">
      <w:pPr>
        <w:spacing w:line="360" w:lineRule="auto"/>
        <w:ind w:firstLineChars="200" w:firstLine="420"/>
        <w:rPr>
          <w:rFonts w:ascii="宋体" w:eastAsia="宋体" w:hAnsi="宋体" w:cs="Times New Roman"/>
          <w:szCs w:val="20"/>
        </w:rPr>
      </w:pPr>
      <w:r w:rsidRPr="00652B59">
        <w:rPr>
          <w:rFonts w:ascii="宋体" w:eastAsia="宋体" w:hAnsi="宋体" w:cs="Times New Roman" w:hint="eastAsia"/>
          <w:szCs w:val="20"/>
        </w:rPr>
        <w:t>招标文件每套售价</w:t>
      </w:r>
      <w:r w:rsidRPr="00652B59">
        <w:rPr>
          <w:rFonts w:ascii="宋体" w:eastAsia="宋体" w:hAnsi="宋体" w:cs="Times New Roman"/>
          <w:szCs w:val="20"/>
        </w:rPr>
        <w:t>8</w:t>
      </w:r>
      <w:r w:rsidRPr="00652B59">
        <w:rPr>
          <w:rFonts w:ascii="宋体" w:eastAsia="宋体" w:hAnsi="宋体" w:cs="Times New Roman" w:hint="eastAsia"/>
          <w:szCs w:val="20"/>
        </w:rPr>
        <w:t>00元，售后不退；</w:t>
      </w:r>
      <w:proofErr w:type="gramStart"/>
      <w:r w:rsidRPr="00652B59">
        <w:rPr>
          <w:rFonts w:ascii="宋体" w:eastAsia="宋体" w:hAnsi="宋体" w:cs="Times New Roman" w:hint="eastAsia"/>
          <w:szCs w:val="20"/>
        </w:rPr>
        <w:t>下载费</w:t>
      </w:r>
      <w:proofErr w:type="gramEnd"/>
      <w:r w:rsidRPr="00652B59">
        <w:rPr>
          <w:rFonts w:ascii="宋体" w:eastAsia="宋体" w:hAnsi="宋体" w:cs="Times New Roman" w:hint="eastAsia"/>
          <w:szCs w:val="20"/>
        </w:rPr>
        <w:t>50元（平台公司出具发票）。</w:t>
      </w:r>
    </w:p>
    <w:p w:rsidR="00733E77" w:rsidRPr="00652B59" w:rsidRDefault="00733E77" w:rsidP="00733E77">
      <w:pPr>
        <w:spacing w:line="360" w:lineRule="auto"/>
        <w:ind w:firstLineChars="200" w:firstLine="482"/>
        <w:rPr>
          <w:rFonts w:ascii="宋体" w:eastAsia="宋体" w:hAnsi="宋体" w:cs="新宋体"/>
          <w:b/>
          <w:sz w:val="24"/>
          <w:szCs w:val="20"/>
        </w:rPr>
      </w:pPr>
      <w:r w:rsidRPr="00652B59">
        <w:rPr>
          <w:rFonts w:ascii="宋体" w:eastAsia="宋体" w:hAnsi="宋体" w:cs="新宋体" w:hint="eastAsia"/>
          <w:b/>
          <w:sz w:val="24"/>
          <w:szCs w:val="20"/>
        </w:rPr>
        <w:t>五、投标文件的递交</w:t>
      </w:r>
    </w:p>
    <w:p w:rsidR="00733E77" w:rsidRPr="00652B59" w:rsidRDefault="00733E77" w:rsidP="00733E77">
      <w:pPr>
        <w:spacing w:line="360" w:lineRule="auto"/>
        <w:ind w:firstLineChars="200" w:firstLine="420"/>
        <w:rPr>
          <w:rFonts w:ascii="宋体" w:eastAsia="宋体" w:hAnsi="宋体" w:cs="新宋体"/>
          <w:szCs w:val="20"/>
        </w:rPr>
      </w:pPr>
      <w:r w:rsidRPr="00652B59">
        <w:rPr>
          <w:rFonts w:ascii="宋体" w:eastAsia="宋体" w:hAnsi="宋体" w:cs="新宋体" w:hint="eastAsia"/>
          <w:szCs w:val="20"/>
        </w:rPr>
        <w:t>递交截止时间：2018年0</w:t>
      </w:r>
      <w:r w:rsidRPr="00652B59">
        <w:rPr>
          <w:rFonts w:ascii="宋体" w:eastAsia="宋体" w:hAnsi="宋体" w:cs="新宋体"/>
          <w:szCs w:val="20"/>
        </w:rPr>
        <w:t>6</w:t>
      </w:r>
      <w:r w:rsidRPr="00652B59">
        <w:rPr>
          <w:rFonts w:ascii="宋体" w:eastAsia="宋体" w:hAnsi="宋体" w:cs="新宋体" w:hint="eastAsia"/>
          <w:szCs w:val="20"/>
        </w:rPr>
        <w:t>月</w:t>
      </w:r>
      <w:r w:rsidRPr="00652B59">
        <w:rPr>
          <w:rFonts w:ascii="宋体" w:eastAsia="宋体" w:hAnsi="宋体" w:cs="新宋体"/>
          <w:szCs w:val="20"/>
        </w:rPr>
        <w:t>05</w:t>
      </w:r>
      <w:r w:rsidRPr="00652B59">
        <w:rPr>
          <w:rFonts w:ascii="宋体" w:eastAsia="宋体" w:hAnsi="宋体" w:cs="新宋体" w:hint="eastAsia"/>
          <w:szCs w:val="20"/>
        </w:rPr>
        <w:t>日09时</w:t>
      </w:r>
      <w:r w:rsidRPr="00652B59">
        <w:rPr>
          <w:rFonts w:ascii="宋体" w:eastAsia="宋体" w:hAnsi="宋体" w:cs="新宋体"/>
          <w:szCs w:val="20"/>
        </w:rPr>
        <w:t>30</w:t>
      </w:r>
      <w:r w:rsidRPr="00652B59">
        <w:rPr>
          <w:rFonts w:ascii="宋体" w:eastAsia="宋体" w:hAnsi="宋体" w:cs="新宋体" w:hint="eastAsia"/>
          <w:szCs w:val="20"/>
        </w:rPr>
        <w:t>分</w:t>
      </w:r>
      <w:r w:rsidRPr="00652B59">
        <w:rPr>
          <w:rFonts w:ascii="宋体" w:eastAsia="宋体" w:hAnsi="宋体" w:cstheme="minorEastAsia" w:hint="eastAsia"/>
          <w:szCs w:val="21"/>
        </w:rPr>
        <w:t>。</w:t>
      </w:r>
    </w:p>
    <w:p w:rsidR="00733E77" w:rsidRPr="00652B59" w:rsidRDefault="00733E77" w:rsidP="00733E77">
      <w:pPr>
        <w:spacing w:line="360" w:lineRule="auto"/>
        <w:ind w:firstLineChars="200" w:firstLine="420"/>
        <w:rPr>
          <w:rFonts w:ascii="宋体" w:eastAsia="宋体" w:hAnsi="宋体" w:cs="新宋体"/>
          <w:szCs w:val="20"/>
        </w:rPr>
      </w:pPr>
      <w:r w:rsidRPr="00652B59">
        <w:rPr>
          <w:rFonts w:ascii="宋体" w:eastAsia="宋体" w:hAnsi="宋体" w:cs="新宋体" w:hint="eastAsia"/>
          <w:szCs w:val="20"/>
        </w:rPr>
        <w:t>递交方式：</w:t>
      </w:r>
      <w:r w:rsidRPr="00652B59">
        <w:rPr>
          <w:rFonts w:ascii="宋体" w:eastAsia="宋体" w:hAnsi="宋体" w:cstheme="minorEastAsia" w:hint="eastAsia"/>
          <w:szCs w:val="21"/>
        </w:rPr>
        <w:t>西安市南二环西段58号成长大厦10层会议室</w:t>
      </w:r>
      <w:r w:rsidRPr="00652B59">
        <w:rPr>
          <w:rFonts w:ascii="宋体" w:eastAsia="宋体" w:hAnsi="宋体" w:cs="新宋体" w:hint="eastAsia"/>
          <w:szCs w:val="20"/>
        </w:rPr>
        <w:t>纸质文件递交</w:t>
      </w:r>
      <w:r w:rsidRPr="00652B59">
        <w:rPr>
          <w:rFonts w:ascii="宋体" w:eastAsia="宋体" w:hAnsi="宋体" w:cstheme="minorEastAsia" w:hint="eastAsia"/>
          <w:szCs w:val="21"/>
        </w:rPr>
        <w:t>。</w:t>
      </w:r>
    </w:p>
    <w:p w:rsidR="00733E77" w:rsidRPr="00652B59" w:rsidRDefault="00733E77" w:rsidP="00733E77">
      <w:pPr>
        <w:spacing w:line="360" w:lineRule="auto"/>
        <w:ind w:firstLineChars="200" w:firstLine="482"/>
        <w:rPr>
          <w:rFonts w:ascii="宋体" w:eastAsia="宋体" w:hAnsi="宋体" w:cs="新宋体"/>
          <w:b/>
          <w:sz w:val="24"/>
          <w:szCs w:val="20"/>
        </w:rPr>
      </w:pPr>
      <w:bookmarkStart w:id="4" w:name="_Hlk513552571"/>
      <w:r w:rsidRPr="00652B59">
        <w:rPr>
          <w:rFonts w:ascii="宋体" w:eastAsia="宋体" w:hAnsi="宋体" w:cs="新宋体" w:hint="eastAsia"/>
          <w:b/>
          <w:sz w:val="24"/>
          <w:szCs w:val="20"/>
        </w:rPr>
        <w:t>六、</w:t>
      </w:r>
      <w:bookmarkEnd w:id="4"/>
      <w:r w:rsidRPr="00652B59">
        <w:rPr>
          <w:rFonts w:ascii="宋体" w:eastAsia="宋体" w:hAnsi="宋体" w:cs="新宋体" w:hint="eastAsia"/>
          <w:b/>
          <w:sz w:val="24"/>
          <w:szCs w:val="20"/>
        </w:rPr>
        <w:t>开标时间及地点</w:t>
      </w:r>
    </w:p>
    <w:p w:rsidR="00733E77" w:rsidRPr="00652B59" w:rsidRDefault="00733E77" w:rsidP="00733E77">
      <w:pPr>
        <w:spacing w:line="360" w:lineRule="auto"/>
        <w:ind w:firstLineChars="200" w:firstLine="420"/>
        <w:rPr>
          <w:rFonts w:ascii="宋体" w:eastAsia="宋体" w:hAnsi="宋体" w:cs="新宋体"/>
          <w:szCs w:val="21"/>
        </w:rPr>
      </w:pPr>
      <w:r w:rsidRPr="00652B59">
        <w:rPr>
          <w:rFonts w:ascii="宋体" w:eastAsia="宋体" w:hAnsi="宋体" w:cs="新宋体" w:hint="eastAsia"/>
          <w:szCs w:val="21"/>
        </w:rPr>
        <w:t>开标时间：2018年0</w:t>
      </w:r>
      <w:r w:rsidRPr="00652B59">
        <w:rPr>
          <w:rFonts w:ascii="宋体" w:eastAsia="宋体" w:hAnsi="宋体" w:cs="新宋体"/>
          <w:szCs w:val="21"/>
        </w:rPr>
        <w:t>6</w:t>
      </w:r>
      <w:r w:rsidRPr="00652B59">
        <w:rPr>
          <w:rFonts w:ascii="宋体" w:eastAsia="宋体" w:hAnsi="宋体" w:cs="新宋体" w:hint="eastAsia"/>
          <w:szCs w:val="21"/>
        </w:rPr>
        <w:t>月</w:t>
      </w:r>
      <w:r w:rsidRPr="00652B59">
        <w:rPr>
          <w:rFonts w:ascii="宋体" w:eastAsia="宋体" w:hAnsi="宋体" w:cs="新宋体"/>
          <w:szCs w:val="21"/>
        </w:rPr>
        <w:t>05</w:t>
      </w:r>
      <w:r w:rsidRPr="00652B59">
        <w:rPr>
          <w:rFonts w:ascii="宋体" w:eastAsia="宋体" w:hAnsi="宋体" w:cs="新宋体" w:hint="eastAsia"/>
          <w:szCs w:val="21"/>
        </w:rPr>
        <w:t>日09时</w:t>
      </w:r>
      <w:r w:rsidRPr="00652B59">
        <w:rPr>
          <w:rFonts w:ascii="宋体" w:eastAsia="宋体" w:hAnsi="宋体" w:cs="新宋体"/>
          <w:szCs w:val="21"/>
        </w:rPr>
        <w:t>30</w:t>
      </w:r>
      <w:r w:rsidRPr="00652B59">
        <w:rPr>
          <w:rFonts w:ascii="宋体" w:eastAsia="宋体" w:hAnsi="宋体" w:cs="新宋体" w:hint="eastAsia"/>
          <w:szCs w:val="21"/>
        </w:rPr>
        <w:t>分</w:t>
      </w:r>
      <w:r w:rsidRPr="00652B59">
        <w:rPr>
          <w:rFonts w:ascii="宋体" w:eastAsia="宋体" w:hAnsi="宋体" w:cstheme="minorEastAsia" w:hint="eastAsia"/>
          <w:szCs w:val="21"/>
        </w:rPr>
        <w:t>。</w:t>
      </w:r>
    </w:p>
    <w:p w:rsidR="00733E77" w:rsidRPr="00652B59" w:rsidRDefault="00733E77" w:rsidP="00733E77">
      <w:pPr>
        <w:spacing w:line="360" w:lineRule="auto"/>
        <w:ind w:firstLineChars="200" w:firstLine="420"/>
        <w:rPr>
          <w:rFonts w:ascii="宋体" w:eastAsia="宋体" w:hAnsi="宋体" w:cs="新宋体"/>
          <w:szCs w:val="21"/>
        </w:rPr>
      </w:pPr>
      <w:r w:rsidRPr="00652B59">
        <w:rPr>
          <w:rFonts w:ascii="宋体" w:eastAsia="宋体" w:hAnsi="宋体" w:cs="新宋体" w:hint="eastAsia"/>
          <w:szCs w:val="21"/>
        </w:rPr>
        <w:t>开标地点：</w:t>
      </w:r>
      <w:r w:rsidRPr="00652B59">
        <w:rPr>
          <w:rFonts w:ascii="宋体" w:eastAsia="宋体" w:hAnsi="宋体" w:cstheme="minorEastAsia" w:hint="eastAsia"/>
          <w:szCs w:val="21"/>
        </w:rPr>
        <w:t>西安市南二环西段58号成长大厦10层会议室。</w:t>
      </w:r>
    </w:p>
    <w:p w:rsidR="00733E77" w:rsidRPr="00652B59" w:rsidRDefault="00733E77" w:rsidP="00733E77">
      <w:pPr>
        <w:spacing w:line="360" w:lineRule="auto"/>
        <w:ind w:firstLineChars="200" w:firstLine="482"/>
        <w:rPr>
          <w:rFonts w:ascii="宋体" w:eastAsia="宋体" w:hAnsi="宋体" w:cs="新宋体"/>
          <w:b/>
          <w:sz w:val="24"/>
          <w:szCs w:val="20"/>
        </w:rPr>
      </w:pPr>
      <w:r w:rsidRPr="00652B59">
        <w:rPr>
          <w:rFonts w:ascii="宋体" w:eastAsia="宋体" w:hAnsi="宋体" w:cs="新宋体" w:hint="eastAsia"/>
          <w:b/>
          <w:sz w:val="24"/>
          <w:szCs w:val="20"/>
        </w:rPr>
        <w:t>七、其他</w:t>
      </w:r>
    </w:p>
    <w:p w:rsidR="00733E77" w:rsidRPr="00652B59" w:rsidRDefault="00733E77" w:rsidP="00733E77">
      <w:pPr>
        <w:spacing w:line="360" w:lineRule="auto"/>
        <w:ind w:firstLineChars="200" w:firstLine="420"/>
        <w:rPr>
          <w:rFonts w:ascii="宋体" w:eastAsia="宋体" w:hAnsi="宋体" w:cs="Times New Roman"/>
          <w:szCs w:val="20"/>
        </w:rPr>
      </w:pPr>
      <w:r w:rsidRPr="00652B59">
        <w:rPr>
          <w:rFonts w:ascii="宋体" w:eastAsia="宋体" w:hAnsi="宋体" w:cs="Times New Roman" w:hint="eastAsia"/>
          <w:szCs w:val="20"/>
        </w:rPr>
        <w:t>本次招标公告同时在</w:t>
      </w:r>
      <w:r w:rsidRPr="0009096D">
        <w:rPr>
          <w:rFonts w:ascii="宋体" w:eastAsia="宋体" w:hAnsi="宋体" w:cs="Times New Roman" w:hint="eastAsia"/>
          <w:szCs w:val="20"/>
        </w:rPr>
        <w:t>中国招标投标公共服务平台（www.cebpubservice.com）、陕</w:t>
      </w:r>
      <w:r w:rsidRPr="00652B59">
        <w:rPr>
          <w:rFonts w:ascii="宋体" w:eastAsia="宋体" w:hAnsi="宋体" w:cstheme="minorEastAsia" w:hint="eastAsia"/>
          <w:szCs w:val="21"/>
        </w:rPr>
        <w:t>西采购与招标网（www.sntba.com）、陕西省铁路集团有限公司（www.sxprgc.com）上发布</w:t>
      </w:r>
      <w:r w:rsidRPr="00652B59">
        <w:rPr>
          <w:rFonts w:ascii="宋体" w:eastAsia="宋体" w:hAnsi="宋体" w:cs="Times New Roman" w:hint="eastAsia"/>
          <w:szCs w:val="20"/>
        </w:rPr>
        <w:t>。</w:t>
      </w:r>
    </w:p>
    <w:p w:rsidR="00733E77" w:rsidRPr="00652B59" w:rsidRDefault="00733E77" w:rsidP="00733E77">
      <w:pPr>
        <w:spacing w:line="360" w:lineRule="auto"/>
        <w:ind w:firstLineChars="200" w:firstLine="420"/>
        <w:rPr>
          <w:rFonts w:ascii="宋体" w:eastAsia="宋体" w:hAnsi="宋体" w:cstheme="minorEastAsia"/>
          <w:szCs w:val="21"/>
        </w:rPr>
      </w:pPr>
      <w:r w:rsidRPr="00652B59">
        <w:rPr>
          <w:rFonts w:ascii="宋体" w:eastAsia="宋体" w:hAnsi="宋体" w:cstheme="minorEastAsia" w:hint="eastAsia"/>
          <w:szCs w:val="21"/>
        </w:rPr>
        <w:t>投标保证金的形式：现金（电汇、转账）或银行保函。</w:t>
      </w:r>
    </w:p>
    <w:p w:rsidR="00733E77" w:rsidRPr="00652B59" w:rsidRDefault="00733E77" w:rsidP="00733E77">
      <w:pPr>
        <w:spacing w:line="360" w:lineRule="auto"/>
        <w:ind w:firstLineChars="200" w:firstLine="420"/>
        <w:rPr>
          <w:rFonts w:ascii="宋体" w:eastAsia="宋体" w:hAnsi="宋体" w:cs="Times New Roman"/>
          <w:sz w:val="24"/>
          <w:szCs w:val="20"/>
        </w:rPr>
      </w:pPr>
      <w:r w:rsidRPr="00652B59">
        <w:rPr>
          <w:rFonts w:ascii="宋体" w:eastAsia="宋体" w:hAnsi="宋体" w:cstheme="minorEastAsia" w:hint="eastAsia"/>
          <w:szCs w:val="21"/>
        </w:rPr>
        <w:t>投标保证金的金额：</w:t>
      </w:r>
      <w:r>
        <w:rPr>
          <w:rFonts w:ascii="宋体" w:eastAsia="宋体" w:hAnsi="宋体" w:cstheme="minorEastAsia"/>
          <w:szCs w:val="21"/>
        </w:rPr>
        <w:t>1</w:t>
      </w:r>
      <w:r w:rsidRPr="00652B59">
        <w:rPr>
          <w:rFonts w:ascii="宋体" w:eastAsia="宋体" w:hAnsi="宋体" w:cstheme="minorEastAsia"/>
          <w:szCs w:val="21"/>
        </w:rPr>
        <w:t>0</w:t>
      </w:r>
      <w:r w:rsidRPr="00652B59">
        <w:rPr>
          <w:rFonts w:ascii="宋体" w:eastAsia="宋体" w:hAnsi="宋体" w:cstheme="minorEastAsia" w:hint="eastAsia"/>
          <w:szCs w:val="21"/>
        </w:rPr>
        <w:t>万元。</w:t>
      </w:r>
    </w:p>
    <w:p w:rsidR="00733E77" w:rsidRPr="00652B59" w:rsidRDefault="00733E77" w:rsidP="00733E77">
      <w:pPr>
        <w:spacing w:line="360" w:lineRule="auto"/>
        <w:ind w:firstLineChars="200" w:firstLine="482"/>
        <w:rPr>
          <w:rFonts w:ascii="宋体" w:eastAsia="宋体" w:hAnsi="宋体" w:cs="新宋体"/>
          <w:b/>
          <w:sz w:val="24"/>
          <w:szCs w:val="20"/>
        </w:rPr>
      </w:pPr>
      <w:r w:rsidRPr="00652B59">
        <w:rPr>
          <w:rFonts w:ascii="宋体" w:eastAsia="宋体" w:hAnsi="宋体" w:cs="新宋体" w:hint="eastAsia"/>
          <w:b/>
          <w:sz w:val="24"/>
          <w:szCs w:val="20"/>
        </w:rPr>
        <w:t>八、监督部门</w:t>
      </w:r>
    </w:p>
    <w:p w:rsidR="00733E77" w:rsidRPr="00652B59" w:rsidRDefault="00733E77" w:rsidP="00733E77">
      <w:pPr>
        <w:spacing w:line="360" w:lineRule="auto"/>
        <w:ind w:firstLineChars="200" w:firstLine="420"/>
        <w:rPr>
          <w:rFonts w:ascii="宋体" w:eastAsia="宋体" w:hAnsi="宋体" w:cs="新宋体"/>
          <w:szCs w:val="20"/>
        </w:rPr>
      </w:pPr>
      <w:r w:rsidRPr="003C77CF">
        <w:rPr>
          <w:rFonts w:ascii="新宋体" w:eastAsia="新宋体" w:hAnsi="新宋体" w:cs="新宋体" w:hint="eastAsia"/>
          <w:szCs w:val="20"/>
        </w:rPr>
        <w:t>本招标项目的监督部门为</w:t>
      </w:r>
      <w:r w:rsidRPr="009109CC">
        <w:rPr>
          <w:rFonts w:ascii="新宋体" w:eastAsia="新宋体" w:hAnsi="新宋体" w:cs="新宋体" w:hint="eastAsia"/>
          <w:szCs w:val="20"/>
        </w:rPr>
        <w:t>陕西城际铁路有限公司监察室</w:t>
      </w:r>
      <w:r w:rsidRPr="003C77CF">
        <w:rPr>
          <w:rFonts w:ascii="新宋体" w:eastAsia="新宋体" w:hAnsi="新宋体" w:cs="新宋体" w:hint="eastAsia"/>
          <w:szCs w:val="20"/>
        </w:rPr>
        <w:t>。</w:t>
      </w:r>
    </w:p>
    <w:p w:rsidR="00733E77" w:rsidRPr="00652B59" w:rsidRDefault="00733E77" w:rsidP="00733E77">
      <w:pPr>
        <w:spacing w:line="360" w:lineRule="auto"/>
        <w:ind w:firstLineChars="200" w:firstLine="482"/>
        <w:rPr>
          <w:rFonts w:ascii="宋体" w:eastAsia="宋体" w:hAnsi="宋体" w:cs="新宋体"/>
          <w:b/>
          <w:sz w:val="24"/>
          <w:szCs w:val="20"/>
        </w:rPr>
      </w:pPr>
      <w:r w:rsidRPr="00652B59">
        <w:rPr>
          <w:rFonts w:ascii="宋体" w:eastAsia="宋体" w:hAnsi="宋体" w:cs="新宋体" w:hint="eastAsia"/>
          <w:b/>
          <w:sz w:val="24"/>
          <w:szCs w:val="20"/>
        </w:rPr>
        <w:t>九、联系方式</w:t>
      </w:r>
    </w:p>
    <w:p w:rsidR="00733E77" w:rsidRPr="00652B59" w:rsidRDefault="00733E77" w:rsidP="00733E77">
      <w:pPr>
        <w:spacing w:line="360" w:lineRule="auto"/>
        <w:ind w:firstLineChars="200" w:firstLine="420"/>
        <w:rPr>
          <w:rFonts w:ascii="宋体" w:eastAsia="宋体" w:hAnsi="宋体" w:cstheme="minorEastAsia"/>
          <w:szCs w:val="21"/>
        </w:rPr>
      </w:pPr>
      <w:r w:rsidRPr="00652B59">
        <w:rPr>
          <w:rFonts w:ascii="宋体" w:eastAsia="宋体" w:hAnsi="宋体" w:cstheme="minorEastAsia" w:hint="eastAsia"/>
          <w:szCs w:val="21"/>
        </w:rPr>
        <w:t>招 标 人：陕西城际铁路有限公司</w:t>
      </w:r>
    </w:p>
    <w:p w:rsidR="00733E77" w:rsidRPr="00652B59" w:rsidRDefault="00733E77" w:rsidP="00733E77">
      <w:pPr>
        <w:spacing w:line="360" w:lineRule="auto"/>
        <w:ind w:firstLineChars="200" w:firstLine="420"/>
        <w:rPr>
          <w:rFonts w:ascii="宋体" w:eastAsia="宋体" w:hAnsi="宋体" w:cstheme="minorEastAsia"/>
          <w:szCs w:val="21"/>
        </w:rPr>
      </w:pPr>
      <w:r w:rsidRPr="00652B59">
        <w:rPr>
          <w:rFonts w:ascii="宋体" w:eastAsia="宋体" w:hAnsi="宋体" w:cstheme="minorEastAsia" w:hint="eastAsia"/>
          <w:szCs w:val="21"/>
        </w:rPr>
        <w:t>地 址：西安市未央区</w:t>
      </w:r>
      <w:proofErr w:type="gramStart"/>
      <w:r w:rsidRPr="00652B59">
        <w:rPr>
          <w:rFonts w:ascii="宋体" w:eastAsia="宋体" w:hAnsi="宋体" w:cstheme="minorEastAsia" w:hint="eastAsia"/>
          <w:szCs w:val="21"/>
        </w:rPr>
        <w:t>明光路</w:t>
      </w:r>
      <w:proofErr w:type="gramEnd"/>
      <w:r w:rsidRPr="00652B59">
        <w:rPr>
          <w:rFonts w:ascii="宋体" w:eastAsia="宋体" w:hAnsi="宋体" w:cstheme="minorEastAsia" w:hint="eastAsia"/>
          <w:szCs w:val="21"/>
        </w:rPr>
        <w:t>166号</w:t>
      </w:r>
    </w:p>
    <w:p w:rsidR="00733E77" w:rsidRPr="00652B59" w:rsidRDefault="00733E77" w:rsidP="00733E77">
      <w:pPr>
        <w:spacing w:line="360" w:lineRule="auto"/>
        <w:ind w:firstLine="420"/>
        <w:rPr>
          <w:rFonts w:ascii="宋体" w:eastAsia="宋体" w:hAnsi="宋体" w:cstheme="minorEastAsia"/>
          <w:szCs w:val="21"/>
        </w:rPr>
      </w:pPr>
      <w:r w:rsidRPr="00652B59">
        <w:rPr>
          <w:rFonts w:ascii="宋体" w:eastAsia="宋体" w:hAnsi="宋体" w:cstheme="minorEastAsia" w:hint="eastAsia"/>
          <w:szCs w:val="21"/>
        </w:rPr>
        <w:t>联系人：唐</w:t>
      </w:r>
      <w:r>
        <w:rPr>
          <w:rFonts w:ascii="宋体" w:eastAsia="宋体" w:hAnsi="宋体" w:cstheme="minorEastAsia" w:hint="eastAsia"/>
          <w:szCs w:val="21"/>
        </w:rPr>
        <w:t>先生</w:t>
      </w:r>
    </w:p>
    <w:p w:rsidR="00733E77" w:rsidRPr="00652B59" w:rsidRDefault="00733E77" w:rsidP="00733E77">
      <w:pPr>
        <w:spacing w:line="360" w:lineRule="auto"/>
        <w:ind w:firstLineChars="200" w:firstLine="420"/>
        <w:rPr>
          <w:rFonts w:ascii="宋体" w:eastAsia="宋体" w:hAnsi="宋体" w:cstheme="minorEastAsia"/>
          <w:szCs w:val="21"/>
        </w:rPr>
      </w:pPr>
      <w:r w:rsidRPr="00652B59">
        <w:rPr>
          <w:rFonts w:ascii="宋体" w:eastAsia="宋体" w:hAnsi="宋体" w:cstheme="minorEastAsia" w:hint="eastAsia"/>
          <w:szCs w:val="21"/>
        </w:rPr>
        <w:t>电话：029-89523466（转）866</w:t>
      </w:r>
      <w:r>
        <w:rPr>
          <w:rFonts w:ascii="宋体" w:eastAsia="宋体" w:hAnsi="宋体" w:cstheme="minorEastAsia"/>
          <w:szCs w:val="21"/>
        </w:rPr>
        <w:t>6</w:t>
      </w:r>
    </w:p>
    <w:p w:rsidR="00733E77" w:rsidRPr="00652B59" w:rsidRDefault="00733E77" w:rsidP="00733E77">
      <w:pPr>
        <w:spacing w:line="360" w:lineRule="auto"/>
        <w:ind w:firstLineChars="200" w:firstLine="420"/>
        <w:rPr>
          <w:rFonts w:ascii="宋体" w:eastAsia="宋体" w:hAnsi="宋体" w:cstheme="minorEastAsia"/>
          <w:szCs w:val="21"/>
        </w:rPr>
      </w:pPr>
    </w:p>
    <w:p w:rsidR="00733E77" w:rsidRPr="00652B59" w:rsidRDefault="00733E77" w:rsidP="00733E77">
      <w:pPr>
        <w:spacing w:line="360" w:lineRule="auto"/>
        <w:ind w:firstLineChars="200" w:firstLine="420"/>
        <w:rPr>
          <w:rFonts w:ascii="宋体" w:eastAsia="宋体" w:hAnsi="宋体" w:cstheme="minorEastAsia"/>
          <w:szCs w:val="21"/>
        </w:rPr>
      </w:pPr>
      <w:r w:rsidRPr="00652B59">
        <w:rPr>
          <w:rFonts w:ascii="宋体" w:eastAsia="宋体" w:hAnsi="宋体" w:cstheme="minorEastAsia" w:hint="eastAsia"/>
          <w:szCs w:val="21"/>
        </w:rPr>
        <w:t>招标代理机构：西北（陕西）国际招标有限公司</w:t>
      </w:r>
    </w:p>
    <w:p w:rsidR="00733E77" w:rsidRPr="00652B59" w:rsidRDefault="00733E77" w:rsidP="00733E77">
      <w:pPr>
        <w:spacing w:line="360" w:lineRule="auto"/>
        <w:ind w:firstLineChars="200" w:firstLine="420"/>
        <w:rPr>
          <w:rFonts w:ascii="宋体" w:eastAsia="宋体" w:hAnsi="宋体" w:cstheme="minorEastAsia"/>
          <w:szCs w:val="21"/>
        </w:rPr>
      </w:pPr>
      <w:r w:rsidRPr="00652B59">
        <w:rPr>
          <w:rFonts w:ascii="宋体" w:eastAsia="宋体" w:hAnsi="宋体" w:cstheme="minorEastAsia" w:hint="eastAsia"/>
          <w:szCs w:val="21"/>
        </w:rPr>
        <w:t>地    址：西安市南二环西段58号成长大厦10</w:t>
      </w:r>
      <w:r>
        <w:rPr>
          <w:rFonts w:ascii="宋体" w:eastAsia="宋体" w:hAnsi="宋体" w:cstheme="minorEastAsia" w:hint="eastAsia"/>
          <w:szCs w:val="21"/>
        </w:rPr>
        <w:t>-</w:t>
      </w:r>
      <w:r w:rsidRPr="00652B59">
        <w:rPr>
          <w:rFonts w:ascii="宋体" w:eastAsia="宋体" w:hAnsi="宋体" w:cstheme="minorEastAsia" w:hint="eastAsia"/>
          <w:szCs w:val="21"/>
        </w:rPr>
        <w:t>13层</w:t>
      </w:r>
    </w:p>
    <w:p w:rsidR="00733E77" w:rsidRPr="00652B59" w:rsidRDefault="00733E77" w:rsidP="00733E77">
      <w:pPr>
        <w:spacing w:line="360" w:lineRule="auto"/>
        <w:ind w:firstLineChars="200" w:firstLine="420"/>
        <w:rPr>
          <w:rFonts w:ascii="宋体" w:eastAsia="宋体" w:hAnsi="宋体" w:cstheme="minorEastAsia"/>
          <w:szCs w:val="21"/>
        </w:rPr>
      </w:pPr>
      <w:proofErr w:type="gramStart"/>
      <w:r w:rsidRPr="00652B59">
        <w:rPr>
          <w:rFonts w:ascii="宋体" w:eastAsia="宋体" w:hAnsi="宋体" w:cstheme="minorEastAsia" w:hint="eastAsia"/>
          <w:szCs w:val="21"/>
        </w:rPr>
        <w:lastRenderedPageBreak/>
        <w:t>邮</w:t>
      </w:r>
      <w:proofErr w:type="gramEnd"/>
      <w:r w:rsidRPr="00652B59">
        <w:rPr>
          <w:rFonts w:ascii="宋体" w:eastAsia="宋体" w:hAnsi="宋体" w:cstheme="minorEastAsia" w:hint="eastAsia"/>
          <w:szCs w:val="21"/>
        </w:rPr>
        <w:t xml:space="preserve">    编：710075</w:t>
      </w:r>
    </w:p>
    <w:p w:rsidR="00733E77" w:rsidRPr="00652B59" w:rsidRDefault="00733E77" w:rsidP="00733E77">
      <w:pPr>
        <w:spacing w:line="360" w:lineRule="auto"/>
        <w:ind w:firstLineChars="200" w:firstLine="420"/>
        <w:rPr>
          <w:rFonts w:ascii="宋体" w:eastAsia="宋体" w:hAnsi="宋体" w:cstheme="minorEastAsia"/>
          <w:szCs w:val="21"/>
        </w:rPr>
      </w:pPr>
      <w:r w:rsidRPr="00652B59">
        <w:rPr>
          <w:rFonts w:ascii="宋体" w:eastAsia="宋体" w:hAnsi="宋体" w:cstheme="minorEastAsia" w:hint="eastAsia"/>
          <w:szCs w:val="21"/>
        </w:rPr>
        <w:t>联 系 人：</w:t>
      </w:r>
      <w:proofErr w:type="gramStart"/>
      <w:r w:rsidRPr="00652B59">
        <w:rPr>
          <w:rFonts w:ascii="宋体" w:eastAsia="宋体" w:hAnsi="宋体" w:cstheme="minorEastAsia" w:hint="eastAsia"/>
          <w:szCs w:val="21"/>
        </w:rPr>
        <w:t>侯文强</w:t>
      </w:r>
      <w:proofErr w:type="gramEnd"/>
      <w:r w:rsidRPr="00652B59">
        <w:rPr>
          <w:rFonts w:ascii="宋体" w:eastAsia="宋体" w:hAnsi="宋体" w:cstheme="minorEastAsia" w:hint="eastAsia"/>
          <w:szCs w:val="21"/>
        </w:rPr>
        <w:t xml:space="preserve">  司雪青</w:t>
      </w:r>
    </w:p>
    <w:p w:rsidR="00733E77" w:rsidRPr="00652B59" w:rsidRDefault="00733E77" w:rsidP="00733E77">
      <w:pPr>
        <w:spacing w:line="360" w:lineRule="auto"/>
        <w:ind w:firstLineChars="200" w:firstLine="420"/>
        <w:rPr>
          <w:rFonts w:ascii="宋体" w:eastAsia="宋体" w:hAnsi="宋体" w:cstheme="minorEastAsia"/>
          <w:szCs w:val="21"/>
        </w:rPr>
      </w:pPr>
      <w:r w:rsidRPr="00652B59">
        <w:rPr>
          <w:rFonts w:ascii="宋体" w:eastAsia="宋体" w:hAnsi="宋体" w:cstheme="minorEastAsia" w:hint="eastAsia"/>
          <w:szCs w:val="21"/>
        </w:rPr>
        <w:t>电    话：029-</w:t>
      </w:r>
      <w:proofErr w:type="gramStart"/>
      <w:r w:rsidRPr="00652B59">
        <w:rPr>
          <w:rFonts w:ascii="宋体" w:eastAsia="宋体" w:hAnsi="宋体" w:cstheme="minorEastAsia" w:hint="eastAsia"/>
          <w:szCs w:val="21"/>
        </w:rPr>
        <w:t>85592882  029</w:t>
      </w:r>
      <w:proofErr w:type="gramEnd"/>
      <w:r w:rsidRPr="00652B59">
        <w:rPr>
          <w:rFonts w:ascii="宋体" w:eastAsia="宋体" w:hAnsi="宋体" w:cstheme="minorEastAsia" w:hint="eastAsia"/>
          <w:szCs w:val="21"/>
        </w:rPr>
        <w:t>-85592866</w:t>
      </w:r>
    </w:p>
    <w:p w:rsidR="00733E77" w:rsidRPr="00652B59" w:rsidRDefault="00733E77" w:rsidP="00733E77">
      <w:pPr>
        <w:spacing w:line="360" w:lineRule="auto"/>
        <w:ind w:firstLineChars="200" w:firstLine="420"/>
        <w:rPr>
          <w:rFonts w:ascii="宋体" w:eastAsia="宋体" w:hAnsi="宋体" w:cstheme="minorEastAsia"/>
          <w:szCs w:val="21"/>
        </w:rPr>
      </w:pPr>
      <w:r w:rsidRPr="00652B59">
        <w:rPr>
          <w:rFonts w:ascii="宋体" w:eastAsia="宋体" w:hAnsi="宋体" w:cstheme="minorEastAsia" w:hint="eastAsia"/>
          <w:szCs w:val="21"/>
        </w:rPr>
        <w:t>传    真：029-85227518</w:t>
      </w:r>
    </w:p>
    <w:p w:rsidR="00733E77" w:rsidRPr="00C91063" w:rsidRDefault="00733E77" w:rsidP="00733E77">
      <w:pPr>
        <w:spacing w:line="360" w:lineRule="auto"/>
        <w:ind w:firstLineChars="200" w:firstLine="420"/>
        <w:rPr>
          <w:rFonts w:asciiTheme="minorEastAsia" w:hAnsiTheme="minorEastAsia" w:cstheme="minorEastAsia"/>
          <w:szCs w:val="21"/>
        </w:rPr>
      </w:pPr>
      <w:r w:rsidRPr="00652B59">
        <w:rPr>
          <w:rFonts w:ascii="宋体" w:eastAsia="宋体" w:hAnsi="宋体" w:cstheme="minorEastAsia" w:hint="eastAsia"/>
          <w:szCs w:val="21"/>
        </w:rPr>
        <w:t>电子邮件：A85592882@163.com</w:t>
      </w:r>
    </w:p>
    <w:p w:rsidR="00AC7979" w:rsidRPr="00733E77" w:rsidRDefault="00AC7979" w:rsidP="00AC7979">
      <w:pPr>
        <w:spacing w:line="360" w:lineRule="auto"/>
        <w:ind w:firstLineChars="200" w:firstLine="420"/>
        <w:rPr>
          <w:rFonts w:asciiTheme="minorEastAsia" w:hAnsiTheme="minorEastAsia" w:cstheme="minorEastAsia"/>
          <w:szCs w:val="21"/>
        </w:rPr>
      </w:pPr>
    </w:p>
    <w:p w:rsidR="001C619C" w:rsidRPr="00AC7979" w:rsidRDefault="00AC7979" w:rsidP="00AC7979">
      <w:pPr>
        <w:ind w:left="5880" w:firstLine="420"/>
      </w:pPr>
      <w:r>
        <w:rPr>
          <w:rFonts w:asciiTheme="minorEastAsia" w:hAnsiTheme="minorEastAsia" w:cstheme="minorEastAsia" w:hint="eastAsia"/>
          <w:szCs w:val="21"/>
        </w:rPr>
        <w:t xml:space="preserve">    </w:t>
      </w:r>
      <w:r w:rsidRPr="00A362E8">
        <w:rPr>
          <w:rFonts w:asciiTheme="minorEastAsia" w:hAnsiTheme="minorEastAsia" w:cstheme="minorEastAsia" w:hint="eastAsia"/>
          <w:szCs w:val="21"/>
        </w:rPr>
        <w:t>2</w:t>
      </w:r>
      <w:r w:rsidRPr="00A362E8">
        <w:rPr>
          <w:rFonts w:asciiTheme="minorEastAsia" w:hAnsiTheme="minorEastAsia" w:cstheme="minorEastAsia"/>
          <w:szCs w:val="21"/>
        </w:rPr>
        <w:t>018</w:t>
      </w:r>
      <w:r w:rsidRPr="00A362E8">
        <w:rPr>
          <w:rFonts w:asciiTheme="minorEastAsia" w:hAnsiTheme="minorEastAsia" w:cstheme="minorEastAsia" w:hint="eastAsia"/>
          <w:szCs w:val="21"/>
        </w:rPr>
        <w:t>年</w:t>
      </w:r>
      <w:r w:rsidR="00733E77">
        <w:rPr>
          <w:rFonts w:asciiTheme="minorEastAsia" w:hAnsiTheme="minorEastAsia" w:cstheme="minorEastAsia" w:hint="eastAsia"/>
          <w:szCs w:val="21"/>
        </w:rPr>
        <w:t>5</w:t>
      </w:r>
      <w:r w:rsidRPr="00A362E8">
        <w:rPr>
          <w:rFonts w:asciiTheme="minorEastAsia" w:hAnsiTheme="minorEastAsia" w:cstheme="minorEastAsia" w:hint="eastAsia"/>
          <w:szCs w:val="21"/>
        </w:rPr>
        <w:t>月</w:t>
      </w:r>
      <w:r w:rsidR="00733E77">
        <w:rPr>
          <w:rFonts w:asciiTheme="minorEastAsia" w:hAnsiTheme="minorEastAsia" w:cstheme="minorEastAsia" w:hint="eastAsia"/>
          <w:szCs w:val="21"/>
        </w:rPr>
        <w:t>16</w:t>
      </w:r>
      <w:r w:rsidRPr="00A362E8">
        <w:rPr>
          <w:rFonts w:asciiTheme="minorEastAsia" w:hAnsiTheme="minorEastAsia" w:cstheme="minorEastAsia" w:hint="eastAsia"/>
          <w:szCs w:val="21"/>
        </w:rPr>
        <w:t>日</w:t>
      </w:r>
    </w:p>
    <w:sectPr w:rsidR="001C619C" w:rsidRPr="00AC7979" w:rsidSect="0064351A">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65859" w:rsidRDefault="00765859" w:rsidP="00AC7979">
      <w:r>
        <w:separator/>
      </w:r>
    </w:p>
  </w:endnote>
  <w:endnote w:type="continuationSeparator" w:id="0">
    <w:p w:rsidR="00765859" w:rsidRDefault="00765859" w:rsidP="00AC7979">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新宋体">
    <w:panose1 w:val="02010609030101010101"/>
    <w:charset w:val="86"/>
    <w:family w:val="modern"/>
    <w:pitch w:val="fixed"/>
    <w:sig w:usb0="00000003" w:usb1="288F0000" w:usb2="00000016" w:usb3="00000000" w:csb0="0004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65859" w:rsidRDefault="00765859" w:rsidP="00AC7979">
      <w:r>
        <w:separator/>
      </w:r>
    </w:p>
  </w:footnote>
  <w:footnote w:type="continuationSeparator" w:id="0">
    <w:p w:rsidR="00765859" w:rsidRDefault="00765859" w:rsidP="00AC7979">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AC7979"/>
    <w:rsid w:val="0064351A"/>
    <w:rsid w:val="00733E77"/>
    <w:rsid w:val="00765859"/>
    <w:rsid w:val="008F062A"/>
    <w:rsid w:val="00937366"/>
    <w:rsid w:val="009A61AB"/>
    <w:rsid w:val="009D41E9"/>
    <w:rsid w:val="00AC7979"/>
    <w:rsid w:val="00D76B2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C7979"/>
    <w:pPr>
      <w:widowControl w:val="0"/>
      <w:jc w:val="both"/>
    </w:pPr>
    <w:rPr>
      <w:szCs w:val="24"/>
    </w:rPr>
  </w:style>
  <w:style w:type="paragraph" w:styleId="1">
    <w:name w:val="heading 1"/>
    <w:basedOn w:val="a"/>
    <w:next w:val="a"/>
    <w:link w:val="1Char1"/>
    <w:qFormat/>
    <w:rsid w:val="00AC7979"/>
    <w:pPr>
      <w:keepNext/>
      <w:keepLines/>
      <w:spacing w:before="340" w:after="330" w:line="576" w:lineRule="auto"/>
      <w:outlineLvl w:val="0"/>
    </w:pPr>
    <w:rPr>
      <w:b/>
      <w:kern w:val="44"/>
      <w:sz w:val="44"/>
    </w:rPr>
  </w:style>
  <w:style w:type="paragraph" w:styleId="2">
    <w:name w:val="heading 2"/>
    <w:basedOn w:val="a"/>
    <w:next w:val="a"/>
    <w:link w:val="2Char1"/>
    <w:uiPriority w:val="99"/>
    <w:unhideWhenUsed/>
    <w:qFormat/>
    <w:rsid w:val="00AC7979"/>
    <w:pPr>
      <w:keepNext/>
      <w:keepLines/>
      <w:spacing w:before="260" w:after="260" w:line="413" w:lineRule="auto"/>
      <w:outlineLvl w:val="1"/>
    </w:pPr>
    <w:rPr>
      <w:rFonts w:ascii="Arial" w:eastAsia="黑体" w:hAnsi="Arial"/>
      <w:b/>
      <w:sz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AC797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AC7979"/>
    <w:rPr>
      <w:sz w:val="18"/>
      <w:szCs w:val="18"/>
    </w:rPr>
  </w:style>
  <w:style w:type="paragraph" w:styleId="a4">
    <w:name w:val="footer"/>
    <w:basedOn w:val="a"/>
    <w:link w:val="Char0"/>
    <w:uiPriority w:val="99"/>
    <w:semiHidden/>
    <w:unhideWhenUsed/>
    <w:rsid w:val="00AC7979"/>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AC7979"/>
    <w:rPr>
      <w:sz w:val="18"/>
      <w:szCs w:val="18"/>
    </w:rPr>
  </w:style>
  <w:style w:type="character" w:customStyle="1" w:styleId="1Char">
    <w:name w:val="标题 1 Char"/>
    <w:basedOn w:val="a0"/>
    <w:link w:val="1"/>
    <w:uiPriority w:val="9"/>
    <w:rsid w:val="00AC7979"/>
    <w:rPr>
      <w:b/>
      <w:bCs/>
      <w:kern w:val="44"/>
      <w:sz w:val="44"/>
      <w:szCs w:val="44"/>
    </w:rPr>
  </w:style>
  <w:style w:type="character" w:customStyle="1" w:styleId="2Char">
    <w:name w:val="标题 2 Char"/>
    <w:basedOn w:val="a0"/>
    <w:link w:val="2"/>
    <w:uiPriority w:val="9"/>
    <w:semiHidden/>
    <w:rsid w:val="00AC7979"/>
    <w:rPr>
      <w:rFonts w:asciiTheme="majorHAnsi" w:eastAsiaTheme="majorEastAsia" w:hAnsiTheme="majorHAnsi" w:cstheme="majorBidi"/>
      <w:b/>
      <w:bCs/>
      <w:sz w:val="32"/>
      <w:szCs w:val="32"/>
    </w:rPr>
  </w:style>
  <w:style w:type="character" w:styleId="a5">
    <w:name w:val="Hyperlink"/>
    <w:basedOn w:val="a0"/>
    <w:uiPriority w:val="99"/>
    <w:unhideWhenUsed/>
    <w:qFormat/>
    <w:rsid w:val="00AC7979"/>
    <w:rPr>
      <w:color w:val="0000FF" w:themeColor="hyperlink"/>
      <w:u w:val="single"/>
    </w:rPr>
  </w:style>
  <w:style w:type="character" w:customStyle="1" w:styleId="1Char1">
    <w:name w:val="标题 1 Char1"/>
    <w:link w:val="1"/>
    <w:qFormat/>
    <w:locked/>
    <w:rsid w:val="00AC7979"/>
    <w:rPr>
      <w:b/>
      <w:kern w:val="44"/>
      <w:sz w:val="44"/>
      <w:szCs w:val="24"/>
    </w:rPr>
  </w:style>
  <w:style w:type="character" w:customStyle="1" w:styleId="2Char1">
    <w:name w:val="标题 2 Char1"/>
    <w:link w:val="2"/>
    <w:uiPriority w:val="99"/>
    <w:qFormat/>
    <w:locked/>
    <w:rsid w:val="00AC7979"/>
    <w:rPr>
      <w:rFonts w:ascii="Arial" w:eastAsia="黑体" w:hAnsi="Arial"/>
      <w:b/>
      <w:sz w:val="32"/>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251</Words>
  <Characters>1433</Characters>
  <Application>Microsoft Office Word</Application>
  <DocSecurity>0</DocSecurity>
  <Lines>11</Lines>
  <Paragraphs>3</Paragraphs>
  <ScaleCrop>false</ScaleCrop>
  <Company/>
  <LinksUpToDate>false</LinksUpToDate>
  <CharactersWithSpaces>1681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侯文强</dc:creator>
  <cp:keywords/>
  <dc:description/>
  <cp:lastModifiedBy>侯文强</cp:lastModifiedBy>
  <cp:revision>4</cp:revision>
  <dcterms:created xsi:type="dcterms:W3CDTF">2018-04-25T10:46:00Z</dcterms:created>
  <dcterms:modified xsi:type="dcterms:W3CDTF">2018-05-16T02:15:00Z</dcterms:modified>
</cp:coreProperties>
</file>