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西安交通大学口腔医院医用设备和耗材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项目招标公告</w:t>
      </w: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招标项目所在地区：陕西省，西安市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一、招标条件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本医用设备和耗材项目（招标项目编号：0617-1823HY0915），已由项目审批/核准/备案机关批准，项目资金来源为  招标人为</w:t>
      </w:r>
      <w:bookmarkEnd w:id="0"/>
      <w:r>
        <w:rPr>
          <w:rFonts w:hint="eastAsia" w:ascii="宋体" w:hAnsi="宋体" w:cs="宋体"/>
          <w:szCs w:val="21"/>
        </w:rPr>
        <w:t>西安交通大学口腔医院。本项目已具备招标条件，现进行公开招标</w:t>
      </w:r>
      <w:bookmarkEnd w:id="1"/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二、项目概况和招标范围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规模：无痛麻醉仪，4台；经外周插管的中心静脉导管套件及附件，按需供货；医用干式胶片，按需供货；医用乳胶手套（检查手套和手术手套），按需供货。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范围：本招标项目划分为4个标段，本次招标为其中的：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（001）</w:t>
      </w:r>
      <w:bookmarkStart w:id="2" w:name="_Hlk514378911"/>
      <w:r>
        <w:rPr>
          <w:rFonts w:hint="eastAsia" w:ascii="宋体" w:hAnsi="宋体" w:cs="宋体"/>
          <w:szCs w:val="21"/>
        </w:rPr>
        <w:t>无痛麻醉仪</w:t>
      </w:r>
      <w:bookmarkEnd w:id="2"/>
      <w:r>
        <w:rPr>
          <w:rFonts w:hint="eastAsia" w:ascii="宋体" w:hAnsi="宋体" w:cs="宋体"/>
          <w:szCs w:val="21"/>
        </w:rPr>
        <w:t>；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（002）经外周插管的中心静脉导管套件及附件；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（003）医用干式胶片；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（004）医用乳胶手套（检查手套和手术手套）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三、投标人资格要求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001）无痛麻醉仪的投标人资格能力要求：1、合法注册；2、持有与投标产品经营相应的医疗器械经营许可证；3、具有关联关系的单位负责人为同一人或者存在控股、管理关系的不同单位，不得同时参加本项目投标，一经发现将同时否决其投标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002）经外周插管的中心静脉导管套件及附件的投标人资格能力要求：1、合法注册；2、持有与投标产品经营相应的医疗器械经营许可证；3、具有关联关系的单位负责人为同一人或者存在控股、管理关系的不同单位，不得同时参加本项目投标，一经发现将同时否决其投标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（003）医用干式胶片的投标人资格能力要求：1、合法注册；2、具有关联关系的单位负责人为同一人或者存在控股、管理关系的不同单位，不得同时参加本项目投标，一经发现将同时否决其投标。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004）医用乳胶手套（检查手套和手术手套）的投标人资格能力要求：1、合法注册；2、持有与投标产品经营相应的医疗器械经营凭证；3、具有关联关系的单位负责人为同一人或者存在控股、管理关系的不同单位，不得同时参加本项目投标，一经发现将同时否决其投标。</w:t>
      </w:r>
    </w:p>
    <w:p>
      <w:pPr>
        <w:spacing w:line="360" w:lineRule="auto"/>
        <w:jc w:val="left"/>
        <w:rPr>
          <w:rFonts w:ascii="宋体" w:hAnsi="宋体" w:cs="宋体"/>
          <w:i/>
          <w:iCs/>
          <w:szCs w:val="21"/>
        </w:rPr>
      </w:pP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本项目不允许联合体投标。</w:t>
      </w: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四、招标文件的获取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获取时间：从2018年</w:t>
      </w:r>
      <w:r>
        <w:rPr>
          <w:rFonts w:hint="eastAsia" w:ascii="宋体" w:hAnsi="宋体" w:cs="宋体"/>
          <w:szCs w:val="21"/>
          <w:lang w:val="en-US" w:eastAsia="zh-CN"/>
        </w:rPr>
        <w:t>05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>日08时30分到2018年</w:t>
      </w:r>
      <w:r>
        <w:rPr>
          <w:rFonts w:hint="eastAsia" w:ascii="宋体" w:hAnsi="宋体" w:cs="宋体"/>
          <w:szCs w:val="21"/>
          <w:lang w:val="en-US" w:eastAsia="zh-CN"/>
        </w:rPr>
        <w:t>05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29</w:t>
      </w:r>
      <w:r>
        <w:rPr>
          <w:rFonts w:hint="eastAsia" w:ascii="宋体" w:hAnsi="宋体" w:cs="宋体"/>
          <w:szCs w:val="21"/>
        </w:rPr>
        <w:t>日16时30分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获取方法：凡有意参加投标者，请在获取时间内，登录中招联合招标采购平台（http://www.365trade.com.cn）注册、购买并下载招标文件（若需纸质招标文件，开标时在代理公司领取）。提示：请购标人考虑完成在线注册、审核所需的时间成本，确保在招标文件发售截止时间前成功购买下载招标文件。如有疑问可拨打平台统一服务热线400-092-8199，或西北国际招标公司综合监督处（029）89651862、85592881、85221332咨询。招标文件每包售价费用500元，售后不退；下载费50元（平台公司出具发票）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投标文件的递交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递交截止时间：2018年</w:t>
      </w:r>
      <w:r>
        <w:rPr>
          <w:rFonts w:hint="eastAsia" w:ascii="宋体" w:hAnsi="宋体" w:cs="宋体"/>
          <w:szCs w:val="21"/>
          <w:lang w:val="en-US" w:eastAsia="zh-CN"/>
        </w:rPr>
        <w:t>06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21</w:t>
      </w:r>
      <w:r>
        <w:rPr>
          <w:rFonts w:hint="eastAsia" w:ascii="宋体" w:hAnsi="宋体" w:cs="宋体"/>
          <w:szCs w:val="21"/>
        </w:rPr>
        <w:t xml:space="preserve">日09时30分  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递交方法：陕西省西安市南二环西段58号成长大厦10层会议室纸质文件递交。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开标时间及地点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开标时间：2018年</w:t>
      </w:r>
      <w:r>
        <w:rPr>
          <w:rFonts w:hint="eastAsia" w:ascii="宋体" w:hAnsi="宋体" w:cs="宋体"/>
          <w:szCs w:val="21"/>
          <w:lang w:val="en-US" w:eastAsia="zh-CN"/>
        </w:rPr>
        <w:t>06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21</w:t>
      </w:r>
      <w:r>
        <w:rPr>
          <w:rFonts w:hint="eastAsia" w:ascii="宋体" w:hAnsi="宋体" w:cs="宋体"/>
          <w:szCs w:val="21"/>
        </w:rPr>
        <w:t xml:space="preserve">日09时30分 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开标地点：陕西省西安市南二环西段58号成长大厦10层会议室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其他公告内容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/>
          <w:bCs/>
          <w:szCs w:val="21"/>
        </w:rPr>
        <w:t>未领购招标文件不可以参加投标。</w:t>
      </w: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bookmarkStart w:id="3" w:name="OLE_LINK3"/>
      <w:r>
        <w:rPr>
          <w:rFonts w:hint="eastAsia" w:ascii="宋体" w:hAnsi="宋体" w:cs="宋体"/>
          <w:b/>
          <w:bCs/>
          <w:szCs w:val="21"/>
        </w:rPr>
        <w:t>八、监督部门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本招标项目的监督部门为 / 。</w:t>
      </w: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九、</w:t>
      </w:r>
      <w:bookmarkEnd w:id="3"/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招 标 人：西安交通大学口腔医院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地    址：陕西省西安市西五路98号 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 系 人：孟娜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话：029-87216286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电子邮件：</w:t>
      </w:r>
      <w:r>
        <w:rPr>
          <w:rFonts w:hint="eastAsia" w:ascii="宋体" w:hAnsi="宋体" w:cs="宋体"/>
          <w:szCs w:val="21"/>
          <w:lang w:val="en-US" w:eastAsia="zh-CN"/>
        </w:rPr>
        <w:t>1042649192@qq.com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招标代理机构：西北（陕西）国际招标有限公司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    址：陕西省西安市南二环西段58号成长大厦10-13层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 系 人：唐丽娜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话：029-85592873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电子邮件：</w:t>
      </w:r>
      <w:r>
        <w:rPr>
          <w:rFonts w:hint="eastAsia" w:ascii="宋体" w:hAnsi="宋体" w:cs="宋体"/>
          <w:szCs w:val="21"/>
          <w:lang w:val="en-US" w:eastAsia="zh-CN"/>
        </w:rPr>
        <w:t>509978643@qq.com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bookmarkStart w:id="4" w:name="_GoBack"/>
      <w:bookmarkEnd w:id="4"/>
    </w:p>
    <w:p>
      <w:pPr>
        <w:spacing w:line="360" w:lineRule="auto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A315"/>
    <w:multiLevelType w:val="singleLevel"/>
    <w:tmpl w:val="5A2BA31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C1F34"/>
    <w:rsid w:val="655C6E5C"/>
    <w:rsid w:val="6DDC4491"/>
    <w:rsid w:val="7D2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tanglina</dc:creator>
  <cp:lastModifiedBy>唐豆子</cp:lastModifiedBy>
  <dcterms:modified xsi:type="dcterms:W3CDTF">2018-05-23T02:11:24Z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