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b/>
          <w:sz w:val="32"/>
          <w:szCs w:val="32"/>
          <w:lang w:val="zh-CN" w:eastAsia="zh-CN"/>
        </w:rPr>
        <w:t>宝鸡市公安消防支队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3D灭火救援预案制作软件及售后服务项目</w:t>
      </w:r>
      <w:r>
        <w:rPr>
          <w:rFonts w:hint="eastAsia" w:ascii="仿宋" w:hAnsi="仿宋" w:eastAsia="仿宋" w:cs="仿宋"/>
          <w:b/>
          <w:sz w:val="32"/>
          <w:szCs w:val="32"/>
        </w:rPr>
        <w:t>竞争性磋商公告</w:t>
      </w:r>
    </w:p>
    <w:p>
      <w:pPr>
        <w:pStyle w:val="2"/>
        <w:widowControl/>
        <w:spacing w:line="360" w:lineRule="auto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陕西省采购招标有限责任公司受宝鸡市公</w:t>
      </w:r>
      <w:r>
        <w:rPr>
          <w:rFonts w:hint="eastAsia" w:ascii="仿宋_GB2312" w:hAnsi="仿宋" w:eastAsia="仿宋_GB2312" w:cs="仿宋"/>
          <w:sz w:val="28"/>
          <w:szCs w:val="28"/>
        </w:rPr>
        <w:t>安消防支队的委托，经政府采购管理部门批准，按照政府采购程序，对</w:t>
      </w:r>
      <w:r>
        <w:rPr>
          <w:rFonts w:hint="eastAsia" w:ascii="仿宋_GB2312" w:hAnsi="仿宋" w:eastAsia="仿宋_GB2312" w:cs="仿宋"/>
          <w:sz w:val="28"/>
          <w:szCs w:val="28"/>
          <w:lang w:val="zh-CN" w:eastAsia="zh-CN"/>
        </w:rPr>
        <w:t>宝鸡市公安消防支队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3D灭火救援预案制作软件及售后服务项目</w:t>
      </w:r>
      <w:r>
        <w:rPr>
          <w:rFonts w:hint="eastAsia" w:ascii="仿宋_GB2312" w:hAnsi="仿宋" w:eastAsia="仿宋_GB2312" w:cs="仿宋"/>
          <w:sz w:val="28"/>
          <w:szCs w:val="28"/>
        </w:rPr>
        <w:t>进行竞争性磋商采购，欢迎合格的供应商均前来参加磋商。</w:t>
      </w:r>
    </w:p>
    <w:p>
      <w:pPr>
        <w:pStyle w:val="2"/>
        <w:widowControl/>
        <w:numPr>
          <w:ilvl w:val="0"/>
          <w:numId w:val="1"/>
        </w:numPr>
        <w:spacing w:line="59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采购项目名称：</w:t>
      </w:r>
      <w:r>
        <w:rPr>
          <w:rFonts w:hint="eastAsia" w:ascii="仿宋_GB2312" w:hAnsi="仿宋" w:eastAsia="仿宋_GB2312" w:cs="仿宋"/>
          <w:sz w:val="28"/>
          <w:szCs w:val="28"/>
          <w:lang w:val="zh-CN" w:eastAsia="zh-CN"/>
        </w:rPr>
        <w:t>宝鸡市公安消防支队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3D灭火救援预案制作软件及售后服务项目</w:t>
      </w:r>
    </w:p>
    <w:p>
      <w:pPr>
        <w:pStyle w:val="2"/>
        <w:widowControl/>
        <w:numPr>
          <w:ilvl w:val="0"/>
          <w:numId w:val="0"/>
        </w:numPr>
        <w:spacing w:line="59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 w:bidi="ar"/>
        </w:rPr>
        <w:t>二、采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购项目编号：SCZC2018-CS-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1261/1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</w:p>
    <w:p>
      <w:pPr>
        <w:pStyle w:val="2"/>
        <w:widowControl/>
        <w:spacing w:line="59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三、采购人名称：宝鸡市公安消防支队 </w:t>
      </w:r>
    </w:p>
    <w:p>
      <w:pPr>
        <w:pStyle w:val="2"/>
        <w:widowControl/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地址： 宝鸡市高新区新苑路18号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联系方式： 0917-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3252939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四、采购代理机构名称：陕西省采购招标有限责任公司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地址：西安市高新二路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号山西证券大厦</w:t>
      </w:r>
      <w:r>
        <w:rPr>
          <w:rFonts w:hint="eastAsia" w:ascii="仿宋_GB2312" w:eastAsia="仿宋_GB2312"/>
          <w:sz w:val="28"/>
          <w:szCs w:val="28"/>
        </w:rPr>
        <w:t>8</w:t>
      </w:r>
      <w:r>
        <w:rPr>
          <w:rFonts w:hint="eastAsia" w:ascii="仿宋_GB2312" w:hAnsi="仿宋" w:eastAsia="仿宋_GB2312" w:cs="仿宋"/>
          <w:sz w:val="28"/>
          <w:szCs w:val="28"/>
        </w:rPr>
        <w:t>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联系方式：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029-85257505</w:t>
      </w:r>
      <w:r>
        <w:rPr>
          <w:rFonts w:hint="eastAsia" w:ascii="仿宋_GB2312" w:hAnsi="仿宋" w:eastAsia="仿宋_GB2312"/>
          <w:sz w:val="28"/>
          <w:szCs w:val="28"/>
        </w:rPr>
        <w:t>/0917-3676866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1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采购内容和要求（名称、数量、简要规格描述或项目基本概况介绍）：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840" w:firstLineChars="300"/>
        <w:textAlignment w:val="auto"/>
        <w:outlineLvl w:val="9"/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采购内容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zh-CN" w:eastAsia="zh-CN" w:bidi="ar-SA"/>
        </w:rPr>
        <w:t>复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  <w:t>杂室内环境下人员定位，无需事先部署基站，与3D场景结合同步显示消防员所处的位置。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56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 w:bidi="ar-SA"/>
        </w:rPr>
        <w:t>2、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  <w:t>三维数字预案能支持revit数据接入。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56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 w:bidi="ar-SA"/>
        </w:rPr>
        <w:t>3、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  <w:t>无人机倾斜摄影扫描数据的介入。使用无人机扫描高精度模型直接用于消防场景的搭建。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56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  <w:t>3A级场景特效。使用最先进的三维图形处理引擎使消防演练3d场景效果有质的提升。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56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 w:bidi="ar-SA"/>
        </w:rPr>
        <w:t>5、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  <w:t>全景VR模拟部署演练，自动生成消防预案。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56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 w:bidi="ar-SA"/>
        </w:rPr>
        <w:t>6、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  <w:t>自定义火灾现场环境，自定义建筑结构，自定义消防力量，自定义管理结构。数据同时上传数据库。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560" w:firstLineChars="200"/>
        <w:textAlignment w:val="auto"/>
        <w:outlineLvl w:val="9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 w:bidi="ar-SA"/>
        </w:rPr>
        <w:t>7、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 w:bidi="ar-SA"/>
        </w:rPr>
        <w:t>使用最新人工智能技术自动对火灾现场情况进行分析；规划灭火及救援路线，对热辐射，超压爆炸等数据进行分析；最终把所有数据统计汇总等其它要求。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1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项目用途：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3D灭火救援预案制作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项目性质：财政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资金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  <w:lang w:val="en-US"/>
        </w:rPr>
      </w:pPr>
      <w:r>
        <w:rPr>
          <w:rFonts w:hint="eastAsia" w:ascii="仿宋_GB2312" w:hAnsi="仿宋" w:eastAsia="仿宋_GB2312" w:cs="仿宋"/>
          <w:sz w:val="28"/>
          <w:szCs w:val="28"/>
        </w:rPr>
        <w:t>采购预算：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29万元</w:t>
      </w:r>
    </w:p>
    <w:p>
      <w:pPr>
        <w:pStyle w:val="2"/>
        <w:widowControl/>
        <w:spacing w:line="59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服务期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2个月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六、供应商资格要求：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hAnsi="仿宋" w:eastAsia="仿宋_GB2312" w:cs="仿宋"/>
          <w:sz w:val="28"/>
          <w:szCs w:val="28"/>
        </w:rPr>
        <w:t>、符合《政府采购法》第二十二条规定的供应商条件；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、供应商通过“信用中国”网站</w:t>
      </w:r>
      <w:r>
        <w:rPr>
          <w:rFonts w:hint="eastAsia" w:ascii="仿宋_GB2312" w:eastAsia="仿宋_GB2312"/>
          <w:sz w:val="28"/>
          <w:szCs w:val="28"/>
        </w:rPr>
        <w:t>(www.creditchina.gov.cn)</w:t>
      </w:r>
      <w:r>
        <w:rPr>
          <w:rFonts w:hint="eastAsia" w:ascii="仿宋_GB2312" w:hAnsi="仿宋" w:eastAsia="仿宋_GB2312" w:cs="仿宋"/>
          <w:sz w:val="28"/>
          <w:szCs w:val="28"/>
        </w:rPr>
        <w:t>、中国政府采购网</w:t>
      </w:r>
      <w:r>
        <w:rPr>
          <w:rFonts w:hint="eastAsia" w:ascii="仿宋_GB2312" w:eastAsia="仿宋_GB2312"/>
          <w:sz w:val="28"/>
          <w:szCs w:val="28"/>
        </w:rPr>
        <w:t xml:space="preserve">(www.ccgp.gov.cn) </w:t>
      </w:r>
      <w:r>
        <w:rPr>
          <w:rFonts w:hint="eastAsia" w:ascii="仿宋_GB2312" w:hAnsi="仿宋" w:eastAsia="仿宋_GB2312" w:cs="仿宋"/>
          <w:sz w:val="28"/>
          <w:szCs w:val="28"/>
        </w:rPr>
        <w:t>等查询相关主体信用记录；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、供应商应授权合法的人员参加磋商全过程，其中法定代表人直接参加磋商的，须出具法人身份证，并与营业执照上信息一致。法定代表人授权代表参加磋商的，须出具法定代表人授权书及授权代表身份证、授权代表本单位证明（磋商截止前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六</w:t>
      </w:r>
      <w:r>
        <w:rPr>
          <w:rFonts w:hint="eastAsia" w:ascii="仿宋_GB2312" w:hAnsi="仿宋" w:eastAsia="仿宋_GB2312" w:cs="仿宋"/>
          <w:sz w:val="28"/>
          <w:szCs w:val="28"/>
        </w:rPr>
        <w:t>个月的养老保险缴纳证明或劳动合同）；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七、采购项目需要落实的政府采购政策：详见磋商文件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本项目执行政府强制、优先采购节能产品，优先采购环境标志产品，扶持福利企业，支持中小微企业，支持监狱和戒毒企业、残疾人企业、扶持不发达地区和少数民族地区等相关政策。详见磋商文件。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</w:rPr>
        <w:t>八、获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取磋商文件时间和地点：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、时间：</w:t>
      </w:r>
      <w:r>
        <w:rPr>
          <w:rFonts w:hint="eastAsia" w:ascii="仿宋_GB2312" w:eastAsia="仿宋_GB2312"/>
          <w:sz w:val="28"/>
          <w:szCs w:val="28"/>
          <w:highlight w:val="none"/>
        </w:rPr>
        <w:t>2018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日至</w:t>
      </w:r>
      <w:r>
        <w:rPr>
          <w:rFonts w:hint="eastAsia" w:ascii="仿宋_GB2312" w:eastAsia="仿宋_GB2312"/>
          <w:sz w:val="28"/>
          <w:szCs w:val="28"/>
          <w:highlight w:val="none"/>
        </w:rPr>
        <w:t>2018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日</w:t>
      </w:r>
      <w:r>
        <w:rPr>
          <w:rFonts w:hint="eastAsia" w:ascii="仿宋_GB2312" w:eastAsia="仿宋_GB2312"/>
          <w:sz w:val="28"/>
          <w:szCs w:val="28"/>
          <w:highlight w:val="none"/>
        </w:rPr>
        <w:t>9:00-11:30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14:00-17:00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（工作时间）</w:t>
      </w:r>
      <w:r>
        <w:rPr>
          <w:rFonts w:hint="eastAsia" w:ascii="仿宋_GB2312" w:eastAsia="仿宋_GB2312"/>
          <w:highlight w:val="none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2、地点：宝鸡市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渭滨区华夏盛世家园12幢1614室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/>
          <w:color w:val="373737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、获取方式：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可自行购买或登录中招联合招标采购平台（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drawing>
          <wp:inline distT="0" distB="0" distL="114300" distR="114300">
            <wp:extent cx="191135" cy="142875"/>
            <wp:effectExtent l="0" t="0" r="14605" b="11430"/>
            <wp:docPr id="3" name="图片 1" descr="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color w:val="000000"/>
          <w:sz w:val="28"/>
          <w:szCs w:val="28"/>
        </w:rPr>
        <w:t>http://www.365trade.com.cn；）进行注册，购买并下载电子版招标文件。（如遇平台操作问题，可拨打交易平台统一服务热线：400-092-8199，热线服务时间为工作日上午9点到12点，下午13点30分到17点）</w:t>
      </w:r>
      <w:r>
        <w:rPr>
          <w:rFonts w:hint="eastAsia" w:ascii="仿宋_GB2312" w:hAnsi="仿宋" w:eastAsia="仿宋_GB2312"/>
          <w:color w:val="373737"/>
          <w:sz w:val="28"/>
          <w:szCs w:val="28"/>
        </w:rPr>
        <w:t>。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28"/>
          <w:szCs w:val="28"/>
        </w:rPr>
        <w:t>、文件售价：</w:t>
      </w:r>
      <w:r>
        <w:rPr>
          <w:rFonts w:hint="eastAsia" w:ascii="仿宋_GB2312" w:eastAsia="仿宋_GB2312"/>
          <w:sz w:val="28"/>
          <w:szCs w:val="28"/>
        </w:rPr>
        <w:t>500</w:t>
      </w:r>
      <w:r>
        <w:rPr>
          <w:rFonts w:hint="eastAsia" w:ascii="仿宋_GB2312" w:hAnsi="仿宋" w:eastAsia="仿宋_GB2312" w:cs="仿宋"/>
          <w:sz w:val="28"/>
          <w:szCs w:val="28"/>
        </w:rPr>
        <w:t>元（人民币），售后不退。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九、首次响应文件提交截止时间、磋商时间和地点：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hAnsi="仿宋" w:eastAsia="仿宋_GB2312" w:cs="仿宋"/>
          <w:sz w:val="28"/>
          <w:szCs w:val="28"/>
        </w:rPr>
        <w:t>、首次响应文件提交截止时间及磋商时间：</w:t>
      </w:r>
      <w:r>
        <w:rPr>
          <w:rFonts w:hint="eastAsia" w:ascii="仿宋_GB2312" w:eastAsia="仿宋_GB2312"/>
          <w:sz w:val="28"/>
          <w:szCs w:val="28"/>
          <w:highlight w:val="none"/>
        </w:rPr>
        <w:t>2018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日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  <w:t>下午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时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highlight w:val="none"/>
        </w:rPr>
        <w:t>0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分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、地点：宝鸡市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高新五路城际酒店4楼4号会议室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十、其他应说明的事项：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0" w:name="_GoBack"/>
      <w:bookmarkEnd w:id="0"/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采购项目联系人：孟凌  白国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锋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王媛敏</w:t>
      </w:r>
    </w:p>
    <w:p>
      <w:pPr>
        <w:pStyle w:val="2"/>
        <w:widowControl/>
        <w:spacing w:line="590" w:lineRule="exact"/>
        <w:ind w:firstLine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联系方式（电话/传真）：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029-85257505</w:t>
      </w:r>
      <w:r>
        <w:rPr>
          <w:rFonts w:hint="eastAsia" w:ascii="仿宋_GB2312" w:hAnsi="仿宋" w:eastAsia="仿宋_GB2312"/>
          <w:sz w:val="28"/>
          <w:szCs w:val="28"/>
        </w:rPr>
        <w:t>/0917-3676866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采购代理机构开户名称：陕西省采购招标有限责任公司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开户行：中国银行西安南郊支行营业部 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账号：102461558252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监督部门：宝鸡市财政局采购管理科</w:t>
      </w:r>
    </w:p>
    <w:p>
      <w:pPr>
        <w:pStyle w:val="2"/>
        <w:widowControl/>
        <w:spacing w:line="590" w:lineRule="exact"/>
        <w:ind w:firstLine="561"/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联系电话：0917-3262072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 xml:space="preserve">                     </w:t>
      </w:r>
    </w:p>
    <w:p>
      <w:pPr>
        <w:spacing w:line="590" w:lineRule="exact"/>
        <w:ind w:firstLine="4480" w:firstLineChars="1600"/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>陕西省采购招标有限责任公司</w:t>
      </w:r>
    </w:p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  <w:highlight w:val="green"/>
          <w:lang w:bidi="ar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 xml:space="preserve">                                </w:t>
      </w:r>
      <w:r>
        <w:rPr>
          <w:rFonts w:hint="eastAsia" w:ascii="仿宋_GB2312" w:hAnsi="仿宋" w:eastAsia="仿宋_GB2312" w:cs="仿宋"/>
          <w:kern w:val="0"/>
          <w:sz w:val="28"/>
          <w:szCs w:val="28"/>
          <w:highlight w:val="none"/>
          <w:lang w:bidi="ar"/>
        </w:rPr>
        <w:t xml:space="preserve">      2018年</w:t>
      </w:r>
      <w:r>
        <w:rPr>
          <w:rFonts w:hint="eastAsia" w:ascii="仿宋_GB2312" w:hAnsi="仿宋" w:eastAsia="仿宋_GB2312" w:cs="仿宋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仿宋_GB2312" w:hAnsi="仿宋" w:eastAsia="仿宋_GB2312" w:cs="仿宋"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仿宋_GB2312" w:hAnsi="仿宋" w:eastAsia="仿宋_GB2312" w:cs="仿宋"/>
          <w:kern w:val="0"/>
          <w:sz w:val="28"/>
          <w:szCs w:val="28"/>
          <w:highlight w:val="none"/>
          <w:lang w:val="en-US" w:eastAsia="zh-CN" w:bidi="ar"/>
        </w:rPr>
        <w:t>13</w:t>
      </w:r>
      <w:r>
        <w:rPr>
          <w:rFonts w:hint="eastAsia" w:ascii="仿宋_GB2312" w:hAnsi="仿宋" w:eastAsia="仿宋_GB2312" w:cs="仿宋"/>
          <w:kern w:val="0"/>
          <w:sz w:val="28"/>
          <w:szCs w:val="28"/>
          <w:highlight w:val="none"/>
          <w:lang w:bidi="ar"/>
        </w:rPr>
        <w:t>日</w:t>
      </w:r>
    </w:p>
    <w:p>
      <w:pPr>
        <w:widowControl/>
        <w:tabs>
          <w:tab w:val="center" w:pos="4633"/>
        </w:tabs>
        <w:snapToGrid w:val="0"/>
        <w:spacing w:line="360" w:lineRule="auto"/>
        <w:ind w:right="-197" w:rightChars="-94" w:firstLine="555"/>
        <w:jc w:val="left"/>
        <w:rPr>
          <w:rFonts w:ascii="仿宋_GB2312" w:hAnsi="仿宋" w:eastAsia="仿宋_GB2312"/>
          <w:kern w:val="0"/>
          <w:sz w:val="28"/>
          <w:szCs w:val="28"/>
        </w:rPr>
      </w:pPr>
    </w:p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62BB2A"/>
    <w:multiLevelType w:val="singleLevel"/>
    <w:tmpl w:val="C762BB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B8ACC8"/>
    <w:multiLevelType w:val="singleLevel"/>
    <w:tmpl w:val="DAB8AC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82954"/>
    <w:rsid w:val="002917F1"/>
    <w:rsid w:val="02CC4E51"/>
    <w:rsid w:val="03300609"/>
    <w:rsid w:val="03401B97"/>
    <w:rsid w:val="050A43ED"/>
    <w:rsid w:val="05542DBC"/>
    <w:rsid w:val="05B440CF"/>
    <w:rsid w:val="07580808"/>
    <w:rsid w:val="0A640AC1"/>
    <w:rsid w:val="0AD672C0"/>
    <w:rsid w:val="0AE93B25"/>
    <w:rsid w:val="0C9A4FAE"/>
    <w:rsid w:val="0DAF7D88"/>
    <w:rsid w:val="11BC426A"/>
    <w:rsid w:val="1414730D"/>
    <w:rsid w:val="14A56D91"/>
    <w:rsid w:val="16234A61"/>
    <w:rsid w:val="18A44267"/>
    <w:rsid w:val="19402CFB"/>
    <w:rsid w:val="1A3400E7"/>
    <w:rsid w:val="1D0C2F2C"/>
    <w:rsid w:val="1D170228"/>
    <w:rsid w:val="1EBB06E8"/>
    <w:rsid w:val="1F251CE5"/>
    <w:rsid w:val="20751DA1"/>
    <w:rsid w:val="222804EF"/>
    <w:rsid w:val="223966ED"/>
    <w:rsid w:val="24257BE5"/>
    <w:rsid w:val="243147F8"/>
    <w:rsid w:val="24D15BA2"/>
    <w:rsid w:val="270C2220"/>
    <w:rsid w:val="284E1A73"/>
    <w:rsid w:val="2B7A6548"/>
    <w:rsid w:val="2BF72A7A"/>
    <w:rsid w:val="2E0006C3"/>
    <w:rsid w:val="2EC641C4"/>
    <w:rsid w:val="2EEC7CB1"/>
    <w:rsid w:val="30F65215"/>
    <w:rsid w:val="32B82954"/>
    <w:rsid w:val="38680406"/>
    <w:rsid w:val="38895B85"/>
    <w:rsid w:val="3A7B12EF"/>
    <w:rsid w:val="3EBB5A06"/>
    <w:rsid w:val="3F232188"/>
    <w:rsid w:val="41674FA1"/>
    <w:rsid w:val="42966BE8"/>
    <w:rsid w:val="42F66AFE"/>
    <w:rsid w:val="475D6953"/>
    <w:rsid w:val="4A887220"/>
    <w:rsid w:val="4ADA3470"/>
    <w:rsid w:val="4BB76BC4"/>
    <w:rsid w:val="4D5712E1"/>
    <w:rsid w:val="4FD527A2"/>
    <w:rsid w:val="4FDD65C3"/>
    <w:rsid w:val="50D22AA7"/>
    <w:rsid w:val="515D13D1"/>
    <w:rsid w:val="52AB018B"/>
    <w:rsid w:val="53284654"/>
    <w:rsid w:val="536D06BE"/>
    <w:rsid w:val="53EF6322"/>
    <w:rsid w:val="542D4D9A"/>
    <w:rsid w:val="549935B5"/>
    <w:rsid w:val="54C9271A"/>
    <w:rsid w:val="553B153C"/>
    <w:rsid w:val="55CD79D3"/>
    <w:rsid w:val="55D40CBE"/>
    <w:rsid w:val="561307D4"/>
    <w:rsid w:val="56692A78"/>
    <w:rsid w:val="58695337"/>
    <w:rsid w:val="5B235903"/>
    <w:rsid w:val="5C19241A"/>
    <w:rsid w:val="609A7644"/>
    <w:rsid w:val="61977225"/>
    <w:rsid w:val="622866F5"/>
    <w:rsid w:val="68A83474"/>
    <w:rsid w:val="68FD4845"/>
    <w:rsid w:val="68FF7C00"/>
    <w:rsid w:val="69EC25DE"/>
    <w:rsid w:val="6A677608"/>
    <w:rsid w:val="6A8D6E9D"/>
    <w:rsid w:val="6D0420FD"/>
    <w:rsid w:val="6D3D228A"/>
    <w:rsid w:val="6D535020"/>
    <w:rsid w:val="6D9A23AA"/>
    <w:rsid w:val="6E3114F3"/>
    <w:rsid w:val="701D018C"/>
    <w:rsid w:val="70546852"/>
    <w:rsid w:val="72EC77F7"/>
    <w:rsid w:val="73276C92"/>
    <w:rsid w:val="77E61ABB"/>
    <w:rsid w:val="78DD43BF"/>
    <w:rsid w:val="79EF5D1E"/>
    <w:rsid w:val="7A53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2018-06-08T03:54:00Z</dcterms:created>
  <dc:creator>抬头、微笑</dc:creator>
  <cp:lastModifiedBy>抬头、微笑</cp:lastModifiedBy>
  <cp:lastPrinted>2018-06-12T07:18:33Z</cp:lastPrinted>
  <dcterms:modified xsi:type="dcterms:W3CDTF">2018-06-12T07:26:30Z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