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EDD" w:rsidRPr="00054D92" w:rsidRDefault="00C00EDD" w:rsidP="00C00EDD">
      <w:pPr>
        <w:pStyle w:val="1"/>
        <w:jc w:val="center"/>
        <w:rPr>
          <w:rFonts w:ascii="黑体" w:eastAsia="黑体" w:hint="eastAsia"/>
          <w:b w:val="0"/>
          <w:szCs w:val="32"/>
        </w:rPr>
      </w:pPr>
      <w:r w:rsidRPr="00054D92">
        <w:rPr>
          <w:rFonts w:ascii="黑体" w:eastAsia="黑体" w:hint="eastAsia"/>
          <w:b w:val="0"/>
        </w:rPr>
        <w:t>竞争性</w:t>
      </w:r>
      <w:r>
        <w:rPr>
          <w:rFonts w:ascii="黑体" w:eastAsia="黑体" w:hint="eastAsia"/>
          <w:b w:val="0"/>
        </w:rPr>
        <w:t>谈判</w:t>
      </w:r>
      <w:r w:rsidRPr="00054D92">
        <w:rPr>
          <w:rFonts w:ascii="黑体" w:eastAsia="黑体" w:hint="eastAsia"/>
          <w:b w:val="0"/>
        </w:rPr>
        <w:t>公告</w:t>
      </w:r>
    </w:p>
    <w:p w:rsidR="00C00EDD" w:rsidRPr="00C5616A" w:rsidRDefault="00C00EDD" w:rsidP="00C00EDD">
      <w:pPr>
        <w:jc w:val="center"/>
        <w:rPr>
          <w:rFonts w:ascii="黑体" w:eastAsia="黑体" w:hAnsi="宋体" w:hint="eastAsia"/>
          <w:kern w:val="0"/>
          <w:sz w:val="28"/>
          <w:szCs w:val="28"/>
        </w:rPr>
      </w:pPr>
      <w:r w:rsidRPr="00C5616A">
        <w:rPr>
          <w:rFonts w:ascii="黑体" w:eastAsia="黑体" w:hAnsi="宋体"/>
          <w:kern w:val="0"/>
          <w:sz w:val="28"/>
          <w:szCs w:val="28"/>
        </w:rPr>
        <w:t>昆明医科大学第一附属医院</w:t>
      </w:r>
      <w:r>
        <w:rPr>
          <w:rFonts w:ascii="黑体" w:eastAsia="黑体" w:hAnsi="宋体" w:hint="eastAsia"/>
          <w:kern w:val="0"/>
          <w:sz w:val="28"/>
          <w:szCs w:val="28"/>
        </w:rPr>
        <w:t>呈贡医院</w:t>
      </w:r>
      <w:r w:rsidRPr="00C5616A">
        <w:rPr>
          <w:rFonts w:ascii="黑体" w:eastAsia="黑体" w:hAnsi="宋体"/>
          <w:kern w:val="0"/>
          <w:sz w:val="28"/>
          <w:szCs w:val="28"/>
        </w:rPr>
        <w:t>招标限额以下项目施工单位入围</w:t>
      </w:r>
    </w:p>
    <w:p w:rsidR="00C00EDD" w:rsidRPr="00054D92" w:rsidRDefault="00C00EDD" w:rsidP="00C00EDD">
      <w:pPr>
        <w:jc w:val="center"/>
        <w:rPr>
          <w:rFonts w:ascii="黑体" w:eastAsia="黑体" w:hAnsi="宋体"/>
          <w:kern w:val="0"/>
          <w:sz w:val="32"/>
          <w:szCs w:val="32"/>
        </w:rPr>
      </w:pPr>
      <w:r w:rsidRPr="00054D92">
        <w:rPr>
          <w:rFonts w:ascii="黑体" w:eastAsia="黑体" w:hAnsi="宋体" w:hint="eastAsia"/>
          <w:kern w:val="0"/>
          <w:sz w:val="32"/>
          <w:szCs w:val="32"/>
        </w:rPr>
        <w:t>竞争性</w:t>
      </w:r>
      <w:r>
        <w:rPr>
          <w:rFonts w:ascii="黑体" w:eastAsia="黑体" w:hAnsi="宋体" w:hint="eastAsia"/>
          <w:kern w:val="0"/>
          <w:sz w:val="32"/>
          <w:szCs w:val="32"/>
        </w:rPr>
        <w:t>谈判</w:t>
      </w:r>
      <w:r w:rsidRPr="00054D92">
        <w:rPr>
          <w:rFonts w:ascii="黑体" w:eastAsia="黑体" w:hAnsi="宋体" w:hint="eastAsia"/>
          <w:kern w:val="0"/>
          <w:sz w:val="32"/>
          <w:szCs w:val="32"/>
        </w:rPr>
        <w:t>公告</w:t>
      </w:r>
    </w:p>
    <w:p w:rsidR="00C00EDD" w:rsidRPr="00054D92" w:rsidRDefault="00C00EDD" w:rsidP="00C00EDD">
      <w:pPr>
        <w:pStyle w:val="1CharCharCharCharCharCharChar"/>
      </w:pPr>
      <w:r w:rsidRPr="00054D92">
        <w:rPr>
          <w:rFonts w:hint="eastAsia"/>
        </w:rPr>
        <w:t>1. 竞争性</w:t>
      </w:r>
      <w:r>
        <w:rPr>
          <w:rFonts w:hint="eastAsia"/>
        </w:rPr>
        <w:t>谈判</w:t>
      </w:r>
      <w:r w:rsidRPr="00054D92">
        <w:rPr>
          <w:rFonts w:hint="eastAsia"/>
        </w:rPr>
        <w:t>条件</w:t>
      </w:r>
    </w:p>
    <w:p w:rsidR="00C00EDD" w:rsidRPr="00054D92" w:rsidRDefault="00C00EDD" w:rsidP="00C00EDD">
      <w:pPr>
        <w:spacing w:line="360" w:lineRule="auto"/>
        <w:ind w:firstLineChars="200" w:firstLine="480"/>
        <w:rPr>
          <w:rFonts w:ascii="宋体" w:hAnsi="宋体"/>
          <w:sz w:val="24"/>
        </w:rPr>
      </w:pPr>
      <w:r w:rsidRPr="00054D92">
        <w:rPr>
          <w:rFonts w:ascii="宋体" w:hAnsi="宋体"/>
          <w:sz w:val="24"/>
        </w:rPr>
        <w:t>中招国际招标有限公司</w:t>
      </w:r>
      <w:r w:rsidRPr="00054D92">
        <w:rPr>
          <w:rFonts w:ascii="宋体" w:hAnsi="宋体" w:hint="eastAsia"/>
          <w:sz w:val="24"/>
        </w:rPr>
        <w:t>受招标人</w:t>
      </w:r>
      <w:r w:rsidRPr="00054D92">
        <w:rPr>
          <w:rFonts w:ascii="宋体" w:hAnsi="宋体"/>
          <w:sz w:val="24"/>
        </w:rPr>
        <w:t>昆明医科大学第一附属医院</w:t>
      </w:r>
      <w:r w:rsidRPr="00054D92">
        <w:rPr>
          <w:rFonts w:ascii="宋体" w:hAnsi="宋体" w:hint="eastAsia"/>
          <w:sz w:val="24"/>
        </w:rPr>
        <w:t>委托，</w:t>
      </w:r>
      <w:r w:rsidRPr="00B01DE5">
        <w:rPr>
          <w:rFonts w:ascii="宋体" w:hAnsi="宋体" w:hint="eastAsia"/>
          <w:sz w:val="24"/>
        </w:rPr>
        <w:t>就</w:t>
      </w:r>
      <w:r>
        <w:rPr>
          <w:rFonts w:ascii="宋体" w:hAnsi="宋体"/>
          <w:sz w:val="24"/>
        </w:rPr>
        <w:t>昆明医科大学第一附属医院呈贡医院招标限额以下项目施工单位入围</w:t>
      </w:r>
      <w:r>
        <w:rPr>
          <w:rFonts w:ascii="宋体" w:hAnsi="宋体" w:hint="eastAsia"/>
          <w:sz w:val="24"/>
        </w:rPr>
        <w:t>项目</w:t>
      </w:r>
      <w:r w:rsidRPr="00B01DE5">
        <w:rPr>
          <w:rFonts w:ascii="宋体" w:hAnsi="宋体" w:hint="eastAsia"/>
          <w:sz w:val="24"/>
        </w:rPr>
        <w:t>采用竞争性谈判的方式择优选择符合要求的入围单位</w:t>
      </w:r>
      <w:r w:rsidRPr="00054D92">
        <w:rPr>
          <w:rFonts w:ascii="宋体" w:hAnsi="宋体" w:hint="eastAsia"/>
          <w:sz w:val="24"/>
        </w:rPr>
        <w:t>。现邀请符合要求的施工单位参加竞标。</w:t>
      </w:r>
    </w:p>
    <w:p w:rsidR="00C00EDD" w:rsidRPr="00054D92" w:rsidRDefault="00C00EDD" w:rsidP="00C00EDD">
      <w:pPr>
        <w:pStyle w:val="1CharCharCharCharCharCharChar"/>
      </w:pPr>
      <w:r w:rsidRPr="00054D92">
        <w:rPr>
          <w:rFonts w:hint="eastAsia"/>
        </w:rPr>
        <w:t>2. 项目说明</w:t>
      </w:r>
    </w:p>
    <w:p w:rsidR="00C00EDD" w:rsidRPr="00054D92" w:rsidRDefault="00C00EDD" w:rsidP="00C00EDD">
      <w:pPr>
        <w:spacing w:line="360" w:lineRule="auto"/>
        <w:ind w:firstLineChars="200" w:firstLine="480"/>
        <w:rPr>
          <w:rFonts w:ascii="宋体" w:hAnsi="宋体" w:hint="eastAsia"/>
          <w:sz w:val="24"/>
        </w:rPr>
      </w:pPr>
      <w:r w:rsidRPr="00054D92">
        <w:rPr>
          <w:rFonts w:ascii="宋体" w:hAnsi="宋体" w:hint="eastAsia"/>
          <w:sz w:val="24"/>
        </w:rPr>
        <w:t>2.1 项目名称：</w:t>
      </w:r>
      <w:r>
        <w:rPr>
          <w:rFonts w:ascii="宋体" w:hAnsi="宋体"/>
          <w:sz w:val="24"/>
        </w:rPr>
        <w:t>昆明医科大学第一附属医院呈贡医院招标限额以下项目施工单位入围</w:t>
      </w:r>
      <w:r w:rsidRPr="00054D92">
        <w:rPr>
          <w:rFonts w:ascii="宋体" w:hAnsi="宋体" w:hint="eastAsia"/>
          <w:sz w:val="24"/>
        </w:rPr>
        <w:t>。</w:t>
      </w:r>
    </w:p>
    <w:p w:rsidR="00C00EDD" w:rsidRPr="00054D92" w:rsidRDefault="00C00EDD" w:rsidP="00C00EDD">
      <w:pPr>
        <w:spacing w:line="360" w:lineRule="auto"/>
        <w:ind w:firstLineChars="200" w:firstLine="480"/>
        <w:rPr>
          <w:rFonts w:ascii="宋体" w:hAnsi="宋体" w:hint="eastAsia"/>
          <w:sz w:val="24"/>
        </w:rPr>
      </w:pPr>
      <w:r w:rsidRPr="00054D92">
        <w:rPr>
          <w:rFonts w:ascii="宋体" w:hAnsi="宋体" w:hint="eastAsia"/>
          <w:sz w:val="24"/>
        </w:rPr>
        <w:t>2.2 实施地点：</w:t>
      </w:r>
      <w:r w:rsidRPr="00054D92">
        <w:rPr>
          <w:rFonts w:ascii="宋体" w:hAnsi="宋体"/>
          <w:sz w:val="24"/>
          <w:u w:color="000000"/>
          <w:lang w:val="zh-CN"/>
        </w:rPr>
        <w:t>昆明医科大学第</w:t>
      </w:r>
      <w:r w:rsidRPr="00054D92">
        <w:rPr>
          <w:sz w:val="24"/>
        </w:rPr>
        <w:t>一附属医院</w:t>
      </w:r>
      <w:r w:rsidRPr="00B01DE5">
        <w:rPr>
          <w:rFonts w:hint="eastAsia"/>
          <w:sz w:val="24"/>
        </w:rPr>
        <w:t>呈贡医院内</w:t>
      </w:r>
      <w:r w:rsidRPr="00054D92">
        <w:rPr>
          <w:rFonts w:hint="eastAsia"/>
          <w:sz w:val="24"/>
        </w:rPr>
        <w:t>。</w:t>
      </w:r>
    </w:p>
    <w:p w:rsidR="00C00EDD" w:rsidRPr="00054D92" w:rsidRDefault="00C00EDD" w:rsidP="00C00EDD">
      <w:pPr>
        <w:spacing w:line="360" w:lineRule="auto"/>
        <w:ind w:firstLineChars="200" w:firstLine="480"/>
        <w:rPr>
          <w:rFonts w:ascii="宋体" w:hAnsi="宋体"/>
          <w:sz w:val="24"/>
        </w:rPr>
      </w:pPr>
      <w:r w:rsidRPr="00054D92">
        <w:rPr>
          <w:rFonts w:ascii="宋体" w:hAnsi="宋体" w:hint="eastAsia"/>
          <w:sz w:val="24"/>
        </w:rPr>
        <w:t xml:space="preserve">2.3 </w:t>
      </w:r>
      <w:r>
        <w:rPr>
          <w:rFonts w:ascii="宋体" w:hAnsi="宋体" w:hint="eastAsia"/>
          <w:sz w:val="24"/>
        </w:rPr>
        <w:t>服务期限：服务年限暂定为1年。发包人保留根据承包人的实际工作表现提前中止服务或延续服务年限的权利（自本合同第一次签订年限起，连同延续服务，累计一般不超过3年，即在签订合同的这1年基础上，可能再延续2年）</w:t>
      </w:r>
      <w:r w:rsidRPr="00054D92">
        <w:rPr>
          <w:rFonts w:ascii="宋体" w:hAnsi="宋体" w:hint="eastAsia"/>
          <w:sz w:val="24"/>
        </w:rPr>
        <w:t>。</w:t>
      </w:r>
    </w:p>
    <w:p w:rsidR="00C00EDD" w:rsidRPr="00054D92" w:rsidRDefault="00C00EDD" w:rsidP="00C00EDD">
      <w:pPr>
        <w:spacing w:line="360" w:lineRule="auto"/>
        <w:ind w:firstLineChars="200" w:firstLine="480"/>
        <w:rPr>
          <w:rFonts w:ascii="宋体" w:hAnsi="宋体" w:hint="eastAsia"/>
          <w:sz w:val="24"/>
        </w:rPr>
      </w:pPr>
      <w:r w:rsidRPr="00054D92">
        <w:rPr>
          <w:rFonts w:ascii="宋体" w:hAnsi="宋体" w:hint="eastAsia"/>
          <w:sz w:val="24"/>
        </w:rPr>
        <w:t>2.4 质量要求：符合现行国家有关工程施工验收规范和标准的要求合格，通过相关部门验收。</w:t>
      </w:r>
    </w:p>
    <w:p w:rsidR="00C00EDD" w:rsidRPr="00054D92" w:rsidRDefault="00C00EDD" w:rsidP="00C00EDD">
      <w:pPr>
        <w:spacing w:line="360" w:lineRule="auto"/>
        <w:ind w:firstLineChars="200" w:firstLine="480"/>
        <w:rPr>
          <w:rFonts w:ascii="宋体" w:hAnsi="宋体" w:hint="eastAsia"/>
          <w:sz w:val="24"/>
        </w:rPr>
      </w:pPr>
      <w:r w:rsidRPr="00054D92">
        <w:rPr>
          <w:rFonts w:ascii="宋体" w:hAnsi="宋体" w:hint="eastAsia"/>
          <w:sz w:val="24"/>
        </w:rPr>
        <w:t xml:space="preserve">2.5 </w:t>
      </w:r>
      <w:r>
        <w:rPr>
          <w:rFonts w:ascii="宋体" w:hAnsi="宋体" w:hint="eastAsia"/>
          <w:sz w:val="24"/>
        </w:rPr>
        <w:t>入围要求</w:t>
      </w:r>
      <w:r w:rsidRPr="00054D92">
        <w:rPr>
          <w:rFonts w:ascii="宋体" w:hAnsi="宋体" w:hint="eastAsia"/>
          <w:sz w:val="24"/>
        </w:rPr>
        <w:t>：</w:t>
      </w:r>
      <w:r>
        <w:rPr>
          <w:rFonts w:ascii="宋体" w:hAnsi="宋体" w:hint="eastAsia"/>
          <w:sz w:val="24"/>
        </w:rPr>
        <w:t>招标人将</w:t>
      </w:r>
      <w:r w:rsidRPr="00054D92">
        <w:rPr>
          <w:rFonts w:ascii="宋体" w:hAnsi="宋体"/>
          <w:sz w:val="24"/>
        </w:rPr>
        <w:t>择优选取</w:t>
      </w:r>
      <w:r>
        <w:rPr>
          <w:rFonts w:ascii="宋体" w:hAnsi="宋体" w:hint="eastAsia"/>
          <w:sz w:val="24"/>
        </w:rPr>
        <w:t>1</w:t>
      </w:r>
      <w:r w:rsidRPr="00054D92">
        <w:rPr>
          <w:rFonts w:ascii="宋体" w:hAnsi="宋体" w:hint="eastAsia"/>
          <w:sz w:val="24"/>
        </w:rPr>
        <w:t>家单位入围。</w:t>
      </w:r>
    </w:p>
    <w:p w:rsidR="00C00EDD" w:rsidRPr="00054D92" w:rsidRDefault="00C00EDD" w:rsidP="00C00EDD">
      <w:pPr>
        <w:pStyle w:val="1CharCharCharCharCharCharChar"/>
      </w:pPr>
      <w:r w:rsidRPr="00054D92">
        <w:rPr>
          <w:rFonts w:hint="eastAsia"/>
        </w:rPr>
        <w:t>3. 竞争性</w:t>
      </w:r>
      <w:r>
        <w:rPr>
          <w:rFonts w:hint="eastAsia"/>
        </w:rPr>
        <w:t>谈判</w:t>
      </w:r>
      <w:r w:rsidRPr="00054D92">
        <w:rPr>
          <w:rFonts w:hint="eastAsia"/>
        </w:rPr>
        <w:t>内容及范围</w:t>
      </w:r>
    </w:p>
    <w:p w:rsidR="00C00EDD" w:rsidRPr="00054D92" w:rsidRDefault="00C00EDD" w:rsidP="00C00EDD">
      <w:pPr>
        <w:spacing w:line="360" w:lineRule="auto"/>
        <w:ind w:firstLineChars="200" w:firstLine="480"/>
        <w:rPr>
          <w:rFonts w:ascii="宋体" w:hAnsi="宋体" w:hint="eastAsia"/>
          <w:sz w:val="24"/>
          <w:u w:color="000000"/>
          <w:lang w:val="zh-CN"/>
        </w:rPr>
      </w:pPr>
      <w:r w:rsidRPr="00054D92">
        <w:rPr>
          <w:rFonts w:ascii="宋体" w:hAnsi="宋体"/>
          <w:sz w:val="24"/>
          <w:u w:color="000000"/>
          <w:lang w:val="zh-CN"/>
        </w:rPr>
        <w:t>昆明医科大学第</w:t>
      </w:r>
      <w:r w:rsidRPr="00054D92">
        <w:rPr>
          <w:sz w:val="24"/>
        </w:rPr>
        <w:t>一附属医院</w:t>
      </w:r>
      <w:r w:rsidRPr="00B01DE5">
        <w:rPr>
          <w:rFonts w:hint="eastAsia"/>
          <w:sz w:val="24"/>
        </w:rPr>
        <w:t>呈贡医院院区内</w:t>
      </w:r>
      <w:r w:rsidRPr="00054D92">
        <w:rPr>
          <w:rFonts w:ascii="宋体" w:hAnsi="宋体" w:hint="eastAsia"/>
          <w:sz w:val="24"/>
        </w:rPr>
        <w:t>，</w:t>
      </w:r>
      <w:r w:rsidRPr="00054D92">
        <w:rPr>
          <w:rFonts w:ascii="宋体" w:hAnsi="宋体"/>
          <w:sz w:val="24"/>
        </w:rPr>
        <w:t>招标限额以下</w:t>
      </w:r>
      <w:r w:rsidRPr="00054D92">
        <w:rPr>
          <w:rFonts w:ascii="宋体" w:hAnsi="宋体" w:hint="eastAsia"/>
          <w:sz w:val="24"/>
        </w:rPr>
        <w:t>的</w:t>
      </w:r>
      <w:r w:rsidRPr="00FA653D">
        <w:rPr>
          <w:rFonts w:ascii="宋体" w:hAnsi="宋体" w:hint="eastAsia"/>
          <w:sz w:val="24"/>
        </w:rPr>
        <w:t>零星、</w:t>
      </w:r>
      <w:r w:rsidRPr="00054D92">
        <w:rPr>
          <w:rFonts w:ascii="宋体" w:hAnsi="宋体"/>
          <w:sz w:val="24"/>
        </w:rPr>
        <w:t>新</w:t>
      </w:r>
      <w:r w:rsidRPr="00054D92">
        <w:rPr>
          <w:rFonts w:ascii="宋体" w:hAnsi="宋体" w:hint="eastAsia"/>
          <w:sz w:val="24"/>
        </w:rPr>
        <w:t>建</w:t>
      </w:r>
      <w:r w:rsidRPr="00054D92">
        <w:rPr>
          <w:rFonts w:ascii="宋体" w:hAnsi="宋体"/>
          <w:sz w:val="24"/>
        </w:rPr>
        <w:t>、改造及修缮</w:t>
      </w:r>
      <w:r w:rsidRPr="00054D92">
        <w:rPr>
          <w:rFonts w:ascii="宋体" w:hAnsi="宋体" w:hint="eastAsia"/>
          <w:sz w:val="24"/>
        </w:rPr>
        <w:t>项目。</w:t>
      </w:r>
    </w:p>
    <w:p w:rsidR="00C00EDD" w:rsidRPr="00054D92" w:rsidRDefault="00C00EDD" w:rsidP="00C00EDD">
      <w:pPr>
        <w:pStyle w:val="1CharCharCharCharCharCharChar"/>
      </w:pPr>
      <w:r w:rsidRPr="00054D92">
        <w:rPr>
          <w:rFonts w:hint="eastAsia"/>
        </w:rPr>
        <w:t>4. 资格条件</w:t>
      </w:r>
    </w:p>
    <w:p w:rsidR="00C00EDD" w:rsidRPr="00054D92" w:rsidRDefault="00C00EDD" w:rsidP="00C00EDD">
      <w:pPr>
        <w:spacing w:line="360" w:lineRule="auto"/>
        <w:ind w:firstLineChars="200" w:firstLine="480"/>
        <w:rPr>
          <w:rFonts w:ascii="宋体" w:hAnsi="宋体" w:hint="eastAsia"/>
          <w:sz w:val="24"/>
        </w:rPr>
      </w:pPr>
      <w:r w:rsidRPr="00054D92">
        <w:rPr>
          <w:rFonts w:ascii="宋体" w:hAnsi="宋体" w:hint="eastAsia"/>
          <w:sz w:val="24"/>
        </w:rPr>
        <w:t>4.1竞标人应具备承担本</w:t>
      </w:r>
      <w:r>
        <w:rPr>
          <w:rFonts w:ascii="宋体" w:hAnsi="宋体" w:hint="eastAsia"/>
          <w:sz w:val="24"/>
        </w:rPr>
        <w:t>项目</w:t>
      </w:r>
      <w:r w:rsidRPr="00054D92">
        <w:rPr>
          <w:rFonts w:ascii="宋体" w:hAnsi="宋体" w:hint="eastAsia"/>
          <w:sz w:val="24"/>
        </w:rPr>
        <w:t>施工的资质条件、能力和信誉：</w:t>
      </w:r>
    </w:p>
    <w:p w:rsidR="00C00EDD" w:rsidRPr="00714E5B" w:rsidRDefault="00C00EDD" w:rsidP="00C00EDD">
      <w:pPr>
        <w:spacing w:line="360" w:lineRule="auto"/>
        <w:ind w:firstLineChars="200" w:firstLine="480"/>
        <w:rPr>
          <w:rFonts w:ascii="宋体" w:hAnsi="宋体"/>
          <w:sz w:val="24"/>
        </w:rPr>
      </w:pPr>
      <w:r w:rsidRPr="00054D92">
        <w:rPr>
          <w:rFonts w:ascii="宋体" w:hAnsi="宋体" w:hint="eastAsia"/>
          <w:sz w:val="24"/>
        </w:rPr>
        <w:t>（1）中华人民共和国境内法人或者其他组织，具有独立承担民事责任的能力；</w:t>
      </w:r>
    </w:p>
    <w:p w:rsidR="00C00EDD" w:rsidRPr="00714E5B" w:rsidRDefault="00C00EDD" w:rsidP="00C00EDD">
      <w:pPr>
        <w:spacing w:line="360" w:lineRule="auto"/>
        <w:ind w:firstLineChars="200" w:firstLine="480"/>
        <w:rPr>
          <w:rFonts w:ascii="宋体" w:hAnsi="宋体"/>
          <w:sz w:val="24"/>
        </w:rPr>
      </w:pPr>
      <w:r w:rsidRPr="00054D92">
        <w:rPr>
          <w:rFonts w:ascii="宋体" w:hAnsi="宋体" w:hint="eastAsia"/>
          <w:sz w:val="24"/>
        </w:rPr>
        <w:t>（2）资质条件：具备建设行政主管部门核发的</w:t>
      </w:r>
      <w:r w:rsidRPr="00FA653D">
        <w:rPr>
          <w:rFonts w:ascii="宋体" w:hAnsi="宋体" w:hint="eastAsia"/>
          <w:sz w:val="24"/>
        </w:rPr>
        <w:t>建筑装修装饰工程专业承包二级及以</w:t>
      </w:r>
      <w:r w:rsidRPr="00054D92">
        <w:rPr>
          <w:rFonts w:ascii="宋体" w:hAnsi="宋体" w:hint="eastAsia"/>
          <w:sz w:val="24"/>
        </w:rPr>
        <w:t>上资质</w:t>
      </w:r>
      <w:r>
        <w:rPr>
          <w:rFonts w:ascii="宋体" w:hAnsi="宋体" w:hint="eastAsia"/>
          <w:sz w:val="24"/>
        </w:rPr>
        <w:t>；</w:t>
      </w:r>
    </w:p>
    <w:p w:rsidR="00C00EDD" w:rsidRPr="00054D92" w:rsidRDefault="00C00EDD" w:rsidP="00C00EDD">
      <w:pPr>
        <w:spacing w:line="360" w:lineRule="auto"/>
        <w:ind w:firstLineChars="200" w:firstLine="480"/>
        <w:rPr>
          <w:rFonts w:ascii="宋体" w:hAnsi="宋体"/>
          <w:sz w:val="24"/>
        </w:rPr>
      </w:pPr>
      <w:r w:rsidRPr="00054D92">
        <w:rPr>
          <w:rFonts w:ascii="宋体" w:hAnsi="宋体" w:hint="eastAsia"/>
          <w:sz w:val="24"/>
        </w:rPr>
        <w:lastRenderedPageBreak/>
        <w:t>（3）财务要求：财务状况良好，提供近</w:t>
      </w:r>
      <w:r w:rsidRPr="00054D92">
        <w:rPr>
          <w:rFonts w:ascii="宋体" w:hAnsi="宋体"/>
          <w:sz w:val="24"/>
        </w:rPr>
        <w:t>3</w:t>
      </w:r>
      <w:r w:rsidRPr="00054D92">
        <w:rPr>
          <w:rFonts w:ascii="宋体" w:hAnsi="宋体" w:hint="eastAsia"/>
          <w:sz w:val="24"/>
        </w:rPr>
        <w:t>年</w:t>
      </w:r>
      <w:r>
        <w:rPr>
          <w:rFonts w:ascii="宋体" w:hAnsi="宋体" w:hint="eastAsia"/>
          <w:sz w:val="24"/>
        </w:rPr>
        <w:t>（2014年至2016年）</w:t>
      </w:r>
      <w:r w:rsidRPr="00054D92">
        <w:rPr>
          <w:rFonts w:ascii="宋体" w:hAnsi="宋体" w:hint="eastAsia"/>
          <w:sz w:val="24"/>
        </w:rPr>
        <w:t>经审计的财务会计报表。</w:t>
      </w:r>
    </w:p>
    <w:p w:rsidR="00C00EDD" w:rsidRDefault="00C00EDD" w:rsidP="00C00EDD">
      <w:pPr>
        <w:spacing w:line="360" w:lineRule="auto"/>
        <w:ind w:firstLineChars="200" w:firstLine="480"/>
        <w:rPr>
          <w:rFonts w:ascii="宋体" w:hAnsi="宋体" w:hint="eastAsia"/>
          <w:sz w:val="24"/>
        </w:rPr>
      </w:pPr>
      <w:r w:rsidRPr="00054D92">
        <w:rPr>
          <w:rFonts w:ascii="宋体" w:hAnsi="宋体" w:hint="eastAsia"/>
          <w:sz w:val="24"/>
        </w:rPr>
        <w:t>（4）业绩要求：</w:t>
      </w:r>
      <w:r w:rsidRPr="00054D92">
        <w:rPr>
          <w:rFonts w:ascii="宋体" w:hAnsi="宋体"/>
          <w:sz w:val="24"/>
        </w:rPr>
        <w:t>201</w:t>
      </w:r>
      <w:r>
        <w:rPr>
          <w:rFonts w:ascii="宋体" w:hAnsi="宋体" w:hint="eastAsia"/>
          <w:sz w:val="24"/>
        </w:rPr>
        <w:t>5</w:t>
      </w:r>
      <w:r w:rsidRPr="00054D92">
        <w:rPr>
          <w:rFonts w:ascii="宋体" w:hAnsi="宋体" w:hint="eastAsia"/>
          <w:sz w:val="24"/>
        </w:rPr>
        <w:t>年</w:t>
      </w:r>
      <w:r w:rsidRPr="00054D92">
        <w:rPr>
          <w:rFonts w:ascii="宋体" w:hAnsi="宋体"/>
          <w:sz w:val="24"/>
        </w:rPr>
        <w:t>1</w:t>
      </w:r>
      <w:r w:rsidRPr="00054D92">
        <w:rPr>
          <w:rFonts w:ascii="宋体" w:hAnsi="宋体" w:hint="eastAsia"/>
          <w:sz w:val="24"/>
        </w:rPr>
        <w:t>月</w:t>
      </w:r>
      <w:r w:rsidRPr="00054D92">
        <w:rPr>
          <w:rFonts w:ascii="宋体" w:hAnsi="宋体"/>
          <w:sz w:val="24"/>
        </w:rPr>
        <w:t>1</w:t>
      </w:r>
      <w:r w:rsidRPr="00054D92">
        <w:rPr>
          <w:rFonts w:ascii="宋体" w:hAnsi="宋体" w:hint="eastAsia"/>
          <w:sz w:val="24"/>
        </w:rPr>
        <w:t>日至今完成过不少于</w:t>
      </w:r>
      <w:r w:rsidRPr="00FA653D">
        <w:rPr>
          <w:rFonts w:ascii="宋体" w:hAnsi="宋体" w:hint="eastAsia"/>
          <w:sz w:val="24"/>
        </w:rPr>
        <w:t>2个类似项目业绩</w:t>
      </w:r>
      <w:r w:rsidRPr="00054D92">
        <w:rPr>
          <w:rFonts w:ascii="宋体" w:hAnsi="宋体" w:hint="eastAsia"/>
          <w:sz w:val="24"/>
        </w:rPr>
        <w:t>【类似项目是指：合同金额不少于</w:t>
      </w:r>
      <w:r>
        <w:rPr>
          <w:rFonts w:ascii="宋体" w:hAnsi="宋体" w:hint="eastAsia"/>
          <w:sz w:val="24"/>
        </w:rPr>
        <w:t>3</w:t>
      </w:r>
      <w:r w:rsidRPr="00FA653D">
        <w:rPr>
          <w:rFonts w:ascii="宋体" w:hAnsi="宋体" w:hint="eastAsia"/>
          <w:sz w:val="24"/>
        </w:rPr>
        <w:t>00</w:t>
      </w:r>
      <w:r w:rsidRPr="00054D92">
        <w:rPr>
          <w:rFonts w:ascii="宋体" w:hAnsi="宋体" w:hint="eastAsia"/>
          <w:sz w:val="24"/>
        </w:rPr>
        <w:t>万元的新建或改造项目；类似项目业绩证明文件指：</w:t>
      </w:r>
      <w:r>
        <w:rPr>
          <w:rFonts w:ascii="宋体" w:hAnsi="宋体" w:hint="eastAsia"/>
          <w:sz w:val="24"/>
        </w:rPr>
        <w:t>中标通知书（或合同协议书）和竣工验收证明</w:t>
      </w:r>
      <w:r w:rsidRPr="00054D92">
        <w:rPr>
          <w:rFonts w:ascii="宋体" w:hAnsi="宋体" w:hint="eastAsia"/>
          <w:sz w:val="24"/>
        </w:rPr>
        <w:t>】。</w:t>
      </w:r>
    </w:p>
    <w:p w:rsidR="00C00EDD" w:rsidRPr="002D6798" w:rsidRDefault="00C00EDD" w:rsidP="00C00EDD">
      <w:pPr>
        <w:spacing w:line="360" w:lineRule="auto"/>
        <w:ind w:firstLineChars="200" w:firstLine="480"/>
        <w:rPr>
          <w:rFonts w:ascii="宋体" w:hAnsi="宋体"/>
          <w:sz w:val="24"/>
        </w:rPr>
      </w:pPr>
      <w:r w:rsidRPr="002D6798">
        <w:rPr>
          <w:rFonts w:ascii="宋体" w:hAnsi="宋体" w:hint="eastAsia"/>
          <w:sz w:val="24"/>
        </w:rPr>
        <w:t>（</w:t>
      </w:r>
      <w:r>
        <w:rPr>
          <w:rFonts w:ascii="宋体" w:hAnsi="宋体" w:hint="eastAsia"/>
          <w:sz w:val="24"/>
        </w:rPr>
        <w:t>5</w:t>
      </w:r>
      <w:r w:rsidRPr="002D6798">
        <w:rPr>
          <w:rFonts w:ascii="宋体" w:hAnsi="宋体" w:hint="eastAsia"/>
          <w:sz w:val="24"/>
        </w:rPr>
        <w:t>）信誉要求：</w:t>
      </w:r>
      <w:r w:rsidRPr="002D6798">
        <w:rPr>
          <w:rFonts w:ascii="宋体" w:hAnsi="宋体"/>
          <w:sz w:val="24"/>
        </w:rPr>
        <w:t>信誉良好，当前未因不良行为记录被行政主管部门暂停或取消投标资格。按《云南省住房和城乡建设厅转发关于在招标投标活动中对失信被执行人实施联合惩戒的通知》（云建建函【2016】422号）要求，未被列入最高人民法院官网中“全国法院失信被执行人名单信息公布与查询”及“信用中国（http://www.creditchina.gov.cn/）”、“信用中国（云南）（http://www.yncredit.gov.cn/）”的失信被执行人</w:t>
      </w:r>
      <w:r w:rsidRPr="002D6798">
        <w:rPr>
          <w:rFonts w:ascii="宋体" w:hAnsi="宋体" w:hint="eastAsia"/>
          <w:sz w:val="24"/>
        </w:rPr>
        <w:t>；</w:t>
      </w:r>
    </w:p>
    <w:p w:rsidR="00C00EDD" w:rsidRPr="00054D92" w:rsidRDefault="00C00EDD" w:rsidP="00C00EDD">
      <w:pPr>
        <w:spacing w:line="360" w:lineRule="auto"/>
        <w:ind w:firstLineChars="200" w:firstLine="480"/>
        <w:rPr>
          <w:rFonts w:ascii="宋体" w:hAnsi="宋体"/>
          <w:sz w:val="24"/>
        </w:rPr>
      </w:pPr>
      <w:r w:rsidRPr="00054D92">
        <w:rPr>
          <w:rFonts w:ascii="宋体" w:hAnsi="宋体" w:hint="eastAsia"/>
          <w:sz w:val="24"/>
        </w:rPr>
        <w:t>（6）项目经理资格：具备建筑工程专业贰级</w:t>
      </w:r>
      <w:r>
        <w:rPr>
          <w:rFonts w:ascii="宋体" w:hAnsi="宋体" w:hint="eastAsia"/>
          <w:sz w:val="24"/>
        </w:rPr>
        <w:t>及以上</w:t>
      </w:r>
      <w:r w:rsidRPr="00054D92">
        <w:rPr>
          <w:rFonts w:ascii="宋体" w:hAnsi="宋体" w:hint="eastAsia"/>
          <w:sz w:val="24"/>
        </w:rPr>
        <w:t>注册建造师执业资格和有效的安全生产考核合格证书，近三年（</w:t>
      </w:r>
      <w:r w:rsidRPr="00054D92">
        <w:rPr>
          <w:rFonts w:ascii="宋体" w:hAnsi="宋体"/>
          <w:sz w:val="24"/>
        </w:rPr>
        <w:t>201</w:t>
      </w:r>
      <w:r>
        <w:rPr>
          <w:rFonts w:ascii="宋体" w:hAnsi="宋体" w:hint="eastAsia"/>
          <w:sz w:val="24"/>
        </w:rPr>
        <w:t>5</w:t>
      </w:r>
      <w:r w:rsidRPr="00054D92">
        <w:rPr>
          <w:rFonts w:ascii="宋体" w:hAnsi="宋体" w:hint="eastAsia"/>
          <w:sz w:val="24"/>
        </w:rPr>
        <w:t>年</w:t>
      </w:r>
      <w:r w:rsidRPr="00054D92">
        <w:rPr>
          <w:rFonts w:ascii="宋体" w:hAnsi="宋体"/>
          <w:sz w:val="24"/>
        </w:rPr>
        <w:t>1</w:t>
      </w:r>
      <w:r w:rsidRPr="00054D92">
        <w:rPr>
          <w:rFonts w:ascii="宋体" w:hAnsi="宋体" w:hint="eastAsia"/>
          <w:sz w:val="24"/>
        </w:rPr>
        <w:t>月</w:t>
      </w:r>
      <w:r w:rsidRPr="00054D92">
        <w:rPr>
          <w:rFonts w:ascii="宋体" w:hAnsi="宋体"/>
          <w:sz w:val="24"/>
        </w:rPr>
        <w:t>1</w:t>
      </w:r>
      <w:r w:rsidRPr="00054D92">
        <w:rPr>
          <w:rFonts w:ascii="宋体" w:hAnsi="宋体" w:hint="eastAsia"/>
          <w:sz w:val="24"/>
        </w:rPr>
        <w:t>日至今）作为项目经理完成过类似项目施工业绩。</w:t>
      </w:r>
    </w:p>
    <w:p w:rsidR="00C00EDD" w:rsidRPr="00054D92" w:rsidRDefault="00C00EDD" w:rsidP="00C00EDD">
      <w:pPr>
        <w:spacing w:line="360" w:lineRule="auto"/>
        <w:ind w:firstLineChars="200" w:firstLine="480"/>
        <w:rPr>
          <w:rFonts w:ascii="宋体" w:hAnsi="宋体"/>
          <w:sz w:val="24"/>
        </w:rPr>
      </w:pPr>
      <w:r w:rsidRPr="00054D92">
        <w:rPr>
          <w:rFonts w:ascii="宋体" w:hAnsi="宋体" w:hint="eastAsia"/>
          <w:sz w:val="24"/>
        </w:rPr>
        <w:t>（7）其他要求：省外企业须具有</w:t>
      </w:r>
      <w:r>
        <w:rPr>
          <w:rFonts w:ascii="宋体" w:hAnsi="宋体" w:hint="eastAsia"/>
          <w:sz w:val="24"/>
        </w:rPr>
        <w:t>有效</w:t>
      </w:r>
      <w:r w:rsidRPr="00D930C3">
        <w:rPr>
          <w:rFonts w:ascii="宋体" w:hAnsi="宋体" w:hint="eastAsia"/>
          <w:sz w:val="24"/>
        </w:rPr>
        <w:t>的省外企业入滇备案证或入滇登记手续</w:t>
      </w:r>
      <w:r w:rsidRPr="00054D92">
        <w:rPr>
          <w:rFonts w:ascii="宋体" w:hAnsi="宋体" w:hint="eastAsia"/>
          <w:sz w:val="24"/>
        </w:rPr>
        <w:t>。</w:t>
      </w:r>
    </w:p>
    <w:p w:rsidR="00C00EDD" w:rsidRPr="00054D92" w:rsidRDefault="00C00EDD" w:rsidP="00C00EDD">
      <w:pPr>
        <w:spacing w:line="360" w:lineRule="auto"/>
        <w:ind w:firstLineChars="200" w:firstLine="480"/>
        <w:rPr>
          <w:rFonts w:ascii="宋体" w:hAnsi="宋体" w:hint="eastAsia"/>
          <w:sz w:val="24"/>
        </w:rPr>
      </w:pPr>
      <w:r w:rsidRPr="00054D92">
        <w:rPr>
          <w:rFonts w:ascii="宋体" w:hAnsi="宋体" w:hint="eastAsia"/>
          <w:sz w:val="24"/>
        </w:rPr>
        <w:t>4</w:t>
      </w:r>
      <w:r w:rsidRPr="00054D92">
        <w:rPr>
          <w:rFonts w:ascii="宋体" w:hAnsi="宋体"/>
          <w:sz w:val="24"/>
        </w:rPr>
        <w:t>.2</w:t>
      </w:r>
      <w:r w:rsidRPr="00054D92">
        <w:rPr>
          <w:rFonts w:ascii="宋体" w:hAnsi="宋体" w:hint="eastAsia"/>
          <w:sz w:val="24"/>
        </w:rPr>
        <w:t xml:space="preserve"> </w:t>
      </w:r>
      <w:r w:rsidRPr="00054D92">
        <w:rPr>
          <w:rFonts w:ascii="宋体" w:hAnsi="宋体"/>
          <w:sz w:val="24"/>
        </w:rPr>
        <w:t>本</w:t>
      </w:r>
      <w:r w:rsidRPr="00054D92">
        <w:rPr>
          <w:rFonts w:ascii="宋体" w:hAnsi="宋体" w:hint="eastAsia"/>
          <w:sz w:val="24"/>
        </w:rPr>
        <w:t>次竞争性</w:t>
      </w:r>
      <w:r>
        <w:rPr>
          <w:rFonts w:ascii="宋体" w:hAnsi="宋体" w:hint="eastAsia"/>
          <w:sz w:val="24"/>
        </w:rPr>
        <w:t>谈判</w:t>
      </w:r>
      <w:r w:rsidRPr="00054D92">
        <w:rPr>
          <w:rFonts w:ascii="宋体" w:hAnsi="宋体"/>
          <w:sz w:val="24"/>
        </w:rPr>
        <w:t>不接受联合体</w:t>
      </w:r>
      <w:r w:rsidRPr="00054D92">
        <w:rPr>
          <w:rFonts w:ascii="宋体" w:hAnsi="宋体" w:hint="eastAsia"/>
          <w:sz w:val="24"/>
        </w:rPr>
        <w:t>参与竞标</w:t>
      </w:r>
      <w:r w:rsidRPr="00054D92">
        <w:rPr>
          <w:rFonts w:ascii="宋体" w:hAnsi="宋体"/>
          <w:sz w:val="24"/>
        </w:rPr>
        <w:t>。</w:t>
      </w:r>
    </w:p>
    <w:p w:rsidR="00C00EDD" w:rsidRPr="00054D92" w:rsidRDefault="00C00EDD" w:rsidP="00C00EDD">
      <w:pPr>
        <w:pStyle w:val="1CharCharCharCharCharCharChar"/>
      </w:pPr>
      <w:r w:rsidRPr="00054D92">
        <w:rPr>
          <w:rFonts w:hint="eastAsia"/>
        </w:rPr>
        <w:t>5. 获取竞争性</w:t>
      </w:r>
      <w:r>
        <w:rPr>
          <w:rFonts w:hint="eastAsia"/>
        </w:rPr>
        <w:t>谈判</w:t>
      </w:r>
      <w:r w:rsidRPr="00054D92">
        <w:rPr>
          <w:rFonts w:hint="eastAsia"/>
        </w:rPr>
        <w:t>文件</w:t>
      </w:r>
    </w:p>
    <w:p w:rsidR="00C00EDD" w:rsidRPr="00714E5B" w:rsidRDefault="00C00EDD" w:rsidP="00C00EDD">
      <w:pPr>
        <w:spacing w:line="360" w:lineRule="auto"/>
        <w:ind w:firstLineChars="200" w:firstLine="480"/>
        <w:rPr>
          <w:rFonts w:ascii="宋体" w:hAnsi="宋体" w:hint="eastAsia"/>
          <w:sz w:val="24"/>
        </w:rPr>
      </w:pPr>
      <w:r>
        <w:rPr>
          <w:rFonts w:ascii="宋体" w:hAnsi="宋体" w:hint="eastAsia"/>
          <w:sz w:val="24"/>
        </w:rPr>
        <w:t>（1）</w:t>
      </w:r>
      <w:r w:rsidRPr="00625C94">
        <w:rPr>
          <w:rFonts w:ascii="宋体" w:hAnsi="宋体" w:hint="eastAsia"/>
          <w:sz w:val="24"/>
        </w:rPr>
        <w:t>请于201</w:t>
      </w:r>
      <w:r w:rsidRPr="00625C94">
        <w:rPr>
          <w:rFonts w:ascii="宋体" w:hAnsi="宋体"/>
          <w:sz w:val="24"/>
        </w:rPr>
        <w:t>8</w:t>
      </w:r>
      <w:r w:rsidRPr="00625C94">
        <w:rPr>
          <w:rFonts w:ascii="宋体" w:hAnsi="宋体" w:hint="eastAsia"/>
          <w:sz w:val="24"/>
        </w:rPr>
        <w:t>年</w:t>
      </w:r>
      <w:r>
        <w:rPr>
          <w:rFonts w:ascii="宋体" w:hAnsi="宋体" w:hint="eastAsia"/>
          <w:sz w:val="24"/>
        </w:rPr>
        <w:t>6</w:t>
      </w:r>
      <w:r w:rsidRPr="00625C94">
        <w:rPr>
          <w:rFonts w:ascii="宋体" w:hAnsi="宋体" w:hint="eastAsia"/>
          <w:sz w:val="24"/>
        </w:rPr>
        <w:t>月</w:t>
      </w:r>
      <w:r>
        <w:rPr>
          <w:rFonts w:ascii="宋体" w:hAnsi="宋体" w:hint="eastAsia"/>
          <w:sz w:val="24"/>
        </w:rPr>
        <w:t>12</w:t>
      </w:r>
      <w:r w:rsidRPr="00625C94">
        <w:rPr>
          <w:rFonts w:ascii="宋体" w:hAnsi="宋体" w:hint="eastAsia"/>
          <w:sz w:val="24"/>
        </w:rPr>
        <w:t>日至201</w:t>
      </w:r>
      <w:r w:rsidRPr="00625C94">
        <w:rPr>
          <w:rFonts w:ascii="宋体" w:hAnsi="宋体"/>
          <w:sz w:val="24"/>
        </w:rPr>
        <w:t>8</w:t>
      </w:r>
      <w:r w:rsidRPr="00625C94">
        <w:rPr>
          <w:rFonts w:ascii="宋体" w:hAnsi="宋体" w:hint="eastAsia"/>
          <w:sz w:val="24"/>
        </w:rPr>
        <w:t>年</w:t>
      </w:r>
      <w:r>
        <w:rPr>
          <w:rFonts w:ascii="宋体" w:hAnsi="宋体" w:hint="eastAsia"/>
          <w:sz w:val="24"/>
        </w:rPr>
        <w:t>6</w:t>
      </w:r>
      <w:r w:rsidRPr="00625C94">
        <w:rPr>
          <w:rFonts w:ascii="宋体" w:hAnsi="宋体" w:hint="eastAsia"/>
          <w:sz w:val="24"/>
        </w:rPr>
        <w:t>月</w:t>
      </w:r>
      <w:r>
        <w:rPr>
          <w:rFonts w:ascii="宋体" w:hAnsi="宋体" w:hint="eastAsia"/>
          <w:sz w:val="24"/>
        </w:rPr>
        <w:t>19</w:t>
      </w:r>
      <w:r w:rsidRPr="00625C94">
        <w:rPr>
          <w:rFonts w:ascii="宋体" w:hAnsi="宋体" w:hint="eastAsia"/>
          <w:sz w:val="24"/>
        </w:rPr>
        <w:t>日（法定公休日、节假日除外），北京时间上午9时00分至12时00分，下午1</w:t>
      </w:r>
      <w:r w:rsidRPr="00625C94">
        <w:rPr>
          <w:rFonts w:ascii="宋体" w:hAnsi="宋体"/>
          <w:sz w:val="24"/>
        </w:rPr>
        <w:t>4</w:t>
      </w:r>
      <w:r w:rsidRPr="00625C94">
        <w:rPr>
          <w:rFonts w:ascii="宋体" w:hAnsi="宋体" w:hint="eastAsia"/>
          <w:sz w:val="24"/>
        </w:rPr>
        <w:t>时00分至17时00分，持法定代表人身份证明书原件、授权委托书原件、授权人身份证原件、云南省省外企业基本信息登记证原件及加盖公章的复印件到昆明市黄土坡立交桥西口金泰国际九栋五楼中招国际招标有限公司</w:t>
      </w:r>
      <w:r w:rsidRPr="00714E5B">
        <w:rPr>
          <w:rFonts w:ascii="宋体" w:hAnsi="宋体" w:hint="eastAsia"/>
          <w:sz w:val="24"/>
        </w:rPr>
        <w:t>云南分公司</w:t>
      </w:r>
      <w:r>
        <w:rPr>
          <w:rFonts w:ascii="宋体" w:hAnsi="宋体" w:hint="eastAsia"/>
          <w:sz w:val="24"/>
        </w:rPr>
        <w:t>报名及</w:t>
      </w:r>
      <w:r w:rsidRPr="00714E5B">
        <w:rPr>
          <w:rFonts w:ascii="宋体" w:hAnsi="宋体" w:hint="eastAsia"/>
          <w:sz w:val="24"/>
        </w:rPr>
        <w:t>购买竞争性</w:t>
      </w:r>
      <w:r>
        <w:rPr>
          <w:rFonts w:ascii="宋体" w:hAnsi="宋体" w:hint="eastAsia"/>
          <w:sz w:val="24"/>
        </w:rPr>
        <w:t>谈判</w:t>
      </w:r>
      <w:r w:rsidRPr="00714E5B">
        <w:rPr>
          <w:rFonts w:ascii="宋体" w:hAnsi="宋体" w:hint="eastAsia"/>
          <w:sz w:val="24"/>
        </w:rPr>
        <w:t>文件。</w:t>
      </w:r>
    </w:p>
    <w:p w:rsidR="00C00EDD" w:rsidRPr="00714E5B" w:rsidRDefault="00C00EDD" w:rsidP="00C00EDD">
      <w:pPr>
        <w:spacing w:line="360" w:lineRule="auto"/>
        <w:ind w:firstLineChars="200" w:firstLine="480"/>
        <w:rPr>
          <w:rFonts w:ascii="宋体" w:hAnsi="宋体"/>
          <w:sz w:val="24"/>
        </w:rPr>
      </w:pPr>
      <w:r w:rsidRPr="00714E5B">
        <w:rPr>
          <w:rFonts w:ascii="宋体" w:hAnsi="宋体" w:hint="eastAsia"/>
          <w:sz w:val="24"/>
        </w:rPr>
        <w:t>（2）竞争性</w:t>
      </w:r>
      <w:r>
        <w:rPr>
          <w:rFonts w:ascii="宋体" w:hAnsi="宋体" w:hint="eastAsia"/>
          <w:sz w:val="24"/>
        </w:rPr>
        <w:t>谈判</w:t>
      </w:r>
      <w:r w:rsidRPr="00714E5B">
        <w:rPr>
          <w:rFonts w:ascii="宋体" w:hAnsi="宋体" w:hint="eastAsia"/>
          <w:sz w:val="24"/>
        </w:rPr>
        <w:t>文件每套售价人民币600元整，售后不退。</w:t>
      </w:r>
    </w:p>
    <w:p w:rsidR="00C00EDD" w:rsidRPr="00054D92" w:rsidRDefault="00C00EDD" w:rsidP="00C00EDD">
      <w:pPr>
        <w:pStyle w:val="1CharCharCharCharCharCharChar"/>
      </w:pPr>
      <w:r w:rsidRPr="00054D92">
        <w:rPr>
          <w:rFonts w:hint="eastAsia"/>
        </w:rPr>
        <w:t>6. 竞标文件的递交</w:t>
      </w:r>
    </w:p>
    <w:p w:rsidR="00C00EDD" w:rsidRPr="00054D92" w:rsidRDefault="00C00EDD" w:rsidP="00C00EDD">
      <w:pPr>
        <w:spacing w:line="360" w:lineRule="auto"/>
        <w:ind w:firstLineChars="200" w:firstLine="480"/>
        <w:rPr>
          <w:rFonts w:ascii="宋体" w:hAnsi="宋体"/>
          <w:sz w:val="24"/>
          <w:u w:color="000000"/>
          <w:lang w:val="zh-CN"/>
        </w:rPr>
      </w:pPr>
      <w:r w:rsidRPr="00054D92">
        <w:rPr>
          <w:rFonts w:ascii="宋体" w:hAnsi="宋体" w:hint="eastAsia"/>
          <w:sz w:val="24"/>
          <w:u w:color="000000"/>
          <w:lang w:val="zh-CN"/>
        </w:rPr>
        <w:t>竞标文件递交截止时间为201</w:t>
      </w:r>
      <w:r>
        <w:rPr>
          <w:rFonts w:ascii="宋体" w:hAnsi="宋体" w:hint="eastAsia"/>
          <w:sz w:val="24"/>
          <w:u w:color="000000"/>
          <w:lang w:val="zh-CN"/>
        </w:rPr>
        <w:t>8</w:t>
      </w:r>
      <w:r w:rsidRPr="00054D92">
        <w:rPr>
          <w:rFonts w:ascii="宋体" w:hAnsi="宋体" w:hint="eastAsia"/>
          <w:sz w:val="24"/>
          <w:u w:color="000000"/>
          <w:lang w:val="zh-CN"/>
        </w:rPr>
        <w:t>年</w:t>
      </w:r>
      <w:r>
        <w:rPr>
          <w:rFonts w:ascii="宋体" w:hAnsi="宋体" w:hint="eastAsia"/>
          <w:sz w:val="24"/>
          <w:u w:color="000000"/>
          <w:lang w:val="zh-CN"/>
        </w:rPr>
        <w:t>6</w:t>
      </w:r>
      <w:r w:rsidRPr="00054D92">
        <w:rPr>
          <w:rFonts w:ascii="宋体" w:hAnsi="宋体" w:hint="eastAsia"/>
          <w:sz w:val="24"/>
          <w:u w:color="000000"/>
          <w:lang w:val="zh-CN"/>
        </w:rPr>
        <w:t>月</w:t>
      </w:r>
      <w:r>
        <w:rPr>
          <w:rFonts w:ascii="宋体" w:hAnsi="宋体" w:hint="eastAsia"/>
          <w:sz w:val="24"/>
          <w:u w:color="000000"/>
          <w:lang w:val="zh-CN"/>
        </w:rPr>
        <w:t>26</w:t>
      </w:r>
      <w:r w:rsidRPr="00054D92">
        <w:rPr>
          <w:rFonts w:ascii="宋体" w:hAnsi="宋体" w:hint="eastAsia"/>
          <w:sz w:val="24"/>
          <w:u w:color="000000"/>
          <w:lang w:val="zh-CN"/>
        </w:rPr>
        <w:t>日上午</w:t>
      </w:r>
      <w:r>
        <w:rPr>
          <w:rFonts w:ascii="宋体" w:hAnsi="宋体" w:hint="eastAsia"/>
          <w:sz w:val="24"/>
          <w:u w:color="000000"/>
          <w:lang w:val="zh-CN"/>
        </w:rPr>
        <w:t>09</w:t>
      </w:r>
      <w:r w:rsidRPr="00054D92">
        <w:rPr>
          <w:rFonts w:ascii="宋体" w:hAnsi="宋体" w:hint="eastAsia"/>
          <w:sz w:val="24"/>
          <w:u w:color="000000"/>
          <w:lang w:val="zh-CN"/>
        </w:rPr>
        <w:t>时</w:t>
      </w:r>
      <w:r>
        <w:rPr>
          <w:rFonts w:ascii="宋体" w:hAnsi="宋体" w:hint="eastAsia"/>
          <w:sz w:val="24"/>
          <w:u w:color="000000"/>
          <w:lang w:val="zh-CN"/>
        </w:rPr>
        <w:t>30</w:t>
      </w:r>
      <w:r w:rsidRPr="00054D92">
        <w:rPr>
          <w:rFonts w:ascii="宋体" w:hAnsi="宋体" w:hint="eastAsia"/>
          <w:sz w:val="24"/>
          <w:u w:color="000000"/>
          <w:lang w:val="zh-CN"/>
        </w:rPr>
        <w:t>分，递交地点为</w:t>
      </w:r>
      <w:r w:rsidRPr="001563F9">
        <w:rPr>
          <w:rFonts w:ascii="宋体" w:hAnsi="宋体" w:hint="eastAsia"/>
          <w:sz w:val="24"/>
          <w:u w:color="000000"/>
        </w:rPr>
        <w:t>昆明市高新区滇缅大道金泰国际创富写字楼9栋5楼A区</w:t>
      </w:r>
      <w:r w:rsidRPr="001563F9">
        <w:rPr>
          <w:rFonts w:ascii="宋体" w:hAnsi="宋体" w:hint="eastAsia"/>
          <w:sz w:val="24"/>
          <w:u w:color="000000"/>
          <w:lang w:val="zh-CN"/>
        </w:rPr>
        <w:t>中招国际招标有限公司云南分公司</w:t>
      </w:r>
      <w:r w:rsidRPr="00054D92">
        <w:rPr>
          <w:rFonts w:ascii="宋体" w:hAnsi="宋体" w:hint="eastAsia"/>
          <w:sz w:val="24"/>
          <w:u w:color="000000"/>
          <w:lang w:val="zh-CN"/>
        </w:rPr>
        <w:t>开标厅。逾期送达的竞标文件将被拒绝。</w:t>
      </w:r>
    </w:p>
    <w:p w:rsidR="00C00EDD" w:rsidRPr="00DD4EB1" w:rsidRDefault="00C00EDD" w:rsidP="00C00EDD">
      <w:pPr>
        <w:pStyle w:val="1CharCharCharCharCharCharChar"/>
      </w:pPr>
      <w:bookmarkStart w:id="0" w:name="_Toc503967553"/>
      <w:r w:rsidRPr="00DD4EB1">
        <w:t>7.</w:t>
      </w:r>
      <w:r w:rsidRPr="00DD4EB1">
        <w:rPr>
          <w:rFonts w:hint="eastAsia"/>
        </w:rPr>
        <w:t>发布公告的媒介</w:t>
      </w:r>
      <w:bookmarkEnd w:id="0"/>
    </w:p>
    <w:p w:rsidR="00C00EDD" w:rsidRPr="00162A41" w:rsidRDefault="00C00EDD" w:rsidP="00C00EDD">
      <w:pPr>
        <w:spacing w:line="360" w:lineRule="auto"/>
        <w:ind w:firstLineChars="200" w:firstLine="480"/>
        <w:rPr>
          <w:rFonts w:ascii="宋体" w:hAnsi="宋体"/>
          <w:sz w:val="24"/>
          <w:u w:color="000000"/>
          <w:lang w:val="zh-CN"/>
        </w:rPr>
      </w:pPr>
      <w:r w:rsidRPr="00162A41">
        <w:rPr>
          <w:rFonts w:ascii="宋体" w:hAnsi="宋体" w:hint="eastAsia"/>
          <w:sz w:val="24"/>
          <w:u w:color="000000"/>
          <w:lang w:val="zh-CN"/>
        </w:rPr>
        <w:lastRenderedPageBreak/>
        <w:t>本次招标公告在中国招标投标公共服务平台</w:t>
      </w:r>
      <w:r w:rsidRPr="00C00EDD">
        <w:rPr>
          <w:rFonts w:ascii="宋体" w:hAnsi="宋体" w:hint="eastAsia"/>
          <w:sz w:val="24"/>
          <w:u w:color="000000"/>
        </w:rPr>
        <w:t>（</w:t>
      </w:r>
      <w:r w:rsidRPr="00C00EDD">
        <w:rPr>
          <w:rFonts w:ascii="宋体" w:hAnsi="宋体"/>
          <w:sz w:val="24"/>
          <w:u w:color="000000"/>
        </w:rPr>
        <w:t>http://www.cebpubservice.com</w:t>
      </w:r>
      <w:r w:rsidRPr="00C00EDD">
        <w:rPr>
          <w:rFonts w:ascii="宋体" w:hAnsi="宋体" w:hint="eastAsia"/>
          <w:sz w:val="24"/>
          <w:u w:color="000000"/>
        </w:rPr>
        <w:t>）</w:t>
      </w:r>
      <w:r w:rsidRPr="00162A41">
        <w:rPr>
          <w:rFonts w:ascii="宋体" w:hAnsi="宋体" w:hint="eastAsia"/>
          <w:sz w:val="24"/>
          <w:u w:color="000000"/>
          <w:lang w:val="zh-CN"/>
        </w:rPr>
        <w:t>上发布。（注：我公司对其他网站或媒体转载的公告及公告内容不承担任何责任）。</w:t>
      </w:r>
    </w:p>
    <w:p w:rsidR="00C00EDD" w:rsidRPr="00054D92" w:rsidRDefault="00C00EDD" w:rsidP="00C00EDD">
      <w:pPr>
        <w:pStyle w:val="1CharCharCharCharCharCharChar"/>
      </w:pPr>
      <w:r w:rsidRPr="00054D92">
        <w:rPr>
          <w:rFonts w:hint="eastAsia"/>
        </w:rPr>
        <w:t>8. 联系方式</w:t>
      </w:r>
    </w:p>
    <w:p w:rsidR="00C00EDD" w:rsidRPr="00054D92" w:rsidRDefault="00C00EDD" w:rsidP="00C00EDD">
      <w:pPr>
        <w:spacing w:line="360" w:lineRule="auto"/>
        <w:ind w:firstLineChars="200" w:firstLine="480"/>
        <w:rPr>
          <w:rFonts w:ascii="宋体" w:hAnsi="宋体"/>
          <w:sz w:val="24"/>
          <w:u w:color="000000"/>
          <w:lang w:val="zh-CN"/>
        </w:rPr>
      </w:pPr>
      <w:r w:rsidRPr="00054D92">
        <w:rPr>
          <w:rFonts w:ascii="宋体" w:hAnsi="宋体" w:hint="eastAsia"/>
          <w:sz w:val="24"/>
          <w:u w:color="000000"/>
          <w:lang w:val="zh-CN"/>
        </w:rPr>
        <w:t>招标人：</w:t>
      </w:r>
      <w:r w:rsidRPr="00054D92">
        <w:rPr>
          <w:rFonts w:ascii="宋体" w:hAnsi="宋体"/>
          <w:sz w:val="24"/>
          <w:u w:color="000000"/>
          <w:lang w:val="zh-CN"/>
        </w:rPr>
        <w:t>昆明医科大学第一附属医院</w:t>
      </w:r>
    </w:p>
    <w:p w:rsidR="00C00EDD" w:rsidRDefault="00C00EDD" w:rsidP="00C00EDD">
      <w:pPr>
        <w:spacing w:line="360" w:lineRule="auto"/>
        <w:ind w:firstLineChars="200" w:firstLine="480"/>
        <w:rPr>
          <w:rFonts w:ascii="宋体" w:hAnsi="宋体" w:hint="eastAsia"/>
          <w:sz w:val="24"/>
          <w:u w:color="000000"/>
          <w:lang w:val="zh-CN"/>
        </w:rPr>
      </w:pPr>
      <w:r w:rsidRPr="00054D92">
        <w:rPr>
          <w:rFonts w:ascii="宋体" w:hAnsi="宋体" w:hint="eastAsia"/>
          <w:sz w:val="24"/>
          <w:u w:color="000000"/>
          <w:lang w:val="zh-CN"/>
        </w:rPr>
        <w:t>招标代理机构：中招国际招标有限公司</w:t>
      </w:r>
    </w:p>
    <w:p w:rsidR="00C00EDD" w:rsidRPr="00DE514A" w:rsidRDefault="00C00EDD" w:rsidP="00C00EDD">
      <w:pPr>
        <w:spacing w:line="360" w:lineRule="auto"/>
        <w:ind w:firstLineChars="200" w:firstLine="480"/>
        <w:rPr>
          <w:rFonts w:hAnsi="宋体"/>
          <w:sz w:val="24"/>
        </w:rPr>
      </w:pPr>
      <w:r w:rsidRPr="00DE514A">
        <w:rPr>
          <w:rFonts w:hAnsi="宋体" w:hint="eastAsia"/>
          <w:sz w:val="24"/>
        </w:rPr>
        <w:t>地址：北京市海淀区皂君庙</w:t>
      </w:r>
      <w:r w:rsidRPr="00DE514A">
        <w:rPr>
          <w:rFonts w:hAnsi="宋体" w:hint="eastAsia"/>
          <w:sz w:val="24"/>
        </w:rPr>
        <w:t>14</w:t>
      </w:r>
      <w:r w:rsidRPr="00DE514A">
        <w:rPr>
          <w:rFonts w:hAnsi="宋体" w:hint="eastAsia"/>
          <w:sz w:val="24"/>
        </w:rPr>
        <w:t>号院</w:t>
      </w:r>
      <w:r w:rsidRPr="00DE514A">
        <w:rPr>
          <w:rFonts w:hAnsi="宋体" w:hint="eastAsia"/>
          <w:sz w:val="24"/>
        </w:rPr>
        <w:t>9</w:t>
      </w:r>
      <w:r w:rsidRPr="00DE514A">
        <w:rPr>
          <w:rFonts w:hAnsi="宋体" w:hint="eastAsia"/>
          <w:sz w:val="24"/>
        </w:rPr>
        <w:t>号楼（北京</w:t>
      </w:r>
      <w:r w:rsidRPr="00DE514A">
        <w:rPr>
          <w:rFonts w:hAnsi="宋体" w:hint="eastAsia"/>
          <w:sz w:val="24"/>
        </w:rPr>
        <w:t>8128</w:t>
      </w:r>
      <w:r w:rsidRPr="00DE514A">
        <w:rPr>
          <w:rFonts w:hAnsi="宋体" w:hint="eastAsia"/>
          <w:sz w:val="24"/>
        </w:rPr>
        <w:t>信箱）</w:t>
      </w:r>
    </w:p>
    <w:p w:rsidR="00C00EDD" w:rsidRPr="00625C94" w:rsidRDefault="00C00EDD" w:rsidP="00C00EDD">
      <w:pPr>
        <w:spacing w:line="360" w:lineRule="auto"/>
        <w:ind w:firstLineChars="200" w:firstLine="480"/>
        <w:rPr>
          <w:rFonts w:hAnsi="宋体"/>
          <w:sz w:val="24"/>
        </w:rPr>
      </w:pPr>
      <w:r w:rsidRPr="00DE514A">
        <w:rPr>
          <w:rFonts w:hAnsi="宋体" w:hint="eastAsia"/>
          <w:sz w:val="24"/>
        </w:rPr>
        <w:t>联系人：王宁</w:t>
      </w:r>
      <w:r w:rsidRPr="00DE514A">
        <w:rPr>
          <w:rFonts w:hAnsi="宋体" w:hint="eastAsia"/>
          <w:sz w:val="24"/>
        </w:rPr>
        <w:t xml:space="preserve">         </w:t>
      </w:r>
      <w:r w:rsidRPr="00DE514A">
        <w:rPr>
          <w:rFonts w:hAnsi="宋体" w:hint="eastAsia"/>
          <w:sz w:val="24"/>
        </w:rPr>
        <w:t>电话：</w:t>
      </w:r>
      <w:r w:rsidRPr="00DE514A">
        <w:rPr>
          <w:rFonts w:hAnsi="宋体" w:hint="eastAsia"/>
          <w:sz w:val="24"/>
        </w:rPr>
        <w:t>010-62108202</w:t>
      </w:r>
    </w:p>
    <w:p w:rsidR="00C00EDD" w:rsidRPr="00054D92" w:rsidRDefault="00C00EDD" w:rsidP="00C00EDD">
      <w:pPr>
        <w:spacing w:line="360" w:lineRule="auto"/>
        <w:ind w:firstLineChars="200" w:firstLine="480"/>
        <w:rPr>
          <w:rFonts w:ascii="宋体" w:hAnsi="宋体"/>
          <w:sz w:val="24"/>
          <w:u w:color="000000"/>
          <w:lang w:val="zh-CN"/>
        </w:rPr>
      </w:pPr>
      <w:r w:rsidRPr="00054D92">
        <w:rPr>
          <w:rFonts w:ascii="宋体" w:hAnsi="宋体" w:hint="eastAsia"/>
          <w:sz w:val="24"/>
          <w:u w:color="000000"/>
          <w:lang w:val="zh-CN"/>
        </w:rPr>
        <w:t>云南分公司联系方式：</w:t>
      </w:r>
    </w:p>
    <w:p w:rsidR="00C00EDD" w:rsidRPr="00054D92" w:rsidRDefault="00C00EDD" w:rsidP="00C00EDD">
      <w:pPr>
        <w:spacing w:line="360" w:lineRule="auto"/>
        <w:ind w:firstLineChars="200" w:firstLine="480"/>
        <w:rPr>
          <w:rFonts w:ascii="宋体" w:hAnsi="宋体" w:hint="eastAsia"/>
          <w:sz w:val="24"/>
          <w:u w:color="000000"/>
          <w:lang w:val="zh-CN"/>
        </w:rPr>
      </w:pPr>
      <w:r w:rsidRPr="00054D92">
        <w:rPr>
          <w:rFonts w:ascii="宋体" w:hAnsi="宋体" w:hint="eastAsia"/>
          <w:sz w:val="24"/>
          <w:u w:color="000000"/>
          <w:lang w:val="zh-CN"/>
        </w:rPr>
        <w:t>地址：</w:t>
      </w:r>
      <w:r w:rsidRPr="001563F9">
        <w:rPr>
          <w:rFonts w:ascii="宋体" w:hAnsi="宋体" w:hint="eastAsia"/>
          <w:sz w:val="24"/>
          <w:u w:color="000000"/>
        </w:rPr>
        <w:t>昆明市高新区滇缅大道金泰国际创富写字楼9栋5楼A区</w:t>
      </w:r>
      <w:r w:rsidRPr="00054D92">
        <w:rPr>
          <w:rFonts w:ascii="宋体" w:hAnsi="宋体" w:hint="eastAsia"/>
          <w:sz w:val="24"/>
          <w:u w:color="000000"/>
          <w:lang w:val="zh-CN"/>
        </w:rPr>
        <w:t xml:space="preserve"> </w:t>
      </w:r>
      <w:r>
        <w:rPr>
          <w:rFonts w:ascii="宋体" w:hAnsi="宋体" w:hint="eastAsia"/>
          <w:sz w:val="24"/>
          <w:u w:color="000000"/>
          <w:lang w:val="zh-CN"/>
        </w:rPr>
        <w:t xml:space="preserve"> </w:t>
      </w:r>
      <w:r w:rsidRPr="00054D92">
        <w:rPr>
          <w:rFonts w:ascii="宋体" w:hAnsi="宋体" w:hint="eastAsia"/>
          <w:sz w:val="24"/>
          <w:u w:color="000000"/>
          <w:lang w:val="zh-CN"/>
        </w:rPr>
        <w:t xml:space="preserve"> 邮编：650106</w:t>
      </w:r>
    </w:p>
    <w:p w:rsidR="00C00EDD" w:rsidRPr="00054D92" w:rsidRDefault="00C00EDD" w:rsidP="00C00EDD">
      <w:pPr>
        <w:spacing w:line="360" w:lineRule="auto"/>
        <w:ind w:firstLineChars="200" w:firstLine="480"/>
        <w:rPr>
          <w:rFonts w:ascii="宋体" w:hAnsi="宋体"/>
          <w:sz w:val="24"/>
          <w:u w:color="000000"/>
          <w:lang w:val="zh-CN"/>
        </w:rPr>
      </w:pPr>
      <w:r>
        <w:rPr>
          <w:rFonts w:ascii="宋体" w:hAnsi="宋体" w:hint="eastAsia"/>
          <w:sz w:val="24"/>
          <w:u w:color="000000"/>
          <w:lang w:val="zh-CN"/>
        </w:rPr>
        <w:t>联系人：</w:t>
      </w:r>
      <w:r w:rsidRPr="00054D92">
        <w:rPr>
          <w:rFonts w:ascii="宋体" w:hAnsi="宋体" w:hint="eastAsia"/>
          <w:sz w:val="24"/>
          <w:u w:color="000000"/>
          <w:lang w:val="zh-CN"/>
        </w:rPr>
        <w:t>朱庆   电话：0871-</w:t>
      </w:r>
      <w:r w:rsidRPr="00054D92">
        <w:rPr>
          <w:rFonts w:ascii="宋体" w:hAnsi="宋体"/>
          <w:sz w:val="24"/>
          <w:u w:color="000000"/>
          <w:lang w:val="zh-CN"/>
        </w:rPr>
        <w:t>68356802</w:t>
      </w:r>
    </w:p>
    <w:p w:rsidR="00750D14" w:rsidRDefault="00750D14"/>
    <w:sectPr w:rsidR="00750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0D14" w:rsidRDefault="00750D14" w:rsidP="00C00EDD">
      <w:r>
        <w:separator/>
      </w:r>
    </w:p>
  </w:endnote>
  <w:endnote w:type="continuationSeparator" w:id="1">
    <w:p w:rsidR="00750D14" w:rsidRDefault="00750D14" w:rsidP="00C00E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0D14" w:rsidRDefault="00750D14" w:rsidP="00C00EDD">
      <w:r>
        <w:separator/>
      </w:r>
    </w:p>
  </w:footnote>
  <w:footnote w:type="continuationSeparator" w:id="1">
    <w:p w:rsidR="00750D14" w:rsidRDefault="00750D14" w:rsidP="00C00E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0EDD"/>
    <w:rsid w:val="00750D14"/>
    <w:rsid w:val="00C00E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0EDD"/>
    <w:pPr>
      <w:widowControl w:val="0"/>
      <w:jc w:val="both"/>
    </w:pPr>
    <w:rPr>
      <w:rFonts w:ascii="Times New Roman" w:eastAsia="宋体" w:hAnsi="Times New Roman" w:cs="Times New Roman"/>
      <w:szCs w:val="24"/>
    </w:rPr>
  </w:style>
  <w:style w:type="paragraph" w:styleId="1">
    <w:name w:val="heading 1"/>
    <w:basedOn w:val="a"/>
    <w:next w:val="a"/>
    <w:link w:val="1Char1"/>
    <w:qFormat/>
    <w:rsid w:val="00C00EDD"/>
    <w:pPr>
      <w:keepNext/>
      <w:keepLines/>
      <w:spacing w:line="360" w:lineRule="auto"/>
      <w:outlineLvl w:val="0"/>
    </w:pPr>
    <w:rPr>
      <w:b/>
      <w:bCs/>
      <w:kern w:val="44"/>
      <w:sz w:val="32"/>
      <w:szCs w:val="44"/>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0ED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C00EDD"/>
    <w:rPr>
      <w:sz w:val="18"/>
      <w:szCs w:val="18"/>
    </w:rPr>
  </w:style>
  <w:style w:type="paragraph" w:styleId="a4">
    <w:name w:val="footer"/>
    <w:basedOn w:val="a"/>
    <w:link w:val="Char0"/>
    <w:uiPriority w:val="99"/>
    <w:semiHidden/>
    <w:unhideWhenUsed/>
    <w:rsid w:val="00C00ED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C00EDD"/>
    <w:rPr>
      <w:sz w:val="18"/>
      <w:szCs w:val="18"/>
    </w:rPr>
  </w:style>
  <w:style w:type="character" w:customStyle="1" w:styleId="1Char">
    <w:name w:val="标题 1 Char"/>
    <w:basedOn w:val="a0"/>
    <w:link w:val="1"/>
    <w:uiPriority w:val="9"/>
    <w:rsid w:val="00C00EDD"/>
    <w:rPr>
      <w:rFonts w:ascii="Times New Roman" w:eastAsia="宋体" w:hAnsi="Times New Roman" w:cs="Times New Roman"/>
      <w:b/>
      <w:bCs/>
      <w:kern w:val="44"/>
      <w:sz w:val="44"/>
      <w:szCs w:val="44"/>
    </w:rPr>
  </w:style>
  <w:style w:type="paragraph" w:customStyle="1" w:styleId="1CharCharCharCharCharCharChar">
    <w:name w:val="1 Char Char Char Char Char Char Char"/>
    <w:basedOn w:val="a"/>
    <w:autoRedefine/>
    <w:rsid w:val="00C00EDD"/>
    <w:pPr>
      <w:spacing w:line="360" w:lineRule="auto"/>
    </w:pPr>
    <w:rPr>
      <w:rFonts w:ascii="黑体" w:eastAsia="黑体" w:hAnsi="黑体"/>
      <w:sz w:val="28"/>
      <w:szCs w:val="28"/>
    </w:rPr>
  </w:style>
  <w:style w:type="character" w:customStyle="1" w:styleId="1Char1">
    <w:name w:val="标题 1 Char1"/>
    <w:link w:val="1"/>
    <w:rsid w:val="00C00EDD"/>
    <w:rPr>
      <w:rFonts w:ascii="Times New Roman" w:eastAsia="宋体" w:hAnsi="Times New Roman" w:cs="Times New Roman"/>
      <w:b/>
      <w:bCs/>
      <w:kern w:val="44"/>
      <w:sz w:val="32"/>
      <w:szCs w:val="4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253</Words>
  <Characters>1446</Characters>
  <Application>Microsoft Office Word</Application>
  <DocSecurity>0</DocSecurity>
  <Lines>12</Lines>
  <Paragraphs>3</Paragraphs>
  <ScaleCrop>false</ScaleCrop>
  <Company>Microsoft</Company>
  <LinksUpToDate>false</LinksUpToDate>
  <CharactersWithSpaces>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朱庆</dc:creator>
  <cp:keywords/>
  <dc:description/>
  <cp:lastModifiedBy>朱庆</cp:lastModifiedBy>
  <cp:revision>2</cp:revision>
  <dcterms:created xsi:type="dcterms:W3CDTF">2018-06-13T14:39:00Z</dcterms:created>
  <dcterms:modified xsi:type="dcterms:W3CDTF">2018-06-13T14:40:00Z</dcterms:modified>
</cp:coreProperties>
</file>