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0F4" w:rsidRDefault="009800F4" w:rsidP="009800F4">
      <w:pPr>
        <w:tabs>
          <w:tab w:val="left" w:pos="3969"/>
        </w:tabs>
        <w:spacing w:line="360" w:lineRule="auto"/>
        <w:rPr>
          <w:rFonts w:ascii="宋体" w:hAnsi="宋体" w:hint="eastAsia"/>
          <w:sz w:val="24"/>
          <w:szCs w:val="24"/>
        </w:rPr>
      </w:pPr>
      <w:r>
        <w:rPr>
          <w:rFonts w:ascii="宋体" w:hAnsi="宋体" w:hint="eastAsia"/>
          <w:sz w:val="24"/>
          <w:szCs w:val="24"/>
        </w:rPr>
        <w:t>陕西省天然气股份有限公司西渭线、西商线长输管道全面检验与完整性评价工程</w:t>
      </w:r>
    </w:p>
    <w:p w:rsidR="009800F4" w:rsidRDefault="009800F4" w:rsidP="009800F4">
      <w:pPr>
        <w:tabs>
          <w:tab w:val="left" w:pos="3969"/>
        </w:tabs>
        <w:spacing w:line="360" w:lineRule="auto"/>
        <w:jc w:val="center"/>
        <w:rPr>
          <w:rFonts w:ascii="宋体" w:hAnsi="宋体"/>
          <w:sz w:val="24"/>
          <w:szCs w:val="24"/>
        </w:rPr>
      </w:pPr>
      <w:r>
        <w:rPr>
          <w:rFonts w:ascii="宋体" w:hAnsi="宋体" w:hint="eastAsia"/>
          <w:sz w:val="24"/>
          <w:szCs w:val="24"/>
        </w:rPr>
        <w:t>招标公告</w:t>
      </w:r>
    </w:p>
    <w:p w:rsidR="009800F4" w:rsidRDefault="009800F4" w:rsidP="009800F4">
      <w:pPr>
        <w:tabs>
          <w:tab w:val="left" w:pos="3969"/>
        </w:tabs>
        <w:spacing w:line="360" w:lineRule="auto"/>
        <w:ind w:firstLineChars="200" w:firstLine="480"/>
        <w:rPr>
          <w:rFonts w:ascii="黑体" w:eastAsia="黑体" w:hAnsi="华文中宋"/>
          <w:spacing w:val="-20"/>
          <w:sz w:val="24"/>
          <w:szCs w:val="24"/>
        </w:rPr>
      </w:pPr>
      <w:bookmarkStart w:id="0" w:name="_GoBack"/>
      <w:bookmarkEnd w:id="0"/>
      <w:r>
        <w:rPr>
          <w:rFonts w:ascii="宋体" w:hAnsi="宋体" w:hint="eastAsia"/>
          <w:sz w:val="24"/>
          <w:szCs w:val="24"/>
        </w:rPr>
        <w:t>陕西省采购招标有限责任公司受陕西省天然气股份有限公司的委托对陕西省天然气股份有限公司西渭线、西商线长输管道全面检验与完整性评价工程进行国内公开招标，具体情况如下：</w:t>
      </w:r>
    </w:p>
    <w:p w:rsidR="009800F4" w:rsidRDefault="009800F4" w:rsidP="009800F4">
      <w:pPr>
        <w:tabs>
          <w:tab w:val="left" w:pos="3969"/>
        </w:tabs>
        <w:spacing w:line="360" w:lineRule="auto"/>
        <w:rPr>
          <w:rFonts w:ascii="宋体" w:hAnsi="宋体"/>
          <w:sz w:val="24"/>
          <w:szCs w:val="24"/>
        </w:rPr>
      </w:pPr>
      <w:r>
        <w:rPr>
          <w:rFonts w:ascii="宋体" w:hAnsi="宋体" w:hint="eastAsia"/>
          <w:sz w:val="24"/>
          <w:szCs w:val="24"/>
        </w:rPr>
        <w:t xml:space="preserve">    </w:t>
      </w:r>
      <w:r>
        <w:rPr>
          <w:rFonts w:ascii="宋体" w:hAnsi="宋体" w:hint="eastAsia"/>
          <w:b/>
          <w:bCs/>
          <w:sz w:val="24"/>
          <w:szCs w:val="24"/>
        </w:rPr>
        <w:t>一、招标人：</w:t>
      </w:r>
      <w:r>
        <w:rPr>
          <w:rFonts w:ascii="宋体" w:hAnsi="宋体" w:hint="eastAsia"/>
          <w:sz w:val="24"/>
          <w:szCs w:val="24"/>
        </w:rPr>
        <w:t>陕西省天然气股份有限公司</w:t>
      </w:r>
    </w:p>
    <w:p w:rsidR="009800F4" w:rsidRDefault="009800F4" w:rsidP="009800F4">
      <w:pPr>
        <w:tabs>
          <w:tab w:val="left" w:pos="3969"/>
        </w:tabs>
        <w:spacing w:line="360" w:lineRule="auto"/>
        <w:rPr>
          <w:rFonts w:ascii="宋体" w:hAnsi="宋体"/>
          <w:b/>
          <w:bCs/>
          <w:sz w:val="24"/>
          <w:szCs w:val="24"/>
        </w:rPr>
      </w:pPr>
      <w:r>
        <w:rPr>
          <w:rFonts w:ascii="宋体" w:hAnsi="宋体" w:hint="eastAsia"/>
          <w:sz w:val="24"/>
          <w:szCs w:val="24"/>
        </w:rPr>
        <w:t xml:space="preserve">   </w:t>
      </w:r>
      <w:r>
        <w:rPr>
          <w:rFonts w:ascii="宋体" w:hAnsi="宋体" w:hint="eastAsia"/>
          <w:b/>
          <w:bCs/>
          <w:sz w:val="24"/>
          <w:szCs w:val="24"/>
        </w:rPr>
        <w:t xml:space="preserve"> 二、招标代理机构：</w:t>
      </w:r>
      <w:r>
        <w:rPr>
          <w:rFonts w:ascii="宋体" w:hAnsi="宋体" w:hint="eastAsia"/>
          <w:sz w:val="24"/>
          <w:szCs w:val="24"/>
        </w:rPr>
        <w:t>陕西省采购招标有限责任公司</w:t>
      </w:r>
    </w:p>
    <w:p w:rsidR="009800F4" w:rsidRDefault="009800F4" w:rsidP="009800F4">
      <w:pPr>
        <w:tabs>
          <w:tab w:val="left" w:pos="3969"/>
        </w:tabs>
        <w:spacing w:line="360" w:lineRule="auto"/>
        <w:rPr>
          <w:rFonts w:ascii="宋体" w:hAnsi="宋体"/>
          <w:sz w:val="24"/>
          <w:szCs w:val="24"/>
        </w:rPr>
      </w:pPr>
      <w:r>
        <w:rPr>
          <w:rFonts w:ascii="宋体" w:hAnsi="宋体" w:hint="eastAsia"/>
          <w:sz w:val="24"/>
          <w:szCs w:val="24"/>
        </w:rPr>
        <w:t xml:space="preserve">   </w:t>
      </w:r>
      <w:r>
        <w:rPr>
          <w:rFonts w:ascii="宋体" w:hAnsi="宋体" w:hint="eastAsia"/>
          <w:b/>
          <w:bCs/>
          <w:sz w:val="24"/>
          <w:szCs w:val="24"/>
        </w:rPr>
        <w:t xml:space="preserve"> 三、项目名称：</w:t>
      </w:r>
      <w:r>
        <w:rPr>
          <w:rFonts w:ascii="宋体" w:hAnsi="宋体" w:hint="eastAsia"/>
          <w:sz w:val="24"/>
          <w:szCs w:val="24"/>
        </w:rPr>
        <w:t>陕西省天然气股份有限公司西渭线、西商线长输管道全面检验与完整性评价工程</w:t>
      </w:r>
    </w:p>
    <w:p w:rsidR="009800F4" w:rsidRDefault="009800F4" w:rsidP="009800F4">
      <w:pPr>
        <w:tabs>
          <w:tab w:val="left" w:pos="3969"/>
        </w:tabs>
        <w:spacing w:line="360" w:lineRule="auto"/>
        <w:ind w:firstLine="481"/>
        <w:rPr>
          <w:rFonts w:ascii="宋体" w:hAnsi="宋体"/>
          <w:sz w:val="24"/>
          <w:szCs w:val="24"/>
        </w:rPr>
      </w:pPr>
      <w:r>
        <w:rPr>
          <w:rFonts w:ascii="宋体" w:hAnsi="宋体" w:hint="eastAsia"/>
          <w:b/>
          <w:bCs/>
          <w:sz w:val="24"/>
          <w:szCs w:val="24"/>
        </w:rPr>
        <w:t>四、招标内容：</w:t>
      </w:r>
    </w:p>
    <w:p w:rsidR="009800F4" w:rsidRDefault="009800F4" w:rsidP="009800F4">
      <w:pPr>
        <w:tabs>
          <w:tab w:val="left" w:pos="3969"/>
        </w:tabs>
        <w:spacing w:line="360" w:lineRule="auto"/>
        <w:ind w:firstLine="481"/>
        <w:rPr>
          <w:rFonts w:hAnsi="宋体"/>
          <w:sz w:val="24"/>
        </w:rPr>
      </w:pPr>
      <w:r>
        <w:rPr>
          <w:rFonts w:hAnsi="宋体" w:hint="eastAsia"/>
          <w:sz w:val="24"/>
        </w:rPr>
        <w:t>陕西省天然气股份有限公司西渭线、西商线长输管道位于西安市、商洛市、渭南市。</w:t>
      </w:r>
    </w:p>
    <w:p w:rsidR="009800F4" w:rsidRDefault="009800F4" w:rsidP="009800F4">
      <w:pPr>
        <w:tabs>
          <w:tab w:val="left" w:pos="3969"/>
        </w:tabs>
        <w:spacing w:line="360" w:lineRule="auto"/>
        <w:ind w:firstLine="481"/>
        <w:rPr>
          <w:rFonts w:hAnsi="宋体"/>
          <w:sz w:val="24"/>
        </w:rPr>
      </w:pPr>
      <w:r>
        <w:rPr>
          <w:rFonts w:hAnsi="宋体" w:hint="eastAsia"/>
          <w:sz w:val="24"/>
        </w:rPr>
        <w:t>依据《压力管道定期检验规则—长输（油气）管道》（</w:t>
      </w:r>
      <w:r>
        <w:rPr>
          <w:rFonts w:hAnsi="宋体" w:hint="eastAsia"/>
          <w:sz w:val="24"/>
        </w:rPr>
        <w:t>TSG D7003-2010</w:t>
      </w:r>
      <w:r>
        <w:rPr>
          <w:rFonts w:hAnsi="宋体" w:hint="eastAsia"/>
          <w:sz w:val="24"/>
        </w:rPr>
        <w:t>）、《油气管道内检测技术规范》（</w:t>
      </w:r>
      <w:r>
        <w:rPr>
          <w:rFonts w:hAnsi="宋体" w:hint="eastAsia"/>
          <w:sz w:val="24"/>
        </w:rPr>
        <w:t>SY/T 6597-2014</w:t>
      </w:r>
      <w:r>
        <w:rPr>
          <w:rFonts w:hAnsi="宋体" w:hint="eastAsia"/>
          <w:sz w:val="24"/>
        </w:rPr>
        <w:t>）、《油气输送管道完整性管理规范》（</w:t>
      </w:r>
      <w:r>
        <w:rPr>
          <w:rFonts w:hAnsi="宋体" w:hint="eastAsia"/>
          <w:sz w:val="24"/>
        </w:rPr>
        <w:t>GB 32167-2015</w:t>
      </w:r>
      <w:r>
        <w:rPr>
          <w:rFonts w:hAnsi="宋体" w:hint="eastAsia"/>
          <w:sz w:val="24"/>
        </w:rPr>
        <w:t>）等要求，对西渭线、关中环线与</w:t>
      </w:r>
      <w:proofErr w:type="gramStart"/>
      <w:r>
        <w:rPr>
          <w:rFonts w:hAnsi="宋体" w:hint="eastAsia"/>
          <w:sz w:val="24"/>
        </w:rPr>
        <w:t>邵寨阀室联络线</w:t>
      </w:r>
      <w:proofErr w:type="gramEnd"/>
      <w:r>
        <w:rPr>
          <w:rFonts w:hAnsi="宋体" w:hint="eastAsia"/>
          <w:sz w:val="24"/>
        </w:rPr>
        <w:t>、</w:t>
      </w:r>
      <w:proofErr w:type="gramStart"/>
      <w:r>
        <w:rPr>
          <w:rFonts w:hAnsi="宋体" w:hint="eastAsia"/>
          <w:sz w:val="24"/>
        </w:rPr>
        <w:t>零口阀室与西渭线联络线</w:t>
      </w:r>
      <w:proofErr w:type="gramEnd"/>
      <w:r>
        <w:rPr>
          <w:rFonts w:hAnsi="宋体" w:hint="eastAsia"/>
          <w:sz w:val="24"/>
        </w:rPr>
        <w:t>、临潼支线（一、二）采用直接检测方法开展全面检验与完整性评价并出具相关报告，对西商线、关中环线与西安灞桥分输站联络线采用内检测与直接检测相结合的方法开展全面检验与完整性评价并出具相关报告。</w:t>
      </w:r>
    </w:p>
    <w:p w:rsidR="009800F4" w:rsidRDefault="009800F4" w:rsidP="009800F4">
      <w:pPr>
        <w:tabs>
          <w:tab w:val="left" w:pos="3969"/>
        </w:tabs>
        <w:spacing w:line="360" w:lineRule="auto"/>
        <w:ind w:firstLine="481"/>
        <w:rPr>
          <w:rFonts w:hAnsi="宋体"/>
          <w:sz w:val="24"/>
        </w:rPr>
      </w:pPr>
      <w:r>
        <w:rPr>
          <w:rFonts w:ascii="宋体" w:hAnsi="宋体" w:hint="eastAsia"/>
          <w:sz w:val="24"/>
          <w:szCs w:val="24"/>
        </w:rPr>
        <w:t>工期要求：2018年8月1日至11月15日，共106日历天。</w:t>
      </w:r>
    </w:p>
    <w:p w:rsidR="009800F4" w:rsidRDefault="009800F4" w:rsidP="009800F4">
      <w:pPr>
        <w:spacing w:line="360" w:lineRule="auto"/>
        <w:rPr>
          <w:b/>
          <w:bCs/>
          <w:sz w:val="22"/>
          <w:szCs w:val="24"/>
        </w:rPr>
      </w:pPr>
      <w:r>
        <w:rPr>
          <w:b/>
          <w:bCs/>
        </w:rPr>
        <w:t xml:space="preserve"> </w:t>
      </w:r>
      <w:r>
        <w:rPr>
          <w:rFonts w:hint="eastAsia"/>
          <w:b/>
          <w:bCs/>
        </w:rPr>
        <w:t xml:space="preserve"> </w:t>
      </w:r>
      <w:r>
        <w:rPr>
          <w:b/>
          <w:bCs/>
        </w:rPr>
        <w:t xml:space="preserve">  </w:t>
      </w:r>
      <w:r>
        <w:rPr>
          <w:rFonts w:hint="eastAsia"/>
          <w:b/>
          <w:bCs/>
        </w:rPr>
        <w:t>五、</w:t>
      </w:r>
      <w:r>
        <w:rPr>
          <w:rFonts w:hAnsi="宋体" w:hint="eastAsia"/>
          <w:b/>
          <w:bCs/>
          <w:sz w:val="24"/>
        </w:rPr>
        <w:t>潜在投标人资格条件</w:t>
      </w:r>
    </w:p>
    <w:p w:rsidR="009800F4" w:rsidRDefault="009800F4" w:rsidP="009800F4">
      <w:pPr>
        <w:adjustRightInd w:val="0"/>
        <w:snapToGrid w:val="0"/>
        <w:spacing w:line="360" w:lineRule="auto"/>
        <w:ind w:firstLine="480"/>
        <w:rPr>
          <w:rFonts w:ascii="宋体" w:hAnsi="宋体"/>
          <w:kern w:val="0"/>
          <w:sz w:val="24"/>
        </w:rPr>
      </w:pPr>
      <w:r>
        <w:rPr>
          <w:rFonts w:ascii="宋体" w:hAnsi="宋体" w:hint="eastAsia"/>
          <w:kern w:val="0"/>
          <w:sz w:val="24"/>
        </w:rPr>
        <w:t xml:space="preserve">1、投标单位:企业单位提供：企业法人营业执照、税务登记证、组织机构代码证（或三证合一的营业执照）；事业单位提供：事业单位法人证、组织机构代码证（或两证合一的事业单位法人证）。营业执照经营范围必须包含本次招标相关的技术服务内容； </w:t>
      </w:r>
    </w:p>
    <w:p w:rsidR="009800F4" w:rsidRDefault="009800F4" w:rsidP="009800F4">
      <w:pPr>
        <w:adjustRightInd w:val="0"/>
        <w:snapToGrid w:val="0"/>
        <w:spacing w:line="360" w:lineRule="auto"/>
        <w:ind w:firstLineChars="200" w:firstLine="480"/>
        <w:rPr>
          <w:rFonts w:ascii="宋体"/>
          <w:kern w:val="0"/>
          <w:sz w:val="24"/>
        </w:rPr>
      </w:pPr>
      <w:r>
        <w:rPr>
          <w:rFonts w:ascii="宋体" w:hAnsi="宋体" w:hint="eastAsia"/>
          <w:kern w:val="0"/>
          <w:sz w:val="24"/>
        </w:rPr>
        <w:t>2、投标人应具备国家质量监督检验检疫总局（以下简称国家质检总局）颁发的特种设备检验检测机构核准证，综合检验机构级别为甲类，核准项目分别含有</w:t>
      </w:r>
      <w:r>
        <w:rPr>
          <w:rFonts w:ascii="宋体" w:hAnsi="宋体"/>
          <w:kern w:val="0"/>
          <w:sz w:val="24"/>
        </w:rPr>
        <w:t>DD1</w:t>
      </w:r>
      <w:r>
        <w:rPr>
          <w:rFonts w:ascii="宋体" w:hAnsi="宋体" w:hint="eastAsia"/>
          <w:kern w:val="0"/>
          <w:sz w:val="24"/>
        </w:rPr>
        <w:t>和</w:t>
      </w:r>
      <w:r>
        <w:rPr>
          <w:rFonts w:ascii="宋体" w:hAnsi="宋体"/>
          <w:kern w:val="0"/>
          <w:sz w:val="24"/>
        </w:rPr>
        <w:t>MFL</w:t>
      </w:r>
      <w:r>
        <w:rPr>
          <w:rFonts w:ascii="宋体" w:hAnsi="宋体" w:hint="eastAsia"/>
          <w:kern w:val="0"/>
          <w:sz w:val="24"/>
        </w:rPr>
        <w:t>；</w:t>
      </w:r>
    </w:p>
    <w:p w:rsidR="009800F4" w:rsidRDefault="009800F4" w:rsidP="009800F4">
      <w:pPr>
        <w:spacing w:line="360" w:lineRule="auto"/>
        <w:ind w:firstLineChars="200" w:firstLine="480"/>
        <w:rPr>
          <w:rFonts w:ascii="宋体" w:hAnsi="宋体" w:cs="宋体"/>
          <w:kern w:val="0"/>
          <w:sz w:val="24"/>
        </w:rPr>
      </w:pPr>
      <w:r>
        <w:rPr>
          <w:rFonts w:ascii="宋体" w:hAnsi="宋体" w:cs="宋体" w:hint="eastAsia"/>
          <w:kern w:val="0"/>
          <w:sz w:val="24"/>
        </w:rPr>
        <w:t xml:space="preserve">3、拟派该项目经理应具有国家相关部门核准颁发的有效检验师（压力管道）证书； </w:t>
      </w:r>
    </w:p>
    <w:p w:rsidR="009800F4" w:rsidRDefault="009800F4" w:rsidP="009800F4">
      <w:pPr>
        <w:spacing w:line="360" w:lineRule="auto"/>
        <w:ind w:firstLineChars="200" w:firstLine="480"/>
        <w:rPr>
          <w:rFonts w:ascii="宋体" w:hAnsi="宋体" w:cs="宋体"/>
          <w:kern w:val="0"/>
          <w:sz w:val="24"/>
        </w:rPr>
      </w:pPr>
      <w:r>
        <w:rPr>
          <w:rFonts w:ascii="宋体" w:hAnsi="宋体" w:cs="宋体" w:hint="eastAsia"/>
          <w:kern w:val="0"/>
          <w:sz w:val="24"/>
        </w:rPr>
        <w:t>4、拟派该项目技术负责人应具有国家相关部门核准颁发的有效检验师（压</w:t>
      </w:r>
      <w:r>
        <w:rPr>
          <w:rFonts w:ascii="宋体" w:hAnsi="宋体" w:cs="宋体" w:hint="eastAsia"/>
          <w:kern w:val="0"/>
          <w:sz w:val="24"/>
        </w:rPr>
        <w:lastRenderedPageBreak/>
        <w:t xml:space="preserve">力管道）证书； </w:t>
      </w:r>
    </w:p>
    <w:p w:rsidR="009800F4" w:rsidRDefault="009800F4" w:rsidP="009800F4">
      <w:pPr>
        <w:spacing w:line="360" w:lineRule="auto"/>
        <w:ind w:firstLineChars="200" w:firstLine="480"/>
        <w:rPr>
          <w:rFonts w:ascii="宋体" w:hAnsi="宋体" w:cs="宋体"/>
          <w:kern w:val="0"/>
          <w:sz w:val="24"/>
        </w:rPr>
      </w:pPr>
      <w:r>
        <w:rPr>
          <w:rFonts w:ascii="宋体" w:hAnsi="宋体" w:cs="宋体" w:hint="eastAsia"/>
          <w:kern w:val="0"/>
          <w:sz w:val="24"/>
        </w:rPr>
        <w:t xml:space="preserve">5、拟派该项目专业检测人员提供有国家相关部门核准颁发的有效检验检测人员（压力管道）证书（检验员及以上），至少5人； </w:t>
      </w:r>
    </w:p>
    <w:p w:rsidR="009800F4" w:rsidRDefault="009800F4" w:rsidP="009800F4">
      <w:pPr>
        <w:adjustRightInd w:val="0"/>
        <w:snapToGrid w:val="0"/>
        <w:spacing w:line="360" w:lineRule="auto"/>
        <w:ind w:firstLineChars="200" w:firstLine="480"/>
        <w:rPr>
          <w:rFonts w:ascii="宋体"/>
          <w:kern w:val="0"/>
          <w:sz w:val="24"/>
        </w:rPr>
      </w:pPr>
      <w:r>
        <w:rPr>
          <w:rFonts w:ascii="宋体" w:hAnsi="宋体" w:hint="eastAsia"/>
          <w:kern w:val="0"/>
          <w:sz w:val="24"/>
        </w:rPr>
        <w:t>6、投标人需提供</w:t>
      </w:r>
      <w:r>
        <w:rPr>
          <w:rFonts w:ascii="宋体" w:hAnsi="宋体"/>
          <w:kern w:val="0"/>
          <w:sz w:val="24"/>
        </w:rPr>
        <w:t>201</w:t>
      </w:r>
      <w:r>
        <w:rPr>
          <w:rFonts w:ascii="宋体" w:hAnsi="宋体" w:hint="eastAsia"/>
          <w:kern w:val="0"/>
          <w:sz w:val="24"/>
        </w:rPr>
        <w:t>5年至今国内以内检测方法完成天然气长输管道全面检验及完整性评价服务不少于</w:t>
      </w:r>
      <w:r>
        <w:rPr>
          <w:rFonts w:ascii="宋体" w:hAnsi="宋体"/>
          <w:kern w:val="0"/>
          <w:sz w:val="24"/>
        </w:rPr>
        <w:t>500Km</w:t>
      </w:r>
      <w:r>
        <w:rPr>
          <w:rFonts w:ascii="宋体" w:hAnsi="宋体" w:hint="eastAsia"/>
          <w:kern w:val="0"/>
          <w:sz w:val="24"/>
        </w:rPr>
        <w:t>的业绩合同；</w:t>
      </w:r>
    </w:p>
    <w:p w:rsidR="009800F4" w:rsidRDefault="009800F4" w:rsidP="009800F4">
      <w:pPr>
        <w:adjustRightInd w:val="0"/>
        <w:snapToGrid w:val="0"/>
        <w:spacing w:line="360" w:lineRule="auto"/>
        <w:ind w:firstLineChars="200" w:firstLine="480"/>
        <w:rPr>
          <w:rFonts w:ascii="宋体"/>
          <w:kern w:val="0"/>
          <w:sz w:val="24"/>
        </w:rPr>
      </w:pPr>
      <w:r>
        <w:rPr>
          <w:rFonts w:ascii="宋体" w:hAnsi="宋体" w:hint="eastAsia"/>
          <w:kern w:val="0"/>
          <w:sz w:val="24"/>
        </w:rPr>
        <w:t>7、提供该项目拟委派项目经理、技术负责人、专业检测人员近两年缴纳社保的证明。</w:t>
      </w:r>
    </w:p>
    <w:p w:rsidR="009800F4" w:rsidRDefault="009800F4" w:rsidP="009800F4">
      <w:pPr>
        <w:adjustRightInd w:val="0"/>
        <w:snapToGrid w:val="0"/>
        <w:spacing w:line="360" w:lineRule="auto"/>
        <w:ind w:firstLineChars="200" w:firstLine="480"/>
        <w:rPr>
          <w:rFonts w:ascii="宋体"/>
          <w:sz w:val="24"/>
          <w:szCs w:val="24"/>
        </w:rPr>
      </w:pPr>
      <w:r>
        <w:rPr>
          <w:rFonts w:ascii="宋体" w:hAnsi="宋体" w:hint="eastAsia"/>
          <w:kern w:val="0"/>
          <w:sz w:val="24"/>
        </w:rPr>
        <w:t>8、本次招标不接受联合体投标。</w:t>
      </w:r>
    </w:p>
    <w:p w:rsidR="009800F4" w:rsidRDefault="009800F4" w:rsidP="009800F4">
      <w:pPr>
        <w:adjustRightInd w:val="0"/>
        <w:snapToGrid w:val="0"/>
        <w:spacing w:line="360" w:lineRule="auto"/>
        <w:ind w:firstLine="480"/>
        <w:rPr>
          <w:rFonts w:hAnsi="宋体" w:hint="eastAsia"/>
          <w:b/>
          <w:bCs/>
          <w:sz w:val="24"/>
        </w:rPr>
      </w:pPr>
      <w:r>
        <w:rPr>
          <w:rFonts w:hAnsi="宋体" w:hint="eastAsia"/>
          <w:b/>
          <w:bCs/>
          <w:sz w:val="24"/>
        </w:rPr>
        <w:t>六、购买招标文件时间及地点：</w:t>
      </w:r>
    </w:p>
    <w:p w:rsidR="009800F4" w:rsidRDefault="009800F4" w:rsidP="009800F4">
      <w:pPr>
        <w:adjustRightInd w:val="0"/>
        <w:snapToGrid w:val="0"/>
        <w:spacing w:line="360" w:lineRule="auto"/>
        <w:ind w:firstLine="480"/>
        <w:rPr>
          <w:rFonts w:ascii="宋体" w:hAnsi="宋体" w:hint="eastAsia"/>
          <w:color w:val="000000"/>
          <w:sz w:val="24"/>
        </w:rPr>
      </w:pPr>
      <w:r>
        <w:rPr>
          <w:rFonts w:hAnsi="宋体" w:hint="eastAsia"/>
          <w:sz w:val="24"/>
        </w:rPr>
        <w:t xml:space="preserve"> </w:t>
      </w:r>
      <w:r>
        <w:rPr>
          <w:rFonts w:ascii="宋体" w:hAnsi="宋体" w:hint="eastAsia"/>
          <w:color w:val="000000"/>
          <w:sz w:val="24"/>
        </w:rPr>
        <w:t>1、西安高新二路山西证券大厦8层财务部购买或登录中</w:t>
      </w:r>
      <w:proofErr w:type="gramStart"/>
      <w:r>
        <w:rPr>
          <w:rFonts w:ascii="宋体" w:hAnsi="宋体" w:hint="eastAsia"/>
          <w:color w:val="000000"/>
          <w:sz w:val="24"/>
        </w:rPr>
        <w:t>招联合</w:t>
      </w:r>
      <w:proofErr w:type="gramEnd"/>
      <w:r>
        <w:rPr>
          <w:rFonts w:ascii="宋体" w:hAnsi="宋体" w:hint="eastAsia"/>
          <w:color w:val="000000"/>
          <w:sz w:val="24"/>
        </w:rPr>
        <w:t>招标采购平台</w:t>
      </w:r>
      <w:r>
        <w:rPr>
          <w:rFonts w:ascii="宋体" w:hAnsi="宋体"/>
          <w:color w:val="000000"/>
          <w:sz w:val="24"/>
        </w:rPr>
        <w:t>http://www.365trade.com.cn/</w:t>
      </w:r>
      <w:r>
        <w:rPr>
          <w:rFonts w:ascii="宋体" w:hAnsi="宋体" w:hint="eastAsia"/>
          <w:color w:val="000000"/>
          <w:sz w:val="24"/>
        </w:rPr>
        <w:t>免费注册、登录、购买并下载电子版招标文件。招标文件800元，招标文件发票或纸质招标文件可在开标时到招标代理机构领取，50元标书</w:t>
      </w:r>
      <w:proofErr w:type="gramStart"/>
      <w:r>
        <w:rPr>
          <w:rFonts w:ascii="宋体" w:hAnsi="宋体" w:hint="eastAsia"/>
          <w:color w:val="000000"/>
          <w:sz w:val="24"/>
        </w:rPr>
        <w:t>下载费</w:t>
      </w:r>
      <w:proofErr w:type="gramEnd"/>
      <w:r>
        <w:rPr>
          <w:rFonts w:ascii="宋体" w:hAnsi="宋体" w:hint="eastAsia"/>
          <w:color w:val="000000"/>
          <w:sz w:val="24"/>
        </w:rPr>
        <w:t>发票由平台公司出具。</w:t>
      </w:r>
    </w:p>
    <w:p w:rsidR="009800F4" w:rsidRDefault="009800F4" w:rsidP="009800F4">
      <w:pPr>
        <w:spacing w:line="480" w:lineRule="exact"/>
        <w:ind w:firstLineChars="200" w:firstLine="480"/>
        <w:rPr>
          <w:rFonts w:ascii="宋体" w:hAnsi="宋体" w:hint="eastAsia"/>
          <w:color w:val="000000"/>
          <w:sz w:val="24"/>
        </w:rPr>
      </w:pPr>
      <w:r>
        <w:rPr>
          <w:rFonts w:ascii="宋体" w:hAnsi="宋体" w:hint="eastAsia"/>
          <w:color w:val="000000"/>
          <w:sz w:val="24"/>
        </w:rPr>
        <w:t>2、招标文件购买时间：2018年  月  日起至2018年  月  日8:30-11:30时,13:30-16：30时止(法定公休日除外)，文件售后不退。</w:t>
      </w:r>
    </w:p>
    <w:p w:rsidR="009800F4" w:rsidRDefault="009800F4" w:rsidP="009800F4">
      <w:pPr>
        <w:adjustRightInd w:val="0"/>
        <w:snapToGrid w:val="0"/>
        <w:spacing w:line="360" w:lineRule="auto"/>
        <w:ind w:hanging="9"/>
        <w:rPr>
          <w:rFonts w:hAnsi="宋体"/>
          <w:sz w:val="24"/>
        </w:rPr>
      </w:pPr>
      <w:r>
        <w:rPr>
          <w:rFonts w:hAnsi="宋体" w:hint="eastAsia"/>
          <w:sz w:val="24"/>
        </w:rPr>
        <w:t xml:space="preserve">    </w:t>
      </w:r>
      <w:r>
        <w:rPr>
          <w:rFonts w:hAnsi="宋体" w:hint="eastAsia"/>
          <w:b/>
          <w:bCs/>
          <w:sz w:val="24"/>
        </w:rPr>
        <w:t>七、发布公告的媒介：</w:t>
      </w:r>
      <w:r>
        <w:rPr>
          <w:rFonts w:hAnsi="宋体"/>
          <w:sz w:val="24"/>
        </w:rPr>
        <w:t xml:space="preserve"> </w:t>
      </w:r>
    </w:p>
    <w:p w:rsidR="009800F4" w:rsidRDefault="009800F4" w:rsidP="009800F4">
      <w:pPr>
        <w:adjustRightInd w:val="0"/>
        <w:snapToGrid w:val="0"/>
        <w:spacing w:line="360" w:lineRule="auto"/>
        <w:ind w:hanging="9"/>
        <w:rPr>
          <w:rFonts w:hAnsi="宋体"/>
          <w:sz w:val="24"/>
        </w:rPr>
      </w:pPr>
      <w:r>
        <w:rPr>
          <w:rFonts w:hAnsi="宋体" w:hint="eastAsia"/>
          <w:sz w:val="24"/>
        </w:rPr>
        <w:t xml:space="preserve">    </w:t>
      </w:r>
      <w:r>
        <w:rPr>
          <w:rFonts w:hAnsi="宋体" w:hint="eastAsia"/>
          <w:sz w:val="24"/>
        </w:rPr>
        <w:t>本次招标公告在陕西采购与招标网〈网址：</w:t>
      </w:r>
      <w:r>
        <w:rPr>
          <w:rFonts w:hAnsi="宋体"/>
          <w:sz w:val="24"/>
        </w:rPr>
        <w:t>http://www.sntba.com</w:t>
      </w:r>
      <w:r>
        <w:rPr>
          <w:rFonts w:hAnsi="宋体" w:hint="eastAsia"/>
          <w:sz w:val="24"/>
        </w:rPr>
        <w:t>〉上发布。</w:t>
      </w:r>
    </w:p>
    <w:p w:rsidR="009800F4" w:rsidRDefault="009800F4" w:rsidP="009800F4">
      <w:pPr>
        <w:adjustRightInd w:val="0"/>
        <w:snapToGrid w:val="0"/>
        <w:spacing w:line="360" w:lineRule="auto"/>
        <w:ind w:hanging="9"/>
        <w:rPr>
          <w:rFonts w:hAnsi="宋体"/>
          <w:sz w:val="24"/>
        </w:rPr>
      </w:pPr>
      <w:r>
        <w:rPr>
          <w:rFonts w:hAnsi="宋体" w:hint="eastAsia"/>
          <w:sz w:val="24"/>
        </w:rPr>
        <w:t xml:space="preserve">    </w:t>
      </w:r>
      <w:r>
        <w:rPr>
          <w:rFonts w:hAnsi="宋体" w:hint="eastAsia"/>
          <w:b/>
          <w:bCs/>
          <w:sz w:val="24"/>
        </w:rPr>
        <w:t>八、联系人：</w:t>
      </w:r>
      <w:r>
        <w:rPr>
          <w:rFonts w:hAnsi="宋体" w:hint="eastAsia"/>
          <w:sz w:val="24"/>
        </w:rPr>
        <w:t>魏玉才</w:t>
      </w:r>
      <w:r>
        <w:rPr>
          <w:rFonts w:hAnsi="宋体"/>
          <w:sz w:val="24"/>
        </w:rPr>
        <w:t xml:space="preserve">    </w:t>
      </w:r>
      <w:proofErr w:type="gramStart"/>
      <w:r>
        <w:rPr>
          <w:rFonts w:hAnsi="宋体" w:hint="eastAsia"/>
          <w:sz w:val="24"/>
        </w:rPr>
        <w:t>左春芳</w:t>
      </w:r>
      <w:proofErr w:type="gramEnd"/>
      <w:r>
        <w:rPr>
          <w:rFonts w:hAnsi="宋体"/>
          <w:sz w:val="24"/>
        </w:rPr>
        <w:t xml:space="preserve">          </w:t>
      </w:r>
      <w:r>
        <w:rPr>
          <w:rFonts w:hAnsi="宋体" w:hint="eastAsia"/>
          <w:sz w:val="24"/>
        </w:rPr>
        <w:t>电话</w:t>
      </w:r>
      <w:r>
        <w:rPr>
          <w:rFonts w:hAnsi="宋体"/>
          <w:sz w:val="24"/>
        </w:rPr>
        <w:t>/</w:t>
      </w:r>
      <w:r>
        <w:rPr>
          <w:rFonts w:hAnsi="宋体" w:hint="eastAsia"/>
          <w:sz w:val="24"/>
        </w:rPr>
        <w:t>传真：</w:t>
      </w:r>
      <w:r>
        <w:rPr>
          <w:rFonts w:hAnsi="宋体"/>
          <w:sz w:val="24"/>
        </w:rPr>
        <w:t>029-88481271</w:t>
      </w:r>
    </w:p>
    <w:p w:rsidR="00B72C74" w:rsidRPr="009800F4" w:rsidRDefault="00B72C74"/>
    <w:sectPr w:rsidR="00B72C74" w:rsidRPr="009800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0F4"/>
    <w:rsid w:val="009800F4"/>
    <w:rsid w:val="00B72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0F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0F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199</Words>
  <Characters>1136</Characters>
  <Application>Microsoft Office Word</Application>
  <DocSecurity>0</DocSecurity>
  <Lines>9</Lines>
  <Paragraphs>2</Paragraphs>
  <ScaleCrop>false</ScaleCrop>
  <Company>Sky123.Org</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左春芳</dc:creator>
  <cp:lastModifiedBy>左春芳</cp:lastModifiedBy>
  <cp:revision>1</cp:revision>
  <dcterms:created xsi:type="dcterms:W3CDTF">2018-07-03T08:53:00Z</dcterms:created>
  <dcterms:modified xsi:type="dcterms:W3CDTF">2018-07-03T08:54:00Z</dcterms:modified>
</cp:coreProperties>
</file>