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7070" w:rsidRPr="004523C6" w:rsidRDefault="00FF6FC1" w:rsidP="004523C6">
      <w:pPr>
        <w:spacing w:line="360" w:lineRule="exact"/>
        <w:jc w:val="center"/>
        <w:rPr>
          <w:rFonts w:ascii="Times New Roman" w:eastAsia="宋体" w:hAnsi="Times New Roman" w:cs="Times New Roman"/>
          <w:b/>
          <w:color w:val="000000"/>
          <w:kern w:val="2"/>
          <w:sz w:val="32"/>
          <w:szCs w:val="32"/>
          <w:lang w:eastAsia="zh-CN"/>
        </w:rPr>
      </w:pPr>
      <w:r w:rsidRPr="004523C6">
        <w:rPr>
          <w:rFonts w:ascii="Times New Roman" w:eastAsia="宋体" w:hAnsi="Times New Roman" w:cs="Times New Roman"/>
          <w:b/>
          <w:color w:val="000000"/>
          <w:kern w:val="2"/>
          <w:sz w:val="32"/>
          <w:szCs w:val="32"/>
          <w:lang w:eastAsia="zh-CN"/>
        </w:rPr>
        <w:t>陕西有色天</w:t>
      </w:r>
      <w:proofErr w:type="gramStart"/>
      <w:r w:rsidRPr="004523C6">
        <w:rPr>
          <w:rFonts w:ascii="Times New Roman" w:eastAsia="宋体" w:hAnsi="Times New Roman" w:cs="Times New Roman"/>
          <w:b/>
          <w:color w:val="000000"/>
          <w:kern w:val="2"/>
          <w:sz w:val="32"/>
          <w:szCs w:val="32"/>
          <w:lang w:eastAsia="zh-CN"/>
        </w:rPr>
        <w:t>宏瑞科硅</w:t>
      </w:r>
      <w:proofErr w:type="gramEnd"/>
      <w:r w:rsidRPr="004523C6">
        <w:rPr>
          <w:rFonts w:ascii="Times New Roman" w:eastAsia="宋体" w:hAnsi="Times New Roman" w:cs="Times New Roman"/>
          <w:b/>
          <w:color w:val="000000"/>
          <w:kern w:val="2"/>
          <w:sz w:val="32"/>
          <w:szCs w:val="32"/>
          <w:lang w:eastAsia="zh-CN"/>
        </w:rPr>
        <w:t>材料</w:t>
      </w:r>
      <w:proofErr w:type="gramStart"/>
      <w:r w:rsidRPr="004523C6">
        <w:rPr>
          <w:rFonts w:ascii="Times New Roman" w:eastAsia="宋体" w:hAnsi="Times New Roman" w:cs="Times New Roman"/>
          <w:b/>
          <w:color w:val="000000"/>
          <w:kern w:val="2"/>
          <w:sz w:val="32"/>
          <w:szCs w:val="32"/>
          <w:lang w:eastAsia="zh-CN"/>
        </w:rPr>
        <w:t>有限责任公司标气采购</w:t>
      </w:r>
      <w:proofErr w:type="gramEnd"/>
      <w:r w:rsidRPr="004523C6">
        <w:rPr>
          <w:rFonts w:ascii="Times New Roman" w:eastAsia="宋体" w:hAnsi="Times New Roman" w:cs="Times New Roman"/>
          <w:b/>
          <w:color w:val="000000"/>
          <w:kern w:val="2"/>
          <w:sz w:val="32"/>
          <w:szCs w:val="32"/>
          <w:lang w:eastAsia="zh-CN"/>
        </w:rPr>
        <w:t>招标公告</w:t>
      </w:r>
    </w:p>
    <w:p w:rsidR="00817070" w:rsidRPr="004523C6" w:rsidRDefault="00FF6FC1" w:rsidP="004523C6">
      <w:pPr>
        <w:spacing w:line="360" w:lineRule="exact"/>
        <w:jc w:val="center"/>
        <w:rPr>
          <w:rFonts w:ascii="Times New Roman" w:eastAsia="宋体" w:hAnsi="Times New Roman" w:cs="Times New Roman"/>
          <w:b/>
          <w:color w:val="000000"/>
          <w:kern w:val="2"/>
          <w:sz w:val="32"/>
          <w:szCs w:val="32"/>
          <w:lang w:eastAsia="zh-CN"/>
        </w:rPr>
      </w:pPr>
      <w:r w:rsidRPr="004523C6">
        <w:rPr>
          <w:rFonts w:ascii="Times New Roman" w:eastAsia="宋体" w:hAnsi="Times New Roman" w:cs="Times New Roman"/>
          <w:b/>
          <w:color w:val="000000"/>
          <w:kern w:val="2"/>
          <w:sz w:val="32"/>
          <w:szCs w:val="32"/>
          <w:lang w:eastAsia="zh-CN"/>
        </w:rPr>
        <w:t>（招标编号：</w:t>
      </w:r>
      <w:r w:rsidRPr="004523C6">
        <w:rPr>
          <w:rFonts w:ascii="Times New Roman" w:eastAsia="宋体" w:hAnsi="Times New Roman" w:cs="Times New Roman"/>
          <w:b/>
          <w:color w:val="000000"/>
          <w:kern w:val="2"/>
          <w:sz w:val="32"/>
          <w:szCs w:val="32"/>
          <w:lang w:eastAsia="zh-CN"/>
        </w:rPr>
        <w:t>0617-1823HY1317</w:t>
      </w:r>
      <w:r w:rsidRPr="004523C6">
        <w:rPr>
          <w:rFonts w:ascii="Times New Roman" w:eastAsia="宋体" w:hAnsi="Times New Roman" w:cs="Times New Roman"/>
          <w:b/>
          <w:color w:val="000000"/>
          <w:kern w:val="2"/>
          <w:sz w:val="32"/>
          <w:szCs w:val="32"/>
          <w:lang w:eastAsia="zh-CN"/>
        </w:rPr>
        <w:t>）</w:t>
      </w:r>
    </w:p>
    <w:p w:rsidR="00817070" w:rsidRDefault="00817070">
      <w:pPr>
        <w:rPr>
          <w:rFonts w:ascii="黑体" w:eastAsia="黑体" w:hAnsi="黑体" w:cs="黑体"/>
          <w:sz w:val="24"/>
          <w:szCs w:val="24"/>
          <w:lang w:eastAsia="zh-CN"/>
        </w:rPr>
      </w:pPr>
    </w:p>
    <w:p w:rsidR="00817070" w:rsidRPr="004523C6" w:rsidRDefault="00FF6FC1" w:rsidP="004523C6">
      <w:pPr>
        <w:spacing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</w:pP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项目所在地区：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陕西省</w:t>
      </w:r>
    </w:p>
    <w:p w:rsidR="00817070" w:rsidRPr="004523C6" w:rsidRDefault="00FF6FC1" w:rsidP="004523C6">
      <w:pPr>
        <w:spacing w:line="360" w:lineRule="auto"/>
        <w:ind w:firstLineChars="200" w:firstLine="482"/>
        <w:jc w:val="both"/>
        <w:rPr>
          <w:rFonts w:ascii="Times New Roman" w:eastAsia="宋体" w:hAnsi="Times New Roman" w:cs="Times New Roman"/>
          <w:b/>
          <w:kern w:val="2"/>
          <w:sz w:val="24"/>
          <w:szCs w:val="24"/>
          <w:lang w:eastAsia="zh-CN"/>
        </w:rPr>
      </w:pPr>
      <w:r w:rsidRPr="004523C6">
        <w:rPr>
          <w:rFonts w:ascii="Times New Roman" w:eastAsia="宋体" w:hAnsi="Times New Roman" w:cs="Times New Roman"/>
          <w:b/>
          <w:kern w:val="2"/>
          <w:sz w:val="24"/>
          <w:szCs w:val="24"/>
          <w:lang w:eastAsia="zh-CN"/>
        </w:rPr>
        <w:t>一、招标条件</w:t>
      </w:r>
    </w:p>
    <w:p w:rsidR="00817070" w:rsidRPr="004523C6" w:rsidRDefault="00FF6FC1" w:rsidP="004523C6">
      <w:pPr>
        <w:spacing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</w:pP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本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陕西有色天</w:t>
      </w:r>
      <w:proofErr w:type="gramStart"/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宏瑞科硅</w:t>
      </w:r>
      <w:proofErr w:type="gramEnd"/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材料</w:t>
      </w:r>
      <w:proofErr w:type="gramStart"/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有限责任公司标气</w:t>
      </w:r>
      <w:bookmarkStart w:id="0" w:name="_GoBack"/>
      <w:bookmarkEnd w:id="0"/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采购</w:t>
      </w:r>
      <w:proofErr w:type="gramEnd"/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已由项目审批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/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核准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/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备案机关批准，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项目资金来源为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其他资金自筹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，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招标人为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陕西有色天</w:t>
      </w:r>
      <w:proofErr w:type="gramStart"/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宏瑞科硅</w:t>
      </w:r>
      <w:proofErr w:type="gramEnd"/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材料有限责任公司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。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本项目已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具备招标条件，现招标方式为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公开招标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。</w:t>
      </w:r>
    </w:p>
    <w:p w:rsidR="00817070" w:rsidRPr="004523C6" w:rsidRDefault="00FF6FC1" w:rsidP="004523C6">
      <w:pPr>
        <w:spacing w:line="360" w:lineRule="auto"/>
        <w:ind w:firstLineChars="200" w:firstLine="482"/>
        <w:jc w:val="both"/>
        <w:rPr>
          <w:rFonts w:ascii="Times New Roman" w:eastAsia="宋体" w:hAnsi="Times New Roman" w:cs="Times New Roman"/>
          <w:b/>
          <w:kern w:val="2"/>
          <w:sz w:val="24"/>
          <w:szCs w:val="24"/>
          <w:lang w:eastAsia="zh-CN"/>
        </w:rPr>
      </w:pPr>
      <w:r w:rsidRPr="004523C6">
        <w:rPr>
          <w:rFonts w:ascii="Times New Roman" w:eastAsia="宋体" w:hAnsi="Times New Roman" w:cs="Times New Roman"/>
          <w:b/>
          <w:kern w:val="2"/>
          <w:sz w:val="24"/>
          <w:szCs w:val="24"/>
          <w:lang w:eastAsia="zh-CN"/>
        </w:rPr>
        <w:t>二、项目概况和招标范围</w:t>
      </w:r>
    </w:p>
    <w:p w:rsidR="004523C6" w:rsidRDefault="00FF6FC1" w:rsidP="004523C6">
      <w:pPr>
        <w:spacing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</w:pP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规模：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氮气、氦气、氩气、</w:t>
      </w:r>
      <w:proofErr w:type="gramStart"/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氩氧混合</w:t>
      </w:r>
      <w:proofErr w:type="gramEnd"/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气、氢气等</w:t>
      </w:r>
    </w:p>
    <w:p w:rsidR="004523C6" w:rsidRDefault="00FF6FC1" w:rsidP="004523C6">
      <w:pPr>
        <w:spacing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</w:pP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范围：本招标项目划分为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1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个标段，本次招标为其中的：</w:t>
      </w:r>
    </w:p>
    <w:p w:rsidR="00817070" w:rsidRPr="004523C6" w:rsidRDefault="00FF6FC1" w:rsidP="004523C6">
      <w:pPr>
        <w:spacing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</w:pP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(001)</w:t>
      </w:r>
      <w:proofErr w:type="gramStart"/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标气采购</w:t>
      </w:r>
      <w:proofErr w:type="gramEnd"/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;</w:t>
      </w:r>
    </w:p>
    <w:p w:rsidR="00817070" w:rsidRPr="004523C6" w:rsidRDefault="00FF6FC1" w:rsidP="004523C6">
      <w:pPr>
        <w:spacing w:line="360" w:lineRule="auto"/>
        <w:ind w:firstLineChars="200" w:firstLine="482"/>
        <w:jc w:val="both"/>
        <w:rPr>
          <w:rFonts w:ascii="Times New Roman" w:eastAsia="宋体" w:hAnsi="Times New Roman" w:cs="Times New Roman"/>
          <w:b/>
          <w:kern w:val="2"/>
          <w:sz w:val="24"/>
          <w:szCs w:val="24"/>
          <w:lang w:eastAsia="zh-CN"/>
        </w:rPr>
      </w:pPr>
      <w:r w:rsidRPr="004523C6">
        <w:rPr>
          <w:rFonts w:ascii="Times New Roman" w:eastAsia="宋体" w:hAnsi="Times New Roman" w:cs="Times New Roman"/>
          <w:b/>
          <w:kern w:val="2"/>
          <w:sz w:val="24"/>
          <w:szCs w:val="24"/>
          <w:lang w:eastAsia="zh-CN"/>
        </w:rPr>
        <w:t>三、投标人资格要求</w:t>
      </w:r>
    </w:p>
    <w:p w:rsidR="004523C6" w:rsidRDefault="00FF6FC1" w:rsidP="004523C6">
      <w:pPr>
        <w:spacing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</w:pP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(001</w:t>
      </w:r>
      <w:proofErr w:type="gramStart"/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标气采购</w:t>
      </w:r>
      <w:proofErr w:type="gramEnd"/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)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的投标人资格能力要求：</w:t>
      </w:r>
    </w:p>
    <w:p w:rsidR="004523C6" w:rsidRDefault="00FF6FC1" w:rsidP="004523C6">
      <w:pPr>
        <w:spacing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</w:pP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(1)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在中国境内注册、有独立法人资格、独立承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担民事责任能力的企事业单位；</w:t>
      </w:r>
    </w:p>
    <w:p w:rsidR="004523C6" w:rsidRDefault="00FF6FC1" w:rsidP="004523C6">
      <w:pPr>
        <w:spacing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</w:pP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(2)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投标人的法定代表人为同一个人的两个及两个以上法人，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母公司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、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全资子公司及其控股公司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，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以及其他形式有资产关联关系的投标申请人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，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都不得在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同一招标项目中同时提出投标申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请；</w:t>
      </w:r>
    </w:p>
    <w:p w:rsidR="004523C6" w:rsidRDefault="00FF6FC1" w:rsidP="004523C6">
      <w:pPr>
        <w:spacing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</w:pP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(3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)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投标人如为代理商，需提供制造商的授权书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[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如果提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供总代理或分销商的授权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，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应同时提供制造商对总代理或分销商的授权文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件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（加盖投标人公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章的复印件）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]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；</w:t>
      </w:r>
    </w:p>
    <w:p w:rsidR="004523C6" w:rsidRDefault="00FF6FC1" w:rsidP="004523C6">
      <w:pPr>
        <w:spacing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</w:pP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(4)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制造商具有安全生产许可证；</w:t>
      </w:r>
    </w:p>
    <w:p w:rsidR="00817070" w:rsidRPr="004523C6" w:rsidRDefault="00FF6FC1" w:rsidP="004523C6">
      <w:pPr>
        <w:spacing w:line="360" w:lineRule="auto"/>
        <w:ind w:firstLineChars="200" w:firstLine="480"/>
        <w:jc w:val="both"/>
        <w:rPr>
          <w:rFonts w:ascii="Times New Roman" w:eastAsia="宋体" w:hAnsi="Times New Roman" w:cs="Times New Roman" w:hint="eastAsia"/>
          <w:kern w:val="2"/>
          <w:sz w:val="24"/>
          <w:szCs w:val="24"/>
          <w:lang w:eastAsia="zh-CN"/>
        </w:rPr>
      </w:pP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(5)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本项目不接受联合体投标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;</w:t>
      </w:r>
    </w:p>
    <w:p w:rsidR="00817070" w:rsidRPr="004523C6" w:rsidRDefault="00FF6FC1" w:rsidP="004523C6">
      <w:pPr>
        <w:spacing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</w:pP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本项目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不允许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联合体投标。</w:t>
      </w:r>
    </w:p>
    <w:p w:rsidR="00817070" w:rsidRPr="004523C6" w:rsidRDefault="00FF6FC1" w:rsidP="004523C6">
      <w:pPr>
        <w:spacing w:line="360" w:lineRule="auto"/>
        <w:ind w:firstLineChars="200" w:firstLine="482"/>
        <w:jc w:val="both"/>
        <w:rPr>
          <w:rFonts w:ascii="Times New Roman" w:eastAsia="宋体" w:hAnsi="Times New Roman" w:cs="Times New Roman"/>
          <w:b/>
          <w:kern w:val="2"/>
          <w:sz w:val="24"/>
          <w:szCs w:val="24"/>
          <w:lang w:eastAsia="zh-CN"/>
        </w:rPr>
      </w:pPr>
      <w:r w:rsidRPr="004523C6">
        <w:rPr>
          <w:rFonts w:ascii="Times New Roman" w:eastAsia="宋体" w:hAnsi="Times New Roman" w:cs="Times New Roman"/>
          <w:b/>
          <w:kern w:val="2"/>
          <w:sz w:val="24"/>
          <w:szCs w:val="24"/>
          <w:lang w:eastAsia="zh-CN"/>
        </w:rPr>
        <w:t>四、招标文件的获取</w:t>
      </w:r>
    </w:p>
    <w:p w:rsidR="00FF6FC1" w:rsidRDefault="00FF6FC1" w:rsidP="004523C6">
      <w:pPr>
        <w:spacing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</w:pP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获取时间：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从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2018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年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07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月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12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日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08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时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30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分到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2018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年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07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月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18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日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16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时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30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分</w:t>
      </w:r>
    </w:p>
    <w:p w:rsidR="004523C6" w:rsidRDefault="00FF6FC1" w:rsidP="004523C6">
      <w:pPr>
        <w:spacing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</w:pP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获取方式：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登录中</w:t>
      </w:r>
      <w:proofErr w:type="gramStart"/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招联合</w:t>
      </w:r>
      <w:proofErr w:type="gramEnd"/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招标采购平台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(http://www.365trade.com.cn)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注册、购买并下载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电子招标文件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。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（若需纸质招标文件，开标时在代理公司领取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）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（提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示：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请购标人考虑完成在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线注册、审核所需的时间成本，确保在招标文件发售截止时间前成功购买下载招标文件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）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，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如有疑问可拨打平台统一服务热线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400-092-8199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，或西北国际招标公司综合监督处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029-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896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5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1862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、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8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5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59288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1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、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8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52213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3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2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咨询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。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招标文件每套售价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500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元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，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售后不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退；</w:t>
      </w:r>
      <w:proofErr w:type="gramStart"/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下载费</w:t>
      </w:r>
      <w:proofErr w:type="gramEnd"/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50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元（平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台公司出具发票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）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。</w:t>
      </w:r>
    </w:p>
    <w:p w:rsidR="00817070" w:rsidRPr="004523C6" w:rsidRDefault="00FF6FC1" w:rsidP="004523C6">
      <w:pPr>
        <w:spacing w:line="360" w:lineRule="auto"/>
        <w:ind w:firstLineChars="200" w:firstLine="482"/>
        <w:jc w:val="both"/>
        <w:rPr>
          <w:rFonts w:ascii="Times New Roman" w:eastAsia="宋体" w:hAnsi="Times New Roman" w:cs="Times New Roman"/>
          <w:b/>
          <w:kern w:val="2"/>
          <w:sz w:val="24"/>
          <w:szCs w:val="24"/>
          <w:lang w:eastAsia="zh-CN"/>
        </w:rPr>
      </w:pPr>
      <w:r w:rsidRPr="004523C6">
        <w:rPr>
          <w:rFonts w:ascii="Times New Roman" w:eastAsia="宋体" w:hAnsi="Times New Roman" w:cs="Times New Roman"/>
          <w:b/>
          <w:kern w:val="2"/>
          <w:sz w:val="24"/>
          <w:szCs w:val="24"/>
          <w:lang w:eastAsia="zh-CN"/>
        </w:rPr>
        <w:t>五、投标文件的递交</w:t>
      </w:r>
    </w:p>
    <w:p w:rsidR="00FF6FC1" w:rsidRDefault="00FF6FC1" w:rsidP="004523C6">
      <w:pPr>
        <w:spacing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</w:pP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lastRenderedPageBreak/>
        <w:t>递交截止时间：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2018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年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08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月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03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日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09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时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30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分</w:t>
      </w:r>
    </w:p>
    <w:p w:rsidR="00817070" w:rsidRPr="004523C6" w:rsidRDefault="00FF6FC1" w:rsidP="004523C6">
      <w:pPr>
        <w:spacing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</w:pP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递交方式：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西安市南二环西段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58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号成长大厦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10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层会议室纸质文件递交</w:t>
      </w:r>
    </w:p>
    <w:p w:rsidR="00817070" w:rsidRPr="004523C6" w:rsidRDefault="00FF6FC1" w:rsidP="004523C6">
      <w:pPr>
        <w:spacing w:line="360" w:lineRule="auto"/>
        <w:ind w:firstLineChars="200" w:firstLine="482"/>
        <w:jc w:val="both"/>
        <w:rPr>
          <w:rFonts w:ascii="Times New Roman" w:eastAsia="宋体" w:hAnsi="Times New Roman" w:cs="Times New Roman"/>
          <w:b/>
          <w:kern w:val="2"/>
          <w:sz w:val="24"/>
          <w:szCs w:val="24"/>
          <w:lang w:eastAsia="zh-CN"/>
        </w:rPr>
      </w:pPr>
      <w:r w:rsidRPr="004523C6">
        <w:rPr>
          <w:rFonts w:ascii="Times New Roman" w:eastAsia="宋体" w:hAnsi="Times New Roman" w:cs="Times New Roman"/>
          <w:b/>
          <w:kern w:val="2"/>
          <w:sz w:val="24"/>
          <w:szCs w:val="24"/>
          <w:lang w:eastAsia="zh-CN"/>
        </w:rPr>
        <w:t>六、开标时间及地点</w:t>
      </w:r>
    </w:p>
    <w:p w:rsidR="00FF6FC1" w:rsidRDefault="00FF6FC1" w:rsidP="004523C6">
      <w:pPr>
        <w:spacing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</w:pP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开标时间：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2018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年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08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月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03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日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09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时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30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分</w:t>
      </w:r>
    </w:p>
    <w:p w:rsidR="00817070" w:rsidRPr="004523C6" w:rsidRDefault="00FF6FC1" w:rsidP="004523C6">
      <w:pPr>
        <w:spacing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</w:pP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开标地点：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西安市南二环西段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58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号成长大厦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10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层会议室</w:t>
      </w:r>
    </w:p>
    <w:p w:rsidR="00817070" w:rsidRPr="004523C6" w:rsidRDefault="00FF6FC1" w:rsidP="004523C6">
      <w:pPr>
        <w:spacing w:line="360" w:lineRule="auto"/>
        <w:ind w:firstLineChars="200" w:firstLine="482"/>
        <w:jc w:val="both"/>
        <w:rPr>
          <w:rFonts w:ascii="Times New Roman" w:eastAsia="宋体" w:hAnsi="Times New Roman" w:cs="Times New Roman"/>
          <w:b/>
          <w:kern w:val="2"/>
          <w:sz w:val="24"/>
          <w:szCs w:val="24"/>
          <w:lang w:eastAsia="zh-CN"/>
        </w:rPr>
      </w:pPr>
      <w:r w:rsidRPr="004523C6">
        <w:rPr>
          <w:rFonts w:ascii="Times New Roman" w:eastAsia="宋体" w:hAnsi="Times New Roman" w:cs="Times New Roman"/>
          <w:b/>
          <w:kern w:val="2"/>
          <w:sz w:val="24"/>
          <w:szCs w:val="24"/>
          <w:lang w:eastAsia="zh-CN"/>
        </w:rPr>
        <w:t>七、其他</w:t>
      </w:r>
    </w:p>
    <w:p w:rsidR="00817070" w:rsidRPr="004523C6" w:rsidRDefault="00FF6FC1" w:rsidP="004523C6">
      <w:pPr>
        <w:spacing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</w:pP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本次招标公告同时在陕西省工业和信息化厅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网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（</w:t>
      </w:r>
      <w:hyperlink r:id="rId4">
        <w:r w:rsidRPr="004523C6">
          <w:rPr>
            <w:rFonts w:ascii="Times New Roman" w:eastAsia="宋体" w:hAnsi="Times New Roman" w:cs="Times New Roman"/>
            <w:kern w:val="2"/>
            <w:sz w:val="24"/>
            <w:szCs w:val="24"/>
            <w:lang w:eastAsia="zh-CN"/>
          </w:rPr>
          <w:t>w</w:t>
        </w:r>
        <w:r w:rsidRPr="004523C6">
          <w:rPr>
            <w:rFonts w:ascii="Times New Roman" w:eastAsia="宋体" w:hAnsi="Times New Roman" w:cs="Times New Roman"/>
            <w:kern w:val="2"/>
            <w:sz w:val="24"/>
            <w:szCs w:val="24"/>
            <w:lang w:eastAsia="zh-CN"/>
          </w:rPr>
          <w:t>w</w:t>
        </w:r>
        <w:r w:rsidRPr="004523C6">
          <w:rPr>
            <w:rFonts w:ascii="Times New Roman" w:eastAsia="宋体" w:hAnsi="Times New Roman" w:cs="Times New Roman"/>
            <w:kern w:val="2"/>
            <w:sz w:val="24"/>
            <w:szCs w:val="24"/>
            <w:lang w:eastAsia="zh-CN"/>
          </w:rPr>
          <w:t>w.</w:t>
        </w:r>
        <w:r w:rsidRPr="004523C6">
          <w:rPr>
            <w:rFonts w:ascii="Times New Roman" w:eastAsia="宋体" w:hAnsi="Times New Roman" w:cs="Times New Roman"/>
            <w:kern w:val="2"/>
            <w:sz w:val="24"/>
            <w:szCs w:val="24"/>
            <w:lang w:eastAsia="zh-CN"/>
          </w:rPr>
          <w:t>sxgxt.gov.c</w:t>
        </w:r>
        <w:r w:rsidRPr="004523C6">
          <w:rPr>
            <w:rFonts w:ascii="Times New Roman" w:eastAsia="宋体" w:hAnsi="Times New Roman" w:cs="Times New Roman"/>
            <w:kern w:val="2"/>
            <w:sz w:val="24"/>
            <w:szCs w:val="24"/>
            <w:lang w:eastAsia="zh-CN"/>
          </w:rPr>
          <w:t>n</w:t>
        </w:r>
      </w:hyperlink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）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、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陕西采购与招标网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（</w:t>
      </w:r>
      <w:hyperlink r:id="rId5">
        <w:r w:rsidRPr="004523C6">
          <w:rPr>
            <w:rFonts w:ascii="Times New Roman" w:eastAsia="宋体" w:hAnsi="Times New Roman" w:cs="Times New Roman"/>
            <w:kern w:val="2"/>
            <w:sz w:val="24"/>
            <w:szCs w:val="24"/>
            <w:lang w:eastAsia="zh-CN"/>
          </w:rPr>
          <w:t>www.sntba.com</w:t>
        </w:r>
      </w:hyperlink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）和中</w:t>
      </w:r>
      <w:proofErr w:type="gramStart"/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招联合</w:t>
      </w:r>
      <w:proofErr w:type="gramEnd"/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招标采购平台（</w:t>
      </w:r>
      <w:hyperlink r:id="rId6">
        <w:r w:rsidRPr="004523C6">
          <w:rPr>
            <w:rFonts w:ascii="Times New Roman" w:eastAsia="宋体" w:hAnsi="Times New Roman" w:cs="Times New Roman"/>
            <w:kern w:val="2"/>
            <w:sz w:val="24"/>
            <w:szCs w:val="24"/>
            <w:lang w:eastAsia="zh-CN"/>
          </w:rPr>
          <w:t>www.365trade.com.cn</w:t>
        </w:r>
      </w:hyperlink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）上发布</w:t>
      </w:r>
    </w:p>
    <w:p w:rsidR="00817070" w:rsidRPr="004523C6" w:rsidRDefault="00FF6FC1" w:rsidP="004523C6">
      <w:pPr>
        <w:spacing w:line="360" w:lineRule="auto"/>
        <w:ind w:firstLineChars="200" w:firstLine="482"/>
        <w:jc w:val="both"/>
        <w:rPr>
          <w:rFonts w:ascii="Times New Roman" w:eastAsia="宋体" w:hAnsi="Times New Roman" w:cs="Times New Roman"/>
          <w:b/>
          <w:kern w:val="2"/>
          <w:sz w:val="24"/>
          <w:szCs w:val="24"/>
          <w:lang w:eastAsia="zh-CN"/>
        </w:rPr>
      </w:pPr>
      <w:r w:rsidRPr="004523C6">
        <w:rPr>
          <w:rFonts w:ascii="Times New Roman" w:eastAsia="宋体" w:hAnsi="Times New Roman" w:cs="Times New Roman"/>
          <w:b/>
          <w:kern w:val="2"/>
          <w:sz w:val="24"/>
          <w:szCs w:val="24"/>
          <w:lang w:eastAsia="zh-CN"/>
        </w:rPr>
        <w:t>八、监督部门</w:t>
      </w:r>
    </w:p>
    <w:p w:rsidR="00817070" w:rsidRPr="004523C6" w:rsidRDefault="00FF6FC1" w:rsidP="004523C6">
      <w:pPr>
        <w:spacing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</w:pP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本招标项目的监督部门为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陕西省工信厅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。</w:t>
      </w:r>
    </w:p>
    <w:p w:rsidR="00817070" w:rsidRPr="004523C6" w:rsidRDefault="00FF6FC1" w:rsidP="004523C6">
      <w:pPr>
        <w:spacing w:line="360" w:lineRule="auto"/>
        <w:ind w:firstLineChars="200" w:firstLine="482"/>
        <w:jc w:val="both"/>
        <w:rPr>
          <w:rFonts w:ascii="Times New Roman" w:eastAsia="宋体" w:hAnsi="Times New Roman" w:cs="Times New Roman"/>
          <w:b/>
          <w:kern w:val="2"/>
          <w:sz w:val="24"/>
          <w:szCs w:val="24"/>
          <w:lang w:eastAsia="zh-CN"/>
        </w:rPr>
      </w:pPr>
      <w:r w:rsidRPr="004523C6">
        <w:rPr>
          <w:rFonts w:ascii="Times New Roman" w:eastAsia="宋体" w:hAnsi="Times New Roman" w:cs="Times New Roman"/>
          <w:b/>
          <w:kern w:val="2"/>
          <w:sz w:val="24"/>
          <w:szCs w:val="24"/>
          <w:lang w:eastAsia="zh-CN"/>
        </w:rPr>
        <w:t>九、联系方式</w:t>
      </w:r>
    </w:p>
    <w:p w:rsidR="00817070" w:rsidRPr="004523C6" w:rsidRDefault="00FF6FC1" w:rsidP="004523C6">
      <w:pPr>
        <w:spacing w:line="360" w:lineRule="auto"/>
        <w:ind w:firstLineChars="200" w:firstLine="480"/>
        <w:jc w:val="both"/>
        <w:rPr>
          <w:rFonts w:ascii="Times New Roman" w:eastAsia="宋体" w:hAnsi="Times New Roman" w:cs="Times New Roman" w:hint="eastAsia"/>
          <w:kern w:val="2"/>
          <w:sz w:val="24"/>
          <w:szCs w:val="24"/>
          <w:lang w:eastAsia="zh-CN"/>
        </w:rPr>
      </w:pP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招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标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人：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陕西有色天</w:t>
      </w:r>
      <w:proofErr w:type="gramStart"/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宏瑞科硅</w:t>
      </w:r>
      <w:proofErr w:type="gramEnd"/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材料有限责任公司</w:t>
      </w:r>
    </w:p>
    <w:p w:rsidR="00817070" w:rsidRPr="004523C6" w:rsidRDefault="00FF6FC1" w:rsidP="004523C6">
      <w:pPr>
        <w:spacing w:line="360" w:lineRule="auto"/>
        <w:ind w:firstLineChars="200" w:firstLine="480"/>
        <w:jc w:val="both"/>
        <w:rPr>
          <w:rFonts w:ascii="Times New Roman" w:eastAsia="宋体" w:hAnsi="Times New Roman" w:cs="Times New Roman" w:hint="eastAsia"/>
          <w:kern w:val="2"/>
          <w:sz w:val="24"/>
          <w:szCs w:val="24"/>
          <w:lang w:eastAsia="zh-CN"/>
        </w:rPr>
      </w:pP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地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址：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陕西省榆林市佳县工业园</w:t>
      </w:r>
    </w:p>
    <w:p w:rsidR="00817070" w:rsidRPr="004523C6" w:rsidRDefault="00FF6FC1" w:rsidP="004523C6">
      <w:pPr>
        <w:spacing w:line="360" w:lineRule="auto"/>
        <w:ind w:firstLineChars="200" w:firstLine="480"/>
        <w:jc w:val="both"/>
        <w:rPr>
          <w:rFonts w:ascii="Times New Roman" w:eastAsia="宋体" w:hAnsi="Times New Roman" w:cs="Times New Roman" w:hint="eastAsia"/>
          <w:kern w:val="2"/>
          <w:sz w:val="24"/>
          <w:szCs w:val="24"/>
          <w:lang w:eastAsia="zh-CN"/>
        </w:rPr>
      </w:pP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联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系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人：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梁先生</w:t>
      </w:r>
    </w:p>
    <w:p w:rsidR="00817070" w:rsidRPr="004523C6" w:rsidRDefault="00FF6FC1" w:rsidP="004523C6">
      <w:pPr>
        <w:spacing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</w:pP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电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话：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0912-2217136</w:t>
      </w:r>
    </w:p>
    <w:p w:rsidR="00817070" w:rsidRPr="004523C6" w:rsidRDefault="00FF6FC1" w:rsidP="004523C6">
      <w:pPr>
        <w:spacing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</w:pP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电子邮件：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/</w:t>
      </w:r>
    </w:p>
    <w:p w:rsidR="00817070" w:rsidRPr="004523C6" w:rsidRDefault="00817070" w:rsidP="004523C6">
      <w:pPr>
        <w:spacing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</w:pPr>
    </w:p>
    <w:p w:rsidR="00817070" w:rsidRPr="004523C6" w:rsidRDefault="00FF6FC1" w:rsidP="004523C6">
      <w:pPr>
        <w:spacing w:line="360" w:lineRule="auto"/>
        <w:ind w:firstLineChars="200" w:firstLine="480"/>
        <w:jc w:val="both"/>
        <w:rPr>
          <w:rFonts w:ascii="Times New Roman" w:eastAsia="宋体" w:hAnsi="Times New Roman" w:cs="Times New Roman" w:hint="eastAsia"/>
          <w:kern w:val="2"/>
          <w:sz w:val="24"/>
          <w:szCs w:val="24"/>
          <w:lang w:eastAsia="zh-CN"/>
        </w:rPr>
      </w:pP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招标代理机构：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西北（陕西）国际招标有限公司</w:t>
      </w:r>
    </w:p>
    <w:p w:rsidR="00817070" w:rsidRPr="004523C6" w:rsidRDefault="00FF6FC1" w:rsidP="004523C6">
      <w:pPr>
        <w:spacing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</w:pP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地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址：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西安市南二环西段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58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号成长大厦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10~13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层</w:t>
      </w:r>
    </w:p>
    <w:p w:rsidR="00817070" w:rsidRPr="004523C6" w:rsidRDefault="00FF6FC1" w:rsidP="004523C6">
      <w:pPr>
        <w:spacing w:line="360" w:lineRule="auto"/>
        <w:ind w:firstLineChars="200" w:firstLine="480"/>
        <w:jc w:val="both"/>
        <w:rPr>
          <w:rFonts w:ascii="Times New Roman" w:eastAsia="宋体" w:hAnsi="Times New Roman" w:cs="Times New Roman" w:hint="eastAsia"/>
          <w:kern w:val="2"/>
          <w:sz w:val="24"/>
          <w:szCs w:val="24"/>
          <w:lang w:eastAsia="zh-CN"/>
        </w:rPr>
      </w:pP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联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系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人：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王子</w:t>
      </w:r>
      <w:proofErr w:type="gramStart"/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尧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侯文强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司</w:t>
      </w:r>
      <w:proofErr w:type="gramEnd"/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雪青</w:t>
      </w:r>
    </w:p>
    <w:p w:rsidR="00817070" w:rsidRPr="004523C6" w:rsidRDefault="00FF6FC1" w:rsidP="004523C6">
      <w:pPr>
        <w:spacing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</w:pP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电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话：</w:t>
      </w: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029-85592882</w:t>
      </w:r>
    </w:p>
    <w:p w:rsidR="00817070" w:rsidRPr="004523C6" w:rsidRDefault="00FF6FC1" w:rsidP="004523C6">
      <w:pPr>
        <w:spacing w:line="360" w:lineRule="auto"/>
        <w:ind w:firstLineChars="200" w:firstLine="480"/>
        <w:jc w:val="both"/>
        <w:rPr>
          <w:rFonts w:ascii="Times New Roman" w:eastAsia="宋体" w:hAnsi="Times New Roman" w:cs="Times New Roman" w:hint="eastAsia"/>
          <w:kern w:val="2"/>
          <w:sz w:val="24"/>
          <w:szCs w:val="24"/>
          <w:lang w:eastAsia="zh-CN"/>
        </w:rPr>
      </w:pPr>
      <w:r w:rsidRPr="004523C6">
        <w:rPr>
          <w:rFonts w:ascii="Times New Roman" w:eastAsia="宋体" w:hAnsi="Times New Roman" w:cs="Times New Roman"/>
          <w:kern w:val="2"/>
          <w:sz w:val="24"/>
          <w:szCs w:val="24"/>
          <w:lang w:eastAsia="zh-CN"/>
        </w:rPr>
        <w:t>电子邮件：</w:t>
      </w:r>
      <w:hyperlink r:id="rId7">
        <w:r w:rsidRPr="004523C6">
          <w:rPr>
            <w:rFonts w:ascii="Times New Roman" w:eastAsia="宋体" w:hAnsi="Times New Roman" w:cs="Times New Roman"/>
            <w:kern w:val="2"/>
            <w:sz w:val="24"/>
            <w:szCs w:val="24"/>
            <w:lang w:eastAsia="zh-CN"/>
          </w:rPr>
          <w:t>A8559288</w:t>
        </w:r>
      </w:hyperlink>
      <w:hyperlink r:id="rId8">
        <w:r w:rsidRPr="004523C6">
          <w:rPr>
            <w:rFonts w:ascii="Times New Roman" w:eastAsia="宋体" w:hAnsi="Times New Roman" w:cs="Times New Roman"/>
            <w:kern w:val="2"/>
            <w:sz w:val="24"/>
            <w:szCs w:val="24"/>
            <w:lang w:eastAsia="zh-CN"/>
          </w:rPr>
          <w:t>2@163.com</w:t>
        </w:r>
      </w:hyperlink>
    </w:p>
    <w:sectPr w:rsidR="00817070" w:rsidRPr="004523C6">
      <w:pgSz w:w="11910" w:h="16840"/>
      <w:pgMar w:top="146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altName w:val="Microsoft JhengHei"/>
    <w:panose1 w:val="020B0604030504040204"/>
    <w:charset w:val="00"/>
    <w:family w:val="swiss"/>
    <w:pitch w:val="variable"/>
  </w:font>
  <w:font w:name="黑体">
    <w:altName w:val="SimHei"/>
    <w:panose1 w:val="02010609060101010101"/>
    <w:charset w:val="86"/>
    <w:family w:val="modern"/>
    <w:pitch w:val="fixed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7070"/>
    <w:rsid w:val="00377625"/>
    <w:rsid w:val="004523C6"/>
    <w:rsid w:val="00457E18"/>
    <w:rsid w:val="00817070"/>
    <w:rsid w:val="00C07C84"/>
    <w:rsid w:val="00FF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311DA"/>
  <w15:docId w15:val="{B8382272-1548-4A48-8836-5A4E1C81B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20"/>
      <w:outlineLvl w:val="0"/>
    </w:pPr>
    <w:rPr>
      <w:rFonts w:ascii="Microsoft JhengHei" w:eastAsia="Microsoft JhengHei" w:hAnsi="Microsoft JhengHei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20"/>
      <w:outlineLvl w:val="1"/>
    </w:pPr>
    <w:rPr>
      <w:rFonts w:ascii="宋体" w:eastAsia="宋体" w:hAnsi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0"/>
    </w:pPr>
    <w:rPr>
      <w:rFonts w:ascii="宋体" w:eastAsia="宋体" w:hAnsi="宋体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@163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85592882@163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365trade.com.cn/" TargetMode="External"/><Relationship Id="rId5" Type="http://schemas.openxmlformats.org/officeDocument/2006/relationships/hyperlink" Target="http://www.sntba.com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sxgxt.gov.cn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Toby</dc:creator>
  <cp:lastModifiedBy>侯文强</cp:lastModifiedBy>
  <cp:revision>48</cp:revision>
  <dcterms:created xsi:type="dcterms:W3CDTF">2018-07-11T16:59:00Z</dcterms:created>
  <dcterms:modified xsi:type="dcterms:W3CDTF">2018-07-11T09:03:00Z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2018-01-05T00:00:00Z</vt:filetime>
  </property>
  <property fmtid="{D5CDD505-2E9C-101B-9397-08002B2CF9AE}" pid="3" name="LastSaved">
    <vt:filetime>2018-07-11T00:00:00Z</vt:filetime>
  </property>
</Properties>
</file>