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3C" w:rsidRDefault="00A8402F">
      <w:pPr>
        <w:jc w:val="center"/>
        <w:rPr>
          <w:rFonts w:asciiTheme="minorEastAsia" w:hAnsiTheme="minorEastAsia" w:cstheme="minorEastAsia"/>
          <w:sz w:val="28"/>
          <w:szCs w:val="28"/>
        </w:rPr>
      </w:pPr>
      <w:r>
        <w:rPr>
          <w:rFonts w:asciiTheme="minorEastAsia" w:hAnsiTheme="minorEastAsia" w:cstheme="minorEastAsia" w:hint="eastAsia"/>
          <w:sz w:val="28"/>
          <w:szCs w:val="28"/>
        </w:rPr>
        <w:t>某单位新建围墙和护坡工程</w:t>
      </w:r>
      <w:r>
        <w:rPr>
          <w:rFonts w:asciiTheme="minorEastAsia" w:hAnsiTheme="minorEastAsia" w:cstheme="minorEastAsia" w:hint="eastAsia"/>
          <w:sz w:val="28"/>
          <w:szCs w:val="28"/>
        </w:rPr>
        <w:t>项目</w:t>
      </w:r>
    </w:p>
    <w:p w:rsidR="00242E3C" w:rsidRDefault="00A8402F">
      <w:pPr>
        <w:jc w:val="center"/>
        <w:rPr>
          <w:rFonts w:asciiTheme="minorEastAsia" w:hAnsiTheme="minorEastAsia" w:cstheme="minorEastAsia"/>
          <w:sz w:val="28"/>
          <w:szCs w:val="28"/>
        </w:rPr>
      </w:pPr>
      <w:r>
        <w:rPr>
          <w:rFonts w:asciiTheme="minorEastAsia" w:hAnsiTheme="minorEastAsia" w:cstheme="minorEastAsia" w:hint="eastAsia"/>
          <w:sz w:val="28"/>
          <w:szCs w:val="28"/>
        </w:rPr>
        <w:t>竞争性磋商公告</w:t>
      </w:r>
    </w:p>
    <w:p w:rsidR="00242E3C" w:rsidRDefault="00A8402F">
      <w:pPr>
        <w:spacing w:line="420" w:lineRule="exact"/>
        <w:ind w:firstLineChars="200" w:firstLine="480"/>
        <w:rPr>
          <w:rFonts w:ascii="宋体" w:hAnsi="宋体" w:cs="宋体"/>
          <w:sz w:val="24"/>
          <w:szCs w:val="24"/>
        </w:rPr>
      </w:pPr>
      <w:r>
        <w:rPr>
          <w:rFonts w:ascii="宋体" w:hAnsi="宋体" w:cs="宋体" w:hint="eastAsia"/>
          <w:sz w:val="24"/>
          <w:szCs w:val="24"/>
        </w:rPr>
        <w:t>新疆国际招标中心（有限公司）受</w:t>
      </w:r>
      <w:r>
        <w:rPr>
          <w:rFonts w:ascii="宋体" w:hAnsi="宋体" w:cs="宋体" w:hint="eastAsia"/>
          <w:sz w:val="24"/>
          <w:szCs w:val="24"/>
        </w:rPr>
        <w:t>某单位</w:t>
      </w:r>
      <w:r>
        <w:rPr>
          <w:rFonts w:ascii="宋体" w:hAnsi="宋体" w:cs="宋体" w:hint="eastAsia"/>
          <w:sz w:val="24"/>
          <w:szCs w:val="24"/>
        </w:rPr>
        <w:t>委托，对</w:t>
      </w:r>
      <w:r>
        <w:rPr>
          <w:rFonts w:ascii="宋体" w:hAnsi="宋体" w:cs="宋体" w:hint="eastAsia"/>
          <w:sz w:val="24"/>
          <w:szCs w:val="24"/>
          <w:u w:val="single"/>
        </w:rPr>
        <w:t>新建围墙和护坡工程</w:t>
      </w:r>
      <w:r>
        <w:rPr>
          <w:rFonts w:ascii="宋体" w:hAnsi="宋体" w:cs="宋体" w:hint="eastAsia"/>
          <w:sz w:val="24"/>
          <w:szCs w:val="24"/>
          <w:u w:val="single"/>
        </w:rPr>
        <w:t>项目</w:t>
      </w:r>
      <w:r>
        <w:rPr>
          <w:rFonts w:ascii="宋体" w:hAnsi="宋体"/>
          <w:sz w:val="24"/>
        </w:rPr>
        <w:t>进行</w:t>
      </w:r>
      <w:r>
        <w:rPr>
          <w:rFonts w:ascii="宋体" w:hAnsi="宋体" w:hint="eastAsia"/>
          <w:sz w:val="24"/>
        </w:rPr>
        <w:t>竞争性磋商</w:t>
      </w:r>
      <w:r>
        <w:rPr>
          <w:rFonts w:ascii="宋体" w:hAnsi="宋体" w:cs="宋体" w:hint="eastAsia"/>
          <w:sz w:val="24"/>
          <w:szCs w:val="24"/>
        </w:rPr>
        <w:t>，现欢迎合格企业前来参与。</w:t>
      </w:r>
    </w:p>
    <w:p w:rsidR="00242E3C" w:rsidRDefault="00A8402F">
      <w:pPr>
        <w:spacing w:line="420" w:lineRule="exact"/>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、项目概况与范围</w:t>
      </w:r>
    </w:p>
    <w:p w:rsidR="00242E3C" w:rsidRDefault="00A8402F">
      <w:pPr>
        <w:spacing w:line="420" w:lineRule="exact"/>
        <w:ind w:firstLineChars="200" w:firstLine="480"/>
        <w:rPr>
          <w:rFonts w:ascii="宋体" w:hAnsi="宋体" w:cs="宋体"/>
          <w:sz w:val="24"/>
          <w:szCs w:val="24"/>
          <w:u w:val="single"/>
        </w:rPr>
      </w:pPr>
      <w:r>
        <w:rPr>
          <w:rFonts w:ascii="宋体" w:hAnsi="宋体" w:cs="宋体" w:hint="eastAsia"/>
          <w:sz w:val="24"/>
          <w:szCs w:val="24"/>
        </w:rPr>
        <w:t>1.1</w:t>
      </w:r>
      <w:r>
        <w:rPr>
          <w:rFonts w:ascii="宋体" w:hAnsi="宋体" w:cs="宋体" w:hint="eastAsia"/>
          <w:sz w:val="24"/>
          <w:szCs w:val="24"/>
        </w:rPr>
        <w:t>项目名称：</w:t>
      </w:r>
      <w:r>
        <w:rPr>
          <w:rFonts w:ascii="宋体" w:hAnsi="宋体" w:cs="宋体" w:hint="eastAsia"/>
          <w:sz w:val="24"/>
          <w:szCs w:val="24"/>
          <w:u w:val="single"/>
        </w:rPr>
        <w:t>新建围墙和护坡工程</w:t>
      </w:r>
    </w:p>
    <w:p w:rsidR="00242E3C" w:rsidRDefault="00A8402F">
      <w:pPr>
        <w:spacing w:line="420" w:lineRule="exact"/>
        <w:ind w:firstLineChars="200" w:firstLine="480"/>
        <w:rPr>
          <w:rFonts w:ascii="宋体" w:hAnsi="宋体" w:cs="宋体"/>
          <w:sz w:val="24"/>
          <w:szCs w:val="24"/>
          <w:u w:val="single"/>
        </w:rPr>
      </w:pPr>
      <w:r>
        <w:rPr>
          <w:rFonts w:ascii="宋体" w:hAnsi="宋体" w:cs="宋体" w:hint="eastAsia"/>
          <w:sz w:val="24"/>
          <w:szCs w:val="24"/>
        </w:rPr>
        <w:t>1.2</w:t>
      </w:r>
      <w:r>
        <w:rPr>
          <w:rFonts w:ascii="宋体" w:hAnsi="宋体" w:cs="宋体" w:hint="eastAsia"/>
          <w:sz w:val="24"/>
          <w:szCs w:val="24"/>
        </w:rPr>
        <w:t>招标</w:t>
      </w:r>
      <w:r>
        <w:rPr>
          <w:rFonts w:ascii="宋体" w:hAnsi="宋体" w:cs="宋体" w:hint="eastAsia"/>
          <w:sz w:val="24"/>
          <w:szCs w:val="24"/>
        </w:rPr>
        <w:t>人：</w:t>
      </w:r>
      <w:r>
        <w:rPr>
          <w:rFonts w:ascii="宋体" w:hAnsi="宋体" w:cs="宋体" w:hint="eastAsia"/>
          <w:sz w:val="24"/>
          <w:szCs w:val="24"/>
          <w:u w:val="single"/>
        </w:rPr>
        <w:t xml:space="preserve">   </w:t>
      </w:r>
      <w:r>
        <w:rPr>
          <w:rFonts w:ascii="宋体" w:hAnsi="宋体" w:cs="宋体" w:hint="eastAsia"/>
          <w:sz w:val="24"/>
          <w:szCs w:val="24"/>
          <w:u w:val="single"/>
        </w:rPr>
        <w:t>某单位</w:t>
      </w:r>
      <w:r>
        <w:rPr>
          <w:rFonts w:ascii="宋体" w:hAnsi="宋体" w:cs="宋体" w:hint="eastAsia"/>
          <w:sz w:val="24"/>
          <w:szCs w:val="24"/>
          <w:u w:val="single"/>
        </w:rPr>
        <w:t xml:space="preserve">         </w:t>
      </w:r>
    </w:p>
    <w:p w:rsidR="00242E3C" w:rsidRDefault="00A8402F">
      <w:pPr>
        <w:spacing w:line="420" w:lineRule="exact"/>
        <w:ind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招标</w:t>
      </w:r>
      <w:r>
        <w:rPr>
          <w:rFonts w:ascii="宋体" w:hAnsi="宋体" w:cs="宋体" w:hint="eastAsia"/>
          <w:sz w:val="24"/>
          <w:szCs w:val="24"/>
        </w:rPr>
        <w:t>内容：</w:t>
      </w:r>
      <w:r>
        <w:rPr>
          <w:rFonts w:ascii="宋体" w:hAnsi="宋体" w:cs="宋体" w:hint="eastAsia"/>
          <w:sz w:val="24"/>
          <w:szCs w:val="24"/>
          <w:u w:val="single"/>
        </w:rPr>
        <w:t xml:space="preserve">  </w:t>
      </w:r>
      <w:r>
        <w:rPr>
          <w:rFonts w:ascii="宋体" w:hAnsi="宋体" w:cs="宋体" w:hint="eastAsia"/>
          <w:sz w:val="24"/>
          <w:szCs w:val="24"/>
          <w:u w:val="single"/>
        </w:rPr>
        <w:t>工程施工</w:t>
      </w:r>
      <w:r>
        <w:rPr>
          <w:rFonts w:ascii="宋体" w:hAnsi="宋体" w:cs="宋体" w:hint="eastAsia"/>
          <w:sz w:val="24"/>
          <w:szCs w:val="24"/>
          <w:u w:val="single"/>
        </w:rPr>
        <w:t xml:space="preserve">         </w:t>
      </w:r>
    </w:p>
    <w:p w:rsidR="00242E3C" w:rsidRDefault="00A8402F">
      <w:pPr>
        <w:spacing w:line="276" w:lineRule="auto"/>
        <w:ind w:firstLineChars="200" w:firstLine="480"/>
        <w:rPr>
          <w:rFonts w:ascii="宋体" w:hAnsi="宋体"/>
          <w:sz w:val="24"/>
          <w:u w:val="single"/>
        </w:rPr>
      </w:pPr>
      <w:r>
        <w:rPr>
          <w:rFonts w:ascii="宋体" w:hAnsi="宋体" w:hint="eastAsia"/>
          <w:sz w:val="24"/>
        </w:rPr>
        <w:t>1.4</w:t>
      </w:r>
      <w:r>
        <w:rPr>
          <w:rFonts w:ascii="宋体" w:hAnsi="宋体" w:hint="eastAsia"/>
          <w:sz w:val="24"/>
        </w:rPr>
        <w:t>工程地点：</w:t>
      </w:r>
      <w:r>
        <w:rPr>
          <w:rFonts w:ascii="宋体" w:hAnsi="宋体" w:hint="eastAsia"/>
          <w:sz w:val="24"/>
          <w:u w:val="single"/>
        </w:rPr>
        <w:t>招标人指定</w:t>
      </w:r>
      <w:bookmarkStart w:id="0" w:name="_Toc289250013"/>
      <w:bookmarkStart w:id="1" w:name="_Toc289249903"/>
      <w:bookmarkStart w:id="2" w:name="_Toc289250123"/>
      <w:bookmarkStart w:id="3" w:name="_Toc289249778"/>
      <w:bookmarkStart w:id="4" w:name="_Toc289250233"/>
      <w:r>
        <w:rPr>
          <w:rFonts w:ascii="宋体" w:hAnsi="宋体" w:hint="eastAsia"/>
          <w:sz w:val="24"/>
          <w:u w:val="single"/>
        </w:rPr>
        <w:t>地点</w:t>
      </w:r>
    </w:p>
    <w:p w:rsidR="00242E3C" w:rsidRDefault="00A8402F">
      <w:pPr>
        <w:spacing w:line="276" w:lineRule="auto"/>
        <w:ind w:firstLineChars="200" w:firstLine="480"/>
        <w:rPr>
          <w:rFonts w:ascii="宋体" w:hAnsi="宋体"/>
          <w:sz w:val="24"/>
          <w:u w:val="single"/>
        </w:rPr>
      </w:pPr>
      <w:r>
        <w:rPr>
          <w:rFonts w:ascii="宋体" w:hAnsi="宋体" w:hint="eastAsia"/>
          <w:sz w:val="24"/>
        </w:rPr>
        <w:t>1.5</w:t>
      </w:r>
      <w:r>
        <w:rPr>
          <w:rFonts w:ascii="宋体" w:hAnsi="宋体" w:hint="eastAsia"/>
          <w:sz w:val="24"/>
        </w:rPr>
        <w:t>质量标准：</w:t>
      </w:r>
      <w:r>
        <w:rPr>
          <w:rFonts w:ascii="宋体" w:hAnsi="宋体" w:hint="eastAsia"/>
          <w:sz w:val="24"/>
          <w:u w:val="single"/>
        </w:rPr>
        <w:t>合格</w:t>
      </w:r>
      <w:bookmarkEnd w:id="0"/>
      <w:bookmarkEnd w:id="1"/>
      <w:bookmarkEnd w:id="2"/>
      <w:bookmarkEnd w:id="3"/>
      <w:bookmarkEnd w:id="4"/>
    </w:p>
    <w:p w:rsidR="00242E3C" w:rsidRDefault="00A8402F">
      <w:pPr>
        <w:spacing w:line="276" w:lineRule="auto"/>
        <w:ind w:firstLineChars="200" w:firstLine="480"/>
        <w:rPr>
          <w:rFonts w:ascii="宋体" w:hAnsi="宋体"/>
          <w:sz w:val="24"/>
          <w:u w:val="single"/>
        </w:rPr>
      </w:pPr>
      <w:r>
        <w:rPr>
          <w:rFonts w:ascii="宋体" w:hAnsi="宋体" w:hint="eastAsia"/>
          <w:sz w:val="24"/>
        </w:rPr>
        <w:t>1.6</w:t>
      </w:r>
      <w:r>
        <w:rPr>
          <w:rFonts w:ascii="宋体" w:hAnsi="宋体" w:hint="eastAsia"/>
          <w:sz w:val="24"/>
        </w:rPr>
        <w:t>工程工期：</w:t>
      </w:r>
      <w:r>
        <w:rPr>
          <w:rFonts w:ascii="宋体" w:hAnsi="宋体" w:hint="eastAsia"/>
          <w:sz w:val="24"/>
          <w:u w:val="single"/>
        </w:rPr>
        <w:t>2</w:t>
      </w:r>
      <w:r>
        <w:rPr>
          <w:rFonts w:ascii="宋体" w:hAnsi="宋体" w:hint="eastAsia"/>
          <w:sz w:val="24"/>
          <w:u w:val="single"/>
        </w:rPr>
        <w:t>个月</w:t>
      </w:r>
    </w:p>
    <w:p w:rsidR="00242E3C" w:rsidRDefault="00A8402F">
      <w:pPr>
        <w:spacing w:line="42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7</w:t>
      </w:r>
      <w:r>
        <w:rPr>
          <w:rFonts w:ascii="宋体" w:hAnsi="宋体" w:cs="宋体" w:hint="eastAsia"/>
          <w:sz w:val="24"/>
          <w:szCs w:val="24"/>
        </w:rPr>
        <w:t>预算：</w:t>
      </w:r>
      <w:r>
        <w:rPr>
          <w:rFonts w:ascii="宋体" w:hAnsi="宋体" w:cs="宋体" w:hint="eastAsia"/>
          <w:sz w:val="24"/>
          <w:szCs w:val="24"/>
          <w:u w:val="single"/>
        </w:rPr>
        <w:t xml:space="preserve">   190</w:t>
      </w:r>
      <w:r>
        <w:rPr>
          <w:rFonts w:ascii="宋体" w:hAnsi="宋体" w:cs="宋体" w:hint="eastAsia"/>
          <w:sz w:val="24"/>
          <w:szCs w:val="24"/>
          <w:u w:val="single"/>
        </w:rPr>
        <w:t>万元左右</w:t>
      </w:r>
      <w:r>
        <w:rPr>
          <w:rFonts w:ascii="宋体" w:hAnsi="宋体" w:cs="宋体" w:hint="eastAsia"/>
          <w:sz w:val="24"/>
          <w:szCs w:val="24"/>
          <w:u w:val="single"/>
        </w:rPr>
        <w:t xml:space="preserve">    </w:t>
      </w:r>
    </w:p>
    <w:p w:rsidR="00242E3C" w:rsidRDefault="00A8402F">
      <w:pPr>
        <w:spacing w:line="420" w:lineRule="exact"/>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、供应商资格要求：</w:t>
      </w:r>
    </w:p>
    <w:p w:rsidR="00242E3C" w:rsidRDefault="00A8402F">
      <w:pPr>
        <w:spacing w:line="420" w:lineRule="exact"/>
        <w:ind w:firstLineChars="200" w:firstLine="480"/>
        <w:rPr>
          <w:rFonts w:ascii="宋体" w:hAnsi="宋体"/>
          <w:sz w:val="24"/>
        </w:rPr>
      </w:pPr>
      <w:r>
        <w:rPr>
          <w:rFonts w:ascii="宋体" w:hAnsi="宋体" w:cs="宋体" w:hint="eastAsia"/>
          <w:sz w:val="24"/>
          <w:szCs w:val="24"/>
        </w:rPr>
        <w:t>2.</w:t>
      </w:r>
      <w:r>
        <w:rPr>
          <w:rFonts w:ascii="宋体" w:hAnsi="宋体" w:cs="宋体" w:hint="eastAsia"/>
          <w:sz w:val="24"/>
          <w:szCs w:val="24"/>
        </w:rPr>
        <w:t>1</w:t>
      </w:r>
      <w:r>
        <w:rPr>
          <w:rFonts w:ascii="宋体" w:hAnsi="宋体"/>
          <w:sz w:val="24"/>
        </w:rPr>
        <w:t>具备独立法人资格，且</w:t>
      </w:r>
      <w:r>
        <w:rPr>
          <w:rFonts w:ascii="宋体" w:hAnsi="宋体" w:hint="eastAsia"/>
          <w:sz w:val="24"/>
        </w:rPr>
        <w:t>具有</w:t>
      </w:r>
      <w:r>
        <w:rPr>
          <w:rFonts w:ascii="宋体" w:hAnsi="宋体"/>
          <w:sz w:val="24"/>
        </w:rPr>
        <w:t>有效的企业法人营业执照；</w:t>
      </w:r>
    </w:p>
    <w:p w:rsidR="00242E3C" w:rsidRDefault="00A8402F">
      <w:pPr>
        <w:spacing w:line="420" w:lineRule="exact"/>
        <w:ind w:firstLineChars="200" w:firstLine="480"/>
        <w:rPr>
          <w:rFonts w:ascii="宋体" w:hAnsi="宋体" w:cs="宋体"/>
          <w:sz w:val="24"/>
          <w:szCs w:val="24"/>
        </w:rPr>
      </w:pPr>
      <w:r>
        <w:rPr>
          <w:rFonts w:ascii="宋体" w:hAnsi="宋体" w:hint="eastAsia"/>
          <w:sz w:val="24"/>
        </w:rPr>
        <w:t xml:space="preserve">2.2 </w:t>
      </w:r>
      <w:r>
        <w:rPr>
          <w:rFonts w:ascii="宋体" w:hAnsi="宋体" w:hint="eastAsia"/>
          <w:sz w:val="24"/>
        </w:rPr>
        <w:t>具有建筑工程施工总承包三级及以上资质；</w:t>
      </w:r>
    </w:p>
    <w:p w:rsidR="00242E3C" w:rsidRDefault="00A8402F">
      <w:pPr>
        <w:spacing w:line="420" w:lineRule="exact"/>
        <w:ind w:firstLineChars="200" w:firstLine="480"/>
        <w:rPr>
          <w:rFonts w:ascii="宋体" w:hAnsi="宋体"/>
          <w:sz w:val="24"/>
        </w:rPr>
      </w:pPr>
      <w:r>
        <w:rPr>
          <w:rFonts w:ascii="宋体" w:hAnsi="宋体" w:cs="宋体" w:hint="eastAsia"/>
          <w:sz w:val="24"/>
          <w:szCs w:val="24"/>
        </w:rPr>
        <w:t>2.3</w:t>
      </w:r>
      <w:r>
        <w:rPr>
          <w:rFonts w:ascii="宋体" w:hAnsi="宋体" w:hint="eastAsia"/>
          <w:sz w:val="24"/>
        </w:rPr>
        <w:t>具有安全生产许可证；</w:t>
      </w:r>
    </w:p>
    <w:p w:rsidR="00242E3C" w:rsidRDefault="00A8402F">
      <w:pPr>
        <w:spacing w:line="420" w:lineRule="exact"/>
        <w:ind w:firstLineChars="200" w:firstLine="480"/>
        <w:rPr>
          <w:rFonts w:ascii="宋体" w:hAnsi="宋体"/>
          <w:sz w:val="24"/>
        </w:rPr>
      </w:pPr>
      <w:r>
        <w:rPr>
          <w:rFonts w:ascii="宋体" w:hAnsi="宋体" w:cs="宋体" w:hint="eastAsia"/>
          <w:sz w:val="24"/>
          <w:szCs w:val="24"/>
        </w:rPr>
        <w:t>2.4</w:t>
      </w:r>
      <w:r>
        <w:rPr>
          <w:rFonts w:ascii="宋体" w:hAnsi="宋体" w:hint="eastAsia"/>
          <w:sz w:val="24"/>
        </w:rPr>
        <w:t>项目负责人具备建筑工程专业二级及以上注册建造师、本单位注册（不接受临时建造师）</w:t>
      </w:r>
      <w:r>
        <w:rPr>
          <w:rFonts w:ascii="宋体" w:hAnsi="宋体" w:hint="eastAsia"/>
          <w:sz w:val="24"/>
        </w:rPr>
        <w:t>；</w:t>
      </w:r>
      <w:bookmarkStart w:id="5" w:name="_GoBack"/>
      <w:bookmarkEnd w:id="5"/>
    </w:p>
    <w:p w:rsidR="00242E3C" w:rsidRDefault="00A8402F">
      <w:pPr>
        <w:spacing w:line="276" w:lineRule="auto"/>
        <w:ind w:firstLineChars="200" w:firstLine="480"/>
        <w:rPr>
          <w:rFonts w:ascii="宋体" w:hAnsi="宋体"/>
          <w:sz w:val="24"/>
        </w:rPr>
      </w:pPr>
      <w:r>
        <w:rPr>
          <w:rFonts w:ascii="宋体" w:hAnsi="宋体" w:hint="eastAsia"/>
          <w:sz w:val="24"/>
        </w:rPr>
        <w:t xml:space="preserve">2.5 </w:t>
      </w:r>
      <w:r>
        <w:rPr>
          <w:rFonts w:ascii="宋体" w:hAnsi="宋体" w:hint="eastAsia"/>
          <w:sz w:val="24"/>
        </w:rPr>
        <w:t>疆外企业须提供进疆备案信息报送册；</w:t>
      </w:r>
    </w:p>
    <w:p w:rsidR="00242E3C" w:rsidRDefault="00A8402F">
      <w:pPr>
        <w:spacing w:line="42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6</w:t>
      </w:r>
      <w:r>
        <w:rPr>
          <w:rFonts w:ascii="宋体" w:hAnsi="宋体" w:cs="宋体" w:hint="eastAsia"/>
          <w:sz w:val="24"/>
          <w:szCs w:val="24"/>
        </w:rPr>
        <w:t xml:space="preserve"> </w:t>
      </w:r>
      <w:r>
        <w:rPr>
          <w:rFonts w:ascii="宋体" w:hAnsi="宋体" w:cs="宋体" w:hint="eastAsia"/>
          <w:sz w:val="24"/>
          <w:szCs w:val="24"/>
        </w:rPr>
        <w:t>近</w:t>
      </w:r>
      <w:r>
        <w:rPr>
          <w:rFonts w:ascii="宋体" w:hAnsi="宋体" w:cs="宋体" w:hint="eastAsia"/>
          <w:sz w:val="24"/>
          <w:szCs w:val="24"/>
        </w:rPr>
        <w:t>3</w:t>
      </w:r>
      <w:r>
        <w:rPr>
          <w:rFonts w:ascii="宋体" w:hAnsi="宋体" w:cs="宋体" w:hint="eastAsia"/>
          <w:sz w:val="24"/>
          <w:szCs w:val="24"/>
        </w:rPr>
        <w:t>年具有类似项目业绩不少于</w:t>
      </w:r>
      <w:r>
        <w:rPr>
          <w:rFonts w:ascii="宋体" w:hAnsi="宋体" w:cs="宋体" w:hint="eastAsia"/>
          <w:sz w:val="24"/>
          <w:szCs w:val="24"/>
        </w:rPr>
        <w:t>1</w:t>
      </w:r>
      <w:r>
        <w:rPr>
          <w:rFonts w:ascii="宋体" w:hAnsi="宋体" w:cs="宋体" w:hint="eastAsia"/>
          <w:sz w:val="24"/>
          <w:szCs w:val="24"/>
        </w:rPr>
        <w:t>项；</w:t>
      </w:r>
    </w:p>
    <w:p w:rsidR="00242E3C" w:rsidRDefault="00A8402F">
      <w:pPr>
        <w:spacing w:line="420" w:lineRule="exact"/>
        <w:ind w:firstLineChars="200" w:firstLine="480"/>
        <w:rPr>
          <w:rFonts w:ascii="宋体" w:hAnsi="宋体" w:cs="宋体"/>
          <w:sz w:val="24"/>
          <w:szCs w:val="24"/>
        </w:rPr>
      </w:pPr>
      <w:r>
        <w:rPr>
          <w:rFonts w:ascii="宋体" w:hAnsi="宋体" w:cs="宋体" w:hint="eastAsia"/>
          <w:sz w:val="24"/>
          <w:szCs w:val="24"/>
        </w:rPr>
        <w:t>2.7</w:t>
      </w:r>
      <w:r>
        <w:rPr>
          <w:rFonts w:ascii="宋体" w:hAnsi="宋体" w:cs="宋体" w:hint="eastAsia"/>
          <w:sz w:val="24"/>
          <w:szCs w:val="24"/>
        </w:rPr>
        <w:t>本项目不接受联合体投标。</w:t>
      </w:r>
    </w:p>
    <w:p w:rsidR="00242E3C" w:rsidRDefault="00A8402F">
      <w:pPr>
        <w:spacing w:line="420" w:lineRule="exact"/>
        <w:rPr>
          <w:rFonts w:ascii="宋体" w:hAnsi="宋体" w:cs="宋体"/>
          <w:sz w:val="24"/>
          <w:szCs w:val="24"/>
        </w:rPr>
      </w:pPr>
      <w:r>
        <w:rPr>
          <w:rFonts w:ascii="宋体" w:hAnsi="宋体" w:cs="宋体" w:hint="eastAsia"/>
          <w:b/>
          <w:bCs/>
          <w:sz w:val="24"/>
          <w:szCs w:val="24"/>
        </w:rPr>
        <w:t>3</w:t>
      </w:r>
      <w:r>
        <w:rPr>
          <w:rFonts w:ascii="宋体" w:hAnsi="宋体" w:cs="宋体" w:hint="eastAsia"/>
          <w:b/>
          <w:bCs/>
          <w:sz w:val="24"/>
          <w:szCs w:val="24"/>
        </w:rPr>
        <w:t>、报名及文件获取：</w:t>
      </w:r>
    </w:p>
    <w:p w:rsidR="00242E3C" w:rsidRDefault="00A8402F">
      <w:pPr>
        <w:pStyle w:val="a3"/>
        <w:widowControl/>
        <w:tabs>
          <w:tab w:val="left" w:pos="4704"/>
          <w:tab w:val="left" w:pos="5858"/>
          <w:tab w:val="left" w:pos="7015"/>
          <w:tab w:val="left" w:pos="8170"/>
        </w:tabs>
        <w:adjustRightInd w:val="0"/>
        <w:snapToGrid w:val="0"/>
        <w:spacing w:after="0" w:line="42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凡有意参加供应商，请于</w:t>
      </w:r>
      <w:r>
        <w:rPr>
          <w:rFonts w:ascii="宋体" w:hAnsi="宋体" w:cs="宋体" w:hint="eastAsia"/>
          <w:sz w:val="24"/>
          <w:u w:val="single"/>
        </w:rPr>
        <w:t>2018</w:t>
      </w:r>
      <w:r>
        <w:rPr>
          <w:rFonts w:ascii="宋体" w:hAnsi="宋体" w:cs="宋体" w:hint="eastAsia"/>
          <w:sz w:val="24"/>
        </w:rPr>
        <w:t>年</w:t>
      </w:r>
      <w:r w:rsidR="00EF10BD" w:rsidRPr="00EF10BD">
        <w:rPr>
          <w:rFonts w:ascii="宋体" w:hAnsi="宋体" w:cs="宋体" w:hint="eastAsia"/>
          <w:sz w:val="24"/>
          <w:u w:val="single"/>
        </w:rPr>
        <w:t>7</w:t>
      </w:r>
      <w:r>
        <w:rPr>
          <w:rFonts w:ascii="宋体" w:hAnsi="宋体" w:cs="宋体" w:hint="eastAsia"/>
          <w:sz w:val="24"/>
        </w:rPr>
        <w:t>月</w:t>
      </w:r>
      <w:r w:rsidR="00EF10BD" w:rsidRPr="00EF10BD">
        <w:rPr>
          <w:rFonts w:ascii="宋体" w:hAnsi="宋体" w:cs="宋体" w:hint="eastAsia"/>
          <w:sz w:val="24"/>
          <w:u w:val="single"/>
        </w:rPr>
        <w:t>23</w:t>
      </w:r>
      <w:r w:rsidRPr="00EF10BD">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10</w:t>
      </w:r>
      <w:r>
        <w:rPr>
          <w:rFonts w:ascii="宋体" w:hAnsi="宋体" w:cs="宋体" w:hint="eastAsia"/>
          <w:sz w:val="24"/>
          <w:u w:val="single"/>
        </w:rPr>
        <w:t>时</w:t>
      </w:r>
      <w:r>
        <w:rPr>
          <w:rFonts w:ascii="宋体" w:hAnsi="宋体" w:cs="宋体" w:hint="eastAsia"/>
          <w:sz w:val="24"/>
        </w:rPr>
        <w:t>至</w:t>
      </w:r>
      <w:r>
        <w:rPr>
          <w:rFonts w:ascii="宋体" w:hAnsi="宋体" w:cs="宋体" w:hint="eastAsia"/>
          <w:sz w:val="24"/>
          <w:u w:val="single"/>
        </w:rPr>
        <w:t>2018</w:t>
      </w:r>
      <w:r>
        <w:rPr>
          <w:rFonts w:ascii="宋体" w:hAnsi="宋体" w:cs="宋体" w:hint="eastAsia"/>
          <w:sz w:val="24"/>
        </w:rPr>
        <w:t>年</w:t>
      </w:r>
      <w:r w:rsidR="00EF10BD" w:rsidRPr="00EF10BD">
        <w:rPr>
          <w:rFonts w:ascii="宋体" w:hAnsi="宋体" w:cs="宋体" w:hint="eastAsia"/>
          <w:sz w:val="24"/>
          <w:u w:val="single"/>
        </w:rPr>
        <w:t>7</w:t>
      </w:r>
      <w:r>
        <w:rPr>
          <w:rFonts w:ascii="宋体" w:hAnsi="宋体" w:cs="宋体" w:hint="eastAsia"/>
          <w:sz w:val="24"/>
        </w:rPr>
        <w:t>月</w:t>
      </w:r>
      <w:r w:rsidR="00EF10BD" w:rsidRPr="00EF10BD">
        <w:rPr>
          <w:rFonts w:ascii="宋体" w:hAnsi="宋体" w:cs="宋体" w:hint="eastAsia"/>
          <w:sz w:val="24"/>
          <w:u w:val="single"/>
        </w:rPr>
        <w:t>27</w:t>
      </w:r>
      <w:r>
        <w:rPr>
          <w:rFonts w:ascii="宋体" w:hAnsi="宋体" w:cs="宋体" w:hint="eastAsia"/>
          <w:sz w:val="24"/>
        </w:rPr>
        <w:t>日</w:t>
      </w:r>
      <w:r>
        <w:rPr>
          <w:rFonts w:ascii="宋体" w:hAnsi="宋体" w:cs="宋体" w:hint="eastAsia"/>
          <w:sz w:val="24"/>
          <w:u w:val="single"/>
        </w:rPr>
        <w:t>19</w:t>
      </w:r>
      <w:r>
        <w:rPr>
          <w:rFonts w:ascii="宋体" w:hAnsi="宋体" w:cs="宋体" w:hint="eastAsia"/>
          <w:sz w:val="24"/>
          <w:u w:val="single"/>
        </w:rPr>
        <w:t>时</w:t>
      </w:r>
      <w:r>
        <w:rPr>
          <w:rFonts w:ascii="宋体" w:hAnsi="宋体" w:cs="宋体" w:hint="eastAsia"/>
          <w:sz w:val="24"/>
        </w:rPr>
        <w:t>(</w:t>
      </w:r>
      <w:r>
        <w:rPr>
          <w:rFonts w:ascii="宋体" w:hAnsi="宋体" w:cs="宋体" w:hint="eastAsia"/>
          <w:sz w:val="24"/>
        </w:rPr>
        <w:t>北京时间，下同</w:t>
      </w:r>
      <w:r>
        <w:rPr>
          <w:rFonts w:ascii="宋体" w:hAnsi="宋体" w:cs="宋体" w:hint="eastAsia"/>
          <w:sz w:val="24"/>
        </w:rPr>
        <w:t>)</w:t>
      </w:r>
      <w:r>
        <w:rPr>
          <w:rFonts w:ascii="宋体" w:hAnsi="宋体" w:cs="宋体" w:hint="eastAsia"/>
          <w:sz w:val="24"/>
        </w:rPr>
        <w:t>，登录中招联合招标采购平台下载电子磋商文件。磋商文件每套售价</w:t>
      </w:r>
      <w:r>
        <w:rPr>
          <w:rFonts w:ascii="宋体" w:hAnsi="宋体" w:cs="宋体" w:hint="eastAsia"/>
          <w:sz w:val="24"/>
          <w:u w:val="single"/>
        </w:rPr>
        <w:t xml:space="preserve"> 600  </w:t>
      </w:r>
      <w:r>
        <w:rPr>
          <w:rFonts w:ascii="宋体" w:hAnsi="宋体" w:cs="宋体" w:hint="eastAsia"/>
          <w:sz w:val="24"/>
        </w:rPr>
        <w:t>元</w:t>
      </w:r>
      <w:r>
        <w:rPr>
          <w:rFonts w:ascii="宋体" w:hAnsi="宋体" w:cs="宋体" w:hint="eastAsia"/>
          <w:sz w:val="24"/>
        </w:rPr>
        <w:t>/</w:t>
      </w:r>
      <w:r>
        <w:rPr>
          <w:rFonts w:ascii="宋体" w:hAnsi="宋体" w:cs="宋体" w:hint="eastAsia"/>
          <w:sz w:val="24"/>
        </w:rPr>
        <w:t>标包，售后不退</w:t>
      </w:r>
    </w:p>
    <w:p w:rsidR="00242E3C" w:rsidRDefault="00A8402F">
      <w:pPr>
        <w:widowControl/>
        <w:spacing w:line="360" w:lineRule="auto"/>
        <w:ind w:firstLineChars="200" w:firstLine="480"/>
        <w:jc w:val="left"/>
        <w:rPr>
          <w:rFonts w:ascii="宋体" w:hAnsi="宋体" w:cs="宋体"/>
          <w:sz w:val="24"/>
          <w:szCs w:val="24"/>
          <w:u w:val="single"/>
        </w:rPr>
      </w:pPr>
      <w:r>
        <w:rPr>
          <w:rFonts w:ascii="宋体" w:hAnsi="宋体" w:cs="宋体" w:hint="eastAsia"/>
          <w:sz w:val="24"/>
          <w:szCs w:val="24"/>
        </w:rPr>
        <w:t xml:space="preserve">3.2 </w:t>
      </w:r>
      <w:r>
        <w:rPr>
          <w:rFonts w:ascii="宋体" w:hAnsi="宋体" w:cs="宋体" w:hint="eastAsia"/>
          <w:sz w:val="24"/>
          <w:szCs w:val="24"/>
        </w:rPr>
        <w:t>本项目接受网上发售、下载电子版磋商文件。凡有意购买文件的供应商人，请前往“中招联合招标采购平台”</w:t>
      </w:r>
      <w:r>
        <w:rPr>
          <w:rFonts w:ascii="宋体" w:hAnsi="宋体" w:cs="宋体" w:hint="eastAsia"/>
          <w:sz w:val="24"/>
          <w:szCs w:val="24"/>
        </w:rPr>
        <w:t xml:space="preserve"> </w:t>
      </w:r>
      <w:r>
        <w:rPr>
          <w:rFonts w:ascii="宋体" w:hAnsi="宋体" w:cs="宋体" w:hint="eastAsia"/>
          <w:sz w:val="24"/>
          <w:szCs w:val="24"/>
        </w:rPr>
        <w:t>进行免费注册（网址：</w:t>
      </w:r>
      <w:r>
        <w:rPr>
          <w:rFonts w:ascii="宋体" w:hAnsi="宋体" w:cs="宋体" w:hint="eastAsia"/>
          <w:sz w:val="24"/>
          <w:szCs w:val="24"/>
        </w:rPr>
        <w:t>http://www.365trade.com.cn</w:t>
      </w:r>
      <w:r>
        <w:rPr>
          <w:rFonts w:ascii="宋体" w:hAnsi="宋体" w:cs="宋体" w:hint="eastAsia"/>
          <w:sz w:val="24"/>
          <w:szCs w:val="24"/>
        </w:rPr>
        <w:t>）、购买并下载电子版磋商文件。下载前须上传：</w:t>
      </w:r>
      <w:r>
        <w:rPr>
          <w:rFonts w:ascii="宋体" w:hAnsi="宋体" w:hint="eastAsia"/>
          <w:sz w:val="24"/>
          <w:u w:val="single"/>
        </w:rPr>
        <w:t>营业执照副本（三证合一）、资质证书副本、安全生产许可证、注册建造师证</w:t>
      </w:r>
      <w:r>
        <w:rPr>
          <w:rFonts w:ascii="宋体" w:hAnsi="宋体" w:cs="宋体" w:hint="eastAsia"/>
          <w:sz w:val="24"/>
          <w:szCs w:val="24"/>
          <w:u w:val="single"/>
        </w:rPr>
        <w:t>、类似业绩证明文件（</w:t>
      </w:r>
      <w:r>
        <w:rPr>
          <w:rFonts w:ascii="宋体" w:hAnsi="宋体" w:cs="宋体" w:hint="eastAsia"/>
          <w:sz w:val="24"/>
          <w:szCs w:val="24"/>
          <w:u w:val="single"/>
        </w:rPr>
        <w:t>1</w:t>
      </w:r>
      <w:r>
        <w:rPr>
          <w:rFonts w:ascii="宋体" w:hAnsi="宋体" w:cs="宋体" w:hint="eastAsia"/>
          <w:sz w:val="24"/>
          <w:szCs w:val="24"/>
          <w:u w:val="single"/>
        </w:rPr>
        <w:t>项，合同关键页）原件扫描件</w:t>
      </w:r>
      <w:r>
        <w:rPr>
          <w:rFonts w:ascii="宋体" w:hAnsi="宋体" w:cs="宋体" w:hint="eastAsia"/>
          <w:sz w:val="24"/>
          <w:szCs w:val="24"/>
        </w:rPr>
        <w:t>。上传成功后，请及时与招标代理机构联系。</w:t>
      </w:r>
    </w:p>
    <w:p w:rsidR="00242E3C" w:rsidRDefault="00A8402F">
      <w:pPr>
        <w:pStyle w:val="a3"/>
        <w:widowControl/>
        <w:adjustRightInd w:val="0"/>
        <w:snapToGrid w:val="0"/>
        <w:spacing w:after="0" w:line="420" w:lineRule="exact"/>
        <w:ind w:firstLineChars="200" w:firstLine="480"/>
        <w:rPr>
          <w:rFonts w:ascii="宋体" w:hAnsi="宋体" w:cs="宋体"/>
          <w:color w:val="000000"/>
          <w:sz w:val="24"/>
        </w:rPr>
      </w:pPr>
      <w:r>
        <w:rPr>
          <w:rFonts w:ascii="宋体" w:hAnsi="宋体" w:cs="宋体" w:hint="eastAsia"/>
          <w:color w:val="000000"/>
          <w:sz w:val="24"/>
        </w:rPr>
        <w:lastRenderedPageBreak/>
        <w:t>供应商请在磋商文件发售截止时间前登录中招联合招标采购平台完成注册、磋商文件购买操作，否则将无法保证获取电子版磋商文件。如注册或购买磋商文件时</w:t>
      </w:r>
      <w:r>
        <w:rPr>
          <w:rFonts w:ascii="宋体" w:hAnsi="宋体" w:cs="宋体" w:hint="eastAsia"/>
          <w:color w:val="000000"/>
          <w:sz w:val="24"/>
        </w:rPr>
        <w:t>发现问题，请与平台公司或招标代理机构联系，平台公司免费咨询电话为：</w:t>
      </w:r>
      <w:r>
        <w:rPr>
          <w:rFonts w:ascii="宋体" w:hAnsi="宋体" w:cs="宋体" w:hint="eastAsia"/>
          <w:color w:val="000000"/>
          <w:sz w:val="24"/>
        </w:rPr>
        <w:t>4000928199</w:t>
      </w:r>
      <w:r>
        <w:rPr>
          <w:rFonts w:ascii="宋体" w:hAnsi="宋体" w:cs="宋体" w:hint="eastAsia"/>
          <w:color w:val="000000"/>
          <w:sz w:val="24"/>
        </w:rPr>
        <w:t>。</w:t>
      </w:r>
    </w:p>
    <w:p w:rsidR="00242E3C" w:rsidRDefault="00A8402F">
      <w:pPr>
        <w:pStyle w:val="Heading2"/>
        <w:widowControl/>
        <w:adjustRightInd w:val="0"/>
        <w:snapToGrid w:val="0"/>
        <w:spacing w:line="420" w:lineRule="exact"/>
        <w:ind w:right="0"/>
        <w:rPr>
          <w:rFonts w:ascii="宋体" w:eastAsia="宋体" w:hAnsi="宋体" w:cs="宋体" w:hint="default"/>
          <w:sz w:val="24"/>
          <w:szCs w:val="24"/>
        </w:rPr>
      </w:pPr>
      <w:bookmarkStart w:id="6" w:name="_bookmark6"/>
      <w:bookmarkEnd w:id="6"/>
      <w:r>
        <w:rPr>
          <w:rFonts w:ascii="宋体" w:eastAsia="宋体" w:hAnsi="宋体" w:cs="宋体"/>
          <w:sz w:val="24"/>
          <w:szCs w:val="24"/>
        </w:rPr>
        <w:t xml:space="preserve">4.  </w:t>
      </w:r>
      <w:r>
        <w:rPr>
          <w:rFonts w:ascii="宋体" w:eastAsia="宋体" w:hAnsi="宋体" w:cs="宋体"/>
          <w:sz w:val="24"/>
          <w:szCs w:val="24"/>
        </w:rPr>
        <w:t>响应文件的递交</w:t>
      </w:r>
    </w:p>
    <w:p w:rsidR="00242E3C" w:rsidRDefault="00A8402F">
      <w:pPr>
        <w:pStyle w:val="a3"/>
        <w:widowControl/>
        <w:tabs>
          <w:tab w:val="left" w:pos="8393"/>
        </w:tabs>
        <w:adjustRightInd w:val="0"/>
        <w:snapToGrid w:val="0"/>
        <w:spacing w:after="0" w:line="420" w:lineRule="exact"/>
        <w:ind w:firstLineChars="193" w:firstLine="463"/>
        <w:rPr>
          <w:rFonts w:ascii="宋体" w:hAnsi="宋体" w:cs="宋体"/>
          <w:sz w:val="24"/>
        </w:rPr>
      </w:pPr>
      <w:r>
        <w:rPr>
          <w:rFonts w:ascii="宋体" w:hAnsi="宋体" w:cs="宋体" w:hint="eastAsia"/>
          <w:sz w:val="24"/>
        </w:rPr>
        <w:t>4.1</w:t>
      </w:r>
      <w:r>
        <w:rPr>
          <w:rFonts w:ascii="宋体" w:hAnsi="宋体" w:cs="宋体" w:hint="eastAsia"/>
          <w:sz w:val="24"/>
        </w:rPr>
        <w:t>响应文件递交的截止时间</w:t>
      </w:r>
      <w:r w:rsidR="00EF10BD">
        <w:rPr>
          <w:rFonts w:ascii="宋体" w:hAnsi="宋体" w:cs="宋体" w:hint="eastAsia"/>
          <w:sz w:val="24"/>
        </w:rPr>
        <w:t>详见招标文件</w:t>
      </w:r>
      <w:r>
        <w:rPr>
          <w:rFonts w:ascii="宋体" w:hAnsi="宋体" w:cs="宋体" w:hint="eastAsia"/>
          <w:sz w:val="24"/>
        </w:rPr>
        <w:t>，地点为</w:t>
      </w:r>
      <w:r>
        <w:rPr>
          <w:rFonts w:ascii="宋体" w:hAnsi="宋体" w:cs="宋体" w:hint="eastAsia"/>
          <w:sz w:val="24"/>
          <w:u w:val="single"/>
        </w:rPr>
        <w:t>乌鲁木齐市红山路</w:t>
      </w:r>
      <w:r>
        <w:rPr>
          <w:rFonts w:ascii="宋体" w:hAnsi="宋体" w:cs="宋体" w:hint="eastAsia"/>
          <w:sz w:val="24"/>
          <w:u w:val="single"/>
        </w:rPr>
        <w:t>16</w:t>
      </w:r>
      <w:r>
        <w:rPr>
          <w:rFonts w:ascii="宋体" w:hAnsi="宋体" w:cs="宋体" w:hint="eastAsia"/>
          <w:sz w:val="24"/>
          <w:u w:val="single"/>
        </w:rPr>
        <w:t>号时代广场</w:t>
      </w:r>
      <w:r>
        <w:rPr>
          <w:rFonts w:ascii="宋体" w:hAnsi="宋体" w:cs="宋体" w:hint="eastAsia"/>
          <w:sz w:val="24"/>
          <w:u w:val="single"/>
        </w:rPr>
        <w:t>D</w:t>
      </w:r>
      <w:r>
        <w:rPr>
          <w:rFonts w:ascii="宋体" w:hAnsi="宋体" w:cs="宋体" w:hint="eastAsia"/>
          <w:sz w:val="24"/>
          <w:u w:val="single"/>
        </w:rPr>
        <w:t>座</w:t>
      </w:r>
      <w:r>
        <w:rPr>
          <w:rFonts w:ascii="宋体" w:hAnsi="宋体" w:cs="宋体" w:hint="eastAsia"/>
          <w:sz w:val="24"/>
          <w:u w:val="single"/>
        </w:rPr>
        <w:t>25</w:t>
      </w:r>
      <w:r>
        <w:rPr>
          <w:rFonts w:ascii="宋体" w:hAnsi="宋体" w:cs="宋体" w:hint="eastAsia"/>
          <w:sz w:val="24"/>
          <w:u w:val="single"/>
        </w:rPr>
        <w:t>层新疆国际招标中心（有限公司）会议室</w:t>
      </w:r>
      <w:r>
        <w:rPr>
          <w:rFonts w:ascii="宋体" w:hAnsi="宋体" w:cs="宋体" w:hint="eastAsia"/>
          <w:sz w:val="24"/>
        </w:rPr>
        <w:t>。</w:t>
      </w:r>
    </w:p>
    <w:p w:rsidR="00242E3C" w:rsidRDefault="00A8402F">
      <w:pPr>
        <w:pStyle w:val="a3"/>
        <w:widowControl/>
        <w:adjustRightInd w:val="0"/>
        <w:snapToGrid w:val="0"/>
        <w:spacing w:after="0" w:line="420" w:lineRule="exact"/>
        <w:ind w:firstLineChars="200" w:firstLine="480"/>
        <w:rPr>
          <w:rFonts w:ascii="宋体" w:hAnsi="宋体" w:cs="宋体"/>
          <w:sz w:val="24"/>
        </w:rPr>
      </w:pPr>
      <w:r>
        <w:rPr>
          <w:rFonts w:ascii="宋体" w:hAnsi="宋体" w:cs="宋体" w:hint="eastAsia"/>
          <w:sz w:val="24"/>
        </w:rPr>
        <w:t xml:space="preserve">4.2 </w:t>
      </w:r>
      <w:r>
        <w:rPr>
          <w:rFonts w:ascii="宋体" w:hAnsi="宋体" w:cs="宋体" w:hint="eastAsia"/>
          <w:sz w:val="24"/>
        </w:rPr>
        <w:t>逾期送达的、未送达指定地点的或者不按照</w:t>
      </w:r>
      <w:r>
        <w:rPr>
          <w:rFonts w:ascii="宋体" w:hAnsi="宋体" w:cs="宋体" w:hint="eastAsia"/>
          <w:sz w:val="24"/>
        </w:rPr>
        <w:t>磋商文件</w:t>
      </w:r>
      <w:r>
        <w:rPr>
          <w:rFonts w:ascii="宋体" w:hAnsi="宋体" w:cs="宋体" w:hint="eastAsia"/>
          <w:sz w:val="24"/>
        </w:rPr>
        <w:t>求密封的响应文件，</w:t>
      </w:r>
      <w:r>
        <w:rPr>
          <w:rFonts w:ascii="宋体" w:hAnsi="宋体" w:cs="宋体" w:hint="eastAsia"/>
          <w:sz w:val="24"/>
        </w:rPr>
        <w:t>招标</w:t>
      </w:r>
      <w:r>
        <w:rPr>
          <w:rFonts w:ascii="宋体" w:hAnsi="宋体" w:cs="宋体" w:hint="eastAsia"/>
          <w:sz w:val="24"/>
        </w:rPr>
        <w:t>人将予以拒收。</w:t>
      </w:r>
    </w:p>
    <w:p w:rsidR="00242E3C" w:rsidRDefault="00A8402F">
      <w:pPr>
        <w:pStyle w:val="Heading2"/>
        <w:widowControl/>
        <w:adjustRightInd w:val="0"/>
        <w:snapToGrid w:val="0"/>
        <w:spacing w:line="420" w:lineRule="exact"/>
        <w:ind w:right="0"/>
        <w:rPr>
          <w:rFonts w:ascii="宋体" w:eastAsia="宋体" w:hAnsi="宋体" w:cs="宋体" w:hint="default"/>
          <w:sz w:val="24"/>
          <w:szCs w:val="24"/>
        </w:rPr>
      </w:pPr>
      <w:bookmarkStart w:id="7" w:name="_bookmark7"/>
      <w:bookmarkEnd w:id="7"/>
      <w:r>
        <w:rPr>
          <w:rFonts w:ascii="宋体" w:eastAsia="宋体" w:hAnsi="宋体" w:cs="宋体"/>
          <w:sz w:val="24"/>
          <w:szCs w:val="24"/>
        </w:rPr>
        <w:t xml:space="preserve">5.  </w:t>
      </w:r>
      <w:r>
        <w:rPr>
          <w:rFonts w:ascii="宋体" w:eastAsia="宋体" w:hAnsi="宋体" w:cs="宋体"/>
          <w:sz w:val="24"/>
          <w:szCs w:val="24"/>
        </w:rPr>
        <w:t>发布公告的媒介</w:t>
      </w:r>
    </w:p>
    <w:p w:rsidR="00242E3C" w:rsidRDefault="00A8402F">
      <w:pPr>
        <w:pStyle w:val="a3"/>
        <w:widowControl/>
        <w:tabs>
          <w:tab w:val="left" w:pos="3880"/>
        </w:tabs>
        <w:adjustRightInd w:val="0"/>
        <w:snapToGrid w:val="0"/>
        <w:spacing w:after="0" w:line="420" w:lineRule="exact"/>
        <w:ind w:firstLineChars="200" w:firstLine="480"/>
        <w:rPr>
          <w:rFonts w:ascii="宋体" w:hAnsi="宋体" w:cs="宋体"/>
          <w:sz w:val="24"/>
        </w:rPr>
      </w:pPr>
      <w:r>
        <w:rPr>
          <w:rFonts w:ascii="宋体" w:hAnsi="宋体" w:cs="宋体" w:hint="eastAsia"/>
          <w:sz w:val="24"/>
        </w:rPr>
        <w:t>本次</w:t>
      </w:r>
      <w:r>
        <w:rPr>
          <w:rFonts w:ascii="宋体" w:hAnsi="宋体" w:cs="宋体" w:hint="eastAsia"/>
          <w:sz w:val="24"/>
        </w:rPr>
        <w:t>招标</w:t>
      </w:r>
      <w:r>
        <w:rPr>
          <w:rFonts w:ascii="宋体" w:hAnsi="宋体" w:cs="宋体" w:hint="eastAsia"/>
          <w:sz w:val="24"/>
        </w:rPr>
        <w:t>公告同时在</w:t>
      </w:r>
      <w:r>
        <w:rPr>
          <w:rFonts w:ascii="宋体" w:hAnsi="宋体" w:cs="宋体" w:hint="eastAsia"/>
          <w:sz w:val="24"/>
          <w:u w:val="single"/>
        </w:rPr>
        <w:t xml:space="preserve"> </w:t>
      </w:r>
      <w:r>
        <w:rPr>
          <w:rFonts w:ascii="宋体" w:hAnsi="宋体" w:cs="宋体" w:hint="eastAsia"/>
          <w:sz w:val="24"/>
          <w:u w:val="single"/>
        </w:rPr>
        <w:t>新疆信息网（</w:t>
      </w:r>
      <w:r>
        <w:rPr>
          <w:rFonts w:ascii="宋体" w:hAnsi="宋体" w:cs="宋体" w:hint="eastAsia"/>
          <w:sz w:val="24"/>
          <w:u w:val="single"/>
        </w:rPr>
        <w:t>http://</w:t>
      </w:r>
      <w:hyperlink r:id="rId7" w:history="1">
        <w:r>
          <w:rPr>
            <w:rFonts w:ascii="宋体" w:hAnsi="宋体" w:cs="宋体" w:hint="eastAsia"/>
            <w:sz w:val="24"/>
            <w:u w:val="single"/>
          </w:rPr>
          <w:t>www.xj.cei.gov.cn</w:t>
        </w:r>
      </w:hyperlink>
      <w:r>
        <w:rPr>
          <w:rFonts w:ascii="宋体" w:hAnsi="宋体" w:cs="宋体" w:hint="eastAsia"/>
          <w:sz w:val="24"/>
          <w:u w:val="single"/>
        </w:rPr>
        <w:t>）、中招联合招标采购平台（</w:t>
      </w:r>
      <w:hyperlink r:id="rId8" w:history="1">
        <w:r>
          <w:rPr>
            <w:rFonts w:ascii="宋体" w:hAnsi="宋体" w:cs="宋体" w:hint="eastAsia"/>
            <w:sz w:val="24"/>
            <w:u w:val="single"/>
          </w:rPr>
          <w:t>http://www.365trade.com.cn</w:t>
        </w:r>
      </w:hyperlink>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上发布</w:t>
      </w:r>
      <w:r>
        <w:rPr>
          <w:rFonts w:ascii="宋体" w:hAnsi="宋体" w:cs="宋体" w:hint="eastAsia"/>
          <w:sz w:val="24"/>
        </w:rPr>
        <w:t>。</w:t>
      </w:r>
    </w:p>
    <w:p w:rsidR="00242E3C" w:rsidRDefault="00A8402F">
      <w:pPr>
        <w:pStyle w:val="Heading2"/>
        <w:widowControl/>
        <w:adjustRightInd w:val="0"/>
        <w:snapToGrid w:val="0"/>
        <w:spacing w:line="420" w:lineRule="exact"/>
        <w:ind w:right="0"/>
        <w:rPr>
          <w:rFonts w:ascii="宋体" w:hAnsi="宋体" w:cs="宋体" w:hint="default"/>
          <w:sz w:val="24"/>
          <w:u w:val="single"/>
        </w:rPr>
      </w:pPr>
      <w:bookmarkStart w:id="8" w:name="_bookmark8"/>
      <w:bookmarkEnd w:id="8"/>
      <w:r>
        <w:rPr>
          <w:rFonts w:ascii="宋体" w:eastAsia="宋体" w:hAnsi="宋体" w:cs="宋体"/>
          <w:sz w:val="24"/>
          <w:szCs w:val="24"/>
        </w:rPr>
        <w:t xml:space="preserve">6.  </w:t>
      </w:r>
      <w:r>
        <w:rPr>
          <w:rFonts w:ascii="宋体" w:eastAsia="宋体" w:hAnsi="宋体" w:cs="宋体"/>
          <w:sz w:val="24"/>
          <w:szCs w:val="24"/>
        </w:rPr>
        <w:t>联系方式</w:t>
      </w:r>
    </w:p>
    <w:p w:rsidR="00242E3C" w:rsidRDefault="00A8402F">
      <w:pPr>
        <w:pStyle w:val="a3"/>
        <w:widowControl/>
        <w:tabs>
          <w:tab w:val="left" w:pos="4228"/>
          <w:tab w:val="left" w:pos="7990"/>
        </w:tabs>
        <w:adjustRightInd w:val="0"/>
        <w:snapToGrid w:val="0"/>
        <w:spacing w:after="0" w:line="420" w:lineRule="exact"/>
        <w:ind w:firstLineChars="200" w:firstLine="480"/>
        <w:rPr>
          <w:rFonts w:ascii="宋体" w:hAnsi="宋体" w:cs="宋体"/>
          <w:sz w:val="24"/>
        </w:rPr>
      </w:pPr>
      <w:r>
        <w:rPr>
          <w:rFonts w:ascii="宋体" w:hAnsi="宋体" w:cs="宋体" w:hint="eastAsia"/>
          <w:sz w:val="24"/>
        </w:rPr>
        <w:t>采购代理机构：新疆国际招标中心（有限公司）</w:t>
      </w:r>
    </w:p>
    <w:p w:rsidR="00242E3C" w:rsidRDefault="00A8402F">
      <w:pPr>
        <w:pStyle w:val="a3"/>
        <w:widowControl/>
        <w:tabs>
          <w:tab w:val="left" w:pos="4228"/>
          <w:tab w:val="left" w:pos="7990"/>
        </w:tabs>
        <w:adjustRightInd w:val="0"/>
        <w:snapToGrid w:val="0"/>
        <w:spacing w:after="0" w:line="420" w:lineRule="exact"/>
        <w:ind w:firstLineChars="200" w:firstLine="480"/>
        <w:rPr>
          <w:rFonts w:ascii="宋体" w:hAnsi="宋体" w:cs="宋体"/>
          <w:sz w:val="24"/>
          <w:u w:val="single"/>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址：新疆乌鲁木齐市红山路</w:t>
      </w:r>
      <w:r>
        <w:rPr>
          <w:rFonts w:ascii="宋体" w:hAnsi="宋体" w:cs="宋体" w:hint="eastAsia"/>
          <w:sz w:val="24"/>
        </w:rPr>
        <w:t>16</w:t>
      </w:r>
      <w:r>
        <w:rPr>
          <w:rFonts w:ascii="宋体" w:hAnsi="宋体" w:cs="宋体" w:hint="eastAsia"/>
          <w:sz w:val="24"/>
        </w:rPr>
        <w:t>号时代广场</w:t>
      </w:r>
      <w:r>
        <w:rPr>
          <w:rFonts w:ascii="宋体" w:hAnsi="宋体" w:cs="宋体" w:hint="eastAsia"/>
          <w:sz w:val="24"/>
        </w:rPr>
        <w:t>D</w:t>
      </w:r>
      <w:r>
        <w:rPr>
          <w:rFonts w:ascii="宋体" w:hAnsi="宋体" w:cs="宋体" w:hint="eastAsia"/>
          <w:sz w:val="24"/>
        </w:rPr>
        <w:t>座</w:t>
      </w:r>
      <w:r>
        <w:rPr>
          <w:rFonts w:ascii="宋体" w:hAnsi="宋体" w:cs="宋体" w:hint="eastAsia"/>
          <w:sz w:val="24"/>
        </w:rPr>
        <w:t>25</w:t>
      </w:r>
      <w:r>
        <w:rPr>
          <w:rFonts w:ascii="宋体" w:hAnsi="宋体" w:cs="宋体" w:hint="eastAsia"/>
          <w:sz w:val="24"/>
        </w:rPr>
        <w:t>层</w:t>
      </w:r>
    </w:p>
    <w:p w:rsidR="00242E3C" w:rsidRDefault="00A8402F">
      <w:pPr>
        <w:pStyle w:val="a3"/>
        <w:widowControl/>
        <w:tabs>
          <w:tab w:val="left" w:pos="4228"/>
          <w:tab w:val="left" w:pos="7990"/>
        </w:tabs>
        <w:adjustRightInd w:val="0"/>
        <w:snapToGrid w:val="0"/>
        <w:spacing w:after="0" w:line="420" w:lineRule="exact"/>
        <w:ind w:firstLineChars="200" w:firstLine="480"/>
        <w:rPr>
          <w:rFonts w:ascii="宋体" w:hAnsi="宋体" w:cs="宋体"/>
          <w:sz w:val="24"/>
        </w:rPr>
      </w:pPr>
      <w:r>
        <w:rPr>
          <w:rFonts w:ascii="宋体" w:hAnsi="宋体" w:cs="宋体" w:hint="eastAsia"/>
          <w:sz w:val="24"/>
        </w:rPr>
        <w:t>联系人：边燕、任潇潇</w:t>
      </w:r>
    </w:p>
    <w:p w:rsidR="00242E3C" w:rsidRDefault="00A8402F">
      <w:pPr>
        <w:pStyle w:val="a3"/>
        <w:widowControl/>
        <w:tabs>
          <w:tab w:val="left" w:pos="4228"/>
          <w:tab w:val="left" w:pos="7990"/>
        </w:tabs>
        <w:adjustRightInd w:val="0"/>
        <w:snapToGrid w:val="0"/>
        <w:spacing w:after="0" w:line="420" w:lineRule="exact"/>
        <w:ind w:firstLineChars="200" w:firstLine="480"/>
        <w:rPr>
          <w:rFonts w:ascii="宋体" w:hAnsi="宋体" w:cs="宋体"/>
          <w:sz w:val="24"/>
          <w:u w:val="single"/>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0991-8812233</w:t>
      </w:r>
      <w:r>
        <w:rPr>
          <w:rFonts w:ascii="宋体" w:hAnsi="宋体" w:cs="宋体" w:hint="eastAsia"/>
          <w:sz w:val="24"/>
        </w:rPr>
        <w:t>、</w:t>
      </w:r>
      <w:r>
        <w:rPr>
          <w:rFonts w:ascii="宋体" w:hAnsi="宋体" w:cs="宋体" w:hint="eastAsia"/>
          <w:sz w:val="24"/>
        </w:rPr>
        <w:t>8865500</w:t>
      </w:r>
    </w:p>
    <w:p w:rsidR="00242E3C" w:rsidRDefault="00A8402F">
      <w:pPr>
        <w:pStyle w:val="a3"/>
        <w:widowControl/>
        <w:tabs>
          <w:tab w:val="left" w:pos="4228"/>
          <w:tab w:val="left" w:pos="7990"/>
        </w:tabs>
        <w:adjustRightInd w:val="0"/>
        <w:snapToGrid w:val="0"/>
        <w:spacing w:after="0" w:line="420" w:lineRule="exact"/>
        <w:ind w:firstLineChars="200" w:firstLine="480"/>
        <w:rPr>
          <w:rFonts w:ascii="宋体" w:hAnsi="宋体" w:cs="宋体"/>
          <w:sz w:val="24"/>
        </w:rPr>
      </w:pPr>
      <w:r>
        <w:rPr>
          <w:rFonts w:ascii="宋体" w:hAnsi="宋体" w:cs="宋体" w:hint="eastAsia"/>
          <w:sz w:val="24"/>
        </w:rPr>
        <w:t>电子邮件：</w:t>
      </w:r>
      <w:hyperlink r:id="rId9" w:history="1">
        <w:r>
          <w:rPr>
            <w:rStyle w:val="a8"/>
            <w:rFonts w:ascii="宋体" w:hAnsi="宋体" w:cs="宋体" w:hint="eastAsia"/>
            <w:sz w:val="24"/>
          </w:rPr>
          <w:t>zhaobia</w:t>
        </w:r>
        <w:r>
          <w:rPr>
            <w:rStyle w:val="a8"/>
            <w:rFonts w:ascii="宋体" w:hAnsi="宋体" w:cs="宋体" w:hint="eastAsia"/>
            <w:sz w:val="24"/>
          </w:rPr>
          <w:t>ogl@163.com</w:t>
        </w:r>
      </w:hyperlink>
    </w:p>
    <w:p w:rsidR="00242E3C" w:rsidRDefault="00242E3C"/>
    <w:sectPr w:rsidR="00242E3C" w:rsidSect="00242E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02F" w:rsidRDefault="00A8402F" w:rsidP="00EF10BD">
      <w:r>
        <w:separator/>
      </w:r>
    </w:p>
  </w:endnote>
  <w:endnote w:type="continuationSeparator" w:id="1">
    <w:p w:rsidR="00A8402F" w:rsidRDefault="00A8402F" w:rsidP="00EF10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02F" w:rsidRDefault="00A8402F" w:rsidP="00EF10BD">
      <w:r>
        <w:separator/>
      </w:r>
    </w:p>
  </w:footnote>
  <w:footnote w:type="continuationSeparator" w:id="1">
    <w:p w:rsidR="00A8402F" w:rsidRDefault="00A8402F" w:rsidP="00EF10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41EC4"/>
    <w:rsid w:val="00011DAA"/>
    <w:rsid w:val="00022284"/>
    <w:rsid w:val="000405C6"/>
    <w:rsid w:val="0018222C"/>
    <w:rsid w:val="00221B7E"/>
    <w:rsid w:val="00242E3C"/>
    <w:rsid w:val="00251F84"/>
    <w:rsid w:val="00276EE9"/>
    <w:rsid w:val="00392517"/>
    <w:rsid w:val="003A6DCA"/>
    <w:rsid w:val="004163E5"/>
    <w:rsid w:val="00583D9A"/>
    <w:rsid w:val="006E7F83"/>
    <w:rsid w:val="007334BF"/>
    <w:rsid w:val="007517B4"/>
    <w:rsid w:val="00781E54"/>
    <w:rsid w:val="008324F2"/>
    <w:rsid w:val="008F46C6"/>
    <w:rsid w:val="00905EF1"/>
    <w:rsid w:val="009B5F76"/>
    <w:rsid w:val="00A22E48"/>
    <w:rsid w:val="00A27BA4"/>
    <w:rsid w:val="00A41EC4"/>
    <w:rsid w:val="00A8402F"/>
    <w:rsid w:val="00AC1B12"/>
    <w:rsid w:val="00B17BD4"/>
    <w:rsid w:val="00BB2370"/>
    <w:rsid w:val="00C05810"/>
    <w:rsid w:val="00C62ABE"/>
    <w:rsid w:val="00C6627F"/>
    <w:rsid w:val="00CE1854"/>
    <w:rsid w:val="00D83165"/>
    <w:rsid w:val="00E951A9"/>
    <w:rsid w:val="00E96CD8"/>
    <w:rsid w:val="00E96FE9"/>
    <w:rsid w:val="00EF10BD"/>
    <w:rsid w:val="00F127AD"/>
    <w:rsid w:val="00F403FB"/>
    <w:rsid w:val="00F96464"/>
    <w:rsid w:val="06DC4CFA"/>
    <w:rsid w:val="07C657F4"/>
    <w:rsid w:val="134B6594"/>
    <w:rsid w:val="27F924D9"/>
    <w:rsid w:val="2AB815EF"/>
    <w:rsid w:val="4090035E"/>
    <w:rsid w:val="452D735F"/>
    <w:rsid w:val="4A473B7A"/>
    <w:rsid w:val="4B184D12"/>
    <w:rsid w:val="4C9E4726"/>
    <w:rsid w:val="53420B68"/>
    <w:rsid w:val="539636C5"/>
    <w:rsid w:val="53F121DD"/>
    <w:rsid w:val="5AD7766C"/>
    <w:rsid w:val="5ED2121D"/>
    <w:rsid w:val="6BD76338"/>
    <w:rsid w:val="6FA159D6"/>
    <w:rsid w:val="7E2176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E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42E3C"/>
    <w:pPr>
      <w:spacing w:after="120"/>
    </w:pPr>
    <w:rPr>
      <w:rFonts w:ascii="Times New Roman" w:eastAsia="宋体" w:hAnsi="Times New Roman" w:cs="Times New Roman"/>
      <w:szCs w:val="24"/>
    </w:rPr>
  </w:style>
  <w:style w:type="paragraph" w:styleId="a4">
    <w:name w:val="footer"/>
    <w:basedOn w:val="a"/>
    <w:link w:val="Char"/>
    <w:uiPriority w:val="99"/>
    <w:semiHidden/>
    <w:unhideWhenUsed/>
    <w:qFormat/>
    <w:rsid w:val="00242E3C"/>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242E3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42E3C"/>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qFormat/>
    <w:rsid w:val="00242E3C"/>
    <w:pPr>
      <w:spacing w:before="240" w:after="60"/>
      <w:jc w:val="center"/>
      <w:outlineLvl w:val="0"/>
    </w:pPr>
    <w:rPr>
      <w:rFonts w:ascii="Cambria" w:hAnsi="Cambria"/>
      <w:b/>
      <w:bCs/>
      <w:kern w:val="0"/>
      <w:sz w:val="32"/>
      <w:szCs w:val="32"/>
    </w:rPr>
  </w:style>
  <w:style w:type="character" w:styleId="a8">
    <w:name w:val="Hyperlink"/>
    <w:basedOn w:val="a0"/>
    <w:uiPriority w:val="99"/>
    <w:semiHidden/>
    <w:unhideWhenUsed/>
    <w:qFormat/>
    <w:rsid w:val="00242E3C"/>
    <w:rPr>
      <w:color w:val="0000FF"/>
      <w:u w:val="single"/>
    </w:rPr>
  </w:style>
  <w:style w:type="character" w:customStyle="1" w:styleId="Char0">
    <w:name w:val="页眉 Char"/>
    <w:basedOn w:val="a0"/>
    <w:link w:val="a5"/>
    <w:uiPriority w:val="99"/>
    <w:semiHidden/>
    <w:qFormat/>
    <w:rsid w:val="00242E3C"/>
    <w:rPr>
      <w:sz w:val="18"/>
      <w:szCs w:val="18"/>
    </w:rPr>
  </w:style>
  <w:style w:type="character" w:customStyle="1" w:styleId="Char">
    <w:name w:val="页脚 Char"/>
    <w:basedOn w:val="a0"/>
    <w:link w:val="a4"/>
    <w:uiPriority w:val="99"/>
    <w:semiHidden/>
    <w:qFormat/>
    <w:rsid w:val="00242E3C"/>
    <w:rPr>
      <w:sz w:val="18"/>
      <w:szCs w:val="18"/>
    </w:rPr>
  </w:style>
  <w:style w:type="paragraph" w:styleId="a9">
    <w:name w:val="List Paragraph"/>
    <w:basedOn w:val="a"/>
    <w:uiPriority w:val="34"/>
    <w:qFormat/>
    <w:rsid w:val="00242E3C"/>
    <w:pPr>
      <w:ind w:firstLineChars="200" w:firstLine="420"/>
    </w:pPr>
  </w:style>
  <w:style w:type="paragraph" w:customStyle="1" w:styleId="Heading2">
    <w:name w:val="Heading 2"/>
    <w:basedOn w:val="a"/>
    <w:qFormat/>
    <w:rsid w:val="00242E3C"/>
    <w:pPr>
      <w:ind w:left="100" w:right="102"/>
      <w:outlineLvl w:val="2"/>
    </w:pPr>
    <w:rPr>
      <w:rFonts w:ascii="Microsoft JhengHei" w:eastAsia="Microsoft JhengHei" w:hAnsi="Microsoft JhengHei" w:cs="Times New Roman" w:hint="eastAsia"/>
      <w:b/>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365trade.com.cn" TargetMode="External"/><Relationship Id="rId3" Type="http://schemas.openxmlformats.org/officeDocument/2006/relationships/settings" Target="settings.xml"/><Relationship Id="rId7" Type="http://schemas.openxmlformats.org/officeDocument/2006/relationships/hyperlink" Target="http://www.xj.cei.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haobiaog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2017-03-31T04:13:00Z</cp:lastPrinted>
  <dcterms:created xsi:type="dcterms:W3CDTF">2018-07-23T09:59:00Z</dcterms:created>
  <dcterms:modified xsi:type="dcterms:W3CDTF">2018-07-23T09:59:00Z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