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11" w:rsidRDefault="00A43711">
      <w:pPr>
        <w:keepNext/>
        <w:keepLines/>
        <w:spacing w:before="120" w:after="100" w:afterAutospacing="1" w:line="400" w:lineRule="exact"/>
        <w:jc w:val="center"/>
        <w:outlineLvl w:val="0"/>
        <w:rPr>
          <w:rFonts w:ascii="宋体" w:hAnsi="宋体"/>
          <w:b/>
          <w:kern w:val="44"/>
          <w:sz w:val="32"/>
          <w:szCs w:val="32"/>
        </w:rPr>
      </w:pPr>
      <w:bookmarkStart w:id="0" w:name="_Toc504036604"/>
      <w:bookmarkStart w:id="1" w:name="_Toc479887339"/>
      <w:r>
        <w:rPr>
          <w:rFonts w:ascii="宋体" w:hAnsi="宋体" w:hint="eastAsia"/>
          <w:b/>
          <w:kern w:val="44"/>
          <w:sz w:val="32"/>
          <w:szCs w:val="32"/>
        </w:rPr>
        <w:t>某队荣誉室、史馆及学习室装修改造项目</w:t>
      </w:r>
    </w:p>
    <w:p w:rsidR="006B73AC" w:rsidRDefault="00D84074">
      <w:pPr>
        <w:keepNext/>
        <w:keepLines/>
        <w:spacing w:before="120" w:after="100" w:afterAutospacing="1" w:line="400" w:lineRule="exact"/>
        <w:jc w:val="center"/>
        <w:outlineLvl w:val="0"/>
        <w:rPr>
          <w:rFonts w:ascii="宋体" w:hAnsi="宋体"/>
          <w:b/>
          <w:kern w:val="44"/>
          <w:sz w:val="32"/>
          <w:szCs w:val="32"/>
        </w:rPr>
      </w:pPr>
      <w:r>
        <w:rPr>
          <w:rFonts w:ascii="宋体" w:hAnsi="宋体" w:hint="eastAsia"/>
          <w:b/>
          <w:kern w:val="44"/>
          <w:sz w:val="32"/>
          <w:szCs w:val="32"/>
        </w:rPr>
        <w:t>招标公告</w:t>
      </w:r>
      <w:bookmarkEnd w:id="0"/>
      <w:bookmarkEnd w:id="1"/>
    </w:p>
    <w:p w:rsidR="00CE5F51" w:rsidRDefault="00A43711">
      <w:pPr>
        <w:adjustRightInd w:val="0"/>
        <w:snapToGrid w:val="0"/>
        <w:spacing w:line="360" w:lineRule="auto"/>
        <w:ind w:firstLineChars="200" w:firstLine="480"/>
        <w:rPr>
          <w:rFonts w:ascii="宋体" w:hAnsi="宋体"/>
          <w:sz w:val="24"/>
        </w:rPr>
      </w:pPr>
      <w:r w:rsidRPr="00F0599B">
        <w:rPr>
          <w:rFonts w:ascii="宋体" w:hAnsi="宋体" w:hint="eastAsia"/>
          <w:sz w:val="24"/>
          <w:u w:val="single"/>
        </w:rPr>
        <w:t>新疆国际招标中心（有限公司）</w:t>
      </w:r>
      <w:r w:rsidRPr="00F0599B">
        <w:rPr>
          <w:rFonts w:ascii="宋体" w:hAnsi="宋体" w:hint="eastAsia"/>
          <w:sz w:val="24"/>
        </w:rPr>
        <w:t>受</w:t>
      </w:r>
      <w:r w:rsidRPr="00F0599B">
        <w:rPr>
          <w:rFonts w:ascii="宋体" w:hAnsi="宋体" w:hint="eastAsia"/>
          <w:sz w:val="24"/>
          <w:u w:val="single"/>
        </w:rPr>
        <w:t xml:space="preserve"> </w:t>
      </w:r>
      <w:r>
        <w:rPr>
          <w:rFonts w:ascii="宋体" w:hAnsi="宋体" w:hint="eastAsia"/>
          <w:sz w:val="24"/>
          <w:u w:val="single"/>
        </w:rPr>
        <w:t>某</w:t>
      </w:r>
      <w:r w:rsidRPr="00F0599B">
        <w:rPr>
          <w:rFonts w:ascii="宋体" w:hAnsi="宋体" w:hint="eastAsia"/>
          <w:sz w:val="24"/>
          <w:u w:val="single"/>
        </w:rPr>
        <w:t xml:space="preserve">队 </w:t>
      </w:r>
      <w:r w:rsidRPr="00F0599B">
        <w:rPr>
          <w:rFonts w:ascii="宋体" w:hAnsi="宋体" w:hint="eastAsia"/>
          <w:sz w:val="24"/>
        </w:rPr>
        <w:t>的委托，对其</w:t>
      </w:r>
      <w:r w:rsidRPr="00F0599B">
        <w:rPr>
          <w:rFonts w:ascii="宋体" w:hAnsi="宋体" w:hint="eastAsia"/>
          <w:sz w:val="24"/>
          <w:u w:val="single"/>
        </w:rPr>
        <w:t xml:space="preserve"> </w:t>
      </w:r>
      <w:r>
        <w:rPr>
          <w:rFonts w:ascii="宋体" w:hAnsi="宋体" w:hint="eastAsia"/>
          <w:sz w:val="24"/>
          <w:u w:val="single"/>
        </w:rPr>
        <w:t>荣誉室、史馆及学习室装修改造项目</w:t>
      </w:r>
      <w:r w:rsidRPr="00F0599B">
        <w:rPr>
          <w:rFonts w:ascii="宋体" w:hAnsi="宋体" w:hint="eastAsia"/>
          <w:sz w:val="24"/>
          <w:u w:val="single"/>
        </w:rPr>
        <w:t xml:space="preserve"> </w:t>
      </w:r>
      <w:r w:rsidRPr="00F0599B">
        <w:rPr>
          <w:rFonts w:ascii="宋体" w:hAnsi="宋体" w:hint="eastAsia"/>
          <w:sz w:val="24"/>
        </w:rPr>
        <w:t>进行公开招标，欢迎符合资格条件的投标人参加投标：</w:t>
      </w:r>
    </w:p>
    <w:p w:rsidR="00CE5F51" w:rsidRDefault="00A43711">
      <w:pPr>
        <w:adjustRightInd w:val="0"/>
        <w:snapToGrid w:val="0"/>
        <w:spacing w:line="360" w:lineRule="auto"/>
        <w:ind w:firstLineChars="200" w:firstLine="482"/>
        <w:rPr>
          <w:rFonts w:ascii="宋体" w:hAnsi="宋体"/>
          <w:b/>
          <w:sz w:val="24"/>
        </w:rPr>
      </w:pPr>
      <w:r>
        <w:rPr>
          <w:rFonts w:ascii="宋体" w:hAnsi="宋体" w:hint="eastAsia"/>
          <w:b/>
          <w:sz w:val="24"/>
        </w:rPr>
        <w:t xml:space="preserve">1. </w:t>
      </w:r>
      <w:r w:rsidRPr="00F0599B">
        <w:rPr>
          <w:rFonts w:ascii="宋体" w:hAnsi="宋体" w:hint="eastAsia"/>
          <w:b/>
          <w:sz w:val="24"/>
        </w:rPr>
        <w:t>项目概况:</w:t>
      </w:r>
    </w:p>
    <w:p w:rsidR="00CE5F51" w:rsidRDefault="00585570" w:rsidP="00716EFE">
      <w:pPr>
        <w:adjustRightInd w:val="0"/>
        <w:snapToGrid w:val="0"/>
        <w:spacing w:line="360" w:lineRule="auto"/>
        <w:ind w:firstLineChars="196" w:firstLine="470"/>
        <w:rPr>
          <w:rFonts w:ascii="宋体" w:hAnsi="宋体"/>
          <w:sz w:val="24"/>
        </w:rPr>
      </w:pPr>
      <w:r w:rsidRPr="00585570">
        <w:rPr>
          <w:rFonts w:ascii="宋体" w:hAnsi="宋体"/>
          <w:bCs/>
          <w:kern w:val="2"/>
          <w:sz w:val="24"/>
          <w:szCs w:val="24"/>
        </w:rPr>
        <w:t>1.1项目名称：</w:t>
      </w:r>
      <w:r w:rsidRPr="00585570">
        <w:rPr>
          <w:rFonts w:ascii="宋体" w:hAnsi="宋体" w:hint="eastAsia"/>
          <w:sz w:val="24"/>
        </w:rPr>
        <w:t>某队荣誉室、史馆及学习室装修改造项目</w:t>
      </w:r>
    </w:p>
    <w:p w:rsidR="00CE5F51" w:rsidRDefault="00A43711">
      <w:pPr>
        <w:adjustRightInd w:val="0"/>
        <w:snapToGrid w:val="0"/>
        <w:spacing w:line="360" w:lineRule="auto"/>
        <w:ind w:firstLineChars="196" w:firstLine="470"/>
        <w:rPr>
          <w:rFonts w:ascii="宋体" w:hAnsi="宋体"/>
          <w:sz w:val="24"/>
        </w:rPr>
      </w:pPr>
      <w:r w:rsidRPr="00F0599B">
        <w:rPr>
          <w:rFonts w:ascii="宋体" w:hAnsi="宋体" w:hint="eastAsia"/>
          <w:sz w:val="24"/>
        </w:rPr>
        <w:t xml:space="preserve">1.2招 </w:t>
      </w:r>
      <w:r>
        <w:rPr>
          <w:rFonts w:ascii="宋体" w:hAnsi="宋体" w:hint="eastAsia"/>
          <w:sz w:val="24"/>
        </w:rPr>
        <w:t xml:space="preserve"> </w:t>
      </w:r>
      <w:r w:rsidRPr="00F0599B">
        <w:rPr>
          <w:rFonts w:ascii="宋体" w:hAnsi="宋体" w:hint="eastAsia"/>
          <w:sz w:val="24"/>
        </w:rPr>
        <w:t>标 人：</w:t>
      </w:r>
      <w:r>
        <w:rPr>
          <w:rFonts w:ascii="宋体" w:hAnsi="宋体" w:hint="eastAsia"/>
          <w:sz w:val="24"/>
        </w:rPr>
        <w:t>某</w:t>
      </w:r>
      <w:r w:rsidRPr="00F0599B">
        <w:rPr>
          <w:rFonts w:ascii="宋体" w:hAnsi="宋体" w:hint="eastAsia"/>
          <w:sz w:val="24"/>
        </w:rPr>
        <w:t>队</w:t>
      </w:r>
    </w:p>
    <w:p w:rsidR="00CE5F51" w:rsidRDefault="00A43711">
      <w:pPr>
        <w:adjustRightInd w:val="0"/>
        <w:snapToGrid w:val="0"/>
        <w:spacing w:line="360" w:lineRule="auto"/>
        <w:ind w:firstLineChars="200" w:firstLine="482"/>
        <w:rPr>
          <w:rFonts w:ascii="宋体" w:hAnsi="宋体"/>
          <w:b/>
          <w:sz w:val="24"/>
        </w:rPr>
      </w:pPr>
      <w:r>
        <w:rPr>
          <w:rFonts w:ascii="宋体" w:hAnsi="宋体" w:hint="eastAsia"/>
          <w:b/>
          <w:sz w:val="24"/>
        </w:rPr>
        <w:t xml:space="preserve">2. </w:t>
      </w:r>
      <w:r w:rsidRPr="00F0599B">
        <w:rPr>
          <w:rFonts w:ascii="宋体" w:hAnsi="宋体" w:hint="eastAsia"/>
          <w:b/>
          <w:sz w:val="24"/>
        </w:rPr>
        <w:t>招标内容：</w:t>
      </w:r>
      <w:r w:rsidRPr="00F0599B">
        <w:rPr>
          <w:rFonts w:ascii="宋体" w:hAnsi="宋体"/>
          <w:b/>
          <w:sz w:val="24"/>
        </w:rPr>
        <w:t xml:space="preserve"> </w:t>
      </w:r>
      <w:r w:rsidRPr="00A43711">
        <w:rPr>
          <w:rFonts w:ascii="宋体" w:hAnsi="宋体" w:hint="eastAsia"/>
          <w:sz w:val="24"/>
        </w:rPr>
        <w:t>荣誉室、史馆及学习室装修改造</w:t>
      </w:r>
      <w:r w:rsidRPr="00F0599B">
        <w:rPr>
          <w:rFonts w:ascii="宋体" w:hAnsi="宋体" w:hint="eastAsia"/>
          <w:sz w:val="24"/>
        </w:rPr>
        <w:t>（具体要求详见招标文件）</w:t>
      </w:r>
    </w:p>
    <w:p w:rsidR="00CE5F51" w:rsidRDefault="00A43711" w:rsidP="0043086F">
      <w:pPr>
        <w:adjustRightInd w:val="0"/>
        <w:snapToGrid w:val="0"/>
        <w:spacing w:beforeLines="10" w:afterLines="10" w:line="360" w:lineRule="auto"/>
        <w:ind w:firstLineChars="196" w:firstLine="472"/>
        <w:jc w:val="left"/>
        <w:rPr>
          <w:rFonts w:hAnsi="宋体"/>
          <w:b/>
          <w:bCs/>
        </w:rPr>
      </w:pPr>
      <w:r>
        <w:rPr>
          <w:rFonts w:ascii="宋体" w:hAnsi="宋体" w:hint="eastAsia"/>
          <w:b/>
          <w:sz w:val="24"/>
          <w:szCs w:val="24"/>
        </w:rPr>
        <w:t xml:space="preserve">3. </w:t>
      </w:r>
      <w:r w:rsidR="00D84074">
        <w:rPr>
          <w:rFonts w:ascii="宋体" w:hAnsi="宋体" w:hint="eastAsia"/>
          <w:b/>
          <w:sz w:val="24"/>
          <w:szCs w:val="24"/>
        </w:rPr>
        <w:t>投标人资格要求和资格审查办法</w:t>
      </w:r>
      <w:r w:rsidR="00D84074">
        <w:rPr>
          <w:rFonts w:hAnsi="宋体"/>
          <w:b/>
          <w:bCs/>
        </w:rPr>
        <w:t>：</w:t>
      </w:r>
    </w:p>
    <w:p w:rsidR="00CE5F51" w:rsidRDefault="00A43711" w:rsidP="0043086F">
      <w:pPr>
        <w:adjustRightInd w:val="0"/>
        <w:snapToGrid w:val="0"/>
        <w:spacing w:beforeLines="10" w:afterLines="10" w:line="360" w:lineRule="auto"/>
        <w:ind w:firstLineChars="200" w:firstLine="480"/>
        <w:jc w:val="left"/>
        <w:rPr>
          <w:rFonts w:ascii="宋体" w:hAnsi="宋体"/>
          <w:sz w:val="24"/>
          <w:szCs w:val="24"/>
        </w:rPr>
      </w:pPr>
      <w:bookmarkStart w:id="2" w:name="_Hlk508573110"/>
      <w:r>
        <w:rPr>
          <w:rFonts w:ascii="宋体" w:hAnsi="宋体" w:hint="eastAsia"/>
          <w:sz w:val="24"/>
          <w:szCs w:val="24"/>
        </w:rPr>
        <w:t>3.1</w:t>
      </w:r>
      <w:r w:rsidR="00D84074">
        <w:rPr>
          <w:rFonts w:ascii="宋体" w:hAnsi="宋体" w:hint="eastAsia"/>
          <w:sz w:val="24"/>
          <w:szCs w:val="24"/>
        </w:rPr>
        <w:t>投标人必须具有中华人民共和国独立法人资格，必须是具有履行中华人民共和国法人合同能力和资格的单位；</w:t>
      </w:r>
    </w:p>
    <w:p w:rsidR="00CE5F51" w:rsidRDefault="00A43711" w:rsidP="0043086F">
      <w:pPr>
        <w:adjustRightInd w:val="0"/>
        <w:snapToGrid w:val="0"/>
        <w:spacing w:beforeLines="10" w:afterLines="10" w:line="360" w:lineRule="auto"/>
        <w:ind w:firstLineChars="200" w:firstLine="480"/>
        <w:jc w:val="left"/>
        <w:rPr>
          <w:rFonts w:ascii="宋体" w:hAnsi="宋体"/>
          <w:sz w:val="24"/>
          <w:szCs w:val="24"/>
        </w:rPr>
      </w:pPr>
      <w:r>
        <w:rPr>
          <w:rFonts w:ascii="宋体" w:hAnsi="宋体" w:hint="eastAsia"/>
          <w:sz w:val="24"/>
          <w:szCs w:val="24"/>
        </w:rPr>
        <w:t>3.2</w:t>
      </w:r>
      <w:r w:rsidR="00D84074">
        <w:rPr>
          <w:rFonts w:ascii="宋体" w:hAnsi="宋体" w:hint="eastAsia"/>
          <w:sz w:val="24"/>
          <w:szCs w:val="24"/>
        </w:rPr>
        <w:t>投标人必须具有建筑工程施工总承包</w:t>
      </w:r>
      <w:r w:rsidR="00163F58">
        <w:rPr>
          <w:rFonts w:ascii="宋体" w:hAnsi="宋体" w:hint="eastAsia"/>
          <w:sz w:val="24"/>
          <w:szCs w:val="24"/>
        </w:rPr>
        <w:t>三</w:t>
      </w:r>
      <w:r w:rsidR="00D84074">
        <w:rPr>
          <w:rFonts w:ascii="宋体" w:hAnsi="宋体" w:hint="eastAsia"/>
          <w:sz w:val="24"/>
          <w:szCs w:val="24"/>
        </w:rPr>
        <w:t>级及以上资质</w:t>
      </w:r>
      <w:r w:rsidR="00163F58">
        <w:rPr>
          <w:rFonts w:ascii="宋体" w:hAnsi="宋体" w:hint="eastAsia"/>
          <w:sz w:val="24"/>
          <w:szCs w:val="24"/>
        </w:rPr>
        <w:t>或建筑装修装饰工程专业承包二级及以上资质</w:t>
      </w:r>
      <w:r w:rsidR="00D84074">
        <w:rPr>
          <w:rFonts w:ascii="宋体" w:hAnsi="宋体" w:hint="eastAsia"/>
          <w:sz w:val="24"/>
          <w:szCs w:val="24"/>
        </w:rPr>
        <w:t>；</w:t>
      </w:r>
    </w:p>
    <w:p w:rsidR="00CE5F51" w:rsidRDefault="00A43711" w:rsidP="0043086F">
      <w:pPr>
        <w:adjustRightInd w:val="0"/>
        <w:snapToGrid w:val="0"/>
        <w:spacing w:beforeLines="10" w:afterLines="10" w:line="360" w:lineRule="auto"/>
        <w:ind w:firstLineChars="200" w:firstLine="480"/>
        <w:jc w:val="left"/>
        <w:rPr>
          <w:rFonts w:ascii="宋体" w:hAnsi="宋体"/>
          <w:sz w:val="24"/>
          <w:szCs w:val="24"/>
        </w:rPr>
      </w:pPr>
      <w:r>
        <w:rPr>
          <w:rFonts w:ascii="宋体" w:hAnsi="宋体" w:hint="eastAsia"/>
          <w:sz w:val="24"/>
          <w:szCs w:val="24"/>
        </w:rPr>
        <w:t>3.3</w:t>
      </w:r>
      <w:r w:rsidR="00D84074">
        <w:rPr>
          <w:rFonts w:ascii="宋体" w:hAnsi="宋体" w:hint="eastAsia"/>
          <w:sz w:val="24"/>
          <w:szCs w:val="24"/>
        </w:rPr>
        <w:t>近</w:t>
      </w:r>
      <w:r>
        <w:rPr>
          <w:rFonts w:ascii="宋体" w:hAnsi="宋体" w:hint="eastAsia"/>
          <w:sz w:val="24"/>
          <w:szCs w:val="24"/>
        </w:rPr>
        <w:t>三年内承担过类似</w:t>
      </w:r>
      <w:r w:rsidR="0056431F">
        <w:rPr>
          <w:rFonts w:ascii="宋体" w:hAnsi="宋体" w:hint="eastAsia"/>
          <w:sz w:val="24"/>
          <w:szCs w:val="24"/>
        </w:rPr>
        <w:t>项目</w:t>
      </w:r>
      <w:r w:rsidR="00D84074">
        <w:rPr>
          <w:rFonts w:ascii="宋体" w:hAnsi="宋体" w:hint="eastAsia"/>
          <w:sz w:val="24"/>
          <w:szCs w:val="24"/>
        </w:rPr>
        <w:t>业绩；</w:t>
      </w:r>
      <w:r w:rsidDel="00A43711">
        <w:rPr>
          <w:rFonts w:ascii="宋体" w:hAnsi="宋体" w:hint="eastAsia"/>
          <w:sz w:val="24"/>
          <w:szCs w:val="24"/>
        </w:rPr>
        <w:t xml:space="preserve"> </w:t>
      </w:r>
    </w:p>
    <w:p w:rsidR="00CE5F51" w:rsidRDefault="00A43711" w:rsidP="0043086F">
      <w:pPr>
        <w:adjustRightInd w:val="0"/>
        <w:snapToGrid w:val="0"/>
        <w:spacing w:beforeLines="10" w:afterLines="10" w:line="360" w:lineRule="auto"/>
        <w:ind w:firstLineChars="200" w:firstLine="480"/>
        <w:jc w:val="left"/>
        <w:rPr>
          <w:rFonts w:ascii="宋体" w:hAnsi="宋体"/>
          <w:sz w:val="24"/>
          <w:szCs w:val="24"/>
        </w:rPr>
      </w:pPr>
      <w:r>
        <w:rPr>
          <w:rFonts w:ascii="宋体" w:hAnsi="宋体" w:hint="eastAsia"/>
          <w:sz w:val="24"/>
          <w:szCs w:val="24"/>
        </w:rPr>
        <w:t>3.4</w:t>
      </w:r>
      <w:r w:rsidR="00D84074">
        <w:rPr>
          <w:rFonts w:ascii="宋体" w:hAnsi="宋体" w:hint="eastAsia"/>
          <w:sz w:val="24"/>
          <w:szCs w:val="24"/>
        </w:rPr>
        <w:t>具有住建部颁发的二级建造师（建筑工程专业）及以上资质；</w:t>
      </w:r>
    </w:p>
    <w:p w:rsidR="00CE5F51" w:rsidRDefault="00A43711" w:rsidP="0043086F">
      <w:pPr>
        <w:adjustRightInd w:val="0"/>
        <w:snapToGrid w:val="0"/>
        <w:spacing w:beforeLines="10" w:afterLines="10" w:line="360" w:lineRule="auto"/>
        <w:ind w:firstLineChars="200" w:firstLine="480"/>
        <w:jc w:val="left"/>
        <w:rPr>
          <w:rFonts w:ascii="宋体" w:hAnsi="宋体"/>
          <w:sz w:val="24"/>
          <w:szCs w:val="24"/>
        </w:rPr>
      </w:pPr>
      <w:r>
        <w:rPr>
          <w:rFonts w:ascii="宋体" w:hAnsi="宋体" w:hint="eastAsia"/>
          <w:sz w:val="24"/>
          <w:szCs w:val="24"/>
        </w:rPr>
        <w:t>3.5</w:t>
      </w:r>
      <w:r w:rsidR="00D84074">
        <w:rPr>
          <w:rFonts w:ascii="宋体" w:hAnsi="宋体" w:hint="eastAsia"/>
          <w:sz w:val="24"/>
          <w:szCs w:val="24"/>
        </w:rPr>
        <w:t>具有安全生产许可证；</w:t>
      </w:r>
    </w:p>
    <w:p w:rsidR="00CE5F51" w:rsidRDefault="00A43711" w:rsidP="0043086F">
      <w:pPr>
        <w:adjustRightInd w:val="0"/>
        <w:snapToGrid w:val="0"/>
        <w:spacing w:beforeLines="10" w:afterLines="10" w:line="360" w:lineRule="auto"/>
        <w:ind w:firstLineChars="200" w:firstLine="480"/>
        <w:jc w:val="left"/>
        <w:rPr>
          <w:rFonts w:ascii="宋体" w:hAnsi="宋体"/>
          <w:sz w:val="24"/>
          <w:szCs w:val="24"/>
        </w:rPr>
      </w:pPr>
      <w:r>
        <w:rPr>
          <w:rFonts w:ascii="宋体" w:hAnsi="宋体" w:hint="eastAsia"/>
          <w:sz w:val="24"/>
          <w:szCs w:val="24"/>
        </w:rPr>
        <w:t>3.6</w:t>
      </w:r>
      <w:r w:rsidR="00D84074">
        <w:rPr>
          <w:rFonts w:ascii="宋体" w:hAnsi="宋体" w:hint="eastAsia"/>
          <w:sz w:val="24"/>
          <w:szCs w:val="24"/>
        </w:rPr>
        <w:t>近</w:t>
      </w:r>
      <w:r w:rsidR="00A77807">
        <w:rPr>
          <w:rFonts w:ascii="宋体" w:hAnsi="宋体" w:hint="eastAsia"/>
          <w:sz w:val="24"/>
          <w:szCs w:val="24"/>
        </w:rPr>
        <w:t>3</w:t>
      </w:r>
      <w:r w:rsidR="00D84074">
        <w:rPr>
          <w:rFonts w:ascii="宋体" w:hAnsi="宋体" w:hint="eastAsia"/>
          <w:sz w:val="24"/>
          <w:szCs w:val="24"/>
        </w:rPr>
        <w:t>年内不曾在任何合同中违约或被逐或因投标方的原因而使任何合同被解除等不良记录，且参加投标的投标方在近</w:t>
      </w:r>
      <w:r w:rsidR="00A77807">
        <w:rPr>
          <w:rFonts w:ascii="宋体" w:hAnsi="宋体" w:hint="eastAsia"/>
          <w:sz w:val="24"/>
          <w:szCs w:val="24"/>
        </w:rPr>
        <w:t>3</w:t>
      </w:r>
      <w:r w:rsidR="00D84074">
        <w:rPr>
          <w:rFonts w:ascii="宋体" w:hAnsi="宋体" w:hint="eastAsia"/>
          <w:sz w:val="24"/>
          <w:szCs w:val="24"/>
        </w:rPr>
        <w:t>年内不存在骗取中标、严重违约、重大安全、重大工程质量问题或因自身的原因而使任何合同被解除的记录；</w:t>
      </w:r>
    </w:p>
    <w:p w:rsidR="00CE5F51" w:rsidRDefault="00A43711" w:rsidP="0043086F">
      <w:pPr>
        <w:adjustRightInd w:val="0"/>
        <w:snapToGrid w:val="0"/>
        <w:spacing w:beforeLines="10" w:afterLines="10" w:line="360" w:lineRule="auto"/>
        <w:ind w:firstLineChars="200" w:firstLine="480"/>
        <w:jc w:val="left"/>
        <w:rPr>
          <w:rFonts w:ascii="宋体" w:hAnsi="宋体"/>
          <w:sz w:val="24"/>
          <w:szCs w:val="24"/>
        </w:rPr>
      </w:pPr>
      <w:r>
        <w:rPr>
          <w:rFonts w:ascii="宋体" w:hAnsi="宋体" w:hint="eastAsia"/>
          <w:sz w:val="24"/>
          <w:szCs w:val="24"/>
        </w:rPr>
        <w:t>3.7</w:t>
      </w:r>
      <w:r w:rsidR="00D84074">
        <w:rPr>
          <w:rFonts w:ascii="宋体" w:hAnsi="宋体" w:hint="eastAsia"/>
          <w:sz w:val="24"/>
          <w:szCs w:val="24"/>
        </w:rPr>
        <w:t>本项目不接受联合体投标</w:t>
      </w:r>
      <w:r w:rsidR="00086084">
        <w:rPr>
          <w:rFonts w:ascii="宋体" w:hAnsi="宋体" w:hint="eastAsia"/>
          <w:sz w:val="24"/>
          <w:szCs w:val="24"/>
        </w:rPr>
        <w:t>；</w:t>
      </w:r>
    </w:p>
    <w:bookmarkEnd w:id="2"/>
    <w:p w:rsidR="00CE5F51" w:rsidRDefault="00A43711" w:rsidP="0043086F">
      <w:pPr>
        <w:adjustRightInd w:val="0"/>
        <w:snapToGrid w:val="0"/>
        <w:spacing w:beforeLines="10" w:afterLines="10" w:line="360" w:lineRule="auto"/>
        <w:ind w:firstLineChars="200" w:firstLine="480"/>
        <w:jc w:val="left"/>
        <w:rPr>
          <w:rFonts w:ascii="宋体" w:hAnsi="宋体"/>
        </w:rPr>
      </w:pPr>
      <w:r>
        <w:rPr>
          <w:rFonts w:ascii="宋体" w:hAnsi="宋体" w:hint="eastAsia"/>
          <w:sz w:val="24"/>
          <w:szCs w:val="24"/>
        </w:rPr>
        <w:t>3.8</w:t>
      </w:r>
      <w:r w:rsidR="00D84074">
        <w:rPr>
          <w:rFonts w:ascii="宋体" w:hAnsi="宋体" w:hint="eastAsia"/>
          <w:sz w:val="24"/>
          <w:szCs w:val="24"/>
        </w:rPr>
        <w:t>本次招标拟采用的资格审查办法为：</w:t>
      </w:r>
      <w:r w:rsidR="00D84074">
        <w:rPr>
          <w:rFonts w:ascii="宋体" w:hAnsi="宋体" w:hint="eastAsia"/>
          <w:sz w:val="24"/>
          <w:szCs w:val="24"/>
          <w:u w:val="single"/>
        </w:rPr>
        <w:t>资格后审</w:t>
      </w:r>
      <w:r w:rsidR="00086084">
        <w:rPr>
          <w:rFonts w:ascii="宋体" w:hAnsi="宋体" w:hint="eastAsia"/>
          <w:sz w:val="24"/>
          <w:szCs w:val="24"/>
          <w:u w:val="single"/>
        </w:rPr>
        <w:t>。</w:t>
      </w:r>
    </w:p>
    <w:p w:rsidR="00CE5F51" w:rsidRDefault="00D84074">
      <w:pPr>
        <w:adjustRightInd w:val="0"/>
        <w:snapToGrid w:val="0"/>
        <w:spacing w:line="360" w:lineRule="auto"/>
        <w:ind w:firstLineChars="200" w:firstLine="482"/>
        <w:rPr>
          <w:rFonts w:ascii="宋体" w:hAnsi="宋体"/>
          <w:b/>
          <w:sz w:val="24"/>
          <w:szCs w:val="24"/>
        </w:rPr>
      </w:pPr>
      <w:bookmarkStart w:id="3" w:name="_Toc501473246"/>
      <w:r>
        <w:rPr>
          <w:rFonts w:ascii="宋体" w:hAnsi="宋体"/>
          <w:b/>
          <w:sz w:val="24"/>
          <w:szCs w:val="24"/>
        </w:rPr>
        <w:t>4. 招标文件的获取</w:t>
      </w:r>
      <w:bookmarkEnd w:id="3"/>
    </w:p>
    <w:p w:rsidR="00CE5F51" w:rsidRDefault="00D84074">
      <w:pPr>
        <w:adjustRightInd w:val="0"/>
        <w:snapToGrid w:val="0"/>
        <w:spacing w:line="360" w:lineRule="auto"/>
        <w:ind w:firstLineChars="200" w:firstLine="480"/>
        <w:rPr>
          <w:rFonts w:ascii="宋体" w:hAnsi="宋体"/>
          <w:sz w:val="24"/>
          <w:szCs w:val="24"/>
        </w:rPr>
      </w:pPr>
      <w:r>
        <w:rPr>
          <w:rFonts w:ascii="宋体" w:hAnsi="宋体" w:hint="eastAsia"/>
          <w:sz w:val="24"/>
          <w:szCs w:val="24"/>
        </w:rPr>
        <w:t>4.1</w:t>
      </w:r>
      <w:r>
        <w:rPr>
          <w:rFonts w:ascii="宋体" w:hAnsi="宋体"/>
          <w:sz w:val="24"/>
          <w:szCs w:val="24"/>
        </w:rPr>
        <w:t xml:space="preserve"> 凡有意参加投标者，请于</w:t>
      </w:r>
      <w:r w:rsidR="00D60B95">
        <w:rPr>
          <w:rFonts w:ascii="宋体" w:hAnsi="宋体"/>
          <w:sz w:val="24"/>
          <w:szCs w:val="24"/>
          <w:u w:val="single"/>
        </w:rPr>
        <w:t>201</w:t>
      </w:r>
      <w:r w:rsidR="00D60B95">
        <w:rPr>
          <w:rFonts w:ascii="宋体" w:hAnsi="宋体" w:hint="eastAsia"/>
          <w:sz w:val="24"/>
          <w:szCs w:val="24"/>
          <w:u w:val="single"/>
        </w:rPr>
        <w:t>8</w:t>
      </w:r>
      <w:r w:rsidR="00D60B95">
        <w:rPr>
          <w:rFonts w:ascii="宋体" w:hAnsi="宋体"/>
          <w:sz w:val="24"/>
          <w:szCs w:val="24"/>
          <w:u w:val="single"/>
        </w:rPr>
        <w:t>年</w:t>
      </w:r>
      <w:r w:rsidR="00D60B95">
        <w:rPr>
          <w:rFonts w:ascii="宋体" w:hAnsi="宋体" w:hint="eastAsia"/>
          <w:sz w:val="24"/>
          <w:szCs w:val="24"/>
          <w:u w:val="single"/>
        </w:rPr>
        <w:t>10</w:t>
      </w:r>
      <w:r w:rsidR="00D60B95">
        <w:rPr>
          <w:rFonts w:ascii="宋体" w:hAnsi="宋体"/>
          <w:sz w:val="24"/>
          <w:szCs w:val="24"/>
          <w:u w:val="single"/>
        </w:rPr>
        <w:t>月</w:t>
      </w:r>
      <w:r w:rsidR="00D60B95">
        <w:rPr>
          <w:rFonts w:ascii="宋体" w:hAnsi="宋体" w:hint="eastAsia"/>
          <w:sz w:val="24"/>
          <w:szCs w:val="24"/>
          <w:u w:val="single"/>
        </w:rPr>
        <w:t>12</w:t>
      </w:r>
      <w:r>
        <w:rPr>
          <w:rFonts w:ascii="宋体" w:hAnsi="宋体"/>
          <w:sz w:val="24"/>
          <w:szCs w:val="24"/>
          <w:u w:val="single"/>
        </w:rPr>
        <w:t>日10时至201</w:t>
      </w:r>
      <w:r>
        <w:rPr>
          <w:rFonts w:ascii="宋体" w:hAnsi="宋体" w:hint="eastAsia"/>
          <w:sz w:val="24"/>
          <w:szCs w:val="24"/>
          <w:u w:val="single"/>
        </w:rPr>
        <w:t>8</w:t>
      </w:r>
      <w:r>
        <w:rPr>
          <w:rFonts w:ascii="宋体" w:hAnsi="宋体"/>
          <w:sz w:val="24"/>
          <w:szCs w:val="24"/>
          <w:u w:val="single"/>
        </w:rPr>
        <w:t>年</w:t>
      </w:r>
      <w:r>
        <w:rPr>
          <w:rFonts w:ascii="宋体" w:hAnsi="宋体" w:hint="eastAsia"/>
          <w:sz w:val="24"/>
          <w:szCs w:val="24"/>
          <w:u w:val="single"/>
        </w:rPr>
        <w:t xml:space="preserve"> </w:t>
      </w:r>
      <w:r w:rsidR="00A43711">
        <w:rPr>
          <w:rFonts w:ascii="宋体" w:hAnsi="宋体" w:hint="eastAsia"/>
          <w:sz w:val="24"/>
          <w:szCs w:val="24"/>
          <w:u w:val="single"/>
        </w:rPr>
        <w:t>10</w:t>
      </w:r>
      <w:r>
        <w:rPr>
          <w:rFonts w:ascii="宋体" w:hAnsi="宋体"/>
          <w:sz w:val="24"/>
          <w:szCs w:val="24"/>
          <w:u w:val="single"/>
        </w:rPr>
        <w:t>月</w:t>
      </w:r>
      <w:r>
        <w:rPr>
          <w:rFonts w:ascii="宋体" w:hAnsi="宋体" w:hint="eastAsia"/>
          <w:sz w:val="24"/>
          <w:szCs w:val="24"/>
          <w:u w:val="single"/>
        </w:rPr>
        <w:t>19</w:t>
      </w:r>
      <w:r>
        <w:rPr>
          <w:rFonts w:ascii="宋体" w:hAnsi="宋体"/>
          <w:sz w:val="24"/>
          <w:szCs w:val="24"/>
          <w:u w:val="single"/>
        </w:rPr>
        <w:t>日19时(北京时间，下同)</w:t>
      </w:r>
      <w:r>
        <w:rPr>
          <w:rFonts w:ascii="宋体" w:hAnsi="宋体"/>
          <w:sz w:val="24"/>
          <w:szCs w:val="24"/>
        </w:rPr>
        <w:t>，登录中招联合招标采购平台</w:t>
      </w:r>
      <w:r>
        <w:rPr>
          <w:rFonts w:ascii="宋体" w:hAnsi="宋体" w:hint="eastAsia"/>
          <w:sz w:val="24"/>
          <w:szCs w:val="24"/>
        </w:rPr>
        <w:t>下载电子招标文件。</w:t>
      </w:r>
      <w:r>
        <w:rPr>
          <w:rFonts w:ascii="宋体" w:hAnsi="宋体"/>
          <w:sz w:val="24"/>
          <w:szCs w:val="24"/>
        </w:rPr>
        <w:t>招标文件售价</w:t>
      </w:r>
      <w:r>
        <w:rPr>
          <w:rFonts w:ascii="宋体" w:hAnsi="宋体" w:hint="eastAsia"/>
          <w:sz w:val="24"/>
          <w:szCs w:val="24"/>
        </w:rPr>
        <w:t>为</w:t>
      </w:r>
      <w:r w:rsidR="00A43711">
        <w:rPr>
          <w:rFonts w:ascii="宋体" w:hAnsi="宋体" w:hint="eastAsia"/>
          <w:sz w:val="24"/>
          <w:szCs w:val="24"/>
          <w:u w:val="single"/>
        </w:rPr>
        <w:t>800</w:t>
      </w:r>
      <w:r>
        <w:rPr>
          <w:rFonts w:ascii="宋体" w:hAnsi="宋体"/>
          <w:sz w:val="24"/>
          <w:szCs w:val="24"/>
        </w:rPr>
        <w:t>元</w:t>
      </w:r>
      <w:r>
        <w:rPr>
          <w:rFonts w:ascii="宋体" w:hAnsi="宋体" w:hint="eastAsia"/>
          <w:sz w:val="24"/>
          <w:szCs w:val="24"/>
        </w:rPr>
        <w:t>/标包</w:t>
      </w:r>
      <w:r>
        <w:rPr>
          <w:rFonts w:ascii="宋体" w:hAnsi="宋体"/>
          <w:sz w:val="24"/>
          <w:szCs w:val="24"/>
        </w:rPr>
        <w:t>，售后不退。</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u w:val="single"/>
        </w:rPr>
      </w:pPr>
      <w:r w:rsidRPr="00585570">
        <w:rPr>
          <w:rFonts w:ascii="宋体" w:hAnsi="宋体"/>
          <w:sz w:val="24"/>
          <w:u w:val="single"/>
        </w:rPr>
        <w:t>4.2本项目接受网上发售、下载电子版招标文件。凡有意购买文件的潜在投标人/资格预审申请人，请前往“中招联合招标采购平台” 进行投标人</w:t>
      </w:r>
      <w:r w:rsidRPr="00585570">
        <w:rPr>
          <w:rFonts w:ascii="宋体" w:hAnsi="宋体" w:hint="eastAsia"/>
          <w:sz w:val="24"/>
          <w:u w:val="single"/>
        </w:rPr>
        <w:t>免费</w:t>
      </w:r>
      <w:r w:rsidRPr="00585570">
        <w:rPr>
          <w:rFonts w:ascii="宋体" w:hAnsi="宋体"/>
          <w:sz w:val="24"/>
          <w:u w:val="single"/>
        </w:rPr>
        <w:t>注册（网址：http://www.365trade.com.cn）、购买并下载电子版招标文件/资格</w:t>
      </w:r>
      <w:r w:rsidRPr="00585570">
        <w:rPr>
          <w:rFonts w:ascii="宋体" w:hAnsi="宋体"/>
          <w:sz w:val="24"/>
          <w:u w:val="single"/>
        </w:rPr>
        <w:lastRenderedPageBreak/>
        <w:t>预审文件。</w:t>
      </w:r>
      <w:r w:rsidRPr="00585570">
        <w:rPr>
          <w:rFonts w:ascii="宋体" w:hAnsi="宋体" w:hint="eastAsia"/>
          <w:sz w:val="24"/>
          <w:u w:val="single"/>
        </w:rPr>
        <w:t>下载前须上传：</w:t>
      </w:r>
      <w:r w:rsidR="00D84074">
        <w:rPr>
          <w:rFonts w:ascii="宋体" w:hAnsi="宋体" w:hint="eastAsia"/>
          <w:sz w:val="24"/>
          <w:u w:val="single"/>
        </w:rPr>
        <w:t>营业执照副本原件、资质证书副本原件、项目负责人注册建造师证书原件及满足本公告第3条要求的企业业绩证明文件（合同签章页及能反映具体建设内容页）</w:t>
      </w:r>
      <w:r w:rsidRPr="00585570">
        <w:rPr>
          <w:rFonts w:ascii="宋体" w:hAnsi="宋体" w:hint="eastAsia"/>
          <w:sz w:val="24"/>
          <w:u w:val="single"/>
        </w:rPr>
        <w:t>。上传成功后请及时与招标代理机构联系。</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u w:val="single"/>
        </w:rPr>
      </w:pPr>
      <w:r w:rsidRPr="00585570">
        <w:rPr>
          <w:rFonts w:ascii="宋体" w:hAnsi="宋体"/>
          <w:sz w:val="24"/>
          <w:u w:val="single"/>
        </w:rPr>
        <w:t>4.3潜在投标人/资格预审申请人请在标书发售截止时间前登录中招联合招标采购平台完成注册、标书购买操作，否则将无法保证获取电子版招标文件或资格预审文件。</w:t>
      </w:r>
      <w:r w:rsidRPr="00585570">
        <w:rPr>
          <w:rFonts w:ascii="宋体" w:hAnsi="宋体" w:hint="eastAsia"/>
          <w:sz w:val="24"/>
          <w:u w:val="single"/>
        </w:rPr>
        <w:t>注册过程中如遇问题，请及时与平台公司或招标代理机构联系，平台公司咨询电话为：</w:t>
      </w:r>
      <w:r w:rsidRPr="00585570">
        <w:rPr>
          <w:rFonts w:ascii="宋体" w:hAnsi="宋体"/>
          <w:sz w:val="24"/>
          <w:u w:val="single"/>
        </w:rPr>
        <w:t>4000928199</w:t>
      </w:r>
      <w:r w:rsidRPr="00585570">
        <w:rPr>
          <w:rFonts w:ascii="宋体" w:hAnsi="宋体" w:hint="eastAsia"/>
          <w:sz w:val="24"/>
          <w:u w:val="single"/>
        </w:rPr>
        <w:t>。</w:t>
      </w:r>
    </w:p>
    <w:p w:rsidR="00CE5F51" w:rsidRDefault="00585570">
      <w:pPr>
        <w:pStyle w:val="aa"/>
        <w:tabs>
          <w:tab w:val="left" w:pos="8393"/>
        </w:tabs>
        <w:adjustRightInd w:val="0"/>
        <w:snapToGrid w:val="0"/>
        <w:spacing w:line="360" w:lineRule="auto"/>
        <w:ind w:leftChars="50" w:left="100" w:firstLineChars="150" w:firstLine="361"/>
        <w:rPr>
          <w:rFonts w:ascii="宋体" w:hAnsi="宋体"/>
          <w:b/>
          <w:sz w:val="24"/>
        </w:rPr>
      </w:pPr>
      <w:r w:rsidRPr="00585570">
        <w:rPr>
          <w:rFonts w:ascii="宋体" w:hAnsi="宋体"/>
          <w:b/>
          <w:sz w:val="24"/>
        </w:rPr>
        <w:t>5. 投标文件的递交</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rPr>
      </w:pPr>
      <w:r>
        <w:rPr>
          <w:rFonts w:ascii="宋体" w:hAnsi="宋体"/>
          <w:sz w:val="24"/>
        </w:rPr>
        <w:t>5.1 投标文件递交的截止时间（投标截止时间，下同）为</w:t>
      </w:r>
      <w:r>
        <w:rPr>
          <w:rFonts w:ascii="宋体" w:hAnsi="宋体"/>
          <w:sz w:val="24"/>
          <w:u w:val="single"/>
        </w:rPr>
        <w:t xml:space="preserve"> </w:t>
      </w:r>
      <w:r w:rsidRPr="00585570">
        <w:rPr>
          <w:rFonts w:ascii="宋体" w:hAnsi="宋体"/>
          <w:sz w:val="24"/>
          <w:u w:val="single"/>
        </w:rPr>
        <w:t xml:space="preserve">2018 </w:t>
      </w:r>
      <w:r>
        <w:rPr>
          <w:rFonts w:ascii="宋体" w:hAnsi="宋体"/>
          <w:sz w:val="24"/>
        </w:rPr>
        <w:t>年</w:t>
      </w:r>
      <w:r>
        <w:rPr>
          <w:rFonts w:ascii="宋体" w:hAnsi="宋体"/>
          <w:sz w:val="24"/>
          <w:u w:val="single"/>
        </w:rPr>
        <w:t xml:space="preserve"> 11  </w:t>
      </w:r>
      <w:r>
        <w:rPr>
          <w:rFonts w:ascii="宋体" w:hAnsi="宋体"/>
          <w:sz w:val="24"/>
        </w:rPr>
        <w:t>月</w:t>
      </w:r>
      <w:r w:rsidR="00D60B95">
        <w:rPr>
          <w:rFonts w:ascii="宋体" w:hAnsi="宋体" w:hint="eastAsia"/>
          <w:sz w:val="24"/>
          <w:u w:val="single"/>
        </w:rPr>
        <w:t>2</w:t>
      </w:r>
      <w:r>
        <w:rPr>
          <w:rFonts w:ascii="宋体" w:hAnsi="宋体"/>
          <w:sz w:val="24"/>
        </w:rPr>
        <w:t>日</w:t>
      </w:r>
      <w:r>
        <w:rPr>
          <w:rFonts w:ascii="宋体" w:hAnsi="宋体"/>
          <w:sz w:val="24"/>
          <w:u w:val="single"/>
        </w:rPr>
        <w:t xml:space="preserve"> 10 </w:t>
      </w:r>
      <w:r w:rsidRPr="00585570">
        <w:rPr>
          <w:rFonts w:ascii="宋体" w:hAnsi="宋体"/>
          <w:sz w:val="24"/>
        </w:rPr>
        <w:t xml:space="preserve"> </w:t>
      </w:r>
      <w:r>
        <w:rPr>
          <w:rFonts w:ascii="宋体" w:hAnsi="宋体"/>
          <w:sz w:val="24"/>
        </w:rPr>
        <w:t>时</w:t>
      </w:r>
      <w:r>
        <w:rPr>
          <w:rFonts w:ascii="宋体" w:hAnsi="宋体"/>
          <w:sz w:val="24"/>
          <w:u w:val="single"/>
        </w:rPr>
        <w:t xml:space="preserve"> 30 </w:t>
      </w:r>
      <w:r>
        <w:rPr>
          <w:rFonts w:ascii="宋体" w:hAnsi="宋体"/>
          <w:sz w:val="24"/>
        </w:rPr>
        <w:t>分，地点为</w:t>
      </w:r>
      <w:r w:rsidRPr="00585570">
        <w:rPr>
          <w:rFonts w:ascii="宋体" w:hAnsi="宋体" w:hint="eastAsia"/>
          <w:sz w:val="24"/>
        </w:rPr>
        <w:t>新疆乌鲁木齐市红山路</w:t>
      </w:r>
      <w:r w:rsidRPr="00585570">
        <w:rPr>
          <w:rFonts w:ascii="宋体" w:hAnsi="宋体"/>
          <w:sz w:val="24"/>
        </w:rPr>
        <w:t>16号时代广场D座25楼</w:t>
      </w:r>
      <w:r>
        <w:rPr>
          <w:rFonts w:ascii="宋体" w:hAnsi="宋体"/>
          <w:sz w:val="24"/>
        </w:rPr>
        <w:t>。</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rPr>
      </w:pPr>
      <w:r>
        <w:rPr>
          <w:rFonts w:ascii="宋体" w:hAnsi="宋体"/>
          <w:sz w:val="24"/>
        </w:rPr>
        <w:t>5.2 逾期送达的、未送达指定地点的或者不按照招标文件要求密封的投标文件，招标人将予以拒收。</w:t>
      </w:r>
    </w:p>
    <w:p w:rsidR="00A43711" w:rsidRPr="00F0599B" w:rsidRDefault="00A43711" w:rsidP="00A43711">
      <w:pPr>
        <w:pStyle w:val="Heading2"/>
        <w:adjustRightInd w:val="0"/>
        <w:snapToGrid w:val="0"/>
        <w:spacing w:line="360" w:lineRule="auto"/>
        <w:ind w:left="0" w:right="0" w:firstLineChars="200" w:firstLine="482"/>
        <w:rPr>
          <w:rFonts w:ascii="宋体" w:eastAsia="宋体" w:hAnsi="宋体"/>
          <w:sz w:val="24"/>
          <w:szCs w:val="24"/>
        </w:rPr>
      </w:pPr>
      <w:r w:rsidRPr="00F0599B">
        <w:rPr>
          <w:rFonts w:ascii="宋体" w:eastAsia="宋体" w:hAnsi="宋体"/>
          <w:sz w:val="24"/>
          <w:szCs w:val="24"/>
        </w:rPr>
        <w:t>6.  发布公告的媒介</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rPr>
      </w:pPr>
      <w:r>
        <w:rPr>
          <w:rFonts w:ascii="宋体" w:hAnsi="宋体"/>
          <w:sz w:val="24"/>
        </w:rPr>
        <w:t>本次招标公告同时在</w:t>
      </w:r>
      <w:r w:rsidRPr="00585570">
        <w:rPr>
          <w:rFonts w:ascii="宋体" w:hAnsi="宋体" w:hint="eastAsia"/>
          <w:sz w:val="24"/>
        </w:rPr>
        <w:t>新疆信息网（</w:t>
      </w:r>
      <w:hyperlink r:id="rId7" w:history="1">
        <w:r w:rsidRPr="00585570">
          <w:t>www.xj.cei.gov.cn</w:t>
        </w:r>
      </w:hyperlink>
      <w:r w:rsidRPr="00585570">
        <w:rPr>
          <w:rFonts w:ascii="宋体" w:hAnsi="宋体" w:hint="eastAsia"/>
          <w:sz w:val="24"/>
        </w:rPr>
        <w:t>）和</w:t>
      </w:r>
      <w:r w:rsidRPr="00585570">
        <w:rPr>
          <w:rFonts w:ascii="宋体" w:hAnsi="宋体"/>
          <w:sz w:val="24"/>
        </w:rPr>
        <w:t>中招联合招标采购平台</w:t>
      </w:r>
      <w:r w:rsidRPr="00585570">
        <w:rPr>
          <w:rFonts w:ascii="宋体" w:hAnsi="宋体" w:hint="eastAsia"/>
          <w:sz w:val="24"/>
        </w:rPr>
        <w:t>（</w:t>
      </w:r>
      <w:hyperlink r:id="rId8" w:history="1">
        <w:r w:rsidRPr="00585570">
          <w:t>http://www.365trade.com.cn</w:t>
        </w:r>
      </w:hyperlink>
      <w:r w:rsidRPr="00585570">
        <w:rPr>
          <w:rFonts w:ascii="宋体" w:hAnsi="宋体" w:hint="eastAsia"/>
          <w:sz w:val="24"/>
        </w:rPr>
        <w:t>）</w:t>
      </w:r>
      <w:r w:rsidRPr="00585570">
        <w:rPr>
          <w:rFonts w:ascii="宋体" w:hAnsi="宋体"/>
          <w:sz w:val="24"/>
        </w:rPr>
        <w:t>上发布。</w:t>
      </w:r>
    </w:p>
    <w:p w:rsidR="00CE5F51" w:rsidRDefault="00585570" w:rsidP="00716EFE">
      <w:pPr>
        <w:pStyle w:val="aa"/>
        <w:tabs>
          <w:tab w:val="left" w:pos="8393"/>
        </w:tabs>
        <w:adjustRightInd w:val="0"/>
        <w:snapToGrid w:val="0"/>
        <w:spacing w:line="360" w:lineRule="auto"/>
        <w:ind w:leftChars="50" w:left="100" w:firstLineChars="150" w:firstLine="361"/>
        <w:rPr>
          <w:rFonts w:ascii="宋体" w:hAnsi="宋体"/>
          <w:sz w:val="24"/>
        </w:rPr>
      </w:pPr>
      <w:bookmarkStart w:id="4" w:name="_bookmark8"/>
      <w:bookmarkEnd w:id="4"/>
      <w:r w:rsidRPr="00585570">
        <w:rPr>
          <w:rFonts w:ascii="宋体" w:hAnsi="宋体"/>
          <w:b/>
          <w:sz w:val="24"/>
        </w:rPr>
        <w:t>7.  联系方式</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rPr>
      </w:pPr>
      <w:r w:rsidRPr="00585570">
        <w:rPr>
          <w:rFonts w:ascii="宋体" w:hAnsi="宋体"/>
          <w:sz w:val="24"/>
        </w:rPr>
        <w:t>招标代理机构：</w:t>
      </w:r>
      <w:r w:rsidRPr="00585570">
        <w:rPr>
          <w:rFonts w:ascii="宋体" w:hAnsi="宋体" w:hint="eastAsia"/>
          <w:sz w:val="24"/>
        </w:rPr>
        <w:t>新疆国际招标中心（有限公司）</w:t>
      </w:r>
      <w:r w:rsidRPr="00585570">
        <w:rPr>
          <w:rFonts w:ascii="宋体" w:hAnsi="宋体"/>
          <w:sz w:val="24"/>
        </w:rPr>
        <w:t xml:space="preserve"> </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rPr>
      </w:pPr>
      <w:r w:rsidRPr="00585570">
        <w:rPr>
          <w:rFonts w:ascii="宋体" w:hAnsi="宋体"/>
          <w:sz w:val="24"/>
        </w:rPr>
        <w:t>联 系 人：</w:t>
      </w:r>
      <w:r w:rsidRPr="00585570">
        <w:rPr>
          <w:rFonts w:ascii="宋体" w:hAnsi="宋体" w:hint="eastAsia"/>
          <w:sz w:val="24"/>
        </w:rPr>
        <w:t>任潇潇、申佳</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rPr>
      </w:pPr>
      <w:r w:rsidRPr="00585570">
        <w:rPr>
          <w:rFonts w:ascii="宋体" w:hAnsi="宋体"/>
          <w:sz w:val="24"/>
        </w:rPr>
        <w:t>电    话：0991-8812233、8865500</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rPr>
      </w:pPr>
      <w:r w:rsidRPr="00585570">
        <w:rPr>
          <w:rFonts w:ascii="宋体" w:hAnsi="宋体"/>
          <w:sz w:val="24"/>
        </w:rPr>
        <w:t>电子邮件：zhaobiaogl@163.com</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rPr>
      </w:pPr>
      <w:r w:rsidRPr="00585570">
        <w:rPr>
          <w:rFonts w:ascii="宋体" w:hAnsi="宋体"/>
          <w:sz w:val="24"/>
        </w:rPr>
        <w:t>开户银行：</w:t>
      </w:r>
      <w:r w:rsidRPr="00585570">
        <w:rPr>
          <w:rFonts w:ascii="宋体" w:hAnsi="宋体" w:hint="eastAsia"/>
          <w:sz w:val="24"/>
        </w:rPr>
        <w:t>中国工商银行乌鲁木齐市中山路支行（基本户）</w:t>
      </w:r>
    </w:p>
    <w:p w:rsidR="00CE5F51" w:rsidRDefault="00585570">
      <w:pPr>
        <w:pStyle w:val="aa"/>
        <w:tabs>
          <w:tab w:val="left" w:pos="8393"/>
        </w:tabs>
        <w:adjustRightInd w:val="0"/>
        <w:snapToGrid w:val="0"/>
        <w:spacing w:line="360" w:lineRule="auto"/>
        <w:ind w:leftChars="50" w:left="100" w:firstLineChars="150" w:firstLine="360"/>
        <w:rPr>
          <w:rFonts w:ascii="宋体" w:hAnsi="宋体"/>
          <w:sz w:val="24"/>
        </w:rPr>
      </w:pPr>
      <w:r w:rsidRPr="00585570">
        <w:rPr>
          <w:rFonts w:ascii="宋体" w:hAnsi="宋体" w:hint="eastAsia"/>
          <w:sz w:val="24"/>
        </w:rPr>
        <w:t>账</w:t>
      </w:r>
      <w:r w:rsidRPr="00585570">
        <w:rPr>
          <w:rFonts w:ascii="宋体" w:hAnsi="宋体"/>
          <w:sz w:val="24"/>
        </w:rPr>
        <w:t xml:space="preserve">    </w:t>
      </w:r>
      <w:r w:rsidRPr="00585570">
        <w:rPr>
          <w:rFonts w:ascii="宋体" w:hAnsi="宋体" w:hint="eastAsia"/>
          <w:sz w:val="24"/>
        </w:rPr>
        <w:t>号：</w:t>
      </w:r>
      <w:r w:rsidRPr="00585570">
        <w:rPr>
          <w:rFonts w:ascii="宋体" w:hAnsi="宋体"/>
          <w:sz w:val="24"/>
        </w:rPr>
        <w:t>3002 0102 0920 0181 682</w:t>
      </w:r>
    </w:p>
    <w:p w:rsidR="00DE388F" w:rsidRDefault="00DE388F">
      <w:pPr>
        <w:pStyle w:val="aa"/>
        <w:tabs>
          <w:tab w:val="left" w:pos="8393"/>
        </w:tabs>
        <w:adjustRightInd w:val="0"/>
        <w:snapToGrid w:val="0"/>
        <w:spacing w:line="360" w:lineRule="auto"/>
        <w:ind w:leftChars="50" w:left="100" w:firstLineChars="150" w:firstLine="360"/>
        <w:rPr>
          <w:rFonts w:ascii="宋体" w:hAnsi="宋体"/>
          <w:sz w:val="24"/>
          <w:u w:val="single"/>
        </w:rPr>
      </w:pPr>
    </w:p>
    <w:sectPr w:rsidR="00DE388F" w:rsidSect="006B73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F98" w:rsidRDefault="00917F98" w:rsidP="00A43711">
      <w:r>
        <w:separator/>
      </w:r>
    </w:p>
  </w:endnote>
  <w:endnote w:type="continuationSeparator" w:id="1">
    <w:p w:rsidR="00917F98" w:rsidRDefault="00917F98" w:rsidP="00A43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F98" w:rsidRDefault="00917F98" w:rsidP="00A43711">
      <w:r>
        <w:separator/>
      </w:r>
    </w:p>
  </w:footnote>
  <w:footnote w:type="continuationSeparator" w:id="1">
    <w:p w:rsidR="00917F98" w:rsidRDefault="00917F98" w:rsidP="00A43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C71"/>
    <w:rsid w:val="00032106"/>
    <w:rsid w:val="00034865"/>
    <w:rsid w:val="00086084"/>
    <w:rsid w:val="000C0593"/>
    <w:rsid w:val="000F0729"/>
    <w:rsid w:val="0012008D"/>
    <w:rsid w:val="00163F58"/>
    <w:rsid w:val="00191D40"/>
    <w:rsid w:val="001E1709"/>
    <w:rsid w:val="001F6930"/>
    <w:rsid w:val="00254330"/>
    <w:rsid w:val="00332BA1"/>
    <w:rsid w:val="00404625"/>
    <w:rsid w:val="0043066A"/>
    <w:rsid w:val="0043086F"/>
    <w:rsid w:val="004402EC"/>
    <w:rsid w:val="00475351"/>
    <w:rsid w:val="004A0484"/>
    <w:rsid w:val="004E2D66"/>
    <w:rsid w:val="00515444"/>
    <w:rsid w:val="0056431F"/>
    <w:rsid w:val="00577A3E"/>
    <w:rsid w:val="00585570"/>
    <w:rsid w:val="00607C99"/>
    <w:rsid w:val="00627DBC"/>
    <w:rsid w:val="00627F5D"/>
    <w:rsid w:val="00645B60"/>
    <w:rsid w:val="00672D6B"/>
    <w:rsid w:val="006B73AC"/>
    <w:rsid w:val="006D63C3"/>
    <w:rsid w:val="00714191"/>
    <w:rsid w:val="00716EFE"/>
    <w:rsid w:val="00785615"/>
    <w:rsid w:val="007A356A"/>
    <w:rsid w:val="00881C71"/>
    <w:rsid w:val="008A41A5"/>
    <w:rsid w:val="008B424F"/>
    <w:rsid w:val="008E2C95"/>
    <w:rsid w:val="00917F98"/>
    <w:rsid w:val="00920334"/>
    <w:rsid w:val="009A6C57"/>
    <w:rsid w:val="009B3A87"/>
    <w:rsid w:val="00A03287"/>
    <w:rsid w:val="00A21089"/>
    <w:rsid w:val="00A26FED"/>
    <w:rsid w:val="00A43711"/>
    <w:rsid w:val="00A6334C"/>
    <w:rsid w:val="00A65BA5"/>
    <w:rsid w:val="00A77807"/>
    <w:rsid w:val="00A87588"/>
    <w:rsid w:val="00AA24B2"/>
    <w:rsid w:val="00AC248A"/>
    <w:rsid w:val="00AE00E6"/>
    <w:rsid w:val="00B0710F"/>
    <w:rsid w:val="00BC6847"/>
    <w:rsid w:val="00BD1053"/>
    <w:rsid w:val="00BF343B"/>
    <w:rsid w:val="00C25298"/>
    <w:rsid w:val="00C90506"/>
    <w:rsid w:val="00CE4BD3"/>
    <w:rsid w:val="00CE5F51"/>
    <w:rsid w:val="00CF34BF"/>
    <w:rsid w:val="00CF3E6C"/>
    <w:rsid w:val="00D17313"/>
    <w:rsid w:val="00D21E77"/>
    <w:rsid w:val="00D3698A"/>
    <w:rsid w:val="00D41B21"/>
    <w:rsid w:val="00D60B95"/>
    <w:rsid w:val="00D84074"/>
    <w:rsid w:val="00DA201C"/>
    <w:rsid w:val="00DD6366"/>
    <w:rsid w:val="00DE078D"/>
    <w:rsid w:val="00DE388F"/>
    <w:rsid w:val="00E106EE"/>
    <w:rsid w:val="00EB403C"/>
    <w:rsid w:val="00F101EF"/>
    <w:rsid w:val="00F61430"/>
    <w:rsid w:val="00F77B90"/>
    <w:rsid w:val="00F843FA"/>
    <w:rsid w:val="00FA151B"/>
    <w:rsid w:val="00FD7B74"/>
    <w:rsid w:val="4AC92E2B"/>
    <w:rsid w:val="760B6E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AC"/>
    <w:pPr>
      <w:widowControl w:val="0"/>
      <w:jc w:val="both"/>
    </w:pPr>
    <w:rPr>
      <w:rFonts w:ascii="Times New Roman" w:eastAsia="宋体" w:hAnsi="Times New Roman" w:cs="Times New Roman"/>
    </w:rPr>
  </w:style>
  <w:style w:type="paragraph" w:styleId="1">
    <w:name w:val="heading 1"/>
    <w:basedOn w:val="a"/>
    <w:next w:val="a"/>
    <w:link w:val="1Char"/>
    <w:uiPriority w:val="9"/>
    <w:qFormat/>
    <w:rsid w:val="00A4371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6B73AC"/>
    <w:rPr>
      <w:b/>
      <w:bCs/>
    </w:rPr>
  </w:style>
  <w:style w:type="paragraph" w:styleId="a4">
    <w:name w:val="annotation text"/>
    <w:basedOn w:val="a"/>
    <w:link w:val="Char0"/>
    <w:uiPriority w:val="99"/>
    <w:semiHidden/>
    <w:unhideWhenUsed/>
    <w:qFormat/>
    <w:rsid w:val="006B73AC"/>
    <w:pPr>
      <w:jc w:val="left"/>
    </w:pPr>
  </w:style>
  <w:style w:type="paragraph" w:styleId="a5">
    <w:name w:val="Balloon Text"/>
    <w:basedOn w:val="a"/>
    <w:link w:val="Char1"/>
    <w:uiPriority w:val="99"/>
    <w:semiHidden/>
    <w:unhideWhenUsed/>
    <w:qFormat/>
    <w:rsid w:val="006B73AC"/>
    <w:rPr>
      <w:sz w:val="18"/>
      <w:szCs w:val="18"/>
    </w:rPr>
  </w:style>
  <w:style w:type="paragraph" w:styleId="a6">
    <w:name w:val="footer"/>
    <w:basedOn w:val="a"/>
    <w:link w:val="Char2"/>
    <w:uiPriority w:val="99"/>
    <w:unhideWhenUsed/>
    <w:qFormat/>
    <w:rsid w:val="006B73AC"/>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7">
    <w:name w:val="header"/>
    <w:basedOn w:val="a"/>
    <w:link w:val="Char3"/>
    <w:uiPriority w:val="99"/>
    <w:unhideWhenUsed/>
    <w:qFormat/>
    <w:rsid w:val="006B73A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styleId="a8">
    <w:name w:val="Hyperlink"/>
    <w:basedOn w:val="a0"/>
    <w:uiPriority w:val="99"/>
    <w:qFormat/>
    <w:rsid w:val="006B73AC"/>
    <w:rPr>
      <w:rFonts w:cs="Times New Roman"/>
      <w:color w:val="0000FF"/>
      <w:u w:val="single"/>
    </w:rPr>
  </w:style>
  <w:style w:type="character" w:styleId="a9">
    <w:name w:val="annotation reference"/>
    <w:basedOn w:val="a0"/>
    <w:uiPriority w:val="99"/>
    <w:semiHidden/>
    <w:unhideWhenUsed/>
    <w:qFormat/>
    <w:rsid w:val="006B73AC"/>
    <w:rPr>
      <w:sz w:val="21"/>
      <w:szCs w:val="21"/>
    </w:rPr>
  </w:style>
  <w:style w:type="character" w:customStyle="1" w:styleId="Char3">
    <w:name w:val="页眉 Char"/>
    <w:basedOn w:val="a0"/>
    <w:link w:val="a7"/>
    <w:uiPriority w:val="99"/>
    <w:qFormat/>
    <w:rsid w:val="006B73AC"/>
    <w:rPr>
      <w:sz w:val="18"/>
      <w:szCs w:val="18"/>
    </w:rPr>
  </w:style>
  <w:style w:type="character" w:customStyle="1" w:styleId="Char2">
    <w:name w:val="页脚 Char"/>
    <w:basedOn w:val="a0"/>
    <w:link w:val="a6"/>
    <w:uiPriority w:val="99"/>
    <w:qFormat/>
    <w:rsid w:val="006B73AC"/>
    <w:rPr>
      <w:sz w:val="18"/>
      <w:szCs w:val="18"/>
    </w:rPr>
  </w:style>
  <w:style w:type="character" w:customStyle="1" w:styleId="fontp">
    <w:name w:val="fontp"/>
    <w:qFormat/>
    <w:rsid w:val="006B73AC"/>
  </w:style>
  <w:style w:type="paragraph" w:customStyle="1" w:styleId="Heading2">
    <w:name w:val="Heading 2"/>
    <w:basedOn w:val="a"/>
    <w:uiPriority w:val="1"/>
    <w:qFormat/>
    <w:rsid w:val="006B73AC"/>
    <w:pPr>
      <w:ind w:left="100" w:right="102"/>
      <w:jc w:val="left"/>
      <w:outlineLvl w:val="2"/>
    </w:pPr>
    <w:rPr>
      <w:rFonts w:ascii="Microsoft JhengHei" w:eastAsia="Microsoft JhengHei" w:hAnsi="Microsoft JhengHei" w:cs="Microsoft JhengHei"/>
      <w:b/>
      <w:bCs/>
      <w:sz w:val="32"/>
      <w:szCs w:val="32"/>
      <w:lang w:eastAsia="en-US"/>
    </w:rPr>
  </w:style>
  <w:style w:type="character" w:customStyle="1" w:styleId="Char0">
    <w:name w:val="批注文字 Char"/>
    <w:basedOn w:val="a0"/>
    <w:link w:val="a4"/>
    <w:uiPriority w:val="99"/>
    <w:semiHidden/>
    <w:qFormat/>
    <w:rsid w:val="006B73AC"/>
    <w:rPr>
      <w:rFonts w:ascii="Times New Roman" w:eastAsia="宋体" w:hAnsi="Times New Roman" w:cs="Times New Roman"/>
      <w:kern w:val="0"/>
      <w:sz w:val="20"/>
      <w:szCs w:val="20"/>
    </w:rPr>
  </w:style>
  <w:style w:type="character" w:customStyle="1" w:styleId="Char">
    <w:name w:val="批注主题 Char"/>
    <w:basedOn w:val="Char0"/>
    <w:link w:val="a3"/>
    <w:uiPriority w:val="99"/>
    <w:semiHidden/>
    <w:qFormat/>
    <w:rsid w:val="006B73AC"/>
    <w:rPr>
      <w:b/>
      <w:bCs/>
    </w:rPr>
  </w:style>
  <w:style w:type="character" w:customStyle="1" w:styleId="Char1">
    <w:name w:val="批注框文本 Char"/>
    <w:basedOn w:val="a0"/>
    <w:link w:val="a5"/>
    <w:uiPriority w:val="99"/>
    <w:semiHidden/>
    <w:qFormat/>
    <w:rsid w:val="006B73AC"/>
    <w:rPr>
      <w:rFonts w:ascii="Times New Roman" w:eastAsia="宋体" w:hAnsi="Times New Roman" w:cs="Times New Roman"/>
      <w:kern w:val="0"/>
      <w:sz w:val="18"/>
      <w:szCs w:val="18"/>
    </w:rPr>
  </w:style>
  <w:style w:type="character" w:customStyle="1" w:styleId="1Char">
    <w:name w:val="标题 1 Char"/>
    <w:basedOn w:val="a0"/>
    <w:link w:val="1"/>
    <w:uiPriority w:val="9"/>
    <w:rsid w:val="00A43711"/>
    <w:rPr>
      <w:rFonts w:ascii="Times New Roman" w:eastAsia="宋体" w:hAnsi="Times New Roman" w:cs="Times New Roman"/>
      <w:b/>
      <w:bCs/>
      <w:kern w:val="44"/>
      <w:sz w:val="44"/>
      <w:szCs w:val="44"/>
    </w:rPr>
  </w:style>
  <w:style w:type="character" w:customStyle="1" w:styleId="Char4">
    <w:name w:val="正文文本 Char"/>
    <w:link w:val="aa"/>
    <w:rsid w:val="00A43711"/>
    <w:rPr>
      <w:rFonts w:ascii="Times New Roman" w:hAnsi="Times New Roman"/>
      <w:szCs w:val="24"/>
    </w:rPr>
  </w:style>
  <w:style w:type="paragraph" w:styleId="aa">
    <w:name w:val="Body Text"/>
    <w:basedOn w:val="a"/>
    <w:link w:val="Char4"/>
    <w:rsid w:val="00A43711"/>
    <w:pPr>
      <w:spacing w:after="120"/>
    </w:pPr>
    <w:rPr>
      <w:rFonts w:eastAsiaTheme="minorEastAsia" w:cstheme="minorBidi"/>
      <w:szCs w:val="24"/>
    </w:rPr>
  </w:style>
  <w:style w:type="character" w:customStyle="1" w:styleId="Char10">
    <w:name w:val="正文文本 Char1"/>
    <w:basedOn w:val="a0"/>
    <w:link w:val="aa"/>
    <w:uiPriority w:val="99"/>
    <w:semiHidden/>
    <w:rsid w:val="00A43711"/>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5trade.com.cn" TargetMode="External"/><Relationship Id="rId3" Type="http://schemas.openxmlformats.org/officeDocument/2006/relationships/settings" Target="settings.xml"/><Relationship Id="rId7" Type="http://schemas.openxmlformats.org/officeDocument/2006/relationships/hyperlink" Target="http://www.xj.cei.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212</Words>
  <Characters>1209</Characters>
  <Application>Microsoft Office Word</Application>
  <DocSecurity>0</DocSecurity>
  <Lines>10</Lines>
  <Paragraphs>2</Paragraphs>
  <ScaleCrop>false</ScaleCrop>
  <Company>Microsoft</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原培利(yuanpeili)</dc:creator>
  <cp:lastModifiedBy>申佳</cp:lastModifiedBy>
  <cp:revision>60</cp:revision>
  <dcterms:created xsi:type="dcterms:W3CDTF">2018-03-09T02:36:00Z</dcterms:created>
  <dcterms:modified xsi:type="dcterms:W3CDTF">2018-10-12T07:00:00Z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