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黑体"/>
          <w:sz w:val="24"/>
          <w:lang w:val="en-US" w:eastAsia="zh-CN"/>
        </w:rPr>
      </w:pPr>
      <w:r>
        <w:rPr>
          <w:rFonts w:hint="eastAsia" w:ascii="宋体" w:hAnsi="宋体" w:cs="黑体"/>
          <w:b/>
          <w:bCs/>
          <w:sz w:val="36"/>
          <w:szCs w:val="36"/>
        </w:rPr>
        <w:t>加格达奇区自然资源局_定点测绘服务项目</w:t>
      </w:r>
      <w:r>
        <w:rPr>
          <w:rFonts w:hint="eastAsia" w:ascii="宋体" w:hAnsi="宋体" w:cs="黑体"/>
          <w:b/>
          <w:bCs/>
          <w:sz w:val="36"/>
          <w:szCs w:val="36"/>
          <w:lang w:val="en-US" w:eastAsia="zh-CN"/>
        </w:rPr>
        <w:t>招标公告</w:t>
      </w:r>
    </w:p>
    <w:p>
      <w:pPr>
        <w:spacing w:line="360" w:lineRule="auto"/>
        <w:ind w:firstLine="600" w:firstLineChars="250"/>
        <w:rPr>
          <w:rFonts w:hint="eastAsia" w:ascii="宋体" w:hAnsi="宋体" w:cs="黑体"/>
          <w:sz w:val="24"/>
        </w:rPr>
      </w:pPr>
    </w:p>
    <w:p>
      <w:pPr>
        <w:spacing w:line="360" w:lineRule="auto"/>
        <w:ind w:firstLine="600" w:firstLineChars="250"/>
        <w:rPr>
          <w:rFonts w:ascii="宋体" w:hAnsi="宋体" w:cs="黑体"/>
          <w:b/>
          <w:sz w:val="24"/>
        </w:rPr>
      </w:pPr>
      <w:r>
        <w:rPr>
          <w:rFonts w:hint="eastAsia" w:ascii="宋体" w:hAnsi="宋体" w:cs="黑体"/>
          <w:sz w:val="24"/>
        </w:rPr>
        <w:t>中资国际招标有限责任公司受加格达奇区自然资源局</w:t>
      </w:r>
      <w:r>
        <w:rPr>
          <w:rFonts w:hint="eastAsia" w:ascii="宋体" w:hAnsi="宋体" w:cs="宋体"/>
          <w:sz w:val="24"/>
        </w:rPr>
        <w:t>的委托，依据</w:t>
      </w:r>
      <w:r>
        <w:rPr>
          <w:rFonts w:hint="eastAsia" w:ascii="宋体" w:hAnsi="宋体" w:cs="黑体"/>
          <w:sz w:val="24"/>
        </w:rPr>
        <w:t>加格达奇区</w:t>
      </w:r>
      <w:r>
        <w:rPr>
          <w:rFonts w:hint="eastAsia" w:ascii="宋体" w:hAnsi="宋体" w:cs="宋体"/>
          <w:sz w:val="24"/>
        </w:rPr>
        <w:t>采购办下达的采购计划[2019]0014和采购人提出的采购需求，拟对</w:t>
      </w:r>
      <w:r>
        <w:rPr>
          <w:rFonts w:hint="eastAsia" w:ascii="宋体" w:hAnsi="宋体" w:cs="黑体"/>
          <w:sz w:val="24"/>
        </w:rPr>
        <w:t>加格达奇区自然资源局_定点测绘服务项目</w:t>
      </w:r>
      <w:r>
        <w:rPr>
          <w:rFonts w:hint="eastAsia" w:ascii="宋体" w:hAnsi="宋体" w:cs="宋体"/>
          <w:sz w:val="24"/>
        </w:rPr>
        <w:t>进行国内公开招标，</w:t>
      </w:r>
      <w:r>
        <w:rPr>
          <w:rFonts w:hint="eastAsia" w:ascii="宋体" w:hAnsi="宋体"/>
          <w:sz w:val="24"/>
        </w:rPr>
        <w:t>现欢迎国内合格的供应商参加投标</w:t>
      </w:r>
      <w:r>
        <w:rPr>
          <w:rFonts w:hint="eastAsia" w:ascii="宋体" w:hAnsi="宋体" w:cs="宋体"/>
          <w:sz w:val="24"/>
        </w:rPr>
        <w:t>。</w:t>
      </w:r>
    </w:p>
    <w:p>
      <w:pPr>
        <w:spacing w:line="360" w:lineRule="auto"/>
        <w:ind w:firstLine="480" w:firstLineChars="200"/>
        <w:rPr>
          <w:rFonts w:hint="eastAsia" w:ascii="宋体" w:hAnsi="宋体" w:cs="黑体"/>
          <w:sz w:val="24"/>
        </w:rPr>
      </w:pPr>
      <w:r>
        <w:rPr>
          <w:rFonts w:hint="eastAsia" w:ascii="宋体" w:hAnsi="宋体" w:cs="黑体"/>
          <w:sz w:val="24"/>
        </w:rPr>
        <w:t>一、项目名称：加格达奇区自然资源局_定点测绘服务项目</w:t>
      </w:r>
    </w:p>
    <w:p>
      <w:pPr>
        <w:spacing w:line="360" w:lineRule="auto"/>
        <w:ind w:firstLine="480" w:firstLineChars="200"/>
        <w:rPr>
          <w:rFonts w:hint="eastAsia" w:ascii="宋体" w:hAnsi="宋体" w:cs="黑体"/>
          <w:sz w:val="24"/>
        </w:rPr>
      </w:pPr>
      <w:r>
        <w:rPr>
          <w:rFonts w:hint="eastAsia" w:ascii="宋体" w:hAnsi="宋体" w:cs="黑体"/>
          <w:sz w:val="24"/>
        </w:rPr>
        <w:t>二、项目编号：JGDQC[2019]0018（ZZ91275FW00110021）</w:t>
      </w:r>
    </w:p>
    <w:p>
      <w:pPr>
        <w:spacing w:line="360" w:lineRule="auto"/>
        <w:ind w:firstLine="480" w:firstLineChars="200"/>
        <w:rPr>
          <w:rFonts w:hint="eastAsia" w:ascii="宋体" w:hAnsi="宋体" w:cs="黑体"/>
          <w:sz w:val="24"/>
        </w:rPr>
      </w:pPr>
      <w:r>
        <w:rPr>
          <w:rFonts w:hint="eastAsia" w:ascii="宋体" w:hAnsi="宋体" w:cs="黑体"/>
          <w:sz w:val="24"/>
        </w:rPr>
        <w:t>三、资金来源及采购预算：预算内资金，无明确预算，具体预算根据单个测绘项目下达任务而定</w:t>
      </w:r>
    </w:p>
    <w:p>
      <w:pPr>
        <w:spacing w:line="360" w:lineRule="auto"/>
        <w:ind w:firstLine="480" w:firstLineChars="200"/>
        <w:rPr>
          <w:rFonts w:hint="eastAsia" w:ascii="宋体" w:hAnsi="宋体" w:cs="宋体"/>
          <w:sz w:val="24"/>
        </w:rPr>
      </w:pPr>
      <w:r>
        <w:rPr>
          <w:rFonts w:hint="eastAsia" w:ascii="宋体" w:hAnsi="宋体" w:cs="宋体"/>
          <w:sz w:val="24"/>
        </w:rPr>
        <w:t>四、采购内容：对</w:t>
      </w:r>
      <w:r>
        <w:rPr>
          <w:rFonts w:hint="eastAsia" w:ascii="宋体" w:hAnsi="宋体" w:cs="黑体"/>
          <w:sz w:val="24"/>
        </w:rPr>
        <w:t>加格达奇区</w:t>
      </w:r>
      <w:r>
        <w:rPr>
          <w:rFonts w:hint="eastAsia" w:ascii="宋体" w:hAnsi="宋体" w:cs="宋体"/>
          <w:sz w:val="24"/>
        </w:rPr>
        <w:t>自然资源行政审批中涉及的勘测定界、规划验收、土地预审等进行测绘服务</w:t>
      </w:r>
    </w:p>
    <w:p>
      <w:pPr>
        <w:spacing w:line="360" w:lineRule="auto"/>
        <w:ind w:firstLine="480" w:firstLineChars="200"/>
        <w:rPr>
          <w:rFonts w:hint="eastAsia" w:ascii="宋体" w:hAnsi="宋体" w:cs="宋体"/>
          <w:sz w:val="24"/>
          <w:u w:val="single"/>
        </w:rPr>
      </w:pPr>
      <w:r>
        <w:rPr>
          <w:rFonts w:hint="eastAsia" w:ascii="宋体" w:hAnsi="宋体" w:cs="宋体"/>
          <w:sz w:val="24"/>
        </w:rPr>
        <w:t>五、服务期：两年</w:t>
      </w:r>
    </w:p>
    <w:p>
      <w:pPr>
        <w:spacing w:line="360" w:lineRule="auto"/>
        <w:ind w:firstLine="600" w:firstLineChars="250"/>
        <w:rPr>
          <w:rFonts w:hint="eastAsia" w:ascii="宋体" w:hAnsi="宋体" w:cs="宋体"/>
          <w:sz w:val="24"/>
        </w:rPr>
      </w:pPr>
      <w:r>
        <w:rPr>
          <w:rFonts w:ascii="宋体" w:hAnsi="宋体" w:cs="宋体"/>
          <w:sz w:val="24"/>
        </w:rPr>
        <w:t xml:space="preserve">   </w:t>
      </w:r>
      <w:r>
        <w:rPr>
          <w:rFonts w:hint="eastAsia" w:ascii="宋体" w:hAnsi="宋体" w:cs="宋体"/>
          <w:sz w:val="24"/>
        </w:rPr>
        <w:t>项目地址：黑龙江省大兴安岭地区加格达奇区</w:t>
      </w:r>
    </w:p>
    <w:p>
      <w:pPr>
        <w:pStyle w:val="5"/>
        <w:ind w:firstLine="480"/>
      </w:pPr>
      <w:r>
        <w:rPr>
          <w:rFonts w:hint="eastAsia" w:hAnsi="宋体" w:cs="宋体"/>
        </w:rPr>
        <w:t xml:space="preserve">    质量标准：符合现行国家规定的精度指标并达到合格标准</w:t>
      </w:r>
    </w:p>
    <w:p>
      <w:pPr>
        <w:numPr>
          <w:ilvl w:val="0"/>
          <w:numId w:val="1"/>
        </w:numPr>
        <w:spacing w:line="360" w:lineRule="auto"/>
        <w:ind w:firstLine="480" w:firstLineChars="20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本项目落实政府采购政策。</w:t>
      </w:r>
    </w:p>
    <w:p>
      <w:pPr>
        <w:numPr>
          <w:ilvl w:val="0"/>
          <w:numId w:val="1"/>
        </w:numPr>
        <w:spacing w:line="360" w:lineRule="auto"/>
        <w:ind w:firstLine="480" w:firstLineChars="20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评标方法：综合评分法。</w:t>
      </w:r>
    </w:p>
    <w:p>
      <w:pPr>
        <w:spacing w:line="360" w:lineRule="auto"/>
        <w:ind w:firstLine="480" w:firstLineChars="200"/>
        <w:rPr>
          <w:rFonts w:ascii="宋体" w:hAnsi="宋体" w:cs="黑体"/>
          <w:sz w:val="24"/>
        </w:rPr>
      </w:pPr>
      <w:r>
        <w:rPr>
          <w:rFonts w:hint="eastAsia" w:ascii="宋体" w:hAnsi="宋体" w:cs="黑体"/>
          <w:sz w:val="24"/>
        </w:rPr>
        <w:t>八、潜在供应商的资格要求：</w:t>
      </w:r>
    </w:p>
    <w:p>
      <w:pPr>
        <w:spacing w:line="360" w:lineRule="auto"/>
        <w:ind w:firstLine="480" w:firstLineChars="200"/>
        <w:rPr>
          <w:rFonts w:hint="eastAsia" w:ascii="宋体" w:hAnsi="宋体" w:cs="黑体"/>
          <w:color w:val="auto"/>
          <w:sz w:val="24"/>
          <w:highlight w:val="none"/>
        </w:rPr>
      </w:pPr>
      <w:r>
        <w:rPr>
          <w:rFonts w:hint="eastAsia" w:ascii="宋体" w:hAnsi="宋体" w:cs="黑体"/>
          <w:sz w:val="24"/>
        </w:rPr>
        <w:t>1、拟参加本项目投标的潜在供应商应具备《政府采购法》第二十二条供应商资格</w:t>
      </w:r>
      <w:r>
        <w:rPr>
          <w:rFonts w:hint="eastAsia" w:ascii="宋体" w:hAnsi="宋体" w:cs="黑体"/>
          <w:color w:val="auto"/>
          <w:sz w:val="24"/>
          <w:highlight w:val="none"/>
        </w:rPr>
        <w:t>条件；</w:t>
      </w:r>
    </w:p>
    <w:p>
      <w:pPr>
        <w:spacing w:line="360" w:lineRule="auto"/>
        <w:ind w:firstLine="480" w:firstLineChars="200"/>
        <w:rPr>
          <w:rFonts w:hint="eastAsia" w:ascii="宋体" w:hAnsi="宋体" w:cs="宋体"/>
          <w:color w:val="auto"/>
          <w:sz w:val="24"/>
          <w:highlight w:val="none"/>
        </w:rPr>
      </w:pPr>
      <w:r>
        <w:rPr>
          <w:rFonts w:hint="eastAsia" w:ascii="宋体" w:hAnsi="宋体" w:cs="黑体"/>
          <w:color w:val="auto"/>
          <w:sz w:val="24"/>
          <w:highlight w:val="none"/>
        </w:rPr>
        <w:t>2、拟参加本项目投标的潜在供应商</w:t>
      </w:r>
      <w:r>
        <w:rPr>
          <w:rFonts w:hint="eastAsia" w:ascii="宋体" w:hAnsi="宋体" w:cs="宋体"/>
          <w:color w:val="auto"/>
          <w:sz w:val="24"/>
          <w:highlight w:val="none"/>
        </w:rPr>
        <w:t>须具备测绘行政主管部门颁发的有效的测绘资质证书；</w:t>
      </w:r>
    </w:p>
    <w:p>
      <w:pPr>
        <w:spacing w:line="360" w:lineRule="auto"/>
        <w:ind w:firstLine="480" w:firstLineChars="200"/>
        <w:rPr>
          <w:rFonts w:hint="eastAsia" w:ascii="宋体" w:hAnsi="宋体" w:cs="黑体"/>
          <w:sz w:val="24"/>
        </w:rPr>
      </w:pPr>
      <w:r>
        <w:rPr>
          <w:rFonts w:hint="eastAsia" w:ascii="宋体" w:hAnsi="宋体" w:cs="黑体"/>
          <w:sz w:val="24"/>
        </w:rPr>
        <w:t>3、拟参加本项目投标的潜在供应商须在黑龙江省内政府采购网注册登记并经黑龙江省政府采购管理办公室审核通过；</w:t>
      </w:r>
    </w:p>
    <w:p>
      <w:pPr>
        <w:spacing w:line="360" w:lineRule="auto"/>
        <w:ind w:firstLine="480" w:firstLineChars="200"/>
        <w:rPr>
          <w:rFonts w:hint="eastAsia" w:ascii="宋体" w:hAnsi="宋体" w:cs="黑体"/>
          <w:sz w:val="24"/>
        </w:rPr>
      </w:pPr>
      <w:r>
        <w:rPr>
          <w:rFonts w:hint="eastAsia" w:ascii="宋体" w:hAnsi="宋体" w:cs="黑体"/>
          <w:sz w:val="24"/>
        </w:rPr>
        <w:t>4、供应商之间存在下列互为关联关系的情形之一的，不得同时参加本项目投标：</w:t>
      </w:r>
    </w:p>
    <w:p>
      <w:pPr>
        <w:spacing w:line="360" w:lineRule="auto"/>
        <w:ind w:firstLine="480" w:firstLineChars="200"/>
        <w:rPr>
          <w:rFonts w:hint="eastAsia" w:ascii="宋体" w:hAnsi="宋体" w:cs="黑体"/>
          <w:sz w:val="24"/>
        </w:rPr>
      </w:pPr>
      <w:r>
        <w:rPr>
          <w:rFonts w:hint="eastAsia" w:ascii="宋体" w:hAnsi="宋体" w:cs="黑体"/>
          <w:sz w:val="24"/>
        </w:rPr>
        <w:t>①与招标人存在利害关系可能影响招标公正性的法人、其他组织或者个人，不得参加本项目投标；</w:t>
      </w:r>
    </w:p>
    <w:p>
      <w:pPr>
        <w:spacing w:line="360" w:lineRule="auto"/>
        <w:ind w:firstLine="480" w:firstLineChars="200"/>
        <w:rPr>
          <w:rFonts w:hint="eastAsia" w:ascii="宋体" w:hAnsi="宋体" w:cs="黑体"/>
          <w:sz w:val="24"/>
        </w:rPr>
      </w:pPr>
      <w:r>
        <w:rPr>
          <w:rFonts w:hint="eastAsia" w:ascii="宋体" w:hAnsi="宋体" w:cs="黑体"/>
          <w:sz w:val="24"/>
        </w:rPr>
        <w:t>②单位负责人为同一人或者存在直接控股、管理关系的不同供应商，不得参加同一合同项下的政府采购活动；</w:t>
      </w:r>
    </w:p>
    <w:p>
      <w:pPr>
        <w:spacing w:line="360" w:lineRule="auto"/>
        <w:ind w:firstLine="480" w:firstLineChars="200"/>
        <w:rPr>
          <w:rFonts w:hint="eastAsia" w:ascii="宋体" w:hAnsi="宋体" w:cs="黑体"/>
          <w:sz w:val="24"/>
        </w:rPr>
      </w:pPr>
      <w:r>
        <w:rPr>
          <w:rFonts w:hint="eastAsia" w:ascii="宋体" w:hAnsi="宋体" w:cs="黑体"/>
          <w:sz w:val="24"/>
        </w:rPr>
        <w:t>③母公司、直接或间接持股50％及以上的被投资公司；</w:t>
      </w:r>
    </w:p>
    <w:p>
      <w:pPr>
        <w:spacing w:line="360" w:lineRule="auto"/>
        <w:ind w:firstLine="480" w:firstLineChars="200"/>
        <w:rPr>
          <w:rFonts w:hint="eastAsia" w:ascii="宋体" w:hAnsi="宋体" w:cs="黑体"/>
          <w:sz w:val="24"/>
        </w:rPr>
      </w:pPr>
      <w:r>
        <w:rPr>
          <w:rFonts w:hint="eastAsia" w:ascii="宋体" w:hAnsi="宋体" w:cs="黑体"/>
          <w:sz w:val="24"/>
        </w:rPr>
        <w:t>④均为同一家母公司直接或间接持股50％及以上的被投资公司；</w:t>
      </w:r>
    </w:p>
    <w:p>
      <w:pPr>
        <w:spacing w:line="360" w:lineRule="auto"/>
        <w:ind w:firstLine="480" w:firstLineChars="200"/>
        <w:rPr>
          <w:rFonts w:hint="eastAsia" w:ascii="宋体" w:hAnsi="宋体" w:cs="黑体"/>
          <w:sz w:val="24"/>
        </w:rPr>
      </w:pPr>
      <w:r>
        <w:rPr>
          <w:rFonts w:hint="eastAsia" w:ascii="宋体" w:hAnsi="宋体" w:cs="黑体"/>
          <w:sz w:val="24"/>
        </w:rPr>
        <w:t>⑤招标文件规定的其它必要的资质条件。</w:t>
      </w:r>
    </w:p>
    <w:p>
      <w:pPr>
        <w:spacing w:line="360" w:lineRule="auto"/>
        <w:ind w:firstLine="480" w:firstLineChars="200"/>
        <w:rPr>
          <w:rFonts w:hint="eastAsia" w:ascii="宋体" w:hAnsi="宋体" w:cs="黑体"/>
          <w:sz w:val="24"/>
        </w:rPr>
      </w:pPr>
      <w:r>
        <w:rPr>
          <w:rFonts w:hint="eastAsia" w:ascii="宋体" w:hAnsi="宋体" w:cs="黑体"/>
          <w:sz w:val="24"/>
        </w:rPr>
        <w:t>九、本项目采用资格后审方式，主要资格审查标准、内容等详见招标文件，只有资格审查合格的投标申请人才有可能被授予合同。</w:t>
      </w:r>
    </w:p>
    <w:p>
      <w:pPr>
        <w:spacing w:line="360" w:lineRule="auto"/>
        <w:ind w:firstLine="480" w:firstLineChars="200"/>
        <w:rPr>
          <w:rFonts w:ascii="宋体" w:hAnsi="宋体" w:cs="宋体"/>
          <w:bCs/>
          <w:sz w:val="24"/>
        </w:rPr>
      </w:pPr>
      <w:r>
        <w:rPr>
          <w:rFonts w:hint="eastAsia" w:ascii="宋体" w:hAnsi="宋体" w:cs="黑体"/>
          <w:sz w:val="24"/>
        </w:rPr>
        <w:t>十、招标文件获取方式及时间：</w:t>
      </w:r>
    </w:p>
    <w:p>
      <w:pPr>
        <w:spacing w:line="360" w:lineRule="auto"/>
        <w:ind w:firstLine="480" w:firstLineChars="200"/>
        <w:rPr>
          <w:rFonts w:hint="eastAsia" w:ascii="宋体" w:hAnsi="宋体" w:cs="宋体"/>
          <w:kern w:val="0"/>
          <w:sz w:val="24"/>
        </w:rPr>
      </w:pPr>
      <w:r>
        <w:rPr>
          <w:rFonts w:hint="eastAsia" w:ascii="宋体" w:hAnsi="宋体" w:cs="宋体"/>
          <w:sz w:val="24"/>
        </w:rPr>
        <w:t>1、潜在供应商请于</w:t>
      </w:r>
      <w:r>
        <w:rPr>
          <w:rFonts w:hint="eastAsia" w:ascii="宋体" w:hAnsi="宋体" w:cs="宋体"/>
          <w:color w:val="auto"/>
          <w:sz w:val="24"/>
        </w:rPr>
        <w:t>请于2019年05月</w:t>
      </w:r>
      <w:r>
        <w:rPr>
          <w:rFonts w:hint="eastAsia" w:ascii="宋体" w:hAnsi="宋体" w:cs="宋体"/>
          <w:color w:val="auto"/>
          <w:sz w:val="24"/>
          <w:lang w:val="en-US" w:eastAsia="zh-CN"/>
        </w:rPr>
        <w:t>22</w:t>
      </w:r>
      <w:r>
        <w:rPr>
          <w:rFonts w:hint="eastAsia" w:ascii="宋体" w:hAnsi="宋体" w:cs="宋体"/>
          <w:color w:val="auto"/>
          <w:sz w:val="24"/>
        </w:rPr>
        <w:t>日至2019年05月2</w:t>
      </w:r>
      <w:r>
        <w:rPr>
          <w:rFonts w:hint="eastAsia" w:ascii="宋体" w:hAnsi="宋体" w:cs="宋体"/>
          <w:color w:val="auto"/>
          <w:sz w:val="24"/>
          <w:lang w:val="en-US" w:eastAsia="zh-CN"/>
        </w:rPr>
        <w:t>9</w:t>
      </w:r>
      <w:r>
        <w:rPr>
          <w:rFonts w:hint="eastAsia" w:ascii="宋体" w:hAnsi="宋体" w:cs="宋体"/>
          <w:color w:val="auto"/>
          <w:sz w:val="24"/>
        </w:rPr>
        <w:t>日</w:t>
      </w:r>
      <w:r>
        <w:rPr>
          <w:rFonts w:hint="eastAsia" w:ascii="宋体" w:hAnsi="宋体" w:cs="宋体"/>
          <w:kern w:val="0"/>
          <w:sz w:val="24"/>
        </w:rPr>
        <w:t>凭用户名和密码登录黑龙江省政府采购网，点击“网上报名”，选定拟参与项目“进入”，选择投报采购包点击“报名”，并于</w:t>
      </w:r>
      <w:r>
        <w:rPr>
          <w:rFonts w:ascii="宋体" w:hAnsi="宋体" w:cs="宋体"/>
          <w:kern w:val="0"/>
          <w:sz w:val="24"/>
        </w:rPr>
        <w:t>上述时间</w:t>
      </w:r>
      <w:r>
        <w:rPr>
          <w:rFonts w:hint="eastAsia" w:ascii="宋体" w:hAnsi="宋体" w:cs="宋体"/>
          <w:sz w:val="24"/>
        </w:rPr>
        <w:t>（双休日除外</w:t>
      </w:r>
      <w:r>
        <w:rPr>
          <w:rFonts w:hint="eastAsia" w:ascii="宋体" w:hAnsi="宋体" w:cs="宋体"/>
          <w:sz w:val="24"/>
          <w:lang w:eastAsia="zh-CN"/>
        </w:rPr>
        <w:t>）</w:t>
      </w:r>
      <w:r>
        <w:rPr>
          <w:rFonts w:hint="eastAsia" w:ascii="宋体" w:hAnsi="宋体" w:cs="宋体"/>
          <w:kern w:val="0"/>
          <w:sz w:val="24"/>
        </w:rPr>
        <w:t>每日</w:t>
      </w:r>
      <w:r>
        <w:rPr>
          <w:rFonts w:hint="eastAsia" w:ascii="宋体" w:hAnsi="宋体" w:cs="宋体"/>
          <w:color w:val="auto"/>
          <w:sz w:val="24"/>
          <w:lang w:val="en-US" w:eastAsia="zh-CN"/>
        </w:rPr>
        <w:t>09</w:t>
      </w:r>
      <w:r>
        <w:rPr>
          <w:rFonts w:hint="eastAsia" w:ascii="宋体" w:hAnsi="宋体" w:cs="宋体"/>
          <w:color w:val="auto"/>
          <w:sz w:val="24"/>
        </w:rPr>
        <w:t>时-</w:t>
      </w:r>
      <w:r>
        <w:rPr>
          <w:rFonts w:hint="eastAsia" w:ascii="宋体" w:hAnsi="宋体" w:cs="宋体"/>
          <w:color w:val="auto"/>
          <w:sz w:val="24"/>
          <w:lang w:val="en-US" w:eastAsia="zh-CN"/>
        </w:rPr>
        <w:t>17</w:t>
      </w:r>
      <w:r>
        <w:rPr>
          <w:rFonts w:hint="eastAsia" w:ascii="宋体" w:hAnsi="宋体" w:cs="宋体"/>
          <w:color w:val="auto"/>
          <w:sz w:val="24"/>
        </w:rPr>
        <w:t>时（北京时间，休息时间除外）</w:t>
      </w:r>
      <w:r>
        <w:rPr>
          <w:rFonts w:hint="eastAsia" w:ascii="宋体" w:hAnsi="宋体" w:cs="宋体"/>
          <w:sz w:val="24"/>
        </w:rPr>
        <w:t>到中资国际招标有限责任公司（哈尔滨市南岗区汉水路76-6号）获取招标文件，</w:t>
      </w:r>
      <w:r>
        <w:rPr>
          <w:rFonts w:hint="eastAsia" w:ascii="宋体" w:cs="黑体"/>
          <w:sz w:val="24"/>
        </w:rPr>
        <w:t>或登录中招联合招标采购平台 (http://www.365trade.com.cn)（电子招标投标交易平台名称）注册、购买并下载电子招标文件，（提示：请购标人考虑完成在线注册、审核所需的时间成本平台使用成本，确保在招标文件发售截止时间前成功</w:t>
      </w:r>
      <w:bookmarkStart w:id="0" w:name="_GoBack"/>
      <w:bookmarkEnd w:id="0"/>
      <w:r>
        <w:rPr>
          <w:rFonts w:hint="eastAsia" w:ascii="宋体" w:cs="黑体"/>
          <w:sz w:val="24"/>
        </w:rPr>
        <w:t>购买下载招标文件）。如有疑问可拨打平台统一服务热线400-092-8199咨询</w:t>
      </w:r>
      <w:r>
        <w:rPr>
          <w:rFonts w:hint="eastAsia" w:ascii="宋体" w:hAnsi="宋体" w:cs="宋体"/>
          <w:kern w:val="0"/>
          <w:sz w:val="24"/>
        </w:rPr>
        <w:t>。</w:t>
      </w:r>
    </w:p>
    <w:p>
      <w:pPr>
        <w:spacing w:line="360" w:lineRule="auto"/>
        <w:ind w:firstLine="480" w:firstLineChars="200"/>
        <w:rPr>
          <w:rFonts w:hint="eastAsia" w:ascii="宋体" w:hAnsi="宋体" w:cs="宋体"/>
          <w:kern w:val="0"/>
          <w:sz w:val="24"/>
        </w:rPr>
      </w:pPr>
      <w:r>
        <w:rPr>
          <w:rFonts w:hint="eastAsia" w:ascii="宋体" w:hAnsi="宋体" w:cs="宋体"/>
          <w:kern w:val="0"/>
          <w:sz w:val="24"/>
        </w:rPr>
        <w:t>2、招标文件每套售价人民币500元，平台下载费用50元（平台公司出票）售后不退。</w:t>
      </w:r>
      <w:r>
        <w:rPr>
          <w:rFonts w:hint="eastAsia" w:ascii="宋体" w:hAnsi="宋体" w:cs="宋体"/>
          <w:color w:val="000000"/>
          <w:sz w:val="24"/>
          <w:shd w:val="clear" w:color="auto" w:fill="FFFFFF"/>
        </w:rPr>
        <w:t>采购代理机构只接受通过以上方式正式获取招标文件的供应商的投标，逾期不予受理</w:t>
      </w:r>
      <w:r>
        <w:rPr>
          <w:rFonts w:hint="eastAsia" w:ascii="宋体" w:hAnsi="宋体" w:cs="宋体"/>
          <w:color w:val="000000"/>
          <w:sz w:val="24"/>
          <w:shd w:val="clear" w:color="auto" w:fill="FFFFFF"/>
          <w:lang w:eastAsia="zh-CN"/>
        </w:rPr>
        <w:t>，售后不退</w:t>
      </w:r>
      <w:r>
        <w:rPr>
          <w:rFonts w:hint="eastAsia" w:ascii="宋体" w:hAnsi="宋体" w:cs="宋体"/>
          <w:color w:val="000000"/>
          <w:sz w:val="24"/>
          <w:shd w:val="clear" w:color="auto" w:fill="FFFFFF"/>
        </w:rPr>
        <w:t>。</w:t>
      </w:r>
    </w:p>
    <w:p>
      <w:pPr>
        <w:spacing w:line="360" w:lineRule="auto"/>
        <w:ind w:firstLine="480" w:firstLineChars="200"/>
        <w:contextualSpacing/>
        <w:rPr>
          <w:rFonts w:ascii="宋体" w:hAnsi="宋体" w:cs="黑体"/>
          <w:sz w:val="24"/>
        </w:rPr>
      </w:pPr>
      <w:r>
        <w:rPr>
          <w:rFonts w:hint="eastAsia" w:ascii="宋体" w:hAnsi="宋体" w:cs="黑体"/>
          <w:sz w:val="24"/>
        </w:rPr>
        <w:t>十一、</w:t>
      </w:r>
      <w:r>
        <w:rPr>
          <w:rFonts w:hint="eastAsia" w:ascii="宋体" w:hAnsi="宋体" w:cs="宋体"/>
          <w:color w:val="000000"/>
          <w:sz w:val="24"/>
          <w:shd w:val="clear" w:color="auto" w:fill="FFFFFF"/>
        </w:rPr>
        <w:t>提交投标文件截止时间及开标时间：</w:t>
      </w:r>
      <w:r>
        <w:rPr>
          <w:rFonts w:hint="eastAsia" w:ascii="宋体" w:hAnsi="宋体" w:cs="黑体"/>
          <w:sz w:val="24"/>
        </w:rPr>
        <w:t>2019年06月</w:t>
      </w:r>
      <w:r>
        <w:rPr>
          <w:rFonts w:hint="eastAsia" w:ascii="宋体" w:hAnsi="宋体" w:cs="黑体"/>
          <w:sz w:val="24"/>
          <w:lang w:val="en-US" w:eastAsia="zh-CN"/>
        </w:rPr>
        <w:t>12</w:t>
      </w:r>
      <w:r>
        <w:rPr>
          <w:rFonts w:hint="eastAsia" w:ascii="宋体" w:hAnsi="宋体" w:cs="黑体"/>
          <w:sz w:val="24"/>
        </w:rPr>
        <w:t>日</w:t>
      </w:r>
      <w:r>
        <w:rPr>
          <w:rFonts w:hint="eastAsia" w:ascii="宋体" w:hAnsi="宋体" w:cs="黑体"/>
          <w:sz w:val="24"/>
          <w:lang w:val="en-US" w:eastAsia="zh-CN"/>
        </w:rPr>
        <w:t>09</w:t>
      </w:r>
      <w:r>
        <w:rPr>
          <w:rFonts w:hint="eastAsia" w:ascii="宋体" w:hAnsi="宋体" w:cs="黑体"/>
          <w:sz w:val="24"/>
        </w:rPr>
        <w:t>时</w:t>
      </w:r>
      <w:r>
        <w:rPr>
          <w:rFonts w:hint="eastAsia" w:ascii="宋体" w:hAnsi="宋体" w:cs="黑体"/>
          <w:sz w:val="24"/>
          <w:lang w:val="en-US" w:eastAsia="zh-CN"/>
        </w:rPr>
        <w:t>30</w:t>
      </w:r>
      <w:r>
        <w:rPr>
          <w:rFonts w:hint="eastAsia" w:ascii="宋体" w:hAnsi="宋体" w:cs="黑体"/>
          <w:sz w:val="24"/>
        </w:rPr>
        <w:t>分，所有投标文件应在截止时间前密封送达中资国际招标有限责任公司指定地点，逾期送达或者未按要求密封的投标文件，招标代理机构拒收。</w:t>
      </w:r>
    </w:p>
    <w:p>
      <w:pPr>
        <w:spacing w:line="360" w:lineRule="auto"/>
        <w:ind w:firstLine="480" w:firstLineChars="200"/>
        <w:rPr>
          <w:rFonts w:ascii="宋体" w:hAnsi="宋体" w:cs="黑体"/>
          <w:sz w:val="24"/>
        </w:rPr>
      </w:pPr>
      <w:r>
        <w:rPr>
          <w:rFonts w:hint="eastAsia" w:ascii="宋体" w:hAnsi="宋体" w:cs="黑体"/>
          <w:sz w:val="24"/>
        </w:rPr>
        <w:t>十二、提交投标文件地点：</w:t>
      </w:r>
      <w:r>
        <w:rPr>
          <w:rFonts w:hint="eastAsia" w:ascii="宋体" w:hAnsi="宋体" w:cs="宋体"/>
          <w:sz w:val="24"/>
        </w:rPr>
        <w:t>中资国际招标有限责任公司一楼开标大厅（哈尔滨市南岗区汉水路76-6号）</w:t>
      </w:r>
      <w:r>
        <w:rPr>
          <w:rFonts w:ascii="宋体" w:hAnsi="宋体" w:cs="黑体"/>
          <w:sz w:val="24"/>
        </w:rPr>
        <w:t xml:space="preserve"> </w:t>
      </w:r>
    </w:p>
    <w:p>
      <w:pPr>
        <w:spacing w:line="360" w:lineRule="auto"/>
        <w:ind w:firstLine="480" w:firstLineChars="200"/>
        <w:rPr>
          <w:rFonts w:ascii="宋体" w:hAnsi="宋体" w:cs="黑体"/>
          <w:sz w:val="24"/>
        </w:rPr>
      </w:pPr>
      <w:r>
        <w:rPr>
          <w:rFonts w:hint="eastAsia" w:ascii="宋体" w:hAnsi="宋体" w:cs="宋体"/>
          <w:sz w:val="24"/>
        </w:rPr>
        <w:t>十三、</w:t>
      </w:r>
      <w:r>
        <w:rPr>
          <w:rFonts w:hint="eastAsia" w:ascii="宋体" w:hAnsi="宋体" w:cs="黑体"/>
          <w:sz w:val="24"/>
        </w:rPr>
        <w:t>授权代表须持本人身份证原件亲自提交投标文件，并办理签收手续，否则拒收投标文件。</w:t>
      </w:r>
    </w:p>
    <w:p>
      <w:pPr>
        <w:spacing w:line="360" w:lineRule="auto"/>
        <w:ind w:firstLine="480" w:firstLineChars="200"/>
        <w:rPr>
          <w:rFonts w:ascii="宋体" w:hAnsi="宋体" w:cs="宋体"/>
          <w:sz w:val="24"/>
        </w:rPr>
      </w:pPr>
      <w:r>
        <w:rPr>
          <w:rFonts w:hint="eastAsia" w:ascii="宋体" w:hAnsi="宋体"/>
          <w:sz w:val="24"/>
        </w:rPr>
        <w:t>十四、发布公告的媒介：本次招标公告在黑龙江省政府采购网（http://www.hljcg.gov.cn/）发布。</w:t>
      </w:r>
    </w:p>
    <w:p>
      <w:pPr>
        <w:spacing w:line="360" w:lineRule="auto"/>
        <w:ind w:firstLine="480" w:firstLineChars="200"/>
        <w:rPr>
          <w:rFonts w:ascii="宋体" w:hAnsi="宋体" w:cs="黑体"/>
          <w:bCs/>
          <w:sz w:val="24"/>
        </w:rPr>
      </w:pPr>
      <w:r>
        <w:rPr>
          <w:rFonts w:hint="eastAsia" w:ascii="宋体" w:hAnsi="宋体" w:cs="黑体"/>
          <w:bCs/>
          <w:sz w:val="24"/>
        </w:rPr>
        <w:t>采购人：加格达奇区自然资源局</w:t>
      </w:r>
    </w:p>
    <w:p>
      <w:pPr>
        <w:spacing w:line="360" w:lineRule="auto"/>
        <w:ind w:firstLine="480" w:firstLineChars="200"/>
        <w:rPr>
          <w:rFonts w:hint="eastAsia" w:ascii="宋体" w:hAnsi="宋体" w:cs="黑体"/>
          <w:bCs/>
          <w:sz w:val="24"/>
        </w:rPr>
      </w:pPr>
      <w:r>
        <w:rPr>
          <w:rFonts w:hint="eastAsia" w:ascii="宋体" w:hAnsi="宋体" w:cs="黑体"/>
          <w:bCs/>
          <w:sz w:val="24"/>
        </w:rPr>
        <w:t>地址：黑龙江省大兴安岭地区加格达奇区</w:t>
      </w:r>
    </w:p>
    <w:p>
      <w:pPr>
        <w:spacing w:line="360" w:lineRule="auto"/>
        <w:ind w:firstLine="480" w:firstLineChars="200"/>
        <w:rPr>
          <w:rFonts w:hint="eastAsia" w:ascii="宋体" w:hAnsi="宋体" w:cs="黑体"/>
          <w:bCs/>
          <w:sz w:val="24"/>
        </w:rPr>
      </w:pPr>
      <w:r>
        <w:rPr>
          <w:rFonts w:hint="eastAsia" w:ascii="宋体" w:hAnsi="宋体" w:cs="黑体"/>
          <w:bCs/>
          <w:sz w:val="24"/>
        </w:rPr>
        <w:t>联系人：张先生</w:t>
      </w:r>
    </w:p>
    <w:p>
      <w:pPr>
        <w:spacing w:line="360" w:lineRule="auto"/>
        <w:ind w:firstLine="480" w:firstLineChars="200"/>
        <w:rPr>
          <w:rFonts w:ascii="宋体" w:hAnsi="宋体" w:cs="黑体"/>
          <w:bCs/>
          <w:sz w:val="24"/>
        </w:rPr>
      </w:pPr>
      <w:r>
        <w:rPr>
          <w:rFonts w:hint="eastAsia" w:ascii="宋体" w:hAnsi="宋体" w:cs="黑体"/>
          <w:sz w:val="24"/>
        </w:rPr>
        <w:t>电话：0457-2747003</w:t>
      </w:r>
    </w:p>
    <w:p>
      <w:pPr>
        <w:spacing w:line="360" w:lineRule="auto"/>
        <w:ind w:firstLine="480" w:firstLineChars="200"/>
        <w:rPr>
          <w:rFonts w:ascii="宋体" w:hAnsi="宋体" w:cs="黑体"/>
          <w:sz w:val="24"/>
        </w:rPr>
      </w:pPr>
      <w:r>
        <w:rPr>
          <w:rFonts w:hint="eastAsia" w:ascii="宋体" w:hAnsi="宋体" w:cs="黑体"/>
          <w:bCs/>
          <w:sz w:val="24"/>
        </w:rPr>
        <w:t>采购代理机构：</w:t>
      </w:r>
      <w:r>
        <w:rPr>
          <w:rFonts w:ascii="宋体" w:hAnsi="宋体" w:cs="黑体"/>
          <w:bCs/>
          <w:sz w:val="24"/>
        </w:rPr>
        <w:t xml:space="preserve"> </w:t>
      </w:r>
      <w:r>
        <w:rPr>
          <w:rFonts w:hint="eastAsia" w:ascii="宋体" w:hAnsi="宋体" w:cs="黑体"/>
          <w:bCs/>
          <w:sz w:val="24"/>
        </w:rPr>
        <w:t>中资国际招标有限责任公司</w:t>
      </w:r>
    </w:p>
    <w:p>
      <w:pPr>
        <w:spacing w:line="360" w:lineRule="auto"/>
        <w:ind w:firstLine="480" w:firstLineChars="200"/>
        <w:rPr>
          <w:rFonts w:ascii="宋体" w:hAnsi="宋体" w:cs="黑体"/>
          <w:bCs/>
          <w:sz w:val="24"/>
        </w:rPr>
      </w:pPr>
      <w:r>
        <w:rPr>
          <w:rFonts w:hint="eastAsia" w:ascii="宋体" w:hAnsi="宋体" w:cs="黑体"/>
          <w:bCs/>
          <w:sz w:val="24"/>
        </w:rPr>
        <w:t>地址：哈尔滨市南岗区汉水路</w:t>
      </w:r>
      <w:r>
        <w:rPr>
          <w:rFonts w:ascii="宋体" w:hAnsi="宋体" w:cs="黑体"/>
          <w:bCs/>
          <w:sz w:val="24"/>
        </w:rPr>
        <w:t>76-6</w:t>
      </w:r>
      <w:r>
        <w:rPr>
          <w:rFonts w:hint="eastAsia" w:ascii="宋体" w:hAnsi="宋体" w:cs="黑体"/>
          <w:bCs/>
          <w:sz w:val="24"/>
        </w:rPr>
        <w:t>号</w:t>
      </w:r>
    </w:p>
    <w:p>
      <w:pPr>
        <w:spacing w:line="360" w:lineRule="auto"/>
        <w:ind w:firstLine="480" w:firstLineChars="200"/>
        <w:rPr>
          <w:rFonts w:ascii="宋体" w:hAnsi="宋体" w:cs="黑体"/>
          <w:bCs/>
          <w:sz w:val="24"/>
        </w:rPr>
      </w:pPr>
      <w:r>
        <w:rPr>
          <w:rFonts w:hint="eastAsia" w:ascii="宋体" w:hAnsi="宋体" w:cs="黑体"/>
          <w:bCs/>
          <w:sz w:val="24"/>
        </w:rPr>
        <w:t>邮</w:t>
      </w:r>
      <w:r>
        <w:rPr>
          <w:rFonts w:ascii="宋体" w:hAnsi="宋体" w:cs="黑体"/>
          <w:bCs/>
          <w:sz w:val="24"/>
        </w:rPr>
        <w:t xml:space="preserve"> </w:t>
      </w:r>
      <w:r>
        <w:rPr>
          <w:rFonts w:hint="eastAsia" w:ascii="宋体" w:hAnsi="宋体" w:cs="黑体"/>
          <w:bCs/>
          <w:sz w:val="24"/>
        </w:rPr>
        <w:t>政</w:t>
      </w:r>
      <w:r>
        <w:rPr>
          <w:rFonts w:ascii="宋体" w:hAnsi="宋体" w:cs="黑体"/>
          <w:bCs/>
          <w:sz w:val="24"/>
        </w:rPr>
        <w:t xml:space="preserve"> </w:t>
      </w:r>
      <w:r>
        <w:rPr>
          <w:rFonts w:hint="eastAsia" w:ascii="宋体" w:hAnsi="宋体" w:cs="黑体"/>
          <w:bCs/>
          <w:sz w:val="24"/>
        </w:rPr>
        <w:t>编</w:t>
      </w:r>
      <w:r>
        <w:rPr>
          <w:rFonts w:ascii="宋体" w:hAnsi="宋体" w:cs="黑体"/>
          <w:bCs/>
          <w:sz w:val="24"/>
        </w:rPr>
        <w:t xml:space="preserve"> </w:t>
      </w:r>
      <w:r>
        <w:rPr>
          <w:rFonts w:hint="eastAsia" w:ascii="宋体" w:hAnsi="宋体" w:cs="黑体"/>
          <w:bCs/>
          <w:sz w:val="24"/>
        </w:rPr>
        <w:t>码：</w:t>
      </w:r>
      <w:r>
        <w:rPr>
          <w:rFonts w:ascii="宋体" w:hAnsi="宋体" w:cs="黑体"/>
          <w:bCs/>
          <w:sz w:val="24"/>
        </w:rPr>
        <w:t>150090</w:t>
      </w:r>
    </w:p>
    <w:p>
      <w:pPr>
        <w:spacing w:line="360" w:lineRule="auto"/>
        <w:ind w:firstLine="480" w:firstLineChars="200"/>
        <w:rPr>
          <w:rFonts w:hint="eastAsia" w:ascii="宋体" w:hAnsi="宋体" w:cs="黑体"/>
          <w:bCs/>
          <w:sz w:val="24"/>
        </w:rPr>
      </w:pPr>
      <w:r>
        <w:rPr>
          <w:rFonts w:hint="eastAsia" w:ascii="宋体" w:hAnsi="宋体" w:cs="黑体"/>
          <w:bCs/>
          <w:sz w:val="24"/>
        </w:rPr>
        <w:t>联系人：黄女士</w:t>
      </w:r>
    </w:p>
    <w:p>
      <w:pPr>
        <w:spacing w:line="360" w:lineRule="auto"/>
        <w:ind w:firstLine="480" w:firstLineChars="200"/>
      </w:pPr>
      <w:r>
        <w:rPr>
          <w:rFonts w:hint="eastAsia" w:ascii="宋体" w:hAnsi="宋体" w:cs="黑体"/>
          <w:sz w:val="24"/>
        </w:rPr>
        <w:t>电话：0451-88716666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93B67"/>
    <w:multiLevelType w:val="singleLevel"/>
    <w:tmpl w:val="A5F93B6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61378"/>
    <w:rsid w:val="1DA61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2019-05-22T02:49:00Z</dcterms:created>
  <dc:creator>D调的华丽</dc:creator>
  <cp:lastModifiedBy>D调的华丽</cp:lastModifiedBy>
  <dcterms:modified xsi:type="dcterms:W3CDTF">2019-05-22T02:52:21Z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