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firstLine="803" w:firstLineChars="200"/>
        <w:jc w:val="center"/>
        <w:textAlignment w:val="auto"/>
        <w:rPr>
          <w:rFonts w:hint="eastAsia" w:ascii="宋体" w:hAnsi="宋体" w:cs="宋体"/>
          <w:b/>
          <w:bCs/>
          <w:kern w:val="0"/>
          <w:sz w:val="40"/>
          <w:szCs w:val="40"/>
        </w:rPr>
      </w:pPr>
      <w:r>
        <w:rPr>
          <w:rFonts w:hint="eastAsia" w:ascii="宋体" w:hAnsi="宋体" w:cs="宋体"/>
          <w:b/>
          <w:bCs/>
          <w:kern w:val="0"/>
          <w:sz w:val="40"/>
          <w:szCs w:val="40"/>
        </w:rPr>
        <w:t>新疆博物馆中国史数字化项目</w:t>
      </w:r>
    </w:p>
    <w:p>
      <w:pPr>
        <w:keepNext w:val="0"/>
        <w:keepLines w:val="0"/>
        <w:pageBreakBefore w:val="0"/>
        <w:widowControl w:val="0"/>
        <w:kinsoku/>
        <w:wordWrap/>
        <w:overflowPunct/>
        <w:topLinePunct w:val="0"/>
        <w:autoSpaceDE/>
        <w:autoSpaceDN/>
        <w:bidi w:val="0"/>
        <w:adjustRightInd/>
        <w:snapToGrid/>
        <w:spacing w:line="336" w:lineRule="auto"/>
        <w:ind w:firstLine="803" w:firstLineChars="200"/>
        <w:jc w:val="center"/>
        <w:textAlignment w:val="auto"/>
        <w:rPr>
          <w:rFonts w:hint="eastAsia" w:ascii="宋体" w:hAnsi="宋体" w:eastAsia="宋体" w:cs="宋体"/>
          <w:b/>
          <w:bCs/>
          <w:kern w:val="0"/>
          <w:sz w:val="40"/>
          <w:szCs w:val="40"/>
          <w:lang w:val="en-US" w:eastAsia="zh-CN"/>
        </w:rPr>
      </w:pPr>
      <w:r>
        <w:rPr>
          <w:rFonts w:hint="eastAsia" w:ascii="宋体" w:hAnsi="宋体" w:cs="宋体"/>
          <w:b/>
          <w:bCs/>
          <w:kern w:val="0"/>
          <w:sz w:val="40"/>
          <w:szCs w:val="40"/>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新疆国际招标中心（有限公司）受新疆维吾尔自治区博物馆的委托，对新疆博物馆中国史数字化项目以竞争性磋商的方式进行采购，兹邀请合格的供应商参加磋商。</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r>
        <w:rPr>
          <w:rFonts w:ascii="宋体" w:hAnsi="宋体" w:cs="宋体"/>
          <w:b/>
          <w:bCs/>
          <w:kern w:val="0"/>
          <w:sz w:val="24"/>
        </w:rPr>
        <w:t>1</w:t>
      </w:r>
      <w:r>
        <w:rPr>
          <w:rFonts w:hint="eastAsia" w:ascii="宋体" w:hAnsi="宋体" w:cs="宋体"/>
          <w:b/>
          <w:bCs/>
          <w:kern w:val="0"/>
          <w:sz w:val="24"/>
        </w:rPr>
        <w:t>、项目概况与磋商范围</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项目名称：新疆维吾尔自治区博物馆中国史数字化项目</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ascii="宋体" w:hAnsi="宋体" w:cs="宋体"/>
          <w:kern w:val="0"/>
          <w:sz w:val="24"/>
        </w:rPr>
        <w:t xml:space="preserve">1.2 </w:t>
      </w:r>
      <w:r>
        <w:rPr>
          <w:rFonts w:hint="eastAsia" w:ascii="宋体" w:hAnsi="宋体" w:cs="宋体"/>
          <w:kern w:val="0"/>
          <w:sz w:val="24"/>
        </w:rPr>
        <w:t>采</w:t>
      </w:r>
      <w:r>
        <w:rPr>
          <w:rFonts w:ascii="宋体" w:hAnsi="宋体" w:cs="宋体"/>
          <w:kern w:val="0"/>
          <w:sz w:val="24"/>
        </w:rPr>
        <w:t xml:space="preserve"> </w:t>
      </w:r>
      <w:r>
        <w:rPr>
          <w:rFonts w:hint="eastAsia" w:ascii="宋体" w:hAnsi="宋体" w:cs="宋体"/>
          <w:kern w:val="0"/>
          <w:sz w:val="24"/>
        </w:rPr>
        <w:t>购</w:t>
      </w:r>
      <w:r>
        <w:rPr>
          <w:rFonts w:ascii="宋体" w:hAnsi="宋体" w:cs="宋体"/>
          <w:kern w:val="0"/>
          <w:sz w:val="24"/>
        </w:rPr>
        <w:t xml:space="preserve"> </w:t>
      </w:r>
      <w:r>
        <w:rPr>
          <w:rFonts w:hint="eastAsia" w:ascii="宋体" w:hAnsi="宋体" w:cs="宋体"/>
          <w:kern w:val="0"/>
          <w:sz w:val="24"/>
        </w:rPr>
        <w:t>人：新疆维吾尔自治区博物馆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ascii="宋体" w:hAnsi="宋体" w:cs="宋体"/>
          <w:kern w:val="0"/>
          <w:sz w:val="24"/>
        </w:rPr>
        <w:t xml:space="preserve">1.3 </w:t>
      </w:r>
      <w:r>
        <w:rPr>
          <w:rFonts w:hint="eastAsia" w:ascii="宋体" w:hAnsi="宋体" w:cs="宋体"/>
          <w:kern w:val="0"/>
          <w:sz w:val="24"/>
        </w:rPr>
        <w:t>采购内容：馆藏文物数字化（详见磋商文件）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highlight w:val="none"/>
        </w:rPr>
      </w:pPr>
      <w:r>
        <w:rPr>
          <w:rFonts w:ascii="宋体" w:hAnsi="宋体" w:cs="宋体"/>
          <w:kern w:val="0"/>
          <w:sz w:val="24"/>
          <w:highlight w:val="none"/>
        </w:rPr>
        <w:t xml:space="preserve">1.4 </w:t>
      </w:r>
      <w:r>
        <w:rPr>
          <w:rFonts w:hint="eastAsia" w:ascii="宋体" w:hAnsi="宋体" w:cs="宋体"/>
          <w:kern w:val="0"/>
          <w:sz w:val="24"/>
          <w:highlight w:val="none"/>
        </w:rPr>
        <w:t>采购预算：51万元</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highlight w:val="none"/>
        </w:rPr>
      </w:pPr>
      <w:r>
        <w:rPr>
          <w:rFonts w:ascii="宋体" w:hAnsi="宋体" w:cs="宋体"/>
          <w:kern w:val="0"/>
          <w:sz w:val="24"/>
          <w:highlight w:val="none"/>
        </w:rPr>
        <w:t xml:space="preserve">1.5 </w:t>
      </w:r>
      <w:r>
        <w:rPr>
          <w:rFonts w:hint="eastAsia" w:ascii="宋体" w:hAnsi="宋体" w:cs="宋体"/>
          <w:kern w:val="0"/>
          <w:sz w:val="24"/>
          <w:highlight w:val="none"/>
        </w:rPr>
        <w:t>完成期限：合同签订后3个月内</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r>
        <w:rPr>
          <w:rFonts w:ascii="宋体" w:hAnsi="宋体" w:cs="宋体"/>
          <w:b/>
          <w:bCs/>
          <w:kern w:val="0"/>
          <w:sz w:val="24"/>
        </w:rPr>
        <w:t>2</w:t>
      </w:r>
      <w:r>
        <w:rPr>
          <w:rFonts w:hint="eastAsia" w:ascii="宋体" w:hAnsi="宋体" w:cs="宋体"/>
          <w:b/>
          <w:bCs/>
          <w:kern w:val="0"/>
          <w:sz w:val="24"/>
        </w:rPr>
        <w:t>、供应商资格要求：</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2.1符合《中华人民共和国政府采购法》第22条规定且具有独立法人资格。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2.2具有独立承担民事责任的能力；</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2.5有依法缴纳税收和社会保障资金的良好记录；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2.6供应商近三年内没有被监管部门予以行政处罚或有关部门予以禁入处理等记录，具有良好的信誉，诚实信用；须在“信用中国”（www.creditchina.gov.cn）和中国政府采购网（www.ccgp.gov.cn）网站上未被列入失信被执行人、重大税收违法案件当事人名单以及政府采购严重违法失信行为记录名单里（提供查询结果网页打印件，加盖单位公章）；</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kern w:val="0"/>
          <w:sz w:val="24"/>
        </w:rPr>
      </w:pPr>
      <w:r>
        <w:rPr>
          <w:rFonts w:hint="eastAsia" w:ascii="宋体" w:hAnsi="宋体" w:cs="宋体"/>
          <w:kern w:val="0"/>
          <w:sz w:val="24"/>
        </w:rPr>
        <w:t>2.7本项目不接受联合体投标，禁止转包和分包；</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kern w:val="0"/>
          <w:sz w:val="24"/>
        </w:rPr>
      </w:pPr>
      <w:r>
        <w:rPr>
          <w:rFonts w:hint="eastAsia" w:ascii="宋体" w:hAnsi="宋体" w:cs="宋体"/>
          <w:kern w:val="0"/>
          <w:sz w:val="24"/>
        </w:rPr>
        <w:t>2.8本次采购拟采用的资格审查办法为：资格后审。</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r>
        <w:rPr>
          <w:rFonts w:ascii="宋体" w:hAnsi="宋体" w:cs="宋体"/>
          <w:b/>
          <w:bCs/>
          <w:kern w:val="0"/>
          <w:sz w:val="24"/>
        </w:rPr>
        <w:t>3</w:t>
      </w:r>
      <w:r>
        <w:rPr>
          <w:rFonts w:hint="eastAsia" w:ascii="宋体" w:hAnsi="宋体" w:cs="宋体"/>
          <w:b/>
          <w:bCs/>
          <w:kern w:val="0"/>
          <w:sz w:val="24"/>
        </w:rPr>
        <w:t>、磋商文件的获取</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ascii="宋体" w:hAnsi="宋体" w:cs="宋体"/>
          <w:kern w:val="0"/>
          <w:sz w:val="24"/>
        </w:rPr>
        <w:t>3.1</w:t>
      </w:r>
      <w:r>
        <w:rPr>
          <w:rFonts w:hint="eastAsia" w:ascii="宋体" w:hAnsi="宋体" w:cs="宋体"/>
          <w:kern w:val="0"/>
          <w:sz w:val="24"/>
        </w:rPr>
        <w:t>凡有意参加供应商，</w:t>
      </w:r>
      <w:r>
        <w:rPr>
          <w:rFonts w:hint="eastAsia" w:ascii="宋体" w:hAnsi="宋体" w:cs="宋体"/>
          <w:kern w:val="0"/>
          <w:sz w:val="24"/>
          <w:highlight w:val="none"/>
          <w:u w:val="single"/>
        </w:rPr>
        <w:t>请于</w:t>
      </w:r>
      <w:r>
        <w:rPr>
          <w:rFonts w:ascii="宋体" w:hAnsi="宋体" w:cs="宋体"/>
          <w:kern w:val="0"/>
          <w:sz w:val="24"/>
          <w:highlight w:val="none"/>
          <w:u w:val="single"/>
        </w:rPr>
        <w:t>201</w:t>
      </w:r>
      <w:r>
        <w:rPr>
          <w:rFonts w:hint="eastAsia" w:ascii="宋体" w:hAnsi="宋体" w:cs="宋体"/>
          <w:kern w:val="0"/>
          <w:sz w:val="24"/>
          <w:highlight w:val="none"/>
          <w:u w:val="single"/>
        </w:rPr>
        <w:t>9年</w:t>
      </w:r>
      <w:r>
        <w:rPr>
          <w:rFonts w:hint="eastAsia" w:ascii="宋体" w:hAnsi="宋体" w:cs="宋体"/>
          <w:kern w:val="0"/>
          <w:sz w:val="24"/>
          <w:highlight w:val="none"/>
          <w:u w:val="single"/>
          <w:lang w:val="en-US" w:eastAsia="zh-CN"/>
        </w:rPr>
        <w:t>7</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12</w:t>
      </w:r>
      <w:r>
        <w:rPr>
          <w:rFonts w:hint="eastAsia" w:ascii="宋体" w:hAnsi="宋体" w:cs="宋体"/>
          <w:kern w:val="0"/>
          <w:sz w:val="24"/>
          <w:highlight w:val="none"/>
          <w:u w:val="single"/>
        </w:rPr>
        <w:t>日</w:t>
      </w:r>
      <w:r>
        <w:rPr>
          <w:rFonts w:ascii="宋体" w:hAnsi="宋体" w:cs="宋体"/>
          <w:kern w:val="0"/>
          <w:sz w:val="24"/>
          <w:highlight w:val="none"/>
          <w:u w:val="single"/>
        </w:rPr>
        <w:t>10</w:t>
      </w:r>
      <w:r>
        <w:rPr>
          <w:rFonts w:hint="eastAsia" w:ascii="宋体" w:hAnsi="宋体" w:cs="宋体"/>
          <w:kern w:val="0"/>
          <w:sz w:val="24"/>
          <w:highlight w:val="none"/>
          <w:u w:val="single"/>
        </w:rPr>
        <w:t>时至</w:t>
      </w:r>
      <w:r>
        <w:rPr>
          <w:rFonts w:ascii="宋体" w:hAnsi="宋体" w:cs="宋体"/>
          <w:kern w:val="0"/>
          <w:sz w:val="24"/>
          <w:highlight w:val="none"/>
          <w:u w:val="single"/>
        </w:rPr>
        <w:t>201</w:t>
      </w:r>
      <w:r>
        <w:rPr>
          <w:rFonts w:hint="eastAsia" w:ascii="宋体" w:hAnsi="宋体" w:cs="宋体"/>
          <w:kern w:val="0"/>
          <w:sz w:val="24"/>
          <w:highlight w:val="none"/>
          <w:u w:val="single"/>
        </w:rPr>
        <w:t>9年</w:t>
      </w:r>
      <w:r>
        <w:rPr>
          <w:rFonts w:hint="eastAsia" w:ascii="宋体" w:hAnsi="宋体" w:cs="宋体"/>
          <w:kern w:val="0"/>
          <w:sz w:val="24"/>
          <w:highlight w:val="none"/>
          <w:u w:val="single"/>
          <w:lang w:val="en-US" w:eastAsia="zh-CN"/>
        </w:rPr>
        <w:t>7</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18</w:t>
      </w:r>
      <w:r>
        <w:rPr>
          <w:rFonts w:hint="eastAsia" w:ascii="宋体" w:hAnsi="宋体" w:cs="宋体"/>
          <w:kern w:val="0"/>
          <w:sz w:val="24"/>
          <w:highlight w:val="none"/>
          <w:u w:val="single"/>
        </w:rPr>
        <w:t>日</w:t>
      </w:r>
      <w:r>
        <w:rPr>
          <w:rFonts w:ascii="宋体" w:hAnsi="宋体" w:cs="宋体"/>
          <w:kern w:val="0"/>
          <w:sz w:val="24"/>
          <w:highlight w:val="none"/>
          <w:u w:val="single"/>
        </w:rPr>
        <w:t>19</w:t>
      </w:r>
      <w:r>
        <w:rPr>
          <w:rFonts w:hint="eastAsia" w:ascii="宋体" w:hAnsi="宋体" w:cs="宋体"/>
          <w:kern w:val="0"/>
          <w:sz w:val="24"/>
          <w:highlight w:val="none"/>
          <w:u w:val="single"/>
        </w:rPr>
        <w:t>时</w:t>
      </w:r>
      <w:r>
        <w:rPr>
          <w:rFonts w:ascii="宋体" w:hAnsi="宋体" w:cs="宋体"/>
          <w:kern w:val="0"/>
          <w:sz w:val="24"/>
          <w:highlight w:val="none"/>
          <w:u w:val="single"/>
        </w:rPr>
        <w:t>(</w:t>
      </w:r>
      <w:r>
        <w:rPr>
          <w:rFonts w:hint="eastAsia" w:ascii="宋体" w:hAnsi="宋体" w:cs="宋体"/>
          <w:kern w:val="0"/>
          <w:sz w:val="24"/>
          <w:highlight w:val="none"/>
          <w:u w:val="single"/>
        </w:rPr>
        <w:t>北京时间，下同</w:t>
      </w:r>
      <w:r>
        <w:rPr>
          <w:rFonts w:ascii="宋体" w:hAnsi="宋体" w:cs="宋体"/>
          <w:kern w:val="0"/>
          <w:sz w:val="24"/>
          <w:highlight w:val="none"/>
          <w:u w:val="single"/>
        </w:rPr>
        <w:t>)</w:t>
      </w:r>
      <w:r>
        <w:rPr>
          <w:rFonts w:hint="eastAsia" w:ascii="宋体" w:hAnsi="宋体" w:cs="宋体"/>
          <w:kern w:val="0"/>
          <w:sz w:val="24"/>
          <w:highlight w:val="none"/>
        </w:rPr>
        <w:t>，登录中</w:t>
      </w:r>
      <w:r>
        <w:rPr>
          <w:rFonts w:hint="eastAsia" w:ascii="宋体" w:hAnsi="宋体" w:cs="宋体"/>
          <w:kern w:val="0"/>
          <w:sz w:val="24"/>
        </w:rPr>
        <w:t>招联合招标采购平台下载电子磋商文件。磋商文件每套售价</w:t>
      </w:r>
      <w:r>
        <w:rPr>
          <w:rFonts w:hint="eastAsia" w:ascii="宋体" w:hAnsi="宋体" w:cs="宋体"/>
          <w:kern w:val="0"/>
          <w:sz w:val="24"/>
          <w:u w:val="single"/>
        </w:rPr>
        <w:t>200</w:t>
      </w:r>
      <w:r>
        <w:rPr>
          <w:rFonts w:hint="eastAsia" w:ascii="宋体" w:hAnsi="宋体" w:cs="宋体"/>
          <w:kern w:val="0"/>
          <w:sz w:val="24"/>
        </w:rPr>
        <w:t>元/标包，售后不退</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ascii="宋体" w:hAnsi="宋体" w:cs="宋体"/>
          <w:kern w:val="0"/>
          <w:sz w:val="24"/>
        </w:rPr>
        <w:t>3.2</w:t>
      </w:r>
      <w:r>
        <w:rPr>
          <w:rFonts w:hint="eastAsia" w:ascii="宋体" w:hAnsi="宋体" w:cs="宋体"/>
          <w:kern w:val="0"/>
          <w:sz w:val="24"/>
        </w:rPr>
        <w:t>本项目接受网上发售、下载电子版磋商文件。凡有意购买文件的供应商人，请前往“中招联合招标采购平台”</w:t>
      </w:r>
      <w:r>
        <w:rPr>
          <w:rFonts w:ascii="宋体" w:hAnsi="宋体" w:cs="宋体"/>
          <w:kern w:val="0"/>
          <w:sz w:val="24"/>
        </w:rPr>
        <w:t xml:space="preserve"> </w:t>
      </w:r>
      <w:r>
        <w:rPr>
          <w:rFonts w:hint="eastAsia" w:ascii="宋体" w:hAnsi="宋体" w:cs="宋体"/>
          <w:kern w:val="0"/>
          <w:sz w:val="24"/>
        </w:rPr>
        <w:t>进行</w:t>
      </w:r>
      <w:r>
        <w:rPr>
          <w:rFonts w:hint="eastAsia" w:ascii="宋体" w:hAnsi="宋体" w:cs="宋体"/>
          <w:b/>
          <w:bCs/>
          <w:kern w:val="0"/>
          <w:sz w:val="24"/>
        </w:rPr>
        <w:t>免费注册</w:t>
      </w:r>
      <w:r>
        <w:rPr>
          <w:rFonts w:hint="eastAsia" w:ascii="宋体" w:hAnsi="宋体" w:cs="宋体"/>
          <w:kern w:val="0"/>
          <w:sz w:val="24"/>
        </w:rPr>
        <w:t>（网址：</w:t>
      </w:r>
      <w:r>
        <w:rPr>
          <w:rFonts w:ascii="宋体" w:hAnsi="宋体" w:cs="宋体"/>
          <w:kern w:val="0"/>
          <w:sz w:val="24"/>
        </w:rPr>
        <w:t>http://www.365trade.com.cn</w:t>
      </w:r>
      <w:r>
        <w:rPr>
          <w:rFonts w:hint="eastAsia" w:ascii="宋体" w:hAnsi="宋体" w:cs="宋体"/>
          <w:kern w:val="0"/>
          <w:sz w:val="24"/>
        </w:rPr>
        <w:t>）、购买并下载电子版磋商文件。下载前须上传：</w:t>
      </w:r>
      <w:r>
        <w:rPr>
          <w:rFonts w:hint="eastAsia" w:ascii="宋体" w:hAnsi="宋体" w:cs="宋体"/>
          <w:kern w:val="0"/>
          <w:sz w:val="24"/>
          <w:u w:val="single"/>
        </w:rPr>
        <w:t>营业执照副本（未办理三证合一的须同时提交组织机构代码证和税务登记证）、“信用中国”和“中国政府采购网”网站单位查询打印页（加盖公章）</w:t>
      </w:r>
      <w:r>
        <w:rPr>
          <w:rFonts w:hint="eastAsia" w:ascii="宋体" w:hAnsi="宋体" w:cs="宋体"/>
          <w:kern w:val="0"/>
          <w:sz w:val="24"/>
        </w:rPr>
        <w:t>。上传成功后，请及时与采购代理机构联系。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ascii="宋体" w:hAnsi="宋体" w:cs="宋体"/>
          <w:kern w:val="0"/>
          <w:sz w:val="24"/>
        </w:rPr>
        <w:t xml:space="preserve">3.3 </w:t>
      </w:r>
      <w:r>
        <w:rPr>
          <w:rFonts w:hint="eastAsia" w:ascii="宋体" w:hAnsi="宋体" w:cs="宋体"/>
          <w:kern w:val="0"/>
          <w:sz w:val="24"/>
        </w:rPr>
        <w:t>供应商请在磋商文件发售截止时间前登录中招联合招标采购平台完成注册、磋商文件购买操作，否则将无法保证获取电子版磋商文件。注册或购标过程中如遇问题，请及时与平台公司或采购代理机构联系，平台公司免费咨询电话为：</w:t>
      </w:r>
      <w:r>
        <w:rPr>
          <w:rFonts w:ascii="宋体" w:hAnsi="宋体" w:cs="宋体"/>
          <w:kern w:val="0"/>
          <w:sz w:val="24"/>
        </w:rPr>
        <w:t>4000928199</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bookmarkStart w:id="0" w:name="_bookmark6"/>
      <w:bookmarkEnd w:id="0"/>
      <w:r>
        <w:rPr>
          <w:rFonts w:ascii="宋体" w:hAnsi="宋体" w:cs="宋体"/>
          <w:b/>
          <w:bCs/>
          <w:kern w:val="0"/>
          <w:sz w:val="24"/>
        </w:rPr>
        <w:t xml:space="preserve">4. </w:t>
      </w:r>
      <w:r>
        <w:rPr>
          <w:rFonts w:hint="eastAsia" w:ascii="宋体" w:hAnsi="宋体" w:cs="宋体"/>
          <w:b/>
          <w:bCs/>
          <w:kern w:val="0"/>
          <w:sz w:val="24"/>
        </w:rPr>
        <w:t>响应文件的递交</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highlight w:val="yellow"/>
        </w:rPr>
      </w:pPr>
      <w:r>
        <w:rPr>
          <w:rFonts w:ascii="宋体" w:hAnsi="宋体" w:cs="宋体"/>
          <w:kern w:val="0"/>
          <w:sz w:val="24"/>
        </w:rPr>
        <w:t xml:space="preserve">4.1 </w:t>
      </w:r>
      <w:r>
        <w:rPr>
          <w:rFonts w:hint="eastAsia" w:ascii="宋体" w:hAnsi="宋体" w:cs="宋体"/>
          <w:kern w:val="0"/>
          <w:sz w:val="24"/>
        </w:rPr>
        <w:t>响应文件递交的截止时间（磋商时间，下同）为</w:t>
      </w:r>
      <w:r>
        <w:rPr>
          <w:rFonts w:ascii="宋体" w:hAnsi="宋体" w:cs="宋体"/>
          <w:kern w:val="0"/>
          <w:sz w:val="24"/>
          <w:highlight w:val="none"/>
        </w:rPr>
        <w:t>201</w:t>
      </w:r>
      <w:r>
        <w:rPr>
          <w:rFonts w:hint="eastAsia" w:ascii="宋体" w:hAnsi="宋体" w:cs="宋体"/>
          <w:kern w:val="0"/>
          <w:sz w:val="24"/>
          <w:highlight w:val="none"/>
        </w:rPr>
        <w:t>9年</w:t>
      </w:r>
      <w:r>
        <w:rPr>
          <w:rFonts w:hint="eastAsia" w:ascii="宋体" w:hAnsi="宋体" w:cs="宋体"/>
          <w:kern w:val="0"/>
          <w:sz w:val="24"/>
          <w:highlight w:val="none"/>
          <w:lang w:val="en-US" w:eastAsia="zh-CN"/>
        </w:rPr>
        <w:t>7</w:t>
      </w:r>
      <w:r>
        <w:rPr>
          <w:rFonts w:hint="eastAsia" w:ascii="宋体" w:hAnsi="宋体" w:cs="宋体"/>
          <w:kern w:val="0"/>
          <w:sz w:val="24"/>
          <w:highlight w:val="none"/>
        </w:rPr>
        <w:t>月</w:t>
      </w:r>
      <w:r>
        <w:rPr>
          <w:rFonts w:hint="eastAsia" w:ascii="宋体" w:hAnsi="宋体" w:cs="宋体"/>
          <w:kern w:val="0"/>
          <w:sz w:val="24"/>
          <w:highlight w:val="none"/>
          <w:lang w:val="en-US" w:eastAsia="zh-CN"/>
        </w:rPr>
        <w:t>22</w:t>
      </w:r>
      <w:r>
        <w:rPr>
          <w:rFonts w:hint="eastAsia" w:ascii="宋体" w:hAnsi="宋体" w:cs="宋体"/>
          <w:kern w:val="0"/>
          <w:sz w:val="24"/>
          <w:highlight w:val="none"/>
        </w:rPr>
        <w:t>日</w:t>
      </w:r>
      <w:r>
        <w:rPr>
          <w:rFonts w:hint="eastAsia" w:ascii="宋体" w:hAnsi="宋体" w:cs="宋体"/>
          <w:kern w:val="0"/>
          <w:sz w:val="24"/>
          <w:highlight w:val="none"/>
          <w:lang w:eastAsia="zh-CN"/>
        </w:rPr>
        <w:t>下</w:t>
      </w:r>
      <w:r>
        <w:rPr>
          <w:rFonts w:hint="eastAsia" w:ascii="宋体" w:hAnsi="宋体" w:cs="宋体"/>
          <w:kern w:val="0"/>
          <w:sz w:val="24"/>
          <w:highlight w:val="none"/>
        </w:rPr>
        <w:t>午1</w:t>
      </w:r>
      <w:r>
        <w:rPr>
          <w:rFonts w:hint="eastAsia" w:ascii="宋体" w:hAnsi="宋体" w:cs="宋体"/>
          <w:kern w:val="0"/>
          <w:sz w:val="24"/>
          <w:highlight w:val="none"/>
          <w:lang w:val="en-US" w:eastAsia="zh-CN"/>
        </w:rPr>
        <w:t>6</w:t>
      </w:r>
      <w:r>
        <w:rPr>
          <w:rFonts w:hint="eastAsia" w:ascii="宋体" w:hAnsi="宋体" w:cs="宋体"/>
          <w:kern w:val="0"/>
          <w:sz w:val="24"/>
          <w:highlight w:val="none"/>
        </w:rPr>
        <w:t>时</w:t>
      </w:r>
      <w:r>
        <w:rPr>
          <w:rFonts w:hint="eastAsia" w:ascii="宋体" w:hAnsi="宋体" w:cs="宋体"/>
          <w:kern w:val="0"/>
          <w:sz w:val="24"/>
          <w:highlight w:val="none"/>
          <w:lang w:val="en-US" w:eastAsia="zh-CN"/>
        </w:rPr>
        <w:t>3</w:t>
      </w:r>
      <w:bookmarkStart w:id="4" w:name="_GoBack"/>
      <w:bookmarkEnd w:id="4"/>
      <w:r>
        <w:rPr>
          <w:rFonts w:hint="eastAsia" w:ascii="宋体" w:hAnsi="宋体" w:cs="宋体"/>
          <w:kern w:val="0"/>
          <w:sz w:val="24"/>
          <w:highlight w:val="none"/>
        </w:rPr>
        <w:t>0分，</w:t>
      </w:r>
      <w:r>
        <w:rPr>
          <w:rFonts w:hint="eastAsia" w:ascii="宋体" w:hAnsi="宋体" w:cs="宋体"/>
          <w:kern w:val="0"/>
          <w:sz w:val="24"/>
        </w:rPr>
        <w:t>地点为新疆国际招标中心（有限公司）会议室。</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ascii="宋体" w:hAnsi="宋体" w:cs="宋体"/>
          <w:kern w:val="0"/>
          <w:sz w:val="24"/>
        </w:rPr>
        <w:t xml:space="preserve">4.2 </w:t>
      </w:r>
      <w:r>
        <w:rPr>
          <w:rFonts w:hint="eastAsia" w:ascii="宋体" w:hAnsi="宋体" w:cs="宋体"/>
          <w:kern w:val="0"/>
          <w:sz w:val="24"/>
        </w:rPr>
        <w:t>逾期送达的、未送达指定地点的或者不按照磋商文件求密封的响应文件，采购人将予以拒收。</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bookmarkStart w:id="1" w:name="_bookmark7"/>
      <w:bookmarkEnd w:id="1"/>
      <w:r>
        <w:rPr>
          <w:rFonts w:ascii="宋体" w:hAnsi="宋体" w:cs="宋体"/>
          <w:b/>
          <w:bCs/>
          <w:kern w:val="0"/>
          <w:sz w:val="24"/>
        </w:rPr>
        <w:t xml:space="preserve">5. </w:t>
      </w:r>
      <w:r>
        <w:rPr>
          <w:rFonts w:hint="eastAsia" w:ascii="宋体" w:hAnsi="宋体" w:cs="宋体"/>
          <w:b/>
          <w:bCs/>
          <w:kern w:val="0"/>
          <w:sz w:val="24"/>
        </w:rPr>
        <w:t>发布公告的媒介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bookmarkStart w:id="2" w:name="_bookmark8"/>
      <w:bookmarkEnd w:id="2"/>
      <w:bookmarkStart w:id="3" w:name="_Toc512613329"/>
      <w:r>
        <w:rPr>
          <w:rFonts w:hint="eastAsia" w:ascii="宋体" w:hAnsi="宋体" w:cs="宋体"/>
          <w:kern w:val="0"/>
          <w:sz w:val="24"/>
        </w:rPr>
        <w:t>本次谈判公告同时在</w:t>
      </w:r>
      <w:r>
        <w:rPr>
          <w:rFonts w:hint="eastAsia" w:ascii="宋体" w:hAnsi="宋体" w:cs="宋体"/>
          <w:kern w:val="0"/>
          <w:sz w:val="24"/>
          <w:u w:val="single"/>
        </w:rPr>
        <w:t>新疆政府采购网（</w:t>
      </w:r>
      <w:r>
        <w:rPr>
          <w:rFonts w:ascii="宋体" w:hAnsi="宋体" w:cs="宋体"/>
          <w:kern w:val="0"/>
          <w:sz w:val="24"/>
          <w:u w:val="single"/>
        </w:rPr>
        <w:t>www.ccgp-xinjiang.gov.cn</w:t>
      </w:r>
      <w:r>
        <w:rPr>
          <w:rFonts w:hint="eastAsia" w:ascii="宋体" w:hAnsi="宋体" w:cs="宋体"/>
          <w:kern w:val="0"/>
          <w:sz w:val="24"/>
          <w:u w:val="single"/>
        </w:rPr>
        <w:t>）、</w:t>
      </w:r>
      <w:r>
        <w:rPr>
          <w:rFonts w:ascii="宋体" w:hAnsi="宋体" w:cs="宋体"/>
          <w:kern w:val="0"/>
          <w:sz w:val="24"/>
          <w:u w:val="single"/>
        </w:rPr>
        <w:fldChar w:fldCharType="begin"/>
      </w:r>
      <w:r>
        <w:rPr>
          <w:rFonts w:ascii="宋体" w:hAnsi="宋体" w:cs="宋体"/>
          <w:kern w:val="0"/>
          <w:sz w:val="24"/>
          <w:u w:val="single"/>
        </w:rPr>
        <w:instrText xml:space="preserve"> HYPERLINK "file:///D:\\2019年\\新疆大学\\锅炉环评\\中招联合招标采购平台（http:\\www.365trade.com.cn" </w:instrText>
      </w:r>
      <w:r>
        <w:rPr>
          <w:rFonts w:ascii="宋体" w:hAnsi="宋体" w:cs="宋体"/>
          <w:kern w:val="0"/>
          <w:sz w:val="24"/>
          <w:u w:val="single"/>
        </w:rPr>
        <w:fldChar w:fldCharType="separate"/>
      </w:r>
      <w:r>
        <w:rPr>
          <w:rFonts w:hint="eastAsia" w:ascii="宋体" w:hAnsi="宋体" w:cs="宋体"/>
          <w:kern w:val="0"/>
          <w:sz w:val="24"/>
          <w:u w:val="single"/>
        </w:rPr>
        <w:t>中招联合招标采购平台（</w:t>
      </w:r>
      <w:r>
        <w:rPr>
          <w:rFonts w:ascii="宋体" w:hAnsi="宋体" w:cs="宋体"/>
          <w:kern w:val="0"/>
          <w:sz w:val="24"/>
          <w:u w:val="single"/>
        </w:rPr>
        <w:t>http://www.365trade.com.cn</w:t>
      </w:r>
      <w:r>
        <w:rPr>
          <w:rFonts w:ascii="宋体" w:hAnsi="宋体" w:cs="宋体"/>
          <w:kern w:val="0"/>
          <w:sz w:val="24"/>
          <w:u w:val="single"/>
        </w:rPr>
        <w:fldChar w:fldCharType="end"/>
      </w:r>
      <w:r>
        <w:rPr>
          <w:rFonts w:hint="eastAsia" w:ascii="宋体" w:hAnsi="宋体" w:cs="宋体"/>
          <w:kern w:val="0"/>
          <w:sz w:val="24"/>
          <w:u w:val="single"/>
        </w:rPr>
        <w:t>）</w:t>
      </w:r>
      <w:r>
        <w:rPr>
          <w:rFonts w:hint="eastAsia" w:ascii="宋体" w:hAnsi="宋体" w:cs="宋体"/>
          <w:kern w:val="0"/>
          <w:sz w:val="24"/>
        </w:rPr>
        <w:t>上发布。</w:t>
      </w:r>
    </w:p>
    <w:bookmarkEnd w:id="3"/>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482" w:firstLineChars="200"/>
        <w:textAlignment w:val="auto"/>
        <w:rPr>
          <w:rFonts w:ascii="宋体" w:cs="宋体"/>
          <w:b/>
          <w:bCs/>
          <w:kern w:val="0"/>
          <w:sz w:val="24"/>
        </w:rPr>
      </w:pPr>
      <w:r>
        <w:rPr>
          <w:rFonts w:hint="eastAsia" w:ascii="宋体" w:hAnsi="宋体" w:cs="宋体"/>
          <w:b/>
          <w:bCs/>
          <w:kern w:val="0"/>
          <w:sz w:val="24"/>
        </w:rPr>
        <w:t>联系方式</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招</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人：新疆维吾尔自治区博物馆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地</w:t>
      </w:r>
      <w:r>
        <w:rPr>
          <w:rFonts w:ascii="宋体" w:hAnsi="宋体" w:cs="宋体"/>
          <w:kern w:val="0"/>
          <w:sz w:val="24"/>
        </w:rPr>
        <w:t xml:space="preserve">    </w:t>
      </w:r>
      <w:r>
        <w:rPr>
          <w:rFonts w:hint="eastAsia" w:ascii="宋体" w:hAnsi="宋体" w:cs="宋体"/>
          <w:kern w:val="0"/>
          <w:sz w:val="24"/>
        </w:rPr>
        <w:t>址：乌鲁木齐市西北路581号</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联</w:t>
      </w:r>
      <w:r>
        <w:rPr>
          <w:rFonts w:ascii="宋体" w:hAnsi="宋体" w:cs="宋体"/>
          <w:kern w:val="0"/>
          <w:sz w:val="24"/>
        </w:rPr>
        <w:t xml:space="preserve"> </w:t>
      </w:r>
      <w:r>
        <w:rPr>
          <w:rFonts w:hint="eastAsia" w:ascii="宋体" w:hAnsi="宋体" w:cs="宋体"/>
          <w:kern w:val="0"/>
          <w:sz w:val="24"/>
        </w:rPr>
        <w:t>系</w:t>
      </w:r>
      <w:r>
        <w:rPr>
          <w:rFonts w:ascii="宋体" w:hAnsi="宋体" w:cs="宋体"/>
          <w:kern w:val="0"/>
          <w:sz w:val="24"/>
        </w:rPr>
        <w:t xml:space="preserve"> </w:t>
      </w:r>
      <w:r>
        <w:rPr>
          <w:rFonts w:hint="eastAsia" w:ascii="宋体" w:hAnsi="宋体" w:cs="宋体"/>
          <w:kern w:val="0"/>
          <w:sz w:val="24"/>
        </w:rPr>
        <w:t>人：吴晶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电</w:t>
      </w:r>
      <w:r>
        <w:rPr>
          <w:rFonts w:ascii="宋体" w:hAnsi="宋体" w:cs="宋体"/>
          <w:kern w:val="0"/>
          <w:sz w:val="24"/>
        </w:rPr>
        <w:t xml:space="preserve">    </w:t>
      </w:r>
      <w:r>
        <w:rPr>
          <w:rFonts w:hint="eastAsia" w:ascii="宋体" w:hAnsi="宋体" w:cs="宋体"/>
          <w:kern w:val="0"/>
          <w:sz w:val="24"/>
        </w:rPr>
        <w:t>话：0991-4599050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采购代理机构：新疆国际招标中心（有限公司）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地</w:t>
      </w:r>
      <w:r>
        <w:rPr>
          <w:rFonts w:ascii="宋体" w:hAnsi="宋体" w:cs="宋体"/>
          <w:kern w:val="0"/>
          <w:sz w:val="24"/>
        </w:rPr>
        <w:t xml:space="preserve">    </w:t>
      </w:r>
      <w:r>
        <w:rPr>
          <w:rFonts w:hint="eastAsia" w:ascii="宋体" w:hAnsi="宋体" w:cs="宋体"/>
          <w:kern w:val="0"/>
          <w:sz w:val="24"/>
        </w:rPr>
        <w:t>址：新疆乌鲁木齐市红山路</w:t>
      </w:r>
      <w:r>
        <w:rPr>
          <w:rFonts w:ascii="宋体" w:hAnsi="宋体" w:cs="宋体"/>
          <w:kern w:val="0"/>
          <w:sz w:val="24"/>
        </w:rPr>
        <w:t>16</w:t>
      </w:r>
      <w:r>
        <w:rPr>
          <w:rFonts w:hint="eastAsia" w:ascii="宋体" w:hAnsi="宋体" w:cs="宋体"/>
          <w:kern w:val="0"/>
          <w:sz w:val="24"/>
        </w:rPr>
        <w:t>号时代广场</w:t>
      </w:r>
      <w:r>
        <w:rPr>
          <w:rFonts w:ascii="宋体" w:hAnsi="宋体" w:cs="宋体"/>
          <w:kern w:val="0"/>
          <w:sz w:val="24"/>
        </w:rPr>
        <w:t>D</w:t>
      </w:r>
      <w:r>
        <w:rPr>
          <w:rFonts w:hint="eastAsia" w:ascii="宋体" w:hAnsi="宋体" w:cs="宋体"/>
          <w:kern w:val="0"/>
          <w:sz w:val="24"/>
        </w:rPr>
        <w:t>座</w:t>
      </w:r>
      <w:r>
        <w:rPr>
          <w:rFonts w:ascii="宋体" w:hAnsi="宋体" w:cs="宋体"/>
          <w:kern w:val="0"/>
          <w:sz w:val="24"/>
        </w:rPr>
        <w:t>25</w:t>
      </w:r>
      <w:r>
        <w:rPr>
          <w:rFonts w:hint="eastAsia" w:ascii="宋体" w:hAnsi="宋体" w:cs="宋体"/>
          <w:kern w:val="0"/>
          <w:sz w:val="24"/>
        </w:rPr>
        <w:t>层</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联</w:t>
      </w:r>
      <w:r>
        <w:rPr>
          <w:rFonts w:ascii="宋体" w:hAnsi="宋体" w:cs="宋体"/>
          <w:kern w:val="0"/>
          <w:sz w:val="24"/>
        </w:rPr>
        <w:t xml:space="preserve"> </w:t>
      </w:r>
      <w:r>
        <w:rPr>
          <w:rFonts w:hint="eastAsia" w:ascii="宋体" w:hAnsi="宋体" w:cs="宋体"/>
          <w:kern w:val="0"/>
          <w:sz w:val="24"/>
        </w:rPr>
        <w:t>系</w:t>
      </w:r>
      <w:r>
        <w:rPr>
          <w:rFonts w:ascii="宋体" w:hAnsi="宋体" w:cs="宋体"/>
          <w:kern w:val="0"/>
          <w:sz w:val="24"/>
        </w:rPr>
        <w:t xml:space="preserve"> </w:t>
      </w:r>
      <w:r>
        <w:rPr>
          <w:rFonts w:hint="eastAsia" w:ascii="宋体" w:hAnsi="宋体" w:cs="宋体"/>
          <w:kern w:val="0"/>
          <w:sz w:val="24"/>
        </w:rPr>
        <w:t>人：赵清璐、王丹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电</w:t>
      </w:r>
      <w:r>
        <w:rPr>
          <w:rFonts w:ascii="宋体" w:hAnsi="宋体" w:cs="宋体"/>
          <w:kern w:val="0"/>
          <w:sz w:val="24"/>
        </w:rPr>
        <w:t xml:space="preserve">    </w:t>
      </w:r>
      <w:r>
        <w:rPr>
          <w:rFonts w:hint="eastAsia" w:ascii="宋体" w:hAnsi="宋体" w:cs="宋体"/>
          <w:kern w:val="0"/>
          <w:sz w:val="24"/>
        </w:rPr>
        <w:t>话：</w:t>
      </w:r>
      <w:r>
        <w:rPr>
          <w:rFonts w:ascii="宋体" w:hAnsi="宋体" w:cs="宋体"/>
          <w:kern w:val="0"/>
          <w:sz w:val="24"/>
        </w:rPr>
        <w:t>0991-8812233</w:t>
      </w:r>
      <w:r>
        <w:rPr>
          <w:rFonts w:hint="eastAsia" w:ascii="宋体" w:hAnsi="宋体" w:cs="宋体"/>
          <w:kern w:val="0"/>
          <w:sz w:val="24"/>
        </w:rPr>
        <w:t>、</w:t>
      </w:r>
      <w:r>
        <w:rPr>
          <w:rFonts w:ascii="宋体" w:hAnsi="宋体" w:cs="宋体"/>
          <w:kern w:val="0"/>
          <w:sz w:val="24"/>
        </w:rPr>
        <w:t>8865500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电子邮件：</w:t>
      </w:r>
      <w:r>
        <w:rPr>
          <w:rFonts w:ascii="宋体" w:hAnsi="宋体" w:cs="宋体"/>
          <w:kern w:val="0"/>
          <w:sz w:val="24"/>
        </w:rPr>
        <w:t xml:space="preserve">zhaobiaogl@163.com </w:t>
      </w:r>
      <w:r>
        <w:rPr>
          <w:rFonts w:ascii="宋体" w:hAnsi="宋体" w:cs="宋体"/>
          <w:kern w:val="0"/>
          <w:sz w:val="24"/>
        </w:rPr>
        <w:tab/>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开户名称：新疆国际招标中心（有限公司）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宋体"/>
          <w:kern w:val="0"/>
          <w:sz w:val="24"/>
        </w:rPr>
      </w:pPr>
      <w:r>
        <w:rPr>
          <w:rFonts w:hint="eastAsia" w:ascii="宋体" w:hAnsi="宋体" w:cs="宋体"/>
          <w:kern w:val="0"/>
          <w:sz w:val="24"/>
        </w:rPr>
        <w:t>开户银行：中国工商银行乌鲁木齐市中山路支行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kern w:val="0"/>
          <w:sz w:val="24"/>
        </w:rPr>
      </w:pPr>
      <w:r>
        <w:rPr>
          <w:rFonts w:hint="eastAsia" w:ascii="宋体" w:hAnsi="宋体" w:cs="宋体"/>
          <w:kern w:val="0"/>
          <w:sz w:val="24"/>
        </w:rPr>
        <w:t>帐</w:t>
      </w:r>
      <w:r>
        <w:rPr>
          <w:rFonts w:ascii="宋体" w:hAnsi="宋体" w:cs="宋体"/>
          <w:kern w:val="0"/>
          <w:sz w:val="24"/>
        </w:rPr>
        <w:t xml:space="preserve">    </w:t>
      </w:r>
      <w:r>
        <w:rPr>
          <w:rFonts w:hint="eastAsia" w:ascii="宋体" w:hAnsi="宋体" w:cs="宋体"/>
          <w:kern w:val="0"/>
          <w:sz w:val="24"/>
        </w:rPr>
        <w:t>号：</w:t>
      </w:r>
      <w:r>
        <w:rPr>
          <w:rFonts w:ascii="宋体" w:hAnsi="宋体" w:cs="宋体"/>
          <w:kern w:val="0"/>
          <w:sz w:val="24"/>
        </w:rPr>
        <w:t>3002010209200181682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2DC21"/>
    <w:multiLevelType w:val="singleLevel"/>
    <w:tmpl w:val="B992DC21"/>
    <w:lvl w:ilvl="0" w:tentative="0">
      <w:start w:val="6"/>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978F2"/>
    <w:rsid w:val="30EA0F1A"/>
    <w:rsid w:val="7AF9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2019-07-11T03:06:00Z</dcterms:created>
  <dc:creator>王丹</dc:creator>
  <cp:lastModifiedBy>王丹</cp:lastModifiedBy>
  <dcterms:modified xsi:type="dcterms:W3CDTF">2019-07-11T03:20:51Z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