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0E9" w:rsidRDefault="000470E9" w:rsidP="000470E9">
      <w:pPr>
        <w:pStyle w:val="a6"/>
        <w:spacing w:line="4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中资国际招标有限责任公司</w:t>
      </w:r>
      <w:proofErr w:type="gramStart"/>
      <w:r>
        <w:rPr>
          <w:rFonts w:ascii="宋体" w:hAnsi="宋体" w:hint="eastAsia"/>
          <w:sz w:val="28"/>
          <w:szCs w:val="28"/>
        </w:rPr>
        <w:t>良庆区</w:t>
      </w:r>
      <w:proofErr w:type="gramEnd"/>
      <w:r>
        <w:rPr>
          <w:rFonts w:ascii="宋体" w:hAnsi="宋体" w:hint="eastAsia"/>
          <w:sz w:val="28"/>
          <w:szCs w:val="28"/>
        </w:rPr>
        <w:t>新一期工程服务类(F、G、H、I分标)定点服务项目（</w:t>
      </w:r>
      <w:r>
        <w:rPr>
          <w:rFonts w:ascii="宋体" w:hAnsi="宋体"/>
          <w:sz w:val="28"/>
          <w:szCs w:val="28"/>
        </w:rPr>
        <w:t>ZZGJ2019-G3-0032-2</w:t>
      </w:r>
      <w:r>
        <w:rPr>
          <w:rFonts w:ascii="宋体" w:hAnsi="宋体" w:hint="eastAsia"/>
          <w:sz w:val="28"/>
          <w:szCs w:val="28"/>
        </w:rPr>
        <w:t>）公开招标公告</w:t>
      </w:r>
    </w:p>
    <w:p w:rsidR="000470E9" w:rsidRDefault="000470E9" w:rsidP="000470E9">
      <w:pPr>
        <w:adjustRightInd w:val="0"/>
        <w:snapToGrid w:val="0"/>
        <w:spacing w:line="36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根据《中华人民共和国政府采购法》、《政府采购货物和服务招标投标管理办法》等规定，经财政部门批准的政府采购计划（审批编号：</w:t>
      </w:r>
      <w:r>
        <w:rPr>
          <w:rFonts w:ascii="宋体" w:hAnsi="宋体"/>
        </w:rPr>
        <w:t>LQCG2019-5-29</w:t>
      </w:r>
      <w:r>
        <w:rPr>
          <w:rFonts w:ascii="宋体" w:hAnsi="宋体" w:hint="eastAsia"/>
        </w:rPr>
        <w:t>）批准，现就南宁市</w:t>
      </w:r>
      <w:proofErr w:type="gramStart"/>
      <w:r>
        <w:rPr>
          <w:rFonts w:ascii="宋体" w:hAnsi="宋体" w:hint="eastAsia"/>
        </w:rPr>
        <w:t>良庆区</w:t>
      </w:r>
      <w:proofErr w:type="gramEnd"/>
      <w:r>
        <w:rPr>
          <w:rFonts w:ascii="宋体" w:hAnsi="宋体" w:hint="eastAsia"/>
        </w:rPr>
        <w:t>财政局的</w:t>
      </w:r>
      <w:proofErr w:type="gramStart"/>
      <w:r>
        <w:rPr>
          <w:rFonts w:ascii="宋体" w:hAnsi="宋体" w:hint="eastAsia"/>
        </w:rPr>
        <w:t>良庆区</w:t>
      </w:r>
      <w:proofErr w:type="gramEnd"/>
      <w:r>
        <w:rPr>
          <w:rFonts w:ascii="宋体" w:hAnsi="宋体" w:hint="eastAsia"/>
        </w:rPr>
        <w:t>新一期工程服务类(F、G、H、I分标)定点服务</w:t>
      </w:r>
      <w:proofErr w:type="gramStart"/>
      <w:r>
        <w:rPr>
          <w:rFonts w:ascii="宋体" w:hAnsi="宋体" w:hint="eastAsia"/>
        </w:rPr>
        <w:t>项目项目</w:t>
      </w:r>
      <w:proofErr w:type="gramEnd"/>
      <w:r>
        <w:rPr>
          <w:rFonts w:ascii="宋体" w:hAnsi="宋体" w:hint="eastAsia"/>
        </w:rPr>
        <w:t>进行公开招标采购,欢迎符合条件的供应商前来投标。</w:t>
      </w:r>
    </w:p>
    <w:p w:rsidR="000470E9" w:rsidRDefault="000470E9" w:rsidP="000470E9">
      <w:pPr>
        <w:adjustRightInd w:val="0"/>
        <w:snapToGrid w:val="0"/>
        <w:spacing w:line="36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一、</w:t>
      </w:r>
      <w:r>
        <w:rPr>
          <w:rFonts w:ascii="宋体" w:hAnsi="宋体" w:hint="eastAsia"/>
          <w:b/>
        </w:rPr>
        <w:t>项目名称</w:t>
      </w:r>
      <w:r>
        <w:rPr>
          <w:rFonts w:ascii="宋体" w:hAnsi="宋体" w:hint="eastAsia"/>
        </w:rPr>
        <w:t>:</w:t>
      </w:r>
      <w:proofErr w:type="gramStart"/>
      <w:r>
        <w:rPr>
          <w:rFonts w:ascii="宋体" w:hAnsi="宋体" w:hint="eastAsia"/>
        </w:rPr>
        <w:t>良庆区</w:t>
      </w:r>
      <w:proofErr w:type="gramEnd"/>
      <w:r>
        <w:rPr>
          <w:rFonts w:ascii="宋体" w:hAnsi="宋体" w:hint="eastAsia"/>
        </w:rPr>
        <w:t>新一期工程服务类(F、G、H、I分标)定点服务项目</w:t>
      </w:r>
    </w:p>
    <w:p w:rsidR="000470E9" w:rsidRDefault="000470E9" w:rsidP="000470E9">
      <w:pPr>
        <w:adjustRightInd w:val="0"/>
        <w:snapToGrid w:val="0"/>
        <w:spacing w:line="360" w:lineRule="exact"/>
        <w:ind w:firstLineChars="396" w:firstLine="835"/>
        <w:rPr>
          <w:rFonts w:ascii="宋体" w:hAnsi="宋体" w:hint="eastAsia"/>
        </w:rPr>
      </w:pPr>
      <w:r>
        <w:rPr>
          <w:rFonts w:ascii="宋体" w:hAnsi="宋体" w:hint="eastAsia"/>
          <w:b/>
        </w:rPr>
        <w:t>项目编号</w:t>
      </w:r>
      <w:r>
        <w:rPr>
          <w:rFonts w:ascii="宋体" w:hAnsi="宋体" w:hint="eastAsia"/>
        </w:rPr>
        <w:t>: ZZGJ2019-G3-0032-2</w:t>
      </w:r>
    </w:p>
    <w:p w:rsidR="000470E9" w:rsidRDefault="000470E9" w:rsidP="000470E9">
      <w:pPr>
        <w:adjustRightInd w:val="0"/>
        <w:snapToGrid w:val="0"/>
        <w:spacing w:line="36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二、</w:t>
      </w:r>
      <w:r>
        <w:rPr>
          <w:rFonts w:ascii="宋体" w:hAnsi="宋体" w:hint="eastAsia"/>
          <w:b/>
        </w:rPr>
        <w:t>采购内容及数量</w:t>
      </w:r>
      <w:r>
        <w:rPr>
          <w:rFonts w:ascii="宋体" w:hAnsi="宋体" w:hint="eastAsia"/>
        </w:rPr>
        <w:t>：</w:t>
      </w:r>
    </w:p>
    <w:p w:rsidR="000470E9" w:rsidRDefault="000470E9" w:rsidP="000470E9">
      <w:pPr>
        <w:adjustRightInd w:val="0"/>
        <w:snapToGrid w:val="0"/>
        <w:spacing w:line="36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对工程监理服务费在3万元以上至100万元(不含本数)之间的单位实行政府采购定点管理，本期共招工程监理单位39家，其中：</w:t>
      </w:r>
    </w:p>
    <w:p w:rsidR="000470E9" w:rsidRDefault="000470E9" w:rsidP="000470E9">
      <w:pPr>
        <w:adjustRightInd w:val="0"/>
        <w:snapToGrid w:val="0"/>
        <w:spacing w:line="36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F分标：房屋建筑及装饰12家；</w:t>
      </w:r>
    </w:p>
    <w:p w:rsidR="000470E9" w:rsidRDefault="000470E9" w:rsidP="000470E9">
      <w:pPr>
        <w:adjustRightInd w:val="0"/>
        <w:snapToGrid w:val="0"/>
        <w:spacing w:line="36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G分标：市政公用工程10家；</w:t>
      </w:r>
    </w:p>
    <w:p w:rsidR="000470E9" w:rsidRDefault="000470E9" w:rsidP="000470E9">
      <w:pPr>
        <w:adjustRightInd w:val="0"/>
        <w:snapToGrid w:val="0"/>
        <w:spacing w:line="36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H分标：公路桥梁工程12家;</w:t>
      </w:r>
    </w:p>
    <w:p w:rsidR="000470E9" w:rsidRDefault="000470E9" w:rsidP="000470E9">
      <w:pPr>
        <w:adjustRightInd w:val="0"/>
        <w:snapToGrid w:val="0"/>
        <w:spacing w:line="36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I分标：水利水电工程5家。具体内容详见招标文件采购需求。</w:t>
      </w:r>
    </w:p>
    <w:p w:rsidR="000470E9" w:rsidRDefault="000470E9" w:rsidP="000470E9">
      <w:pPr>
        <w:adjustRightInd w:val="0"/>
        <w:snapToGrid w:val="0"/>
        <w:spacing w:line="36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cs="宋体" w:hint="eastAsia"/>
          <w:kern w:val="1"/>
        </w:rPr>
        <w:t>注：</w:t>
      </w:r>
      <w:r>
        <w:rPr>
          <w:rFonts w:ascii="宋体" w:hAnsi="宋体" w:cs="宋体" w:hint="eastAsia"/>
          <w:bCs/>
        </w:rPr>
        <w:t>投标人可就《招标项目采购需求》中所有分标的服务内容按分</w:t>
      </w:r>
      <w:proofErr w:type="gramStart"/>
      <w:r>
        <w:rPr>
          <w:rFonts w:ascii="宋体" w:hAnsi="宋体" w:cs="宋体" w:hint="eastAsia"/>
          <w:bCs/>
        </w:rPr>
        <w:t>标分别</w:t>
      </w:r>
      <w:proofErr w:type="gramEnd"/>
      <w:r>
        <w:rPr>
          <w:rFonts w:ascii="宋体" w:hAnsi="宋体" w:cs="宋体" w:hint="eastAsia"/>
          <w:bCs/>
        </w:rPr>
        <w:t>作完整唯一报价，也可对某个分标或几个分标的服务内容按分</w:t>
      </w:r>
      <w:proofErr w:type="gramStart"/>
      <w:r>
        <w:rPr>
          <w:rFonts w:ascii="宋体" w:hAnsi="宋体" w:cs="宋体" w:hint="eastAsia"/>
          <w:bCs/>
        </w:rPr>
        <w:t>标分别</w:t>
      </w:r>
      <w:proofErr w:type="gramEnd"/>
      <w:r>
        <w:rPr>
          <w:rFonts w:ascii="宋体" w:hAnsi="宋体" w:cs="宋体" w:hint="eastAsia"/>
          <w:bCs/>
        </w:rPr>
        <w:t>作完整唯一报价；但最多只能中整个“良庆区新一期工程服务类定点服务项目”12个分标（A-L分标）中的2个分标，已在前面分标中标2个分标的投标人不再参加后续分标的中标候选人推荐。中标候选人</w:t>
      </w:r>
      <w:proofErr w:type="gramStart"/>
      <w:r>
        <w:rPr>
          <w:rFonts w:ascii="宋体" w:hAnsi="宋体" w:cs="宋体" w:hint="eastAsia"/>
          <w:bCs/>
        </w:rPr>
        <w:t>推荐按</w:t>
      </w:r>
      <w:proofErr w:type="gramEnd"/>
      <w:r>
        <w:rPr>
          <w:rFonts w:ascii="宋体" w:hAnsi="宋体" w:cs="宋体" w:hint="eastAsia"/>
          <w:bCs/>
        </w:rPr>
        <w:t>A→B→C→•••→L顺序.</w:t>
      </w:r>
    </w:p>
    <w:p w:rsidR="000470E9" w:rsidRDefault="000470E9" w:rsidP="000470E9">
      <w:pPr>
        <w:adjustRightInd w:val="0"/>
        <w:snapToGrid w:val="0"/>
        <w:spacing w:line="36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三、</w:t>
      </w:r>
      <w:r>
        <w:rPr>
          <w:rFonts w:ascii="宋体" w:hAnsi="宋体" w:hint="eastAsia"/>
          <w:b/>
        </w:rPr>
        <w:t>合格投标人的资格要求</w:t>
      </w:r>
      <w:r>
        <w:rPr>
          <w:rFonts w:ascii="宋体" w:hAnsi="宋体" w:hint="eastAsia"/>
        </w:rPr>
        <w:t>：</w:t>
      </w:r>
    </w:p>
    <w:p w:rsidR="000470E9" w:rsidRDefault="000470E9" w:rsidP="000470E9">
      <w:pPr>
        <w:adjustRightInd w:val="0"/>
        <w:snapToGrid w:val="0"/>
        <w:spacing w:line="360" w:lineRule="exac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   1.符合《中华人民共和国政府采购法》第二十二条的规定，具有国内法人资格，注册经营范围满足投标采购内容的供应商。</w:t>
      </w:r>
    </w:p>
    <w:p w:rsidR="000470E9" w:rsidRDefault="000470E9" w:rsidP="000470E9">
      <w:pPr>
        <w:adjustRightInd w:val="0"/>
        <w:snapToGrid w:val="0"/>
        <w:spacing w:line="360" w:lineRule="exact"/>
        <w:ind w:firstLine="405"/>
        <w:rPr>
          <w:rFonts w:ascii="宋体" w:hAnsi="宋体" w:hint="eastAsia"/>
        </w:rPr>
      </w:pPr>
      <w:r>
        <w:rPr>
          <w:rFonts w:ascii="宋体" w:hAnsi="宋体" w:hint="eastAsia"/>
        </w:rPr>
        <w:t>2.资质要求：</w:t>
      </w:r>
    </w:p>
    <w:p w:rsidR="000470E9" w:rsidRDefault="000470E9" w:rsidP="000470E9">
      <w:pPr>
        <w:adjustRightInd w:val="0"/>
        <w:snapToGrid w:val="0"/>
        <w:spacing w:line="360" w:lineRule="exact"/>
        <w:ind w:firstLine="405"/>
        <w:rPr>
          <w:rFonts w:ascii="宋体" w:hAnsi="宋体" w:hint="eastAsia"/>
        </w:rPr>
      </w:pPr>
      <w:r>
        <w:rPr>
          <w:rFonts w:ascii="宋体" w:hAnsi="宋体" w:hint="eastAsia"/>
        </w:rPr>
        <w:t>F分标：房屋建筑及装饰监理乙级及以上资质;</w:t>
      </w:r>
    </w:p>
    <w:p w:rsidR="000470E9" w:rsidRDefault="000470E9" w:rsidP="000470E9">
      <w:pPr>
        <w:adjustRightInd w:val="0"/>
        <w:snapToGrid w:val="0"/>
        <w:spacing w:line="360" w:lineRule="exact"/>
        <w:ind w:firstLine="405"/>
        <w:rPr>
          <w:rFonts w:ascii="宋体" w:hAnsi="宋体" w:hint="eastAsia"/>
        </w:rPr>
      </w:pPr>
      <w:r>
        <w:rPr>
          <w:rFonts w:ascii="宋体" w:hAnsi="宋体" w:hint="eastAsia"/>
        </w:rPr>
        <w:t xml:space="preserve">G分标：市政公用监理乙级及以上资质; </w:t>
      </w:r>
    </w:p>
    <w:p w:rsidR="000470E9" w:rsidRDefault="000470E9" w:rsidP="000470E9">
      <w:pPr>
        <w:adjustRightInd w:val="0"/>
        <w:snapToGrid w:val="0"/>
        <w:spacing w:line="360" w:lineRule="exact"/>
        <w:ind w:firstLine="405"/>
        <w:rPr>
          <w:rFonts w:ascii="宋体" w:hAnsi="宋体" w:hint="eastAsia"/>
        </w:rPr>
      </w:pPr>
      <w:r>
        <w:rPr>
          <w:rFonts w:ascii="宋体" w:hAnsi="宋体" w:hint="eastAsia"/>
        </w:rPr>
        <w:t>H分标：公路桥梁监理丙级及以上资质;</w:t>
      </w:r>
    </w:p>
    <w:p w:rsidR="000470E9" w:rsidRDefault="000470E9" w:rsidP="000470E9">
      <w:pPr>
        <w:adjustRightInd w:val="0"/>
        <w:snapToGrid w:val="0"/>
        <w:spacing w:line="360" w:lineRule="exact"/>
        <w:ind w:firstLine="405"/>
        <w:rPr>
          <w:rFonts w:ascii="宋体" w:hAnsi="宋体"/>
        </w:rPr>
      </w:pPr>
      <w:r>
        <w:rPr>
          <w:rFonts w:ascii="宋体" w:hAnsi="宋体" w:hint="eastAsia"/>
        </w:rPr>
        <w:t>I分标：水利水电监理丙级及以上资质.</w:t>
      </w:r>
    </w:p>
    <w:p w:rsidR="000470E9" w:rsidRDefault="000470E9" w:rsidP="000470E9">
      <w:pPr>
        <w:adjustRightInd w:val="0"/>
        <w:snapToGrid w:val="0"/>
        <w:spacing w:line="36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3.投标人应有良好的银行资信、财务状况及相应的财务能力，拥有足以保证本项目所需投入的资金</w:t>
      </w:r>
    </w:p>
    <w:p w:rsidR="000470E9" w:rsidRDefault="000470E9" w:rsidP="000470E9">
      <w:pPr>
        <w:adjustRightInd w:val="0"/>
        <w:snapToGrid w:val="0"/>
        <w:spacing w:line="36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4.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。</w:t>
      </w:r>
    </w:p>
    <w:p w:rsidR="000470E9" w:rsidRDefault="000470E9" w:rsidP="000470E9">
      <w:pPr>
        <w:adjustRightInd w:val="0"/>
        <w:snapToGrid w:val="0"/>
        <w:spacing w:line="36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5.对在“信用中国”网站(www.creditchina.gov.cn)、中国政府采购网(www.ccgp.gov.cn)等渠道列入失信被执行人、重大税收违法案件当事人名单、政府采购严重违法失信行为记录名单及其他不符合《中华人民共和国政府采购法》第二十二条规定条件的供应商，不得参与政府采购活动。</w:t>
      </w:r>
    </w:p>
    <w:p w:rsidR="000470E9" w:rsidRDefault="000470E9" w:rsidP="000470E9">
      <w:pPr>
        <w:adjustRightInd w:val="0"/>
        <w:snapToGrid w:val="0"/>
        <w:spacing w:line="320" w:lineRule="exact"/>
        <w:ind w:leftChars="67" w:left="141" w:firstLineChars="197" w:firstLine="415"/>
        <w:rPr>
          <w:rFonts w:ascii="宋体" w:hAnsi="宋体" w:hint="eastAsia"/>
          <w:b/>
          <w:shd w:val="clear" w:color="auto" w:fill="FFFFFF"/>
        </w:rPr>
      </w:pPr>
      <w:r>
        <w:rPr>
          <w:rFonts w:ascii="宋体" w:hAnsi="宋体" w:hint="eastAsia"/>
          <w:b/>
          <w:shd w:val="clear" w:color="auto" w:fill="FFFFFF"/>
        </w:rPr>
        <w:lastRenderedPageBreak/>
        <w:t>四、供应商参与投标要求：</w:t>
      </w:r>
    </w:p>
    <w:p w:rsidR="000470E9" w:rsidRDefault="000470E9" w:rsidP="000470E9">
      <w:pPr>
        <w:adjustRightInd w:val="0"/>
        <w:snapToGrid w:val="0"/>
        <w:spacing w:line="320" w:lineRule="exact"/>
        <w:ind w:leftChars="67" w:left="141" w:firstLineChars="200" w:firstLine="420"/>
        <w:rPr>
          <w:rFonts w:ascii="宋体" w:hAnsi="宋体" w:hint="eastAsia"/>
          <w:shd w:val="clear" w:color="auto" w:fill="FFFFFF"/>
        </w:rPr>
      </w:pPr>
      <w:r>
        <w:rPr>
          <w:rFonts w:ascii="宋体" w:hAnsi="宋体" w:hint="eastAsia"/>
          <w:shd w:val="clear" w:color="auto" w:fill="FFFFFF"/>
        </w:rPr>
        <w:t>本项目不需要报名，不发放纸质招标采购文件，投标人自行在南宁市公共资源交易中心(</w:t>
      </w:r>
      <w:r>
        <w:rPr>
          <w:rFonts w:ascii="宋体" w:hAnsi="宋体"/>
          <w:shd w:val="clear" w:color="auto" w:fill="FFFFFF"/>
        </w:rPr>
        <w:t>www.nnggzy.org.cn/gxnnzbw</w:t>
      </w:r>
      <w:r>
        <w:rPr>
          <w:rFonts w:ascii="宋体" w:hAnsi="宋体" w:hint="eastAsia"/>
          <w:shd w:val="clear" w:color="auto" w:fill="FFFFFF"/>
        </w:rPr>
        <w:t>)的信息公告处下载招标采购文件。</w:t>
      </w:r>
    </w:p>
    <w:p w:rsidR="000470E9" w:rsidRDefault="000470E9" w:rsidP="000470E9">
      <w:pPr>
        <w:adjustRightInd w:val="0"/>
        <w:snapToGrid w:val="0"/>
        <w:spacing w:line="320" w:lineRule="exact"/>
        <w:ind w:leftChars="67" w:left="141" w:firstLineChars="148" w:firstLine="312"/>
        <w:rPr>
          <w:rFonts w:ascii="宋体" w:hAnsi="宋体" w:hint="eastAsia"/>
        </w:rPr>
      </w:pPr>
      <w:r>
        <w:rPr>
          <w:rFonts w:ascii="宋体" w:hAnsi="宋体" w:hint="eastAsia"/>
          <w:b/>
        </w:rPr>
        <w:t>五、投标保证金:</w:t>
      </w:r>
      <w:r>
        <w:rPr>
          <w:rFonts w:ascii="宋体" w:hAnsi="宋体" w:hint="eastAsia"/>
        </w:rPr>
        <w:t>本项目不收取任何形式的保证金。</w:t>
      </w:r>
    </w:p>
    <w:p w:rsidR="000470E9" w:rsidRDefault="000470E9" w:rsidP="000470E9">
      <w:pPr>
        <w:adjustRightInd w:val="0"/>
        <w:snapToGrid w:val="0"/>
        <w:spacing w:line="360" w:lineRule="exact"/>
        <w:ind w:leftChars="67" w:left="141" w:firstLineChars="148" w:firstLine="312"/>
        <w:rPr>
          <w:rFonts w:ascii="宋体" w:hAnsi="宋体" w:hint="eastAsia"/>
        </w:rPr>
      </w:pPr>
      <w:r>
        <w:rPr>
          <w:rFonts w:ascii="宋体" w:hAnsi="宋体" w:hint="eastAsia"/>
          <w:b/>
        </w:rPr>
        <w:t>六、投标截止时间和地点</w:t>
      </w:r>
      <w:r>
        <w:rPr>
          <w:rFonts w:ascii="宋体" w:hAnsi="宋体" w:hint="eastAsia"/>
        </w:rPr>
        <w:t>:</w:t>
      </w:r>
    </w:p>
    <w:p w:rsidR="000470E9" w:rsidRDefault="000470E9" w:rsidP="000470E9">
      <w:pPr>
        <w:spacing w:line="36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投标人应于</w:t>
      </w:r>
      <w:r>
        <w:rPr>
          <w:rFonts w:ascii="宋体" w:hAnsi="宋体" w:hint="eastAsia"/>
          <w:u w:val="single"/>
        </w:rPr>
        <w:t>2019年7月9日上午9时30分</w:t>
      </w:r>
      <w:r>
        <w:rPr>
          <w:rFonts w:ascii="宋体" w:hAnsi="宋体" w:hint="eastAsia"/>
        </w:rPr>
        <w:t>前，将投标文件密封送交到南宁市</w:t>
      </w:r>
      <w:proofErr w:type="gramStart"/>
      <w:r>
        <w:rPr>
          <w:rFonts w:ascii="宋体" w:hAnsi="宋体" w:hint="eastAsia"/>
        </w:rPr>
        <w:t>良庆区</w:t>
      </w:r>
      <w:proofErr w:type="gramEnd"/>
      <w:r>
        <w:rPr>
          <w:rFonts w:ascii="宋体" w:hAnsi="宋体" w:hint="eastAsia"/>
        </w:rPr>
        <w:t>玉洞大道33号南宁市民中心9楼南宁市公共资源交易中心开标室</w:t>
      </w:r>
      <w:r>
        <w:rPr>
          <w:rFonts w:ascii="宋体" w:hAnsi="宋体" w:hint="eastAsia"/>
          <w:shd w:val="clear" w:color="auto" w:fill="FFFFFF"/>
        </w:rPr>
        <w:t>（具体安排详见9</w:t>
      </w:r>
      <w:proofErr w:type="gramStart"/>
      <w:r>
        <w:rPr>
          <w:rFonts w:ascii="宋体" w:hAnsi="宋体" w:hint="eastAsia"/>
          <w:shd w:val="clear" w:color="auto" w:fill="FFFFFF"/>
        </w:rPr>
        <w:t>楼电子</w:t>
      </w:r>
      <w:proofErr w:type="gramEnd"/>
      <w:r>
        <w:rPr>
          <w:rFonts w:ascii="宋体" w:hAnsi="宋体" w:hint="eastAsia"/>
          <w:shd w:val="clear" w:color="auto" w:fill="FFFFFF"/>
        </w:rPr>
        <w:t>大屏幕场地安排表）</w:t>
      </w:r>
      <w:r>
        <w:rPr>
          <w:rFonts w:ascii="宋体" w:hAnsi="宋体" w:hint="eastAsia"/>
        </w:rPr>
        <w:t>，逾期送达或未按招标文件要求密封将予以拒收。</w:t>
      </w:r>
    </w:p>
    <w:p w:rsidR="000470E9" w:rsidRDefault="000470E9" w:rsidP="000470E9">
      <w:pPr>
        <w:spacing w:line="360" w:lineRule="exact"/>
        <w:ind w:firstLineChars="196" w:firstLine="413"/>
        <w:rPr>
          <w:rFonts w:ascii="宋体" w:hAnsi="宋体" w:hint="eastAsia"/>
          <w:bCs/>
        </w:rPr>
      </w:pPr>
      <w:r>
        <w:rPr>
          <w:rFonts w:ascii="宋体" w:hAnsi="宋体" w:hint="eastAsia"/>
          <w:b/>
          <w:bCs/>
        </w:rPr>
        <w:t>七、开标时间及地点</w:t>
      </w:r>
      <w:r>
        <w:rPr>
          <w:rFonts w:ascii="宋体" w:hAnsi="宋体" w:hint="eastAsia"/>
          <w:bCs/>
        </w:rPr>
        <w:t>:</w:t>
      </w:r>
    </w:p>
    <w:p w:rsidR="000470E9" w:rsidRDefault="000470E9" w:rsidP="000470E9">
      <w:pPr>
        <w:spacing w:line="36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本次招标将</w:t>
      </w:r>
      <w:r>
        <w:rPr>
          <w:rFonts w:ascii="宋体" w:hAnsi="宋体" w:hint="eastAsia"/>
          <w:u w:val="single"/>
        </w:rPr>
        <w:t>于2019年7月9日上午9时30分</w:t>
      </w:r>
      <w:r>
        <w:rPr>
          <w:rFonts w:ascii="宋体" w:hAnsi="宋体" w:hint="eastAsia"/>
        </w:rPr>
        <w:t>， 在南宁市</w:t>
      </w:r>
      <w:proofErr w:type="gramStart"/>
      <w:r>
        <w:rPr>
          <w:rFonts w:ascii="宋体" w:hAnsi="宋体" w:hint="eastAsia"/>
        </w:rPr>
        <w:t>良庆区</w:t>
      </w:r>
      <w:proofErr w:type="gramEnd"/>
      <w:r>
        <w:rPr>
          <w:rFonts w:ascii="宋体" w:hAnsi="宋体" w:hint="eastAsia"/>
        </w:rPr>
        <w:t>玉洞大道33号南宁市民中心9楼南宁市公共资源交易中心开标室</w:t>
      </w:r>
      <w:r>
        <w:rPr>
          <w:rFonts w:ascii="宋体" w:hAnsi="宋体" w:hint="eastAsia"/>
          <w:shd w:val="clear" w:color="auto" w:fill="FFFFFF"/>
        </w:rPr>
        <w:t>（具体安排详见9</w:t>
      </w:r>
      <w:proofErr w:type="gramStart"/>
      <w:r>
        <w:rPr>
          <w:rFonts w:ascii="宋体" w:hAnsi="宋体" w:hint="eastAsia"/>
          <w:shd w:val="clear" w:color="auto" w:fill="FFFFFF"/>
        </w:rPr>
        <w:t>楼电子</w:t>
      </w:r>
      <w:proofErr w:type="gramEnd"/>
      <w:r>
        <w:rPr>
          <w:rFonts w:ascii="宋体" w:hAnsi="宋体" w:hint="eastAsia"/>
          <w:shd w:val="clear" w:color="auto" w:fill="FFFFFF"/>
        </w:rPr>
        <w:t>大屏幕场地安排表）</w:t>
      </w:r>
      <w:r>
        <w:rPr>
          <w:rFonts w:ascii="宋体" w:hAnsi="宋体" w:hint="eastAsia"/>
        </w:rPr>
        <w:t>，投标人可以派授权代表出席开标会议（授权代表应当是投标人的在职正式职工，并携带身份证、授权委托书等有效证明出席）。</w:t>
      </w:r>
    </w:p>
    <w:p w:rsidR="000470E9" w:rsidRDefault="000470E9" w:rsidP="000470E9">
      <w:pPr>
        <w:spacing w:line="360" w:lineRule="exact"/>
        <w:ind w:leftChars="67" w:left="141" w:firstLineChars="98" w:firstLine="207"/>
        <w:rPr>
          <w:rFonts w:ascii="宋体" w:hAnsi="宋体" w:hint="eastAsia"/>
        </w:rPr>
      </w:pPr>
      <w:r>
        <w:rPr>
          <w:rFonts w:ascii="宋体" w:hAnsi="宋体" w:hint="eastAsia"/>
          <w:b/>
          <w:bCs/>
        </w:rPr>
        <w:t>八、网上查询网址</w:t>
      </w:r>
      <w:r>
        <w:rPr>
          <w:rFonts w:ascii="宋体" w:hAnsi="宋体" w:hint="eastAsia"/>
          <w:b/>
        </w:rPr>
        <w:t>:</w:t>
      </w:r>
    </w:p>
    <w:p w:rsidR="000470E9" w:rsidRDefault="000470E9" w:rsidP="000470E9">
      <w:pPr>
        <w:adjustRightInd w:val="0"/>
        <w:snapToGrid w:val="0"/>
        <w:spacing w:line="360" w:lineRule="exact"/>
        <w:ind w:leftChars="67" w:left="141" w:firstLineChars="98" w:firstLine="206"/>
        <w:rPr>
          <w:rFonts w:ascii="宋体" w:hAnsi="宋体" w:hint="eastAsia"/>
          <w:shd w:val="clear" w:color="auto" w:fill="FFFFFF"/>
        </w:rPr>
      </w:pPr>
      <w:r>
        <w:rPr>
          <w:rFonts w:ascii="宋体" w:hAnsi="宋体" w:hint="eastAsia"/>
        </w:rPr>
        <w:t>中国政府采购网（</w:t>
      </w:r>
      <w:hyperlink r:id="rId6" w:history="1">
        <w:r>
          <w:rPr>
            <w:rStyle w:val="a5"/>
            <w:rFonts w:ascii="宋体" w:hAnsi="宋体"/>
          </w:rPr>
          <w:t>www.ccgp.gov.cn</w:t>
        </w:r>
      </w:hyperlink>
      <w:r>
        <w:rPr>
          <w:rFonts w:ascii="宋体" w:hAnsi="宋体" w:hint="eastAsia"/>
        </w:rPr>
        <w:t>）；</w:t>
      </w:r>
      <w:r>
        <w:rPr>
          <w:rFonts w:ascii="宋体" w:hAnsi="宋体" w:cs="Arial" w:hint="eastAsia"/>
        </w:rPr>
        <w:t>广西壮族自治区政府采购网(</w:t>
      </w:r>
      <w:hyperlink r:id="rId7" w:history="1">
        <w:r>
          <w:rPr>
            <w:rStyle w:val="a5"/>
            <w:rFonts w:ascii="宋体" w:hAnsi="宋体" w:cs="Arial"/>
          </w:rPr>
          <w:t>www.gxzfcg.gov.cn</w:t>
        </w:r>
      </w:hyperlink>
      <w:r>
        <w:rPr>
          <w:rFonts w:ascii="宋体" w:hAnsi="宋体" w:cs="Arial" w:hint="eastAsia"/>
        </w:rPr>
        <w:t>)；南宁市政府采购网（www.purchase.gov.cn）；</w:t>
      </w:r>
      <w:r>
        <w:rPr>
          <w:rFonts w:ascii="宋体" w:hAnsi="宋体" w:hint="eastAsia"/>
          <w:shd w:val="clear" w:color="auto" w:fill="FFFFFF"/>
        </w:rPr>
        <w:t>南宁市公共资源交易中心网（</w:t>
      </w:r>
      <w:hyperlink r:id="rId8" w:history="1">
        <w:r>
          <w:rPr>
            <w:rStyle w:val="a5"/>
            <w:rFonts w:ascii="宋体" w:hAnsi="宋体"/>
          </w:rPr>
          <w:t>www.nnggzy.org.cn/gxnnzbw</w:t>
        </w:r>
      </w:hyperlink>
      <w:r>
        <w:rPr>
          <w:rFonts w:ascii="宋体" w:hAnsi="宋体" w:hint="eastAsia"/>
          <w:shd w:val="clear" w:color="auto" w:fill="FFFFFF"/>
        </w:rPr>
        <w:t>）。</w:t>
      </w:r>
    </w:p>
    <w:p w:rsidR="000470E9" w:rsidRDefault="000470E9" w:rsidP="000470E9">
      <w:pPr>
        <w:adjustRightInd w:val="0"/>
        <w:snapToGrid w:val="0"/>
        <w:spacing w:line="360" w:lineRule="exact"/>
        <w:ind w:leftChars="67" w:left="141" w:firstLineChars="98" w:firstLine="207"/>
        <w:rPr>
          <w:rFonts w:ascii="宋体" w:hAnsi="宋体" w:hint="eastAsia"/>
          <w:shd w:val="clear" w:color="auto" w:fill="FFFFFF"/>
        </w:rPr>
      </w:pPr>
      <w:r>
        <w:rPr>
          <w:rFonts w:ascii="宋体" w:hAnsi="宋体" w:hint="eastAsia"/>
          <w:b/>
          <w:shd w:val="clear" w:color="auto" w:fill="FFFFFF"/>
        </w:rPr>
        <w:t>九、</w:t>
      </w:r>
      <w:r>
        <w:rPr>
          <w:rFonts w:ascii="宋体" w:hAnsi="宋体" w:hint="eastAsia"/>
          <w:b/>
        </w:rPr>
        <w:t>业务咨询</w:t>
      </w:r>
      <w:r>
        <w:rPr>
          <w:rFonts w:ascii="宋体" w:hAnsi="宋体" w:hint="eastAsia"/>
          <w:b/>
          <w:shd w:val="clear" w:color="auto" w:fill="FFFFFF"/>
        </w:rPr>
        <w:t>：</w:t>
      </w:r>
    </w:p>
    <w:p w:rsidR="000470E9" w:rsidRDefault="000470E9" w:rsidP="000470E9">
      <w:pPr>
        <w:adjustRightInd w:val="0"/>
        <w:snapToGrid w:val="0"/>
        <w:spacing w:line="360" w:lineRule="exact"/>
        <w:ind w:leftChars="67" w:left="141" w:firstLineChars="98" w:firstLine="206"/>
        <w:rPr>
          <w:rFonts w:ascii="宋体" w:hAnsi="宋体" w:hint="eastAsia"/>
        </w:rPr>
      </w:pPr>
      <w:r>
        <w:rPr>
          <w:rFonts w:ascii="宋体" w:hAnsi="宋体" w:hint="eastAsia"/>
          <w:shd w:val="clear" w:color="auto" w:fill="FFFFFF"/>
        </w:rPr>
        <w:t>1.采购单位：</w:t>
      </w:r>
      <w:r>
        <w:rPr>
          <w:rFonts w:ascii="宋体" w:hAnsi="宋体" w:hint="eastAsia"/>
        </w:rPr>
        <w:t>南宁市</w:t>
      </w:r>
      <w:proofErr w:type="gramStart"/>
      <w:r>
        <w:rPr>
          <w:rFonts w:ascii="宋体" w:hAnsi="宋体" w:hint="eastAsia"/>
        </w:rPr>
        <w:t>良庆区</w:t>
      </w:r>
      <w:proofErr w:type="gramEnd"/>
      <w:r>
        <w:rPr>
          <w:rFonts w:ascii="宋体" w:hAnsi="宋体" w:hint="eastAsia"/>
        </w:rPr>
        <w:t xml:space="preserve">财政局   </w:t>
      </w:r>
      <w:r>
        <w:rPr>
          <w:rFonts w:ascii="宋体" w:hAnsi="宋体" w:hint="eastAsia"/>
          <w:shd w:val="clear" w:color="auto" w:fill="FFFFFF"/>
        </w:rPr>
        <w:t>地址：南宁市</w:t>
      </w:r>
      <w:proofErr w:type="gramStart"/>
      <w:r>
        <w:rPr>
          <w:rFonts w:ascii="宋体" w:hAnsi="宋体" w:hint="eastAsia"/>
          <w:shd w:val="clear" w:color="auto" w:fill="FFFFFF"/>
        </w:rPr>
        <w:t>良庆区歌</w:t>
      </w:r>
      <w:proofErr w:type="gramEnd"/>
      <w:r>
        <w:rPr>
          <w:rFonts w:ascii="宋体" w:hAnsi="宋体" w:hint="eastAsia"/>
          <w:shd w:val="clear" w:color="auto" w:fill="FFFFFF"/>
        </w:rPr>
        <w:t>海路9号</w:t>
      </w:r>
      <w:proofErr w:type="gramStart"/>
      <w:r>
        <w:rPr>
          <w:rFonts w:ascii="宋体" w:hAnsi="宋体" w:hint="eastAsia"/>
          <w:shd w:val="clear" w:color="auto" w:fill="FFFFFF"/>
        </w:rPr>
        <w:t>良庆区</w:t>
      </w:r>
      <w:proofErr w:type="gramEnd"/>
      <w:r>
        <w:rPr>
          <w:rFonts w:ascii="宋体" w:hAnsi="宋体" w:hint="eastAsia"/>
          <w:shd w:val="clear" w:color="auto" w:fill="FFFFFF"/>
        </w:rPr>
        <w:t>办公中心</w:t>
      </w:r>
    </w:p>
    <w:p w:rsidR="000470E9" w:rsidRDefault="000470E9" w:rsidP="000470E9">
      <w:pPr>
        <w:adjustRightInd w:val="0"/>
        <w:snapToGrid w:val="0"/>
        <w:spacing w:line="360" w:lineRule="exact"/>
        <w:ind w:firstLineChars="250" w:firstLine="525"/>
        <w:rPr>
          <w:rFonts w:ascii="宋体" w:hAnsi="宋体" w:hint="eastAsia"/>
          <w:shd w:val="clear" w:color="auto" w:fill="FFFFFF"/>
        </w:rPr>
      </w:pPr>
      <w:r>
        <w:rPr>
          <w:rFonts w:ascii="宋体" w:hAnsi="宋体" w:hint="eastAsia"/>
          <w:shd w:val="clear" w:color="auto" w:fill="FFFFFF"/>
        </w:rPr>
        <w:t>联系人：</w:t>
      </w:r>
      <w:proofErr w:type="gramStart"/>
      <w:r>
        <w:rPr>
          <w:rFonts w:ascii="宋体" w:hAnsi="宋体" w:hint="eastAsia"/>
          <w:shd w:val="clear" w:color="auto" w:fill="FFFFFF"/>
        </w:rPr>
        <w:t>梁富亮</w:t>
      </w:r>
      <w:proofErr w:type="gramEnd"/>
      <w:r>
        <w:rPr>
          <w:rFonts w:ascii="宋体" w:hAnsi="宋体" w:hint="eastAsia"/>
          <w:shd w:val="clear" w:color="auto" w:fill="FFFFFF"/>
        </w:rPr>
        <w:t xml:space="preserve">     联系电话：</w:t>
      </w:r>
      <w:r>
        <w:rPr>
          <w:rFonts w:ascii="宋体" w:hAnsi="宋体"/>
          <w:shd w:val="clear" w:color="auto" w:fill="FFFFFF"/>
        </w:rPr>
        <w:t>0771-4950</w:t>
      </w:r>
      <w:r>
        <w:rPr>
          <w:rFonts w:ascii="宋体" w:hAnsi="宋体" w:hint="eastAsia"/>
          <w:shd w:val="clear" w:color="auto" w:fill="FFFFFF"/>
        </w:rPr>
        <w:t>870</w:t>
      </w:r>
    </w:p>
    <w:p w:rsidR="000470E9" w:rsidRDefault="000470E9" w:rsidP="000470E9">
      <w:pPr>
        <w:adjustRightInd w:val="0"/>
        <w:snapToGrid w:val="0"/>
        <w:spacing w:line="360" w:lineRule="exact"/>
        <w:ind w:leftChars="67" w:left="141" w:firstLineChars="98" w:firstLine="206"/>
        <w:rPr>
          <w:rFonts w:ascii="宋体" w:hAnsi="宋体" w:hint="eastAsia"/>
          <w:shd w:val="clear" w:color="auto" w:fill="FFFFFF"/>
        </w:rPr>
      </w:pPr>
      <w:r>
        <w:rPr>
          <w:rFonts w:ascii="宋体" w:hAnsi="宋体" w:hint="eastAsia"/>
          <w:shd w:val="clear" w:color="auto" w:fill="FFFFFF"/>
        </w:rPr>
        <w:t>2.采购代理机构：中资国际招标有限责任公司</w:t>
      </w:r>
    </w:p>
    <w:p w:rsidR="000470E9" w:rsidRDefault="000470E9" w:rsidP="000470E9">
      <w:pPr>
        <w:adjustRightInd w:val="0"/>
        <w:snapToGrid w:val="0"/>
        <w:spacing w:line="360" w:lineRule="exact"/>
        <w:ind w:leftChars="67" w:left="141" w:firstLineChars="98" w:firstLine="206"/>
        <w:rPr>
          <w:rFonts w:ascii="宋体" w:hAnsi="宋体" w:hint="eastAsia"/>
          <w:shd w:val="clear" w:color="auto" w:fill="FFFFFF"/>
        </w:rPr>
      </w:pPr>
      <w:r>
        <w:rPr>
          <w:rFonts w:ascii="宋体" w:hAnsi="宋体" w:hint="eastAsia"/>
          <w:shd w:val="clear" w:color="auto" w:fill="FFFFFF"/>
        </w:rPr>
        <w:t xml:space="preserve">  地址：南宁市</w:t>
      </w:r>
      <w:proofErr w:type="gramStart"/>
      <w:r>
        <w:rPr>
          <w:rFonts w:ascii="宋体" w:hAnsi="宋体" w:hint="eastAsia"/>
          <w:shd w:val="clear" w:color="auto" w:fill="FFFFFF"/>
        </w:rPr>
        <w:t>青秀区长园</w:t>
      </w:r>
      <w:proofErr w:type="gramEnd"/>
      <w:r>
        <w:rPr>
          <w:rFonts w:ascii="宋体" w:hAnsi="宋体" w:hint="eastAsia"/>
          <w:shd w:val="clear" w:color="auto" w:fill="FFFFFF"/>
        </w:rPr>
        <w:t>路8号</w:t>
      </w:r>
      <w:proofErr w:type="gramStart"/>
      <w:r>
        <w:rPr>
          <w:rFonts w:ascii="宋体" w:hAnsi="宋体" w:hint="eastAsia"/>
          <w:shd w:val="clear" w:color="auto" w:fill="FFFFFF"/>
        </w:rPr>
        <w:t>大地华</w:t>
      </w:r>
      <w:proofErr w:type="gramEnd"/>
      <w:r>
        <w:rPr>
          <w:rFonts w:ascii="宋体" w:hAnsi="宋体" w:hint="eastAsia"/>
          <w:shd w:val="clear" w:color="auto" w:fill="FFFFFF"/>
        </w:rPr>
        <w:t>城S3-01号商场三楼</w:t>
      </w:r>
    </w:p>
    <w:p w:rsidR="000470E9" w:rsidRDefault="000470E9" w:rsidP="000470E9">
      <w:pPr>
        <w:adjustRightInd w:val="0"/>
        <w:snapToGrid w:val="0"/>
        <w:spacing w:line="360" w:lineRule="exact"/>
        <w:ind w:leftChars="67" w:left="141" w:firstLineChars="98" w:firstLine="206"/>
        <w:rPr>
          <w:rFonts w:ascii="宋体" w:hAnsi="宋体" w:hint="eastAsia"/>
          <w:shd w:val="clear" w:color="auto" w:fill="FFFFFF"/>
        </w:rPr>
      </w:pPr>
      <w:r>
        <w:rPr>
          <w:rFonts w:ascii="宋体" w:hAnsi="宋体" w:hint="eastAsia"/>
          <w:shd w:val="clear" w:color="auto" w:fill="FFFFFF"/>
        </w:rPr>
        <w:t xml:space="preserve">  项目负责人：覃国腰    联系电话：0771-5675006</w:t>
      </w:r>
    </w:p>
    <w:p w:rsidR="000470E9" w:rsidRDefault="000470E9" w:rsidP="000470E9">
      <w:pPr>
        <w:adjustRightInd w:val="0"/>
        <w:snapToGrid w:val="0"/>
        <w:spacing w:line="360" w:lineRule="exact"/>
        <w:ind w:leftChars="67" w:left="141" w:firstLineChars="98" w:firstLine="206"/>
        <w:rPr>
          <w:rFonts w:ascii="宋体" w:hAnsi="宋体" w:hint="eastAsia"/>
          <w:shd w:val="clear" w:color="auto" w:fill="FFFFFF"/>
        </w:rPr>
      </w:pPr>
      <w:r>
        <w:rPr>
          <w:rFonts w:ascii="宋体" w:hAnsi="宋体" w:hint="eastAsia"/>
          <w:shd w:val="clear" w:color="auto" w:fill="FFFFFF"/>
        </w:rPr>
        <w:t>3.监管部门：</w:t>
      </w:r>
      <w:proofErr w:type="gramStart"/>
      <w:r>
        <w:rPr>
          <w:rFonts w:ascii="宋体" w:hAnsi="宋体" w:hint="eastAsia"/>
          <w:shd w:val="clear" w:color="auto" w:fill="FFFFFF"/>
        </w:rPr>
        <w:t>良庆区</w:t>
      </w:r>
      <w:proofErr w:type="gramEnd"/>
      <w:r>
        <w:rPr>
          <w:rFonts w:ascii="宋体" w:hAnsi="宋体" w:hint="eastAsia"/>
          <w:shd w:val="clear" w:color="auto" w:fill="FFFFFF"/>
        </w:rPr>
        <w:t>财政局政府采购监督管理办公室      投诉电话：0771-4950646</w:t>
      </w:r>
    </w:p>
    <w:p w:rsidR="000470E9" w:rsidRDefault="000470E9" w:rsidP="000470E9">
      <w:pPr>
        <w:adjustRightInd w:val="0"/>
        <w:snapToGrid w:val="0"/>
        <w:spacing w:line="360" w:lineRule="exact"/>
        <w:ind w:firstLineChars="147" w:firstLine="310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十、本项目需要落实的政府采购政策：</w:t>
      </w:r>
    </w:p>
    <w:p w:rsidR="000470E9" w:rsidRDefault="000470E9" w:rsidP="000470E9">
      <w:pPr>
        <w:adjustRightInd w:val="0"/>
        <w:snapToGrid w:val="0"/>
        <w:spacing w:line="36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1.《政府采购促进中小企业发展暂行办法》（财库[2011]181号）；</w:t>
      </w:r>
    </w:p>
    <w:p w:rsidR="000470E9" w:rsidRDefault="000470E9" w:rsidP="000470E9">
      <w:pPr>
        <w:adjustRightInd w:val="0"/>
        <w:snapToGrid w:val="0"/>
        <w:spacing w:line="36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2.《关于政府采购支持监狱企业发展有关问题的通知》(财库〔2014〕68号)；</w:t>
      </w:r>
    </w:p>
    <w:p w:rsidR="000470E9" w:rsidRDefault="000470E9" w:rsidP="000470E9">
      <w:pPr>
        <w:adjustRightInd w:val="0"/>
        <w:snapToGrid w:val="0"/>
        <w:spacing w:line="36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3.《关于促进残疾人就业政府采购政策的通知》（财库[2017]141号）；</w:t>
      </w:r>
    </w:p>
    <w:p w:rsidR="000470E9" w:rsidRDefault="000470E9" w:rsidP="000470E9">
      <w:pPr>
        <w:adjustRightInd w:val="0"/>
        <w:snapToGrid w:val="0"/>
        <w:spacing w:line="360" w:lineRule="exact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4.《关于环境标志产品政府采购实施的意见》财库[2006]90号。</w:t>
      </w:r>
    </w:p>
    <w:p w:rsidR="000470E9" w:rsidRDefault="000470E9" w:rsidP="000470E9">
      <w:pPr>
        <w:adjustRightInd w:val="0"/>
        <w:snapToGrid w:val="0"/>
        <w:spacing w:line="360" w:lineRule="exact"/>
        <w:ind w:firstLineChars="200" w:firstLine="420"/>
        <w:rPr>
          <w:rFonts w:ascii="宋体" w:hAnsi="宋体" w:hint="eastAsia"/>
          <w:b/>
        </w:rPr>
      </w:pPr>
      <w:r>
        <w:rPr>
          <w:rFonts w:ascii="宋体" w:hAnsi="宋体" w:hint="eastAsia"/>
        </w:rPr>
        <w:t>十一、</w:t>
      </w:r>
      <w:r>
        <w:rPr>
          <w:rFonts w:ascii="宋体" w:hAnsi="宋体" w:hint="eastAsia"/>
          <w:b/>
        </w:rPr>
        <w:t>公告期限：</w:t>
      </w:r>
    </w:p>
    <w:p w:rsidR="000470E9" w:rsidRDefault="000470E9" w:rsidP="000470E9">
      <w:pPr>
        <w:adjustRightInd w:val="0"/>
        <w:snapToGrid w:val="0"/>
        <w:spacing w:line="360" w:lineRule="exact"/>
        <w:ind w:firstLineChars="200" w:firstLine="420"/>
        <w:rPr>
          <w:rFonts w:ascii="宋体" w:hAnsi="宋体" w:hint="eastAsia"/>
          <w:shd w:val="clear" w:color="auto" w:fill="FFFFFF"/>
        </w:rPr>
      </w:pPr>
      <w:r>
        <w:rPr>
          <w:rFonts w:ascii="宋体" w:hAnsi="宋体" w:hint="eastAsia"/>
        </w:rPr>
        <w:t>本招标公告期限为自发布之日起5个工作日。</w:t>
      </w:r>
    </w:p>
    <w:p w:rsidR="000470E9" w:rsidRDefault="000470E9" w:rsidP="000470E9">
      <w:pPr>
        <w:adjustRightInd w:val="0"/>
        <w:snapToGrid w:val="0"/>
        <w:spacing w:line="400" w:lineRule="exact"/>
        <w:ind w:leftChars="67" w:left="141" w:firstLineChars="1300" w:firstLine="2730"/>
        <w:jc w:val="right"/>
        <w:rPr>
          <w:rFonts w:ascii="宋体" w:hAnsi="宋体" w:hint="eastAsia"/>
        </w:rPr>
      </w:pPr>
      <w:r>
        <w:rPr>
          <w:rFonts w:ascii="宋体" w:hAnsi="宋体" w:hint="eastAsia"/>
        </w:rPr>
        <w:t>采购代理机构：中资国际招标有限责任公司</w:t>
      </w:r>
    </w:p>
    <w:p w:rsidR="000470E9" w:rsidRDefault="000470E9" w:rsidP="000470E9">
      <w:pPr>
        <w:adjustRightInd w:val="0"/>
        <w:snapToGrid w:val="0"/>
        <w:spacing w:line="400" w:lineRule="exact"/>
        <w:ind w:left="238" w:firstLine="420"/>
        <w:jc w:val="center"/>
        <w:rPr>
          <w:rFonts w:ascii="宋体" w:hAnsi="宋体" w:hint="eastAsia"/>
          <w:shd w:val="clear" w:color="auto" w:fill="FFFFFF"/>
        </w:rPr>
      </w:pPr>
      <w:r>
        <w:rPr>
          <w:rFonts w:ascii="宋体" w:hAnsi="宋体" w:hint="eastAsia"/>
        </w:rPr>
        <w:t xml:space="preserve">                                                         </w:t>
      </w:r>
      <w:r>
        <w:rPr>
          <w:rFonts w:ascii="宋体" w:hAnsi="宋体" w:hint="eastAsia"/>
          <w:shd w:val="clear" w:color="auto" w:fill="FFFFFF"/>
        </w:rPr>
        <w:t>2019年6月13日</w:t>
      </w:r>
    </w:p>
    <w:p w:rsidR="00AD759C" w:rsidRDefault="00AD759C"/>
    <w:sectPr w:rsidR="00AD759C" w:rsidSect="00AD7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722" w:rsidRDefault="00D33722" w:rsidP="000470E9">
      <w:r>
        <w:separator/>
      </w:r>
    </w:p>
  </w:endnote>
  <w:endnote w:type="continuationSeparator" w:id="0">
    <w:p w:rsidR="00D33722" w:rsidRDefault="00D33722" w:rsidP="00047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722" w:rsidRDefault="00D33722" w:rsidP="000470E9">
      <w:r>
        <w:separator/>
      </w:r>
    </w:p>
  </w:footnote>
  <w:footnote w:type="continuationSeparator" w:id="0">
    <w:p w:rsidR="00D33722" w:rsidRDefault="00D33722" w:rsidP="000470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70E9"/>
    <w:rsid w:val="00002CF4"/>
    <w:rsid w:val="000405FE"/>
    <w:rsid w:val="000470E9"/>
    <w:rsid w:val="000D44A3"/>
    <w:rsid w:val="000E6DA3"/>
    <w:rsid w:val="00220B22"/>
    <w:rsid w:val="002771F1"/>
    <w:rsid w:val="002C5414"/>
    <w:rsid w:val="003911F2"/>
    <w:rsid w:val="00397A23"/>
    <w:rsid w:val="003A60C6"/>
    <w:rsid w:val="003C4A1F"/>
    <w:rsid w:val="00432B9E"/>
    <w:rsid w:val="0043473C"/>
    <w:rsid w:val="004608E0"/>
    <w:rsid w:val="005C4EBC"/>
    <w:rsid w:val="005E0C9B"/>
    <w:rsid w:val="005F687A"/>
    <w:rsid w:val="00604B89"/>
    <w:rsid w:val="006C7B63"/>
    <w:rsid w:val="006E3B7F"/>
    <w:rsid w:val="00826AE6"/>
    <w:rsid w:val="00846870"/>
    <w:rsid w:val="00AD759C"/>
    <w:rsid w:val="00AE5FCB"/>
    <w:rsid w:val="00B55EAB"/>
    <w:rsid w:val="00B83DB3"/>
    <w:rsid w:val="00CE3148"/>
    <w:rsid w:val="00D33722"/>
    <w:rsid w:val="00EB6484"/>
    <w:rsid w:val="00F33098"/>
    <w:rsid w:val="00F71FF8"/>
    <w:rsid w:val="00FE5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7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70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70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70E9"/>
    <w:rPr>
      <w:sz w:val="18"/>
      <w:szCs w:val="18"/>
    </w:rPr>
  </w:style>
  <w:style w:type="character" w:styleId="a5">
    <w:name w:val="Hyperlink"/>
    <w:uiPriority w:val="99"/>
    <w:rsid w:val="000470E9"/>
    <w:rPr>
      <w:color w:val="0000FF"/>
      <w:u w:val="single"/>
    </w:rPr>
  </w:style>
  <w:style w:type="character" w:customStyle="1" w:styleId="Char2">
    <w:name w:val="标题 Char2"/>
    <w:link w:val="a6"/>
    <w:rsid w:val="000470E9"/>
    <w:rPr>
      <w:rFonts w:ascii="Arial" w:hAnsi="Arial" w:cs="Arial"/>
      <w:b/>
      <w:bCs/>
      <w:sz w:val="30"/>
      <w:szCs w:val="32"/>
    </w:rPr>
  </w:style>
  <w:style w:type="paragraph" w:styleId="a6">
    <w:name w:val="Title"/>
    <w:basedOn w:val="a"/>
    <w:link w:val="Char2"/>
    <w:qFormat/>
    <w:rsid w:val="000470E9"/>
    <w:pPr>
      <w:spacing w:before="240" w:after="60"/>
      <w:jc w:val="center"/>
      <w:outlineLvl w:val="0"/>
    </w:pPr>
    <w:rPr>
      <w:rFonts w:ascii="Arial" w:eastAsiaTheme="minorEastAsia" w:hAnsi="Arial" w:cs="Arial"/>
      <w:b/>
      <w:bCs/>
      <w:sz w:val="30"/>
      <w:szCs w:val="32"/>
    </w:rPr>
  </w:style>
  <w:style w:type="character" w:customStyle="1" w:styleId="Char1">
    <w:name w:val="标题 Char"/>
    <w:basedOn w:val="a0"/>
    <w:link w:val="a6"/>
    <w:uiPriority w:val="10"/>
    <w:rsid w:val="000470E9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ggzy.net/gxnnzb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xzfcg.gov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cgp.gov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1884</Characters>
  <Application>Microsoft Office Word</Application>
  <DocSecurity>0</DocSecurity>
  <Lines>15</Lines>
  <Paragraphs>4</Paragraphs>
  <ScaleCrop>false</ScaleCrop>
  <Company>CHINA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李雅薇</dc:creator>
  <cp:keywords/>
  <dc:description/>
  <cp:lastModifiedBy>李雅薇</cp:lastModifiedBy>
  <cp:revision>2</cp:revision>
  <dcterms:created xsi:type="dcterms:W3CDTF">2019-06-13T08:11:00Z</dcterms:created>
  <dcterms:modified xsi:type="dcterms:W3CDTF">2019-06-13T08:11:00Z</dcterms:modified>
</cp:coreProperties>
</file>