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E39EE" w14:textId="1074C42F" w:rsidR="007A1EA8" w:rsidRDefault="007A1EA8" w:rsidP="007A1EA8">
      <w:pPr>
        <w:pStyle w:val="1"/>
        <w:spacing w:line="480" w:lineRule="exact"/>
        <w:rPr>
          <w:rFonts w:ascii="宋体" w:hAnsi="宋体"/>
          <w:sz w:val="36"/>
          <w:szCs w:val="36"/>
        </w:rPr>
      </w:pPr>
      <w:r>
        <w:rPr>
          <w:rFonts w:ascii="宋体" w:hAnsi="宋体" w:hint="eastAsia"/>
          <w:sz w:val="36"/>
          <w:szCs w:val="36"/>
        </w:rPr>
        <w:t>招标公告</w:t>
      </w:r>
    </w:p>
    <w:p w14:paraId="3C14BAB2" w14:textId="77777777" w:rsidR="007A1EA8" w:rsidRPr="007A1EA8" w:rsidRDefault="007A1EA8" w:rsidP="007A1EA8">
      <w:pPr>
        <w:jc w:val="center"/>
        <w:rPr>
          <w:rFonts w:ascii="宋体" w:hAnsi="宋体" w:cs="Arial" w:hint="eastAsia"/>
          <w:b/>
          <w:sz w:val="24"/>
          <w:szCs w:val="24"/>
        </w:rPr>
      </w:pPr>
      <w:r w:rsidRPr="007A1EA8">
        <w:rPr>
          <w:rFonts w:ascii="宋体" w:hAnsi="宋体" w:cs="Arial" w:hint="eastAsia"/>
          <w:b/>
          <w:sz w:val="24"/>
          <w:szCs w:val="24"/>
        </w:rPr>
        <w:t>招标编号：</w:t>
      </w:r>
      <w:r w:rsidRPr="007A1EA8">
        <w:rPr>
          <w:rFonts w:ascii="宋体" w:hAnsi="宋体"/>
          <w:b/>
          <w:sz w:val="24"/>
          <w:szCs w:val="24"/>
        </w:rPr>
        <w:t>066019902756</w:t>
      </w:r>
    </w:p>
    <w:p w14:paraId="6A96F3D2" w14:textId="77777777" w:rsidR="007A1EA8" w:rsidRPr="007A1EA8" w:rsidRDefault="007A1EA8" w:rsidP="007A1EA8">
      <w:pPr>
        <w:rPr>
          <w:rFonts w:hint="eastAsia"/>
        </w:rPr>
      </w:pPr>
    </w:p>
    <w:p w14:paraId="4EF14B35" w14:textId="7EA1F4C3" w:rsidR="007A1EA8" w:rsidRDefault="007A1EA8" w:rsidP="007A1EA8">
      <w:pPr>
        <w:pStyle w:val="3"/>
        <w:spacing w:before="0" w:after="0" w:line="360" w:lineRule="auto"/>
        <w:jc w:val="center"/>
        <w:rPr>
          <w:rFonts w:ascii="宋体" w:hAnsi="宋体" w:hint="eastAsia"/>
          <w:b w:val="0"/>
          <w:bCs w:val="0"/>
          <w:sz w:val="21"/>
          <w:szCs w:val="21"/>
        </w:rPr>
      </w:pPr>
      <w:bookmarkStart w:id="0" w:name="_Toc184635053"/>
      <w:r>
        <w:rPr>
          <w:rFonts w:ascii="宋体" w:hAnsi="宋体" w:hint="eastAsia"/>
          <w:b w:val="0"/>
          <w:bCs w:val="0"/>
          <w:sz w:val="21"/>
          <w:szCs w:val="21"/>
        </w:rPr>
        <w:t>无锡市民卡有限公司所需太湖交通卡自助机采购及服务项目</w:t>
      </w:r>
      <w:r w:rsidR="00582D06">
        <w:rPr>
          <w:rFonts w:ascii="宋体" w:hAnsi="宋体" w:hint="eastAsia"/>
          <w:b w:val="0"/>
          <w:bCs w:val="0"/>
          <w:sz w:val="21"/>
          <w:szCs w:val="21"/>
        </w:rPr>
        <w:t>重新招标</w:t>
      </w:r>
      <w:bookmarkStart w:id="1" w:name="_GoBack"/>
      <w:bookmarkEnd w:id="1"/>
    </w:p>
    <w:p w14:paraId="19DF11E3" w14:textId="77777777" w:rsidR="007A1EA8" w:rsidRDefault="007A1EA8" w:rsidP="007A1EA8">
      <w:pPr>
        <w:pStyle w:val="3"/>
        <w:spacing w:before="0" w:after="0" w:line="360" w:lineRule="auto"/>
        <w:rPr>
          <w:rFonts w:ascii="宋体" w:hAnsi="宋体"/>
          <w:szCs w:val="24"/>
        </w:rPr>
      </w:pPr>
      <w:r>
        <w:rPr>
          <w:rFonts w:ascii="宋体" w:hAnsi="宋体" w:hint="eastAsia"/>
          <w:szCs w:val="24"/>
        </w:rPr>
        <w:t>1．招标条件</w:t>
      </w:r>
      <w:bookmarkEnd w:id="0"/>
    </w:p>
    <w:p w14:paraId="1DBDFEF1"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无锡市民卡有限公司所需太湖交通卡自助机采购及服务项目</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无锡市民卡有限公司</w:t>
      </w:r>
      <w:r>
        <w:rPr>
          <w:rFonts w:ascii="宋体" w:hAnsi="宋体" w:hint="eastAsia"/>
          <w:szCs w:val="21"/>
        </w:rPr>
        <w:t>。项目己具备招标条件，现对该项目</w:t>
      </w:r>
      <w:r>
        <w:rPr>
          <w:rFonts w:ascii="宋体" w:hAnsi="宋体" w:hint="eastAsia"/>
          <w:szCs w:val="21"/>
          <w:u w:val="single"/>
        </w:rPr>
        <w:t>所需太湖交通卡自助机采购及服务项目</w:t>
      </w:r>
      <w:r>
        <w:rPr>
          <w:rFonts w:ascii="宋体" w:hAnsi="宋体" w:hint="eastAsia"/>
          <w:szCs w:val="21"/>
        </w:rPr>
        <w:t>进行公开招标。</w:t>
      </w:r>
    </w:p>
    <w:p w14:paraId="1CEA3659" w14:textId="77777777" w:rsidR="007A1EA8" w:rsidRDefault="007A1EA8" w:rsidP="007A1EA8">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14:paraId="6033C328" w14:textId="77777777" w:rsidR="007A1EA8" w:rsidRDefault="007A1EA8" w:rsidP="007A1EA8">
      <w:pPr>
        <w:spacing w:line="360" w:lineRule="auto"/>
        <w:rPr>
          <w:rFonts w:ascii="宋体" w:hAnsi="宋体" w:hint="eastAsia"/>
          <w:szCs w:val="21"/>
          <w:u w:val="single"/>
        </w:rPr>
      </w:pPr>
      <w:bookmarkStart w:id="3" w:name="_Toc184635055"/>
      <w:r>
        <w:rPr>
          <w:rFonts w:ascii="宋体" w:hAnsi="宋体"/>
          <w:szCs w:val="21"/>
        </w:rPr>
        <w:t>2.</w:t>
      </w:r>
      <w:r>
        <w:rPr>
          <w:rFonts w:ascii="宋体" w:hAnsi="宋体" w:hint="eastAsia"/>
          <w:szCs w:val="21"/>
        </w:rPr>
        <w:t>1项目名称：无锡市民卡有限公司所需太湖交通卡自助机采购及服务项目</w:t>
      </w:r>
    </w:p>
    <w:p w14:paraId="3CD2B2AB" w14:textId="77777777" w:rsidR="007A1EA8" w:rsidRDefault="007A1EA8" w:rsidP="007A1EA8">
      <w:pPr>
        <w:spacing w:line="360" w:lineRule="auto"/>
        <w:rPr>
          <w:rFonts w:ascii="宋体" w:hAnsi="宋体" w:hint="eastAsia"/>
          <w:szCs w:val="21"/>
        </w:rPr>
      </w:pPr>
      <w:r>
        <w:rPr>
          <w:rFonts w:ascii="宋体" w:hAnsi="宋体"/>
          <w:szCs w:val="21"/>
        </w:rPr>
        <w:t>2.</w:t>
      </w:r>
      <w:r>
        <w:rPr>
          <w:rFonts w:ascii="宋体" w:hAnsi="宋体" w:hint="eastAsia"/>
          <w:szCs w:val="21"/>
        </w:rPr>
        <w:t>2项目地点：无锡</w:t>
      </w:r>
    </w:p>
    <w:p w14:paraId="7A1D1B7D" w14:textId="77777777" w:rsidR="007A1EA8" w:rsidRDefault="007A1EA8" w:rsidP="007A1EA8">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14:paraId="49B494A7" w14:textId="77777777" w:rsidR="007A1EA8" w:rsidRDefault="007A1EA8" w:rsidP="007A1EA8">
      <w:pPr>
        <w:spacing w:line="360" w:lineRule="auto"/>
        <w:rPr>
          <w:rFonts w:ascii="宋体" w:hAnsi="宋体" w:hint="eastAsia"/>
          <w:szCs w:val="21"/>
        </w:rPr>
      </w:pPr>
      <w:r>
        <w:rPr>
          <w:rFonts w:ascii="宋体" w:hAnsi="宋体"/>
          <w:szCs w:val="21"/>
        </w:rPr>
        <w:t>2.</w:t>
      </w:r>
      <w:r>
        <w:rPr>
          <w:rFonts w:ascii="宋体" w:hAnsi="宋体" w:hint="eastAsia"/>
          <w:szCs w:val="21"/>
        </w:rPr>
        <w:t>4招标内容、数量及规格:详见招标文件</w:t>
      </w:r>
    </w:p>
    <w:p w14:paraId="2FB7A974" w14:textId="77777777" w:rsidR="007A1EA8" w:rsidRDefault="007A1EA8" w:rsidP="007A1EA8">
      <w:pPr>
        <w:pStyle w:val="3"/>
        <w:spacing w:before="0" w:after="0" w:line="360" w:lineRule="auto"/>
        <w:rPr>
          <w:rFonts w:ascii="宋体" w:hAnsi="宋体"/>
          <w:szCs w:val="24"/>
        </w:rPr>
      </w:pPr>
      <w:r>
        <w:rPr>
          <w:rFonts w:ascii="宋体" w:hAnsi="宋体" w:hint="eastAsia"/>
          <w:szCs w:val="24"/>
        </w:rPr>
        <w:t>3．投标人资格要求</w:t>
      </w:r>
      <w:bookmarkEnd w:id="3"/>
    </w:p>
    <w:p w14:paraId="33EC985D" w14:textId="77777777" w:rsidR="007A1EA8" w:rsidRDefault="007A1EA8" w:rsidP="007A1EA8">
      <w:pPr>
        <w:spacing w:line="360" w:lineRule="auto"/>
        <w:rPr>
          <w:rFonts w:ascii="宋体" w:hAnsi="宋体"/>
          <w:szCs w:val="21"/>
        </w:rPr>
      </w:pPr>
      <w:bookmarkStart w:id="4" w:name="_Toc184635056"/>
      <w:r>
        <w:rPr>
          <w:rFonts w:ascii="宋体" w:hAnsi="宋体" w:hint="eastAsia"/>
          <w:szCs w:val="21"/>
        </w:rPr>
        <w:t>(1)投标人是响应招标、参加投标竞争的法人或其他组织；提供营业执照复印件并加盖公章,原件备查。</w:t>
      </w:r>
    </w:p>
    <w:p w14:paraId="169DFDBB" w14:textId="77777777" w:rsidR="007A1EA8" w:rsidRDefault="007A1EA8" w:rsidP="007A1EA8">
      <w:pPr>
        <w:spacing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)投标人提供2016年1月1日至今(以合同签订时间为准)类似设备终端项目的业绩证明（需提供合同复印件并加盖公章，原件备查。）</w:t>
      </w:r>
    </w:p>
    <w:p w14:paraId="461BAF86" w14:textId="77777777" w:rsidR="007A1EA8" w:rsidRDefault="007A1EA8" w:rsidP="007A1EA8">
      <w:pPr>
        <w:spacing w:line="360" w:lineRule="auto"/>
        <w:rPr>
          <w:rFonts w:ascii="宋体" w:hAnsi="宋体"/>
          <w:szCs w:val="21"/>
        </w:rPr>
      </w:pPr>
      <w:r w:rsidRPr="00FD30AA">
        <w:rPr>
          <w:rFonts w:ascii="宋体" w:hAnsi="宋体" w:hint="eastAsia"/>
          <w:szCs w:val="21"/>
        </w:rPr>
        <w:t>(3)投标人财务状况良好，提供近年的财务报表，原件备查。</w:t>
      </w:r>
    </w:p>
    <w:p w14:paraId="2F297130" w14:textId="77777777" w:rsidR="007A1EA8" w:rsidRDefault="007A1EA8" w:rsidP="007A1EA8">
      <w:pPr>
        <w:spacing w:line="360"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)投标人不得有下列行为之一：（提供承诺书原件）</w:t>
      </w:r>
      <w:r>
        <w:rPr>
          <w:rFonts w:ascii="宋体" w:hAnsi="宋体" w:hint="eastAsia"/>
          <w:szCs w:val="21"/>
        </w:rPr>
        <w:br/>
        <w:t xml:space="preserve">　　（一）有违反法律、法规行为，依法被取消投标资格且期限未满的；</w:t>
      </w:r>
      <w:r>
        <w:rPr>
          <w:rFonts w:ascii="宋体" w:hAnsi="宋体" w:hint="eastAsia"/>
          <w:szCs w:val="21"/>
        </w:rPr>
        <w:br/>
        <w:t xml:space="preserve">　　（二）因招投标活动中有违法违规和不良行为，被有关招投标行政监督部门公示且公示期限未满的。</w:t>
      </w:r>
    </w:p>
    <w:p w14:paraId="63E7F92E" w14:textId="77777777" w:rsidR="007A1EA8" w:rsidRDefault="007A1EA8" w:rsidP="007A1EA8">
      <w:pPr>
        <w:spacing w:line="360" w:lineRule="auto"/>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)本项目不接受联合体投标。</w:t>
      </w:r>
    </w:p>
    <w:p w14:paraId="554F4322" w14:textId="77777777" w:rsidR="007A1EA8" w:rsidRDefault="007A1EA8" w:rsidP="007A1EA8">
      <w:pPr>
        <w:pStyle w:val="3"/>
        <w:spacing w:before="0" w:after="0" w:line="360" w:lineRule="auto"/>
        <w:rPr>
          <w:szCs w:val="24"/>
        </w:rPr>
      </w:pPr>
      <w:r>
        <w:rPr>
          <w:rFonts w:hint="eastAsia"/>
          <w:szCs w:val="24"/>
        </w:rPr>
        <w:t>4</w:t>
      </w:r>
      <w:r>
        <w:rPr>
          <w:rFonts w:hint="eastAsia"/>
          <w:szCs w:val="24"/>
        </w:rPr>
        <w:t>．招标文件的获取</w:t>
      </w:r>
      <w:bookmarkEnd w:id="4"/>
    </w:p>
    <w:p w14:paraId="5CCF5EFE"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4.1</w:t>
      </w:r>
      <w:r>
        <w:rPr>
          <w:rFonts w:ascii="Arial" w:hAnsi="Arial" w:cs="Arial" w:hint="eastAsia"/>
          <w:snapToGrid w:val="0"/>
          <w:kern w:val="0"/>
          <w:szCs w:val="24"/>
        </w:rPr>
        <w:t>凡有意参加投标者，请于</w:t>
      </w:r>
      <w:r>
        <w:rPr>
          <w:rFonts w:ascii="Arial" w:hAnsi="Arial" w:cs="Arial" w:hint="eastAsia"/>
          <w:snapToGrid w:val="0"/>
          <w:kern w:val="0"/>
          <w:szCs w:val="24"/>
        </w:rPr>
        <w:t>201</w:t>
      </w:r>
      <w:r>
        <w:rPr>
          <w:rFonts w:ascii="Arial" w:hAnsi="Arial" w:cs="Arial"/>
          <w:snapToGrid w:val="0"/>
          <w:kern w:val="0"/>
          <w:szCs w:val="24"/>
        </w:rPr>
        <w:t>9</w:t>
      </w:r>
      <w:r>
        <w:rPr>
          <w:rFonts w:ascii="Arial" w:hAnsi="Arial" w:cs="Arial" w:hint="eastAsia"/>
          <w:snapToGrid w:val="0"/>
          <w:kern w:val="0"/>
          <w:szCs w:val="24"/>
        </w:rPr>
        <w:t>年</w:t>
      </w:r>
      <w:r>
        <w:rPr>
          <w:rFonts w:ascii="Arial" w:hAnsi="Arial" w:cs="Arial"/>
          <w:snapToGrid w:val="0"/>
          <w:kern w:val="0"/>
          <w:szCs w:val="24"/>
        </w:rPr>
        <w:t>7</w:t>
      </w:r>
      <w:r>
        <w:rPr>
          <w:rFonts w:ascii="Arial" w:hAnsi="Arial" w:cs="Arial" w:hint="eastAsia"/>
          <w:snapToGrid w:val="0"/>
          <w:kern w:val="0"/>
          <w:szCs w:val="24"/>
        </w:rPr>
        <w:t>月</w:t>
      </w:r>
      <w:r>
        <w:rPr>
          <w:rFonts w:ascii="Arial" w:hAnsi="Arial" w:cs="Arial"/>
          <w:snapToGrid w:val="0"/>
          <w:kern w:val="0"/>
          <w:szCs w:val="24"/>
        </w:rPr>
        <w:t>24</w:t>
      </w:r>
      <w:r>
        <w:rPr>
          <w:rFonts w:ascii="Arial" w:hAnsi="Arial" w:cs="Arial" w:hint="eastAsia"/>
          <w:snapToGrid w:val="0"/>
          <w:kern w:val="0"/>
          <w:szCs w:val="24"/>
        </w:rPr>
        <w:t>日</w:t>
      </w:r>
      <w:r>
        <w:rPr>
          <w:rFonts w:ascii="Arial" w:hAnsi="Arial" w:cs="Arial"/>
          <w:snapToGrid w:val="0"/>
          <w:kern w:val="0"/>
          <w:szCs w:val="24"/>
        </w:rPr>
        <w:t>9</w:t>
      </w:r>
      <w:r>
        <w:rPr>
          <w:rFonts w:ascii="Arial" w:hAnsi="Arial" w:cs="Arial" w:hint="eastAsia"/>
          <w:snapToGrid w:val="0"/>
          <w:kern w:val="0"/>
          <w:szCs w:val="24"/>
        </w:rPr>
        <w:t>时至</w:t>
      </w:r>
      <w:r>
        <w:rPr>
          <w:rFonts w:ascii="Arial" w:hAnsi="Arial" w:cs="Arial" w:hint="eastAsia"/>
          <w:snapToGrid w:val="0"/>
          <w:kern w:val="0"/>
          <w:szCs w:val="24"/>
        </w:rPr>
        <w:t>201</w:t>
      </w:r>
      <w:r>
        <w:rPr>
          <w:rFonts w:ascii="Arial" w:hAnsi="Arial" w:cs="Arial"/>
          <w:snapToGrid w:val="0"/>
          <w:kern w:val="0"/>
          <w:szCs w:val="24"/>
        </w:rPr>
        <w:t>9</w:t>
      </w:r>
      <w:r>
        <w:rPr>
          <w:rFonts w:ascii="Arial" w:hAnsi="Arial" w:cs="Arial" w:hint="eastAsia"/>
          <w:snapToGrid w:val="0"/>
          <w:kern w:val="0"/>
          <w:szCs w:val="24"/>
        </w:rPr>
        <w:t>年</w:t>
      </w:r>
      <w:r>
        <w:rPr>
          <w:rFonts w:ascii="Arial" w:hAnsi="Arial" w:cs="Arial"/>
          <w:snapToGrid w:val="0"/>
          <w:kern w:val="0"/>
          <w:szCs w:val="24"/>
        </w:rPr>
        <w:t>7</w:t>
      </w:r>
      <w:r>
        <w:rPr>
          <w:rFonts w:ascii="Arial" w:hAnsi="Arial" w:cs="Arial" w:hint="eastAsia"/>
          <w:snapToGrid w:val="0"/>
          <w:kern w:val="0"/>
          <w:szCs w:val="24"/>
        </w:rPr>
        <w:t>月</w:t>
      </w:r>
      <w:r>
        <w:rPr>
          <w:rFonts w:ascii="Arial" w:hAnsi="Arial" w:cs="Arial"/>
          <w:snapToGrid w:val="0"/>
          <w:kern w:val="0"/>
          <w:szCs w:val="24"/>
        </w:rPr>
        <w:t>31</w:t>
      </w:r>
      <w:r>
        <w:rPr>
          <w:rFonts w:ascii="Arial" w:hAnsi="Arial" w:cs="Arial" w:hint="eastAsia"/>
          <w:snapToGrid w:val="0"/>
          <w:kern w:val="0"/>
          <w:szCs w:val="24"/>
        </w:rPr>
        <w:t>日</w:t>
      </w:r>
      <w:r>
        <w:rPr>
          <w:rFonts w:ascii="Arial" w:hAnsi="Arial" w:cs="Arial"/>
          <w:snapToGrid w:val="0"/>
          <w:kern w:val="0"/>
          <w:szCs w:val="24"/>
        </w:rPr>
        <w:t>17</w:t>
      </w:r>
      <w:r>
        <w:rPr>
          <w:rFonts w:ascii="Arial" w:hAnsi="Arial" w:cs="Arial" w:hint="eastAsia"/>
          <w:snapToGrid w:val="0"/>
          <w:kern w:val="0"/>
          <w:szCs w:val="24"/>
        </w:rPr>
        <w:t>时</w:t>
      </w:r>
      <w:r>
        <w:rPr>
          <w:rFonts w:ascii="Arial" w:hAnsi="Arial" w:cs="Arial" w:hint="eastAsia"/>
          <w:snapToGrid w:val="0"/>
          <w:kern w:val="0"/>
          <w:szCs w:val="24"/>
        </w:rPr>
        <w:t>(</w:t>
      </w:r>
      <w:r>
        <w:rPr>
          <w:rFonts w:ascii="Arial" w:hAnsi="Arial" w:cs="Arial" w:hint="eastAsia"/>
          <w:snapToGrid w:val="0"/>
          <w:kern w:val="0"/>
          <w:szCs w:val="24"/>
        </w:rPr>
        <w:t>北京时间，</w:t>
      </w:r>
      <w:r>
        <w:rPr>
          <w:rFonts w:ascii="Arial" w:hAnsi="Arial" w:cs="Arial" w:hint="eastAsia"/>
          <w:snapToGrid w:val="0"/>
          <w:kern w:val="0"/>
          <w:szCs w:val="24"/>
        </w:rPr>
        <w:lastRenderedPageBreak/>
        <w:t>下同</w:t>
      </w:r>
      <w:r>
        <w:rPr>
          <w:rFonts w:ascii="Arial" w:hAnsi="Arial" w:cs="Arial" w:hint="eastAsia"/>
          <w:snapToGrid w:val="0"/>
          <w:kern w:val="0"/>
          <w:szCs w:val="24"/>
        </w:rPr>
        <w:t>)</w:t>
      </w:r>
      <w:r>
        <w:rPr>
          <w:rFonts w:ascii="Arial" w:hAnsi="Arial" w:cs="Arial" w:hint="eastAsia"/>
          <w:snapToGrid w:val="0"/>
          <w:kern w:val="0"/>
          <w:szCs w:val="24"/>
        </w:rPr>
        <w:t>，登陆中招联合招标采购平台下载电子招标文件。下载者请务必至少在文件发售截止时间半个工作日前登录平台完成购买操作，否则将无法保证获取电子招标文件。</w:t>
      </w:r>
    </w:p>
    <w:p w14:paraId="1A7C28D7"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4.2</w:t>
      </w:r>
      <w:r>
        <w:rPr>
          <w:rFonts w:ascii="Arial" w:hAnsi="Arial" w:cs="Arial" w:hint="eastAsia"/>
          <w:snapToGrid w:val="0"/>
          <w:kern w:val="0"/>
          <w:szCs w:val="24"/>
        </w:rPr>
        <w:t>招标文件每套售价</w:t>
      </w:r>
      <w:r>
        <w:rPr>
          <w:rFonts w:ascii="Arial" w:hAnsi="Arial" w:cs="Arial" w:hint="eastAsia"/>
          <w:snapToGrid w:val="0"/>
          <w:kern w:val="0"/>
          <w:szCs w:val="24"/>
        </w:rPr>
        <w:t>500</w:t>
      </w:r>
      <w:r>
        <w:rPr>
          <w:rFonts w:ascii="Arial" w:hAnsi="Arial" w:cs="Arial" w:hint="eastAsia"/>
          <w:snapToGrid w:val="0"/>
          <w:kern w:val="0"/>
          <w:szCs w:val="24"/>
        </w:rPr>
        <w:t>元，平台下载费</w:t>
      </w:r>
      <w:r>
        <w:rPr>
          <w:rFonts w:ascii="Arial" w:hAnsi="Arial" w:cs="Arial" w:hint="eastAsia"/>
          <w:snapToGrid w:val="0"/>
          <w:kern w:val="0"/>
          <w:szCs w:val="24"/>
        </w:rPr>
        <w:t>100</w:t>
      </w:r>
      <w:r>
        <w:rPr>
          <w:rFonts w:ascii="Arial" w:hAnsi="Arial" w:cs="Arial" w:hint="eastAsia"/>
          <w:snapToGrid w:val="0"/>
          <w:kern w:val="0"/>
          <w:szCs w:val="24"/>
        </w:rPr>
        <w:t>元，售后不退。</w:t>
      </w:r>
    </w:p>
    <w:p w14:paraId="28378F88"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4.3</w:t>
      </w:r>
      <w:r>
        <w:rPr>
          <w:rFonts w:ascii="Arial" w:hAnsi="Arial" w:cs="Arial" w:hint="eastAsia"/>
          <w:snapToGrid w:val="0"/>
          <w:kern w:val="0"/>
          <w:szCs w:val="24"/>
        </w:rPr>
        <w:t>下载者登陆平台前，须前往中招联合招标采购平台</w:t>
      </w:r>
      <w:r>
        <w:rPr>
          <w:rFonts w:ascii="Arial" w:hAnsi="Arial" w:cs="Arial" w:hint="eastAsia"/>
          <w:snapToGrid w:val="0"/>
          <w:kern w:val="0"/>
          <w:szCs w:val="24"/>
        </w:rPr>
        <w:t>:http://www.365trade.com.cn/</w:t>
      </w:r>
      <w:r>
        <w:rPr>
          <w:rFonts w:ascii="Arial" w:hAnsi="Arial" w:cs="Arial" w:hint="eastAsia"/>
          <w:snapToGrid w:val="0"/>
          <w:kern w:val="0"/>
          <w:szCs w:val="24"/>
        </w:rPr>
        <w:t>免费注册（平台仅对供应商注册信息与其提供的附件信息进行一致性检查）；注册为一次性工作，以后若有需要只需变更及完善相关信息；注册成功后，可以及时参与平台上所有发布的招标项目。</w:t>
      </w:r>
    </w:p>
    <w:p w14:paraId="768A1C8F"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4.4</w:t>
      </w:r>
      <w:r>
        <w:rPr>
          <w:rFonts w:ascii="Arial" w:hAnsi="Arial" w:cs="Arial" w:hint="eastAsia"/>
          <w:snapToGrid w:val="0"/>
          <w:kern w:val="0"/>
          <w:szCs w:val="24"/>
        </w:rPr>
        <w:t>下载者须通过平台填写“购标申请”，并上传营业执照原件和单位介绍信原件，否则购买操作无法完成。</w:t>
      </w:r>
      <w:r>
        <w:rPr>
          <w:rFonts w:ascii="Arial" w:hAnsi="Arial" w:cs="Arial" w:hint="eastAsia"/>
          <w:snapToGrid w:val="0"/>
          <w:kern w:val="0"/>
          <w:szCs w:val="24"/>
        </w:rPr>
        <w:t xml:space="preserve"> </w:t>
      </w:r>
    </w:p>
    <w:p w14:paraId="2B769715"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w:t>
      </w:r>
      <w:r>
        <w:rPr>
          <w:rFonts w:ascii="Arial" w:hAnsi="Arial" w:cs="Arial"/>
          <w:snapToGrid w:val="0"/>
          <w:kern w:val="0"/>
          <w:szCs w:val="24"/>
        </w:rPr>
        <w:t>5</w:t>
      </w:r>
      <w:r>
        <w:rPr>
          <w:rFonts w:ascii="Arial" w:hAnsi="Arial" w:cs="Arial" w:hint="eastAsia"/>
          <w:snapToGrid w:val="0"/>
          <w:kern w:val="0"/>
          <w:szCs w:val="24"/>
        </w:rPr>
        <w:t>下载者需要发票的，须通过平台填写“开票申请”；招标文件费用及邮购费发票由招标代理机构出具，在开标时领取；平台下载费发票由平台公司出具，联系平台公司领取。</w:t>
      </w:r>
    </w:p>
    <w:p w14:paraId="7F8EC14A" w14:textId="77777777" w:rsidR="007A1EA8" w:rsidRDefault="007A1EA8" w:rsidP="007A1EA8">
      <w:pPr>
        <w:spacing w:line="440" w:lineRule="exact"/>
        <w:rPr>
          <w:rFonts w:ascii="Arial" w:hAnsi="Arial" w:cs="Arial" w:hint="eastAsia"/>
          <w:snapToGrid w:val="0"/>
          <w:kern w:val="0"/>
          <w:szCs w:val="24"/>
        </w:rPr>
      </w:pPr>
      <w:r>
        <w:rPr>
          <w:rFonts w:ascii="Arial" w:hAnsi="Arial" w:cs="Arial" w:hint="eastAsia"/>
          <w:snapToGrid w:val="0"/>
          <w:kern w:val="0"/>
          <w:szCs w:val="24"/>
        </w:rPr>
        <w:t>4.</w:t>
      </w:r>
      <w:r>
        <w:rPr>
          <w:rFonts w:ascii="Arial" w:hAnsi="Arial" w:cs="Arial"/>
          <w:snapToGrid w:val="0"/>
          <w:kern w:val="0"/>
          <w:szCs w:val="24"/>
        </w:rPr>
        <w:t>6</w:t>
      </w:r>
      <w:r>
        <w:rPr>
          <w:rFonts w:ascii="Arial" w:hAnsi="Arial" w:cs="Arial" w:hint="eastAsia"/>
          <w:snapToGrid w:val="0"/>
          <w:kern w:val="0"/>
          <w:szCs w:val="24"/>
        </w:rPr>
        <w:t>平台公司咨询电话为：</w:t>
      </w:r>
      <w:r>
        <w:rPr>
          <w:rFonts w:ascii="Arial" w:hAnsi="Arial" w:cs="Arial" w:hint="eastAsia"/>
          <w:snapToGrid w:val="0"/>
          <w:kern w:val="0"/>
          <w:szCs w:val="24"/>
        </w:rPr>
        <w:t>4000928199</w:t>
      </w:r>
      <w:r>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229A2AB9" w14:textId="77777777" w:rsidR="007A1EA8" w:rsidRDefault="007A1EA8" w:rsidP="007A1EA8">
      <w:pPr>
        <w:spacing w:line="440" w:lineRule="exact"/>
        <w:rPr>
          <w:rFonts w:ascii="宋体" w:hAnsi="宋体"/>
          <w:szCs w:val="21"/>
        </w:rPr>
      </w:pPr>
      <w:r>
        <w:rPr>
          <w:rFonts w:ascii="Arial" w:hAnsi="Arial" w:cs="Arial" w:hint="eastAsia"/>
          <w:snapToGrid w:val="0"/>
          <w:kern w:val="0"/>
          <w:szCs w:val="24"/>
        </w:rPr>
        <w:t>4.</w:t>
      </w:r>
      <w:r>
        <w:rPr>
          <w:rFonts w:ascii="Arial" w:hAnsi="Arial" w:cs="Arial"/>
          <w:snapToGrid w:val="0"/>
          <w:kern w:val="0"/>
          <w:szCs w:val="24"/>
        </w:rPr>
        <w:t>7</w:t>
      </w:r>
      <w:r>
        <w:rPr>
          <w:rFonts w:ascii="Arial" w:hAnsi="Arial" w:cs="Arial" w:hint="eastAsia"/>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14:paraId="0F65B1FC" w14:textId="77777777" w:rsidR="007A1EA8" w:rsidRDefault="007A1EA8" w:rsidP="007A1EA8">
      <w:pPr>
        <w:pStyle w:val="3"/>
        <w:spacing w:before="0" w:after="0" w:line="360" w:lineRule="auto"/>
        <w:rPr>
          <w:szCs w:val="24"/>
        </w:rPr>
      </w:pPr>
      <w:bookmarkStart w:id="5" w:name="_Toc184635057"/>
      <w:r>
        <w:rPr>
          <w:rFonts w:hint="eastAsia"/>
          <w:szCs w:val="24"/>
        </w:rPr>
        <w:t>5</w:t>
      </w:r>
      <w:r>
        <w:rPr>
          <w:rFonts w:hint="eastAsia"/>
          <w:szCs w:val="24"/>
        </w:rPr>
        <w:t>．投标文件的递交</w:t>
      </w:r>
      <w:bookmarkEnd w:id="5"/>
    </w:p>
    <w:p w14:paraId="4B69BB8E" w14:textId="77777777" w:rsidR="007A1EA8" w:rsidRDefault="007A1EA8" w:rsidP="007A1EA8">
      <w:pPr>
        <w:spacing w:line="360" w:lineRule="auto"/>
        <w:rPr>
          <w:rFonts w:ascii="宋体" w:hAnsi="宋体" w:hint="eastAsia"/>
          <w:szCs w:val="21"/>
        </w:rPr>
      </w:pPr>
      <w:bookmarkStart w:id="6" w:name="_Toc184635058"/>
      <w:r>
        <w:rPr>
          <w:rFonts w:ascii="宋体" w:hAnsi="宋体" w:hint="eastAsia"/>
          <w:szCs w:val="21"/>
        </w:rPr>
        <w:t>5.1、递交投标文件的截止时间（同开标时间）：201</w:t>
      </w:r>
      <w:r>
        <w:rPr>
          <w:rFonts w:ascii="宋体" w:hAnsi="宋体"/>
          <w:szCs w:val="21"/>
        </w:rPr>
        <w:t>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15</w:t>
      </w:r>
      <w:r>
        <w:rPr>
          <w:rFonts w:ascii="宋体" w:hAnsi="宋体" w:hint="eastAsia"/>
          <w:szCs w:val="21"/>
        </w:rPr>
        <w:t>日下午</w:t>
      </w:r>
      <w:r>
        <w:rPr>
          <w:rFonts w:ascii="宋体" w:hAnsi="宋体"/>
          <w:szCs w:val="21"/>
        </w:rPr>
        <w:t>14</w:t>
      </w:r>
      <w:r>
        <w:rPr>
          <w:rFonts w:ascii="宋体" w:hAnsi="宋体" w:hint="eastAsia"/>
          <w:szCs w:val="21"/>
        </w:rPr>
        <w:t>时（北京时间）。</w:t>
      </w:r>
    </w:p>
    <w:p w14:paraId="324D1A77" w14:textId="77777777" w:rsidR="007A1EA8" w:rsidRDefault="007A1EA8" w:rsidP="007A1EA8">
      <w:pPr>
        <w:spacing w:line="360" w:lineRule="auto"/>
        <w:rPr>
          <w:rFonts w:ascii="宋体" w:hAnsi="宋体" w:hint="eastAsia"/>
          <w:szCs w:val="21"/>
        </w:rPr>
      </w:pPr>
      <w:r>
        <w:rPr>
          <w:rFonts w:ascii="宋体" w:hAnsi="宋体" w:hint="eastAsia"/>
          <w:szCs w:val="21"/>
        </w:rPr>
        <w:t>5.2、递交投标文件的截止时间（同开标时间）：201</w:t>
      </w:r>
      <w:r>
        <w:rPr>
          <w:rFonts w:ascii="宋体" w:hAnsi="宋体"/>
          <w:szCs w:val="21"/>
        </w:rPr>
        <w:t>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15</w:t>
      </w:r>
      <w:r>
        <w:rPr>
          <w:rFonts w:ascii="宋体" w:hAnsi="宋体" w:hint="eastAsia"/>
          <w:szCs w:val="21"/>
        </w:rPr>
        <w:t>日下午</w:t>
      </w:r>
      <w:r>
        <w:rPr>
          <w:rFonts w:ascii="宋体" w:hAnsi="宋体"/>
          <w:szCs w:val="21"/>
        </w:rPr>
        <w:t>14</w:t>
      </w:r>
      <w:r>
        <w:rPr>
          <w:rFonts w:ascii="宋体" w:hAnsi="宋体" w:hint="eastAsia"/>
          <w:szCs w:val="21"/>
        </w:rPr>
        <w:t>时（北京时间）。</w:t>
      </w:r>
    </w:p>
    <w:p w14:paraId="52FD25F0" w14:textId="77777777" w:rsidR="007A1EA8" w:rsidRDefault="007A1EA8" w:rsidP="007A1EA8">
      <w:pPr>
        <w:spacing w:line="360" w:lineRule="auto"/>
        <w:rPr>
          <w:rFonts w:ascii="宋体" w:hAnsi="宋体" w:hint="eastAsia"/>
          <w:szCs w:val="21"/>
        </w:rPr>
      </w:pPr>
      <w:r>
        <w:rPr>
          <w:rFonts w:ascii="宋体" w:hAnsi="宋体" w:hint="eastAsia"/>
          <w:szCs w:val="21"/>
        </w:rPr>
        <w:t>5.2、递交投标文件地点：南京市山西路120号江苏成套大厦22楼2205室。</w:t>
      </w:r>
    </w:p>
    <w:p w14:paraId="54A558CE" w14:textId="77777777" w:rsidR="007A1EA8" w:rsidRDefault="007A1EA8" w:rsidP="007A1EA8">
      <w:pPr>
        <w:pStyle w:val="3"/>
        <w:spacing w:before="0" w:after="0" w:line="360" w:lineRule="auto"/>
        <w:rPr>
          <w:rFonts w:hint="eastAsia"/>
          <w:szCs w:val="24"/>
        </w:rPr>
      </w:pPr>
      <w:r>
        <w:rPr>
          <w:rFonts w:hint="eastAsia"/>
          <w:szCs w:val="24"/>
        </w:rPr>
        <w:t>6</w:t>
      </w:r>
      <w:r>
        <w:rPr>
          <w:rFonts w:hint="eastAsia"/>
          <w:szCs w:val="24"/>
        </w:rPr>
        <w:t>．开标：</w:t>
      </w:r>
    </w:p>
    <w:p w14:paraId="664CB0E6" w14:textId="77777777" w:rsidR="007A1EA8" w:rsidRDefault="007A1EA8" w:rsidP="007A1EA8">
      <w:pPr>
        <w:rPr>
          <w:rFonts w:ascii="宋体" w:hAnsi="宋体" w:hint="eastAsia"/>
          <w:szCs w:val="21"/>
        </w:rPr>
      </w:pPr>
      <w:r>
        <w:rPr>
          <w:rFonts w:hint="eastAsia"/>
          <w:szCs w:val="24"/>
        </w:rPr>
        <w:t>6.1</w:t>
      </w:r>
      <w:r>
        <w:rPr>
          <w:rFonts w:hint="eastAsia"/>
          <w:szCs w:val="24"/>
        </w:rPr>
        <w:t>开标时间：同</w:t>
      </w:r>
      <w:r>
        <w:rPr>
          <w:rFonts w:ascii="宋体" w:hAnsi="宋体" w:hint="eastAsia"/>
          <w:szCs w:val="21"/>
        </w:rPr>
        <w:t>投标文件的截止时间。</w:t>
      </w:r>
    </w:p>
    <w:p w14:paraId="272B4E22" w14:textId="77777777" w:rsidR="007A1EA8" w:rsidRDefault="007A1EA8" w:rsidP="007A1EA8">
      <w:pPr>
        <w:rPr>
          <w:rFonts w:ascii="宋体" w:hAnsi="宋体" w:hint="eastAsia"/>
          <w:szCs w:val="21"/>
        </w:rPr>
      </w:pPr>
      <w:r>
        <w:rPr>
          <w:rFonts w:ascii="宋体" w:hAnsi="宋体" w:hint="eastAsia"/>
          <w:szCs w:val="21"/>
        </w:rPr>
        <w:t>6.2开标地点：南京市山西路120号江苏成套大厦22楼2205室</w:t>
      </w:r>
    </w:p>
    <w:p w14:paraId="43613B61" w14:textId="77777777" w:rsidR="007A1EA8" w:rsidRDefault="007A1EA8" w:rsidP="007A1EA8">
      <w:pPr>
        <w:pStyle w:val="3"/>
        <w:spacing w:before="0" w:after="0" w:line="360" w:lineRule="auto"/>
        <w:rPr>
          <w:szCs w:val="24"/>
        </w:rPr>
      </w:pPr>
      <w:r>
        <w:rPr>
          <w:rFonts w:hint="eastAsia"/>
          <w:szCs w:val="24"/>
        </w:rPr>
        <w:t>7.</w:t>
      </w:r>
      <w:r>
        <w:rPr>
          <w:rFonts w:hint="eastAsia"/>
          <w:szCs w:val="24"/>
        </w:rPr>
        <w:t>发布公告的媒介</w:t>
      </w:r>
      <w:bookmarkEnd w:id="6"/>
    </w:p>
    <w:p w14:paraId="042FC797"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《江苏省招标投标公共服务平台》</w:t>
      </w:r>
      <w:r>
        <w:rPr>
          <w:rFonts w:ascii="宋体" w:hAnsi="宋体" w:hint="eastAsia"/>
          <w:szCs w:val="21"/>
        </w:rPr>
        <w:t>（发布公告的媒介名称）上发布。</w:t>
      </w:r>
    </w:p>
    <w:p w14:paraId="3808AD0B" w14:textId="77777777" w:rsidR="007A1EA8" w:rsidRDefault="007A1EA8" w:rsidP="007A1EA8">
      <w:pPr>
        <w:pStyle w:val="3"/>
        <w:spacing w:before="0" w:after="0" w:line="360" w:lineRule="auto"/>
        <w:rPr>
          <w:szCs w:val="24"/>
        </w:rPr>
      </w:pPr>
      <w:bookmarkStart w:id="7" w:name="_Toc184635059"/>
      <w:r>
        <w:rPr>
          <w:rFonts w:hint="eastAsia"/>
          <w:szCs w:val="24"/>
        </w:rPr>
        <w:t>8</w:t>
      </w:r>
      <w:r>
        <w:rPr>
          <w:rFonts w:hint="eastAsia"/>
          <w:szCs w:val="24"/>
        </w:rPr>
        <w:t>．联系方式</w:t>
      </w:r>
      <w:bookmarkEnd w:id="7"/>
    </w:p>
    <w:p w14:paraId="3FE359E2"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无锡市民卡有限公司          </w:t>
      </w:r>
      <w:r>
        <w:rPr>
          <w:rFonts w:ascii="宋体" w:hAnsi="宋体" w:hint="eastAsia"/>
          <w:szCs w:val="21"/>
        </w:rPr>
        <w:t xml:space="preserve">        招标代理机构：</w:t>
      </w:r>
      <w:r>
        <w:rPr>
          <w:rFonts w:ascii="宋体" w:hAnsi="宋体" w:hint="eastAsia"/>
          <w:szCs w:val="21"/>
          <w:u w:val="single"/>
        </w:rPr>
        <w:t xml:space="preserve"> 江苏省设备成套有限公司    </w:t>
      </w:r>
    </w:p>
    <w:p w14:paraId="0FFC199B"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地址：</w:t>
      </w:r>
      <w:r>
        <w:rPr>
          <w:rFonts w:ascii="宋体" w:hAnsi="宋体" w:hint="eastAsia"/>
          <w:szCs w:val="21"/>
          <w:u w:val="single"/>
        </w:rPr>
        <w:t xml:space="preserve"> 南京市山西路120号江苏成</w:t>
      </w:r>
      <w:r>
        <w:rPr>
          <w:rFonts w:ascii="宋体" w:hAnsi="宋体" w:hint="eastAsia"/>
          <w:szCs w:val="21"/>
          <w:u w:val="single"/>
        </w:rPr>
        <w:lastRenderedPageBreak/>
        <w:t xml:space="preserve">套大厦1701室  </w:t>
      </w:r>
    </w:p>
    <w:p w14:paraId="556F155E"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邮  编：</w:t>
      </w:r>
      <w:r>
        <w:rPr>
          <w:rFonts w:ascii="宋体" w:hAnsi="宋体" w:hint="eastAsia"/>
          <w:szCs w:val="21"/>
          <w:u w:val="single"/>
        </w:rPr>
        <w:t xml:space="preserve">                            </w:t>
      </w:r>
      <w:r>
        <w:rPr>
          <w:rFonts w:ascii="宋体" w:hAnsi="宋体" w:hint="eastAsia"/>
          <w:szCs w:val="21"/>
        </w:rPr>
        <w:t xml:space="preserve">        邮编：</w:t>
      </w:r>
      <w:r>
        <w:rPr>
          <w:rFonts w:ascii="宋体" w:hAnsi="宋体" w:hint="eastAsia"/>
          <w:szCs w:val="21"/>
          <w:u w:val="single"/>
        </w:rPr>
        <w:t xml:space="preserve">                            </w:t>
      </w:r>
    </w:p>
    <w:p w14:paraId="21938A9F"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邹经理                        </w:t>
      </w:r>
      <w:r>
        <w:rPr>
          <w:rFonts w:ascii="宋体" w:hAnsi="宋体" w:hint="eastAsia"/>
          <w:szCs w:val="21"/>
        </w:rPr>
        <w:t xml:space="preserve">      联系人：</w:t>
      </w:r>
      <w:r>
        <w:rPr>
          <w:rFonts w:ascii="宋体" w:hAnsi="宋体" w:hint="eastAsia"/>
          <w:szCs w:val="21"/>
          <w:u w:val="single"/>
        </w:rPr>
        <w:t xml:space="preserve">高精乾                     </w:t>
      </w:r>
    </w:p>
    <w:p w14:paraId="3439B693" w14:textId="77777777" w:rsidR="007A1EA8" w:rsidRDefault="007A1EA8" w:rsidP="007A1EA8">
      <w:pPr>
        <w:spacing w:line="360" w:lineRule="auto"/>
        <w:ind w:firstLineChars="200" w:firstLine="420"/>
        <w:rPr>
          <w:rFonts w:ascii="宋体" w:hAnsi="宋体"/>
          <w:szCs w:val="21"/>
        </w:rPr>
      </w:pPr>
      <w:r>
        <w:rPr>
          <w:rFonts w:ascii="宋体" w:hAnsi="宋体" w:hint="eastAsia"/>
          <w:szCs w:val="21"/>
        </w:rPr>
        <w:t>电  话：</w:t>
      </w:r>
      <w:r>
        <w:rPr>
          <w:rFonts w:ascii="宋体" w:hAnsi="宋体" w:hint="eastAsia"/>
          <w:szCs w:val="21"/>
          <w:u w:val="single"/>
        </w:rPr>
        <w:t>0510-66660088</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025-83311056、1</w:t>
      </w:r>
      <w:r>
        <w:rPr>
          <w:rFonts w:ascii="宋体" w:hAnsi="宋体"/>
          <w:szCs w:val="21"/>
          <w:u w:val="single"/>
        </w:rPr>
        <w:t>3913003298</w:t>
      </w:r>
      <w:r>
        <w:rPr>
          <w:rFonts w:ascii="宋体" w:hAnsi="宋体" w:hint="eastAsia"/>
          <w:sz w:val="20"/>
          <w:szCs w:val="21"/>
          <w:u w:val="single"/>
        </w:rPr>
        <w:t xml:space="preserve">            </w:t>
      </w:r>
      <w:r>
        <w:rPr>
          <w:rFonts w:ascii="宋体" w:hAnsi="宋体" w:hint="eastAsia"/>
          <w:szCs w:val="21"/>
          <w:u w:val="single"/>
        </w:rPr>
        <w:t xml:space="preserve">                              </w:t>
      </w:r>
    </w:p>
    <w:p w14:paraId="251E03D0" w14:textId="77777777" w:rsidR="007A1EA8" w:rsidRDefault="007A1EA8" w:rsidP="007A1EA8">
      <w:pPr>
        <w:ind w:firstLineChars="200" w:firstLine="420"/>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电  子  邮 件：</w:t>
      </w:r>
      <w:r>
        <w:rPr>
          <w:rFonts w:ascii="宋体" w:hAnsi="宋体" w:hint="eastAsia"/>
          <w:szCs w:val="21"/>
          <w:u w:val="single"/>
        </w:rPr>
        <w:t xml:space="preserve"> </w:t>
      </w:r>
      <w:hyperlink r:id="rId6"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14:paraId="58AA4FF4" w14:textId="77777777" w:rsidR="00C91CB4" w:rsidRPr="007A1EA8" w:rsidRDefault="00C91CB4"/>
    <w:sectPr w:rsidR="00C91CB4" w:rsidRPr="007A1E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F2DF" w14:textId="77777777" w:rsidR="002657D5" w:rsidRDefault="002657D5" w:rsidP="007A1EA8">
      <w:r>
        <w:separator/>
      </w:r>
    </w:p>
  </w:endnote>
  <w:endnote w:type="continuationSeparator" w:id="0">
    <w:p w14:paraId="684D8093" w14:textId="77777777" w:rsidR="002657D5" w:rsidRDefault="002657D5" w:rsidP="007A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5B73" w14:textId="77777777" w:rsidR="002657D5" w:rsidRDefault="002657D5" w:rsidP="007A1EA8">
      <w:r>
        <w:separator/>
      </w:r>
    </w:p>
  </w:footnote>
  <w:footnote w:type="continuationSeparator" w:id="0">
    <w:p w14:paraId="5E595D28" w14:textId="77777777" w:rsidR="002657D5" w:rsidRDefault="002657D5" w:rsidP="007A1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B4"/>
    <w:rsid w:val="002657D5"/>
    <w:rsid w:val="00486581"/>
    <w:rsid w:val="00582D06"/>
    <w:rsid w:val="007255BA"/>
    <w:rsid w:val="007A1EA8"/>
    <w:rsid w:val="00C91CB4"/>
    <w:rsid w:val="00E7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BF5E3"/>
  <w15:chartTrackingRefBased/>
  <w15:docId w15:val="{58F68898-123A-4E61-8274-BC852818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A1EA8"/>
    <w:pPr>
      <w:widowControl w:val="0"/>
      <w:jc w:val="both"/>
    </w:pPr>
    <w:rPr>
      <w:rFonts w:ascii="Calibri" w:eastAsia="宋体" w:hAnsi="Calibri" w:cs="Times New Roman"/>
      <w:szCs w:val="20"/>
    </w:rPr>
  </w:style>
  <w:style w:type="paragraph" w:styleId="1">
    <w:name w:val="heading 1"/>
    <w:basedOn w:val="a"/>
    <w:next w:val="a"/>
    <w:link w:val="10"/>
    <w:qFormat/>
    <w:rsid w:val="007A1EA8"/>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7A1EA8"/>
    <w:pPr>
      <w:keepNext/>
      <w:keepLines/>
      <w:spacing w:before="260" w:after="260" w:line="413" w:lineRule="auto"/>
      <w:outlineLvl w:val="2"/>
    </w:pPr>
    <w:rPr>
      <w:rFonts w:ascii="Times New Roman" w:hAnsi="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A1E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7A1EA8"/>
    <w:rPr>
      <w:sz w:val="18"/>
      <w:szCs w:val="18"/>
    </w:rPr>
  </w:style>
  <w:style w:type="paragraph" w:styleId="a6">
    <w:name w:val="footer"/>
    <w:basedOn w:val="a"/>
    <w:link w:val="a7"/>
    <w:uiPriority w:val="99"/>
    <w:unhideWhenUsed/>
    <w:rsid w:val="007A1E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7A1EA8"/>
    <w:rPr>
      <w:sz w:val="18"/>
      <w:szCs w:val="18"/>
    </w:rPr>
  </w:style>
  <w:style w:type="character" w:customStyle="1" w:styleId="10">
    <w:name w:val="标题 1 字符"/>
    <w:basedOn w:val="a1"/>
    <w:link w:val="1"/>
    <w:rsid w:val="007A1EA8"/>
    <w:rPr>
      <w:rFonts w:ascii="Times New Roman" w:eastAsia="宋体" w:hAnsi="Times New Roman" w:cs="Times New Roman"/>
      <w:b/>
      <w:bCs/>
      <w:kern w:val="44"/>
      <w:sz w:val="52"/>
      <w:szCs w:val="44"/>
    </w:rPr>
  </w:style>
  <w:style w:type="character" w:customStyle="1" w:styleId="30">
    <w:name w:val="标题 3 字符"/>
    <w:basedOn w:val="a1"/>
    <w:link w:val="3"/>
    <w:rsid w:val="007A1EA8"/>
    <w:rPr>
      <w:rFonts w:ascii="Times New Roman" w:eastAsia="宋体" w:hAnsi="Times New Roman" w:cs="Times New Roman"/>
      <w:b/>
      <w:bCs/>
      <w:sz w:val="32"/>
      <w:szCs w:val="32"/>
    </w:rPr>
  </w:style>
  <w:style w:type="paragraph" w:styleId="a8">
    <w:name w:val="Body Text"/>
    <w:basedOn w:val="a"/>
    <w:link w:val="a9"/>
    <w:uiPriority w:val="99"/>
    <w:semiHidden/>
    <w:unhideWhenUsed/>
    <w:rsid w:val="007A1EA8"/>
    <w:pPr>
      <w:spacing w:after="120"/>
    </w:pPr>
  </w:style>
  <w:style w:type="character" w:customStyle="1" w:styleId="a9">
    <w:name w:val="正文文本 字符"/>
    <w:basedOn w:val="a1"/>
    <w:link w:val="a8"/>
    <w:uiPriority w:val="99"/>
    <w:semiHidden/>
    <w:rsid w:val="007A1EA8"/>
    <w:rPr>
      <w:rFonts w:ascii="Calibri" w:eastAsia="宋体" w:hAnsi="Calibri" w:cs="Times New Roman"/>
      <w:szCs w:val="20"/>
    </w:rPr>
  </w:style>
  <w:style w:type="paragraph" w:styleId="a0">
    <w:name w:val="Body Text First Indent"/>
    <w:basedOn w:val="a8"/>
    <w:link w:val="aa"/>
    <w:uiPriority w:val="99"/>
    <w:semiHidden/>
    <w:unhideWhenUsed/>
    <w:rsid w:val="007A1EA8"/>
    <w:pPr>
      <w:ind w:firstLineChars="100" w:firstLine="420"/>
    </w:pPr>
  </w:style>
  <w:style w:type="character" w:customStyle="1" w:styleId="aa">
    <w:name w:val="正文文本首行缩进 字符"/>
    <w:basedOn w:val="a9"/>
    <w:link w:val="a0"/>
    <w:uiPriority w:val="99"/>
    <w:semiHidden/>
    <w:rsid w:val="007A1EA8"/>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22</cp:revision>
  <dcterms:created xsi:type="dcterms:W3CDTF">2019-07-24T07:22:00Z</dcterms:created>
  <dcterms:modified xsi:type="dcterms:W3CDTF">2019-07-24T07:23:00Z</dcterms:modified>
</cp:coreProperties>
</file>