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74" w:tblpY="2172"/>
        <w:tblOverlap w:val="never"/>
        <w:tblW w:w="90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17"/>
        <w:gridCol w:w="4961"/>
        <w:gridCol w:w="709"/>
        <w:gridCol w:w="8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货物名称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规格描述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点型光电感烟火灾探测器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1、外形尺寸：直径103mm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高55mm(带底座)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2、外壳防护等级：IP23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3、壳体材料和颜色：ABS，象牙白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具体技术要求详见技术规范书。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174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输入/输出模块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1、外形尺寸：86mm*86mm*43mm（带底壳）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2、外壳防护等级：IP30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3、壳体材料和颜色：ABS，瓷白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具体技术要求详见技术规范书。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输入模块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1、外形尺寸：86mm*86mm*43mm（带底壳）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2、外壳防护等级：IP30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3、壳体材料和颜色：ABS，瓷白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具体技术要求详见技术规范书。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点型感温火灾探测器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1、外形尺寸：100mm*58mm（带底座）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2、外壳防护等级：IP33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3、壳体材料和颜色：ABS，瓷白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具体技术要求详见技术规范书。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174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手动火灾报警按钮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1、外形尺寸：95.4mm*98.4mm*45.5mm（带底壳）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2、外壳防护等级：IP40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3、壳体材料和颜色：ABS，瓷白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具体技术要求详见技术规范书。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火灾报警控制器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1、外形尺寸：86mm*86mm*43mm（带底壳）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2、外壳防护等级：IP30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3、壳体材料和颜色：ABS，瓷白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具体技术要求详见技术规范书。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智能电源箱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1、外形尺寸：185mm*82mm*263mm（带底壳）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2、外壳防护等级：DC24V、2A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3、壳体材料和颜色：ABS，瓷白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具体技术要求详见技术规范书。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消防电话接口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1、外形尺寸：86mm*86mm*43mm（带底壳）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2、外壳防护等级：IP30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3、壳体材料和颜色：ABS，瓷白</w:t>
            </w:r>
          </w:p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具体技术要求详见技术规范书。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none"/>
              </w:rPr>
              <w:t>火灾声光报警器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、外形尺寸：86mm*86mm*43mm（带底壳）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2、外壳防护等级：IP30</w:t>
            </w:r>
          </w:p>
          <w:p>
            <w:pPr>
              <w:widowControl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3、壳体材料和颜色：ABS，瓷白</w:t>
            </w:r>
          </w:p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具体技术要求详见技术规范书。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27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90CDC"/>
    <w:rsid w:val="4249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2019-08-09T01:09:00Z</dcterms:created>
  <dc:creator>     孟梦°</dc:creator>
  <cp:lastModifiedBy>     孟梦°</cp:lastModifiedBy>
  <dcterms:modified xsi:type="dcterms:W3CDTF">2019-08-09T01:09:45Z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