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招 标 公 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  <w:lang w:eastAsia="zh-CN"/>
        </w:rPr>
        <w:t>中资国际工程咨询集团有限责任公司</w:t>
      </w:r>
      <w:r>
        <w:rPr>
          <w:rFonts w:hint="eastAsia" w:ascii="宋体" w:hAnsi="宋体" w:cs="黑体"/>
          <w:sz w:val="24"/>
        </w:rPr>
        <w:t>受</w:t>
      </w:r>
      <w:r>
        <w:rPr>
          <w:rFonts w:hint="eastAsia" w:ascii="Calibri" w:hAnsi="Calibri"/>
          <w:sz w:val="24"/>
          <w:u w:val="single"/>
        </w:rPr>
        <w:t>桦川县政府采购管理办公室</w:t>
      </w:r>
      <w:r>
        <w:rPr>
          <w:rFonts w:hint="eastAsia" w:ascii="宋体" w:hAnsi="宋体" w:cs="黑体"/>
          <w:sz w:val="24"/>
        </w:rPr>
        <w:t>的委托，对</w:t>
      </w:r>
      <w:r>
        <w:rPr>
          <w:rFonts w:hint="eastAsia" w:ascii="Calibri" w:hAnsi="Calibri"/>
          <w:sz w:val="24"/>
          <w:u w:val="single"/>
        </w:rPr>
        <w:t>桦川县201</w:t>
      </w:r>
      <w:r>
        <w:rPr>
          <w:rFonts w:hint="eastAsia" w:ascii="Calibri" w:hAnsi="Calibri"/>
          <w:sz w:val="24"/>
          <w:u w:val="single"/>
          <w:lang w:val="en-US" w:eastAsia="zh-CN"/>
        </w:rPr>
        <w:t>9</w:t>
      </w:r>
      <w:r>
        <w:rPr>
          <w:rFonts w:hint="eastAsia" w:ascii="Calibri" w:hAnsi="Calibri"/>
          <w:sz w:val="24"/>
          <w:u w:val="single"/>
        </w:rPr>
        <w:t>年-20</w:t>
      </w:r>
      <w:r>
        <w:rPr>
          <w:rFonts w:hint="eastAsia" w:ascii="Calibri" w:hAnsi="Calibri"/>
          <w:sz w:val="24"/>
          <w:u w:val="single"/>
          <w:lang w:val="en-US" w:eastAsia="zh-CN"/>
        </w:rPr>
        <w:t>20</w:t>
      </w:r>
      <w:r>
        <w:rPr>
          <w:rFonts w:hint="eastAsia" w:ascii="Calibri" w:hAnsi="Calibri"/>
          <w:sz w:val="24"/>
          <w:u w:val="single"/>
        </w:rPr>
        <w:t>年度冬季采暖用煤采购项目</w:t>
      </w:r>
      <w:r>
        <w:rPr>
          <w:rFonts w:hint="eastAsia"/>
          <w:sz w:val="24"/>
        </w:rPr>
        <w:t>进行公开招标，现欢迎国内合格的供应商参加投标。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cs="黑体"/>
          <w:sz w:val="24"/>
        </w:rPr>
      </w:pPr>
      <w:r>
        <w:rPr>
          <w:rFonts w:hint="eastAsia" w:ascii="宋体" w:hAnsi="宋体" w:cs="黑体"/>
          <w:sz w:val="24"/>
        </w:rPr>
        <w:t>一、项目名称：桦川县201</w:t>
      </w:r>
      <w:r>
        <w:rPr>
          <w:rFonts w:hint="eastAsia" w:ascii="宋体" w:hAnsi="宋体" w:cs="黑体"/>
          <w:sz w:val="24"/>
          <w:lang w:val="en-US" w:eastAsia="zh-CN"/>
        </w:rPr>
        <w:t>9</w:t>
      </w:r>
      <w:r>
        <w:rPr>
          <w:rFonts w:hint="eastAsia" w:ascii="宋体" w:hAnsi="宋体" w:cs="黑体"/>
          <w:sz w:val="24"/>
        </w:rPr>
        <w:t>年-20</w:t>
      </w:r>
      <w:r>
        <w:rPr>
          <w:rFonts w:hint="eastAsia" w:ascii="宋体" w:hAnsi="宋体" w:cs="黑体"/>
          <w:sz w:val="24"/>
          <w:lang w:val="en-US" w:eastAsia="zh-CN"/>
        </w:rPr>
        <w:t>20</w:t>
      </w:r>
      <w:r>
        <w:rPr>
          <w:rFonts w:hint="eastAsia" w:ascii="宋体" w:hAnsi="宋体" w:cs="黑体"/>
          <w:sz w:val="24"/>
        </w:rPr>
        <w:t xml:space="preserve">年度冬季采暖用煤采购项目          </w:t>
      </w:r>
      <w:r>
        <w:rPr>
          <w:rFonts w:ascii="宋体" w:hAnsi="宋体" w:cs="黑体"/>
          <w:sz w:val="24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二、项目编号：ZZ92556HW04540247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65"/>
        <w:textAlignment w:val="auto"/>
        <w:rPr>
          <w:rFonts w:ascii="宋体" w:hAnsi="宋体" w:cs="黑体"/>
          <w:sz w:val="24"/>
          <w:highlight w:val="yellow"/>
        </w:rPr>
      </w:pPr>
      <w:r>
        <w:rPr>
          <w:rFonts w:hint="eastAsia" w:ascii="宋体" w:hAnsi="宋体" w:cs="黑体"/>
          <w:sz w:val="24"/>
        </w:rPr>
        <w:t>三、</w:t>
      </w:r>
      <w:r>
        <w:rPr>
          <w:rFonts w:hint="eastAsia" w:ascii="宋体" w:hAnsi="宋体" w:cs="黑体"/>
          <w:sz w:val="24"/>
          <w:highlight w:val="none"/>
        </w:rPr>
        <w:t>资金来源及采购预算：</w:t>
      </w:r>
      <w:r>
        <w:rPr>
          <w:rFonts w:hint="eastAsia" w:ascii="Calibri" w:hAnsi="Calibri"/>
          <w:sz w:val="24"/>
          <w:highlight w:val="none"/>
          <w:lang w:val="en-US" w:eastAsia="zh-CN"/>
        </w:rPr>
        <w:t>630</w:t>
      </w:r>
      <w:r>
        <w:rPr>
          <w:rFonts w:hint="eastAsia" w:ascii="宋体" w:hAnsi="宋体" w:cs="黑体"/>
          <w:sz w:val="24"/>
          <w:highlight w:val="none"/>
        </w:rPr>
        <w:t>万元（财政资金）,其中第一标包</w:t>
      </w:r>
      <w:r>
        <w:rPr>
          <w:rFonts w:hint="eastAsia" w:ascii="宋体" w:hAnsi="宋体" w:cs="黑体"/>
          <w:sz w:val="24"/>
          <w:highlight w:val="none"/>
          <w:u w:val="single"/>
          <w:lang w:val="en-US" w:eastAsia="zh-CN"/>
        </w:rPr>
        <w:t>315</w:t>
      </w:r>
      <w:r>
        <w:rPr>
          <w:rFonts w:hint="eastAsia" w:ascii="宋体" w:hAnsi="宋体" w:cs="黑体"/>
          <w:sz w:val="24"/>
          <w:highlight w:val="none"/>
        </w:rPr>
        <w:t>万元，第二标包</w:t>
      </w:r>
      <w:r>
        <w:rPr>
          <w:rFonts w:hint="eastAsia" w:ascii="宋体" w:hAnsi="宋体" w:cs="黑体"/>
          <w:sz w:val="24"/>
          <w:highlight w:val="none"/>
          <w:u w:val="single"/>
          <w:lang w:val="en-US" w:eastAsia="zh-CN"/>
        </w:rPr>
        <w:t>315</w:t>
      </w:r>
      <w:r>
        <w:rPr>
          <w:rFonts w:hint="eastAsia" w:ascii="宋体" w:hAnsi="宋体" w:cs="黑体"/>
          <w:sz w:val="24"/>
          <w:highlight w:val="none"/>
        </w:rPr>
        <w:t>万元；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65"/>
        <w:textAlignment w:val="auto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四、标包划分：本项目划分为两个标包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五、采购内容：</w:t>
      </w:r>
    </w:p>
    <w:tbl>
      <w:tblPr>
        <w:tblStyle w:val="4"/>
        <w:tblW w:w="831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08"/>
        <w:gridCol w:w="2694"/>
        <w:gridCol w:w="850"/>
        <w:gridCol w:w="709"/>
        <w:gridCol w:w="29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序号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货物名称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技术规格要求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单位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原煤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1、★发热量：不低于5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00大卡；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2、其它指标须符合国家标准执行规定。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招标文件规定的其他要求。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4500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吨</w:t>
            </w:r>
          </w:p>
        </w:tc>
        <w:tc>
          <w:tcPr>
            <w:tcW w:w="29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2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1、投标供应商所提供的货物投标价格应包括货物的到货运输、堆垛和清洁现场、装卸、等售前、售后服务；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2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2、详细货物技术指标要求详见招标文件“第二章 采购人需求”；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2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3、根据合同期内气温变化，按实际需求数量可能有±10%的数量浮动变化；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Cs w:val="21"/>
              </w:rPr>
              <w:t>、中标供应商须按照采购人要求，提供正式增值税发票。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4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原煤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1、★发热量：不低于5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Cs w:val="21"/>
              </w:rPr>
              <w:t>00大卡；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2、其它指标须符合国家标准执行规定。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、招标文件规定的其他要求。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4500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吨</w:t>
            </w:r>
          </w:p>
        </w:tc>
        <w:tc>
          <w:tcPr>
            <w:tcW w:w="29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2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hAnsi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六、供货期：根据合同约定时间交付；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供货地点：桦川县辖区内，具体地点采购方指定；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cs="黑体"/>
          <w:b/>
          <w:sz w:val="24"/>
        </w:rPr>
      </w:pPr>
      <w:r>
        <w:rPr>
          <w:rFonts w:hint="eastAsia" w:ascii="宋体" w:hAnsi="宋体" w:cs="黑体"/>
          <w:sz w:val="24"/>
        </w:rPr>
        <w:t>七、潜在供应商的资格要求：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宋体" w:cs="黑体"/>
          <w:sz w:val="24"/>
        </w:rPr>
      </w:pPr>
      <w:r>
        <w:rPr>
          <w:rFonts w:ascii="宋体" w:hAnsi="宋体" w:cs="黑体"/>
          <w:b/>
          <w:sz w:val="24"/>
        </w:rPr>
        <w:t xml:space="preserve">    </w:t>
      </w:r>
      <w:r>
        <w:rPr>
          <w:rFonts w:ascii="宋体" w:hAnsi="宋体" w:cs="黑体"/>
          <w:sz w:val="24"/>
        </w:rPr>
        <w:t>1</w:t>
      </w:r>
      <w:r>
        <w:rPr>
          <w:rFonts w:hint="eastAsia" w:ascii="宋体" w:hAnsi="宋体" w:cs="黑体"/>
          <w:sz w:val="24"/>
        </w:rPr>
        <w:t>、</w:t>
      </w:r>
      <w:r>
        <w:rPr>
          <w:rFonts w:hint="eastAsia" w:ascii="宋体" w:hAnsi="宋体" w:cs="宋体"/>
          <w:sz w:val="24"/>
        </w:rPr>
        <w:t>参加本项目投标的潜在供应商</w:t>
      </w:r>
      <w:r>
        <w:rPr>
          <w:rFonts w:hint="eastAsia" w:ascii="宋体" w:hAnsi="宋体" w:cs="黑体"/>
          <w:sz w:val="24"/>
        </w:rPr>
        <w:t>必须具备《政府采购法》第二十二条规定的资格条件；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 xml:space="preserve">、本项目不接受联合体投标。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3、招标文件规定的其它要求。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cs="黑体"/>
          <w:sz w:val="24"/>
        </w:rPr>
      </w:pPr>
      <w:r>
        <w:rPr>
          <w:rFonts w:hint="eastAsia" w:ascii="宋体" w:hAnsi="宋体" w:cs="黑体"/>
          <w:sz w:val="24"/>
        </w:rPr>
        <w:t>八、招标</w:t>
      </w:r>
      <w:r>
        <w:rPr>
          <w:rFonts w:hint="eastAsia" w:ascii="宋体" w:hAnsi="宋体" w:cs="黑体"/>
          <w:bCs/>
          <w:sz w:val="24"/>
        </w:rPr>
        <w:t>文件获取方式及时间：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60" w:firstLineChars="4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</w:rPr>
        <w:t>1、潜在供应商请于2019年0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日至2019年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09</w:t>
      </w:r>
      <w:r>
        <w:rPr>
          <w:rFonts w:hint="eastAsia" w:ascii="宋体" w:hAnsi="宋体" w:cs="宋体"/>
          <w:sz w:val="24"/>
        </w:rPr>
        <w:t>日(双休日除外），每日9时至17时（北京时间，休息时间除外）在</w:t>
      </w:r>
      <w:r>
        <w:rPr>
          <w:rFonts w:hint="eastAsia" w:ascii="宋体" w:hAnsi="宋体" w:cs="宋体"/>
          <w:sz w:val="24"/>
          <w:lang w:eastAsia="zh-CN"/>
        </w:rPr>
        <w:t>中资国际工程咨询集团有限责任公司</w:t>
      </w:r>
      <w:r>
        <w:rPr>
          <w:rFonts w:hint="eastAsia" w:ascii="宋体" w:hAnsi="宋体" w:cs="宋体"/>
          <w:sz w:val="24"/>
        </w:rPr>
        <w:t>佳木斯分公司获取招标文件，逾期不予受理。或登录中招联合招标采购平台（htty://www.365trade.com.cn）（电子招标投标交易平台名称）注册、购买并下载电子招标文件，（提示：请购标人考虑完成在线注册、审核所需的时间成本，确保在招标文件发售截止时间前成功购买下载招标文件）。如有疑问可拨打平台统一服务热线</w:t>
      </w:r>
      <w:r>
        <w:rPr>
          <w:rFonts w:hint="eastAsia" w:ascii="宋体" w:hAnsi="宋体" w:cs="宋体"/>
          <w:sz w:val="24"/>
          <w:lang w:val="en-US" w:eastAsia="zh-CN"/>
        </w:rPr>
        <w:t>010-86397110</w:t>
      </w:r>
      <w:r>
        <w:rPr>
          <w:rFonts w:hint="eastAsia" w:ascii="宋体" w:hAnsi="宋体" w:cs="宋体"/>
          <w:sz w:val="24"/>
        </w:rPr>
        <w:t>咨询。招标文件每包售价人民币500元，售后不退。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cs="黑体"/>
          <w:sz w:val="24"/>
          <w:highlight w:val="none"/>
        </w:rPr>
      </w:pPr>
      <w:r>
        <w:rPr>
          <w:rFonts w:hint="eastAsia" w:ascii="宋体" w:hAnsi="宋体" w:cs="黑体"/>
          <w:sz w:val="24"/>
          <w:highlight w:val="none"/>
        </w:rPr>
        <w:t>九、提交投标文件截止时间及开标时间：</w:t>
      </w:r>
      <w:r>
        <w:rPr>
          <w:rFonts w:hint="eastAsia" w:ascii="宋体" w:hAnsi="宋体" w:cs="黑体"/>
          <w:sz w:val="24"/>
          <w:highlight w:val="none"/>
          <w:u w:val="single"/>
        </w:rPr>
        <w:t>201</w:t>
      </w:r>
      <w:r>
        <w:rPr>
          <w:rFonts w:hint="eastAsia" w:ascii="宋体" w:hAnsi="宋体" w:cs="黑体"/>
          <w:sz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黑体"/>
          <w:sz w:val="24"/>
          <w:highlight w:val="none"/>
        </w:rPr>
        <w:t>年</w:t>
      </w:r>
      <w:r>
        <w:rPr>
          <w:rFonts w:hint="eastAsia" w:ascii="宋体" w:hAnsi="宋体" w:cs="黑体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黑体"/>
          <w:sz w:val="24"/>
          <w:highlight w:val="none"/>
        </w:rPr>
        <w:t>月</w:t>
      </w:r>
      <w:r>
        <w:rPr>
          <w:rFonts w:hint="eastAsia" w:ascii="宋体" w:hAnsi="宋体" w:cs="黑体"/>
          <w:sz w:val="24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cs="黑体"/>
          <w:sz w:val="24"/>
          <w:highlight w:val="none"/>
        </w:rPr>
        <w:t>日</w:t>
      </w:r>
      <w:r>
        <w:rPr>
          <w:rFonts w:hint="eastAsia" w:ascii="宋体" w:hAnsi="宋体" w:cs="黑体"/>
          <w:sz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cs="黑体"/>
          <w:sz w:val="24"/>
          <w:highlight w:val="none"/>
        </w:rPr>
        <w:t>时</w:t>
      </w:r>
      <w:r>
        <w:rPr>
          <w:rFonts w:hint="eastAsia" w:ascii="宋体" w:hAnsi="宋体" w:cs="黑体"/>
          <w:sz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黑体"/>
          <w:sz w:val="24"/>
          <w:highlight w:val="none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十、提交投标文件地点：</w:t>
      </w:r>
      <w:r>
        <w:rPr>
          <w:rFonts w:hint="eastAsia" w:ascii="宋体" w:hAnsi="宋体" w:cs="黑体"/>
          <w:sz w:val="24"/>
          <w:lang w:eastAsia="zh-CN"/>
        </w:rPr>
        <w:t>中资国际工程咨询集团有限责任公司</w:t>
      </w:r>
      <w:r>
        <w:rPr>
          <w:rFonts w:hint="eastAsia" w:ascii="宋体" w:hAnsi="宋体" w:cs="黑体"/>
          <w:sz w:val="24"/>
        </w:rPr>
        <w:t>佳木斯分公司开标大厅</w:t>
      </w:r>
    </w:p>
    <w:p>
      <w:pPr>
        <w:keepNext w:val="0"/>
        <w:keepLines w:val="0"/>
        <w:pageBreakBefore w:val="0"/>
        <w:widowControl/>
        <w:tabs>
          <w:tab w:val="left" w:pos="720"/>
          <w:tab w:val="left" w:pos="900"/>
          <w:tab w:val="left" w:pos="96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sz w:val="24"/>
        </w:rPr>
      </w:pPr>
      <w:r>
        <w:rPr>
          <w:rFonts w:hint="eastAsia" w:ascii="宋体" w:hAnsi="宋体" w:cs="宋体"/>
          <w:sz w:val="24"/>
        </w:rPr>
        <w:t>十一</w:t>
      </w:r>
      <w:r>
        <w:rPr>
          <w:rFonts w:hint="eastAsia" w:ascii="宋体" w:hAnsi="宋体"/>
          <w:sz w:val="24"/>
        </w:rPr>
        <w:t>、</w:t>
      </w:r>
      <w:r>
        <w:rPr>
          <w:rFonts w:hint="eastAsia"/>
          <w:sz w:val="24"/>
        </w:rPr>
        <w:t>发布公告的媒介：</w:t>
      </w:r>
    </w:p>
    <w:p>
      <w:pPr>
        <w:keepNext w:val="0"/>
        <w:keepLines w:val="0"/>
        <w:pageBreakBefore w:val="0"/>
        <w:widowControl/>
        <w:tabs>
          <w:tab w:val="left" w:pos="720"/>
          <w:tab w:val="left" w:pos="900"/>
          <w:tab w:val="left" w:pos="96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本次招标公告在中国政府采购网（</w:t>
      </w:r>
      <w:r>
        <w:rPr>
          <w:sz w:val="24"/>
        </w:rPr>
        <w:t>http://www.ccgp.gov.cn/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lang w:eastAsia="zh-CN"/>
        </w:rPr>
        <w:t>及</w:t>
      </w:r>
      <w:r>
        <w:rPr>
          <w:rFonts w:hint="eastAsia"/>
          <w:sz w:val="24"/>
        </w:rPr>
        <w:t>黑龙江省政府采购网（http://www.hljcg.gov.cn/）</w:t>
      </w:r>
      <w:r>
        <w:rPr>
          <w:rFonts w:hint="eastAsia"/>
          <w:sz w:val="24"/>
          <w:lang w:eastAsia="zh-CN"/>
        </w:rPr>
        <w:t>同时</w:t>
      </w:r>
      <w:r>
        <w:rPr>
          <w:rFonts w:hint="eastAsia"/>
          <w:sz w:val="24"/>
        </w:rPr>
        <w:t>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采购人：桦川县政府采购管理办公室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地址：桦川县</w:t>
      </w:r>
      <w:r>
        <w:rPr>
          <w:rFonts w:ascii="宋体" w:hAnsi="宋体" w:cs="黑体"/>
          <w:bCs/>
          <w:sz w:val="24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联系人：王女士</w:t>
      </w:r>
      <w:r>
        <w:rPr>
          <w:rFonts w:ascii="宋体" w:hAnsi="宋体" w:cs="黑体"/>
          <w:bCs/>
          <w:sz w:val="24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 xml:space="preserve">电话：0454-3829857 </w:t>
      </w:r>
      <w:r>
        <w:rPr>
          <w:rFonts w:ascii="宋体" w:hAnsi="宋体" w:cs="黑体"/>
          <w:bCs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eastAsia="微软雅黑" w:cs="黑体"/>
          <w:sz w:val="24"/>
          <w:lang w:eastAsia="zh-CN"/>
        </w:rPr>
      </w:pPr>
      <w:r>
        <w:rPr>
          <w:rFonts w:hint="eastAsia" w:ascii="宋体" w:hAnsi="宋体" w:cs="黑体"/>
          <w:bCs/>
          <w:sz w:val="24"/>
        </w:rPr>
        <w:t>采购代理机构：</w:t>
      </w:r>
      <w:r>
        <w:rPr>
          <w:rFonts w:ascii="宋体" w:hAnsi="宋体" w:cs="黑体"/>
          <w:bCs/>
          <w:sz w:val="24"/>
        </w:rPr>
        <w:t xml:space="preserve"> </w:t>
      </w:r>
      <w:r>
        <w:rPr>
          <w:rFonts w:hint="eastAsia" w:ascii="宋体" w:hAnsi="宋体" w:cs="黑体"/>
          <w:bCs/>
          <w:sz w:val="24"/>
          <w:lang w:eastAsia="zh-CN"/>
        </w:rPr>
        <w:t>中资国际工程咨询集团有限责任公司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地址：佳木斯市长安路西气象局院内中资办公楼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邮</w:t>
      </w:r>
      <w:r>
        <w:rPr>
          <w:rFonts w:ascii="宋体" w:hAnsi="宋体" w:cs="黑体"/>
          <w:bCs/>
          <w:sz w:val="24"/>
        </w:rPr>
        <w:t xml:space="preserve"> </w:t>
      </w:r>
      <w:r>
        <w:rPr>
          <w:rFonts w:hint="eastAsia" w:ascii="宋体" w:hAnsi="宋体" w:cs="黑体"/>
          <w:bCs/>
          <w:sz w:val="24"/>
        </w:rPr>
        <w:t>政</w:t>
      </w:r>
      <w:r>
        <w:rPr>
          <w:rFonts w:ascii="宋体" w:hAnsi="宋体" w:cs="黑体"/>
          <w:bCs/>
          <w:sz w:val="24"/>
        </w:rPr>
        <w:t xml:space="preserve"> </w:t>
      </w:r>
      <w:r>
        <w:rPr>
          <w:rFonts w:hint="eastAsia" w:ascii="宋体" w:hAnsi="宋体" w:cs="黑体"/>
          <w:bCs/>
          <w:sz w:val="24"/>
        </w:rPr>
        <w:t>编</w:t>
      </w:r>
      <w:r>
        <w:rPr>
          <w:rFonts w:ascii="宋体" w:hAnsi="宋体" w:cs="黑体"/>
          <w:bCs/>
          <w:sz w:val="24"/>
        </w:rPr>
        <w:t xml:space="preserve"> </w:t>
      </w:r>
      <w:r>
        <w:rPr>
          <w:rFonts w:hint="eastAsia" w:ascii="宋体" w:hAnsi="宋体" w:cs="黑体"/>
          <w:bCs/>
          <w:sz w:val="24"/>
        </w:rPr>
        <w:t>码：154000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ascii="宋体" w:hAnsi="宋体" w:cs="黑体"/>
          <w:bCs/>
          <w:sz w:val="24"/>
        </w:rPr>
      </w:pPr>
      <w:r>
        <w:rPr>
          <w:rFonts w:hint="eastAsia" w:ascii="宋体" w:hAnsi="宋体" w:cs="黑体"/>
          <w:bCs/>
          <w:sz w:val="24"/>
        </w:rPr>
        <w:t>项目负责人：邱先生</w:t>
      </w:r>
      <w:r>
        <w:rPr>
          <w:rFonts w:ascii="宋体" w:hAnsi="宋体" w:cs="黑体"/>
          <w:bCs/>
          <w:sz w:val="24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0" w:firstLineChars="217"/>
        <w:textAlignment w:val="auto"/>
        <w:rPr>
          <w:rFonts w:hint="default" w:ascii="宋体" w:hAnsi="宋体" w:eastAsia="微软雅黑" w:cs="黑体"/>
          <w:bCs/>
          <w:sz w:val="24"/>
          <w:lang w:val="en-US" w:eastAsia="zh-CN"/>
        </w:rPr>
      </w:pPr>
      <w:r>
        <w:rPr>
          <w:rFonts w:hint="eastAsia" w:ascii="宋体" w:hAnsi="宋体" w:cs="黑体"/>
          <w:bCs/>
          <w:sz w:val="24"/>
        </w:rPr>
        <w:t>电话：0454</w:t>
      </w:r>
      <w:r>
        <w:rPr>
          <w:rFonts w:hint="eastAsia" w:ascii="宋体" w:hAnsi="宋体" w:cs="黑体"/>
          <w:bCs/>
          <w:sz w:val="24"/>
          <w:lang w:val="en-US" w:eastAsia="zh-CN"/>
        </w:rPr>
        <w:t>-8262555</w:t>
      </w:r>
    </w:p>
    <w:p>
      <w:pPr>
        <w:spacing w:line="360" w:lineRule="auto"/>
        <w:ind w:firstLine="520" w:firstLineChars="217"/>
        <w:rPr>
          <w:rFonts w:ascii="宋体" w:cs="黑体"/>
          <w:bCs/>
          <w:sz w:val="24"/>
        </w:rPr>
      </w:pPr>
      <w:r>
        <w:rPr>
          <w:rFonts w:ascii="宋体" w:hAnsi="宋体" w:cs="黑体"/>
          <w:bCs/>
          <w:sz w:val="24"/>
        </w:rPr>
        <w:t xml:space="preserve">                        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97A9C"/>
    <w:rsid w:val="00323B43"/>
    <w:rsid w:val="003D37D8"/>
    <w:rsid w:val="00426133"/>
    <w:rsid w:val="004358AB"/>
    <w:rsid w:val="00553802"/>
    <w:rsid w:val="00574B69"/>
    <w:rsid w:val="008B7726"/>
    <w:rsid w:val="00D31D50"/>
    <w:rsid w:val="08046815"/>
    <w:rsid w:val="2503219A"/>
    <w:rsid w:val="2E2C6424"/>
    <w:rsid w:val="70D46B47"/>
    <w:rsid w:val="7706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1021</Characters>
  <Lines>8</Lines>
  <Paragraphs>2</Paragraphs>
  <TotalTime>2</TotalTime>
  <ScaleCrop>false</ScaleCrop>
  <LinksUpToDate>false</LinksUpToDate>
  <CharactersWithSpaces>1198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。</cp:lastModifiedBy>
  <dcterms:modified xsi:type="dcterms:W3CDTF">2019-09-02T08:01:53Z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