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2D2E" w14:textId="11CF1D9F" w:rsidR="000D7D6F" w:rsidRDefault="000D7D6F" w:rsidP="001D6D77">
      <w:pPr>
        <w:pStyle w:val="1"/>
        <w:numPr>
          <w:ilvl w:val="0"/>
          <w:numId w:val="0"/>
        </w:numPr>
        <w:spacing w:line="240" w:lineRule="auto"/>
      </w:pPr>
      <w:bookmarkStart w:id="0" w:name="_Toc481057143"/>
      <w:bookmarkStart w:id="1" w:name="_Toc29007"/>
      <w:r>
        <w:rPr>
          <w:rFonts w:hint="eastAsia"/>
        </w:rPr>
        <w:t>招标公告</w:t>
      </w:r>
      <w:bookmarkEnd w:id="0"/>
      <w:bookmarkEnd w:id="1"/>
    </w:p>
    <w:p w14:paraId="51B00DD7" w14:textId="7AC41944" w:rsidR="000D7D6F" w:rsidRPr="000D7D6F" w:rsidRDefault="000D7D6F" w:rsidP="001D6D77">
      <w:pPr>
        <w:jc w:val="center"/>
        <w:rPr>
          <w:rFonts w:hint="eastAsia"/>
        </w:rPr>
      </w:pPr>
      <w:r w:rsidRPr="000D7D6F">
        <w:rPr>
          <w:rFonts w:ascii="宋体" w:hAnsi="宋体" w:hint="eastAsia"/>
          <w:b/>
          <w:sz w:val="28"/>
          <w:szCs w:val="28"/>
        </w:rPr>
        <w:t>项目编号：</w:t>
      </w:r>
      <w:r w:rsidRPr="000D7D6F">
        <w:rPr>
          <w:rFonts w:ascii="宋体" w:hAnsi="宋体"/>
          <w:b/>
          <w:sz w:val="28"/>
          <w:szCs w:val="28"/>
        </w:rPr>
        <w:t>066019902547</w:t>
      </w:r>
      <w:bookmarkStart w:id="2" w:name="_GoBack"/>
      <w:bookmarkEnd w:id="2"/>
    </w:p>
    <w:p w14:paraId="13B61EBF" w14:textId="77777777" w:rsidR="000D7D6F" w:rsidRDefault="000D7D6F" w:rsidP="000D7D6F">
      <w:pPr>
        <w:snapToGrid w:val="0"/>
        <w:spacing w:before="156" w:after="156"/>
        <w:ind w:firstLine="420"/>
        <w:rPr>
          <w:rFonts w:ascii="宋体" w:hAnsi="宋体"/>
          <w:szCs w:val="21"/>
        </w:rPr>
      </w:pPr>
      <w:r>
        <w:rPr>
          <w:rFonts w:ascii="宋体" w:hAnsi="宋体"/>
          <w:szCs w:val="21"/>
        </w:rPr>
        <w:t>江苏省设备成套有限公司</w:t>
      </w:r>
      <w:r>
        <w:rPr>
          <w:rFonts w:ascii="宋体" w:hAnsi="宋体" w:hint="eastAsia"/>
          <w:szCs w:val="21"/>
        </w:rPr>
        <w:t>受</w:t>
      </w:r>
      <w:r>
        <w:rPr>
          <w:rFonts w:ascii="宋体" w:hAnsi="宋体" w:hint="eastAsia"/>
          <w:bCs/>
        </w:rPr>
        <w:t>南京工业职业技术学院</w:t>
      </w:r>
      <w:r>
        <w:rPr>
          <w:rFonts w:ascii="宋体" w:hAnsi="宋体" w:hint="eastAsia"/>
          <w:szCs w:val="21"/>
        </w:rPr>
        <w:t>委托，就其工程技术实训中心立式加工中心采购项目进行公开招标采购，现欢迎符合相关条件的供应商参加投标。</w:t>
      </w:r>
    </w:p>
    <w:p w14:paraId="4CC6417B" w14:textId="77777777" w:rsidR="000D7D6F" w:rsidRDefault="000D7D6F" w:rsidP="000D7D6F">
      <w:pPr>
        <w:snapToGrid w:val="0"/>
        <w:spacing w:before="156" w:after="156"/>
        <w:ind w:firstLine="420"/>
        <w:rPr>
          <w:rFonts w:ascii="宋体" w:hAnsi="宋体"/>
          <w:b/>
          <w:szCs w:val="21"/>
        </w:rPr>
      </w:pPr>
      <w:r>
        <w:rPr>
          <w:rFonts w:ascii="宋体" w:hAnsi="宋体" w:hint="eastAsia"/>
          <w:b/>
          <w:szCs w:val="21"/>
        </w:rPr>
        <w:t>1、招标项目名称：</w:t>
      </w:r>
      <w:r>
        <w:rPr>
          <w:rFonts w:ascii="宋体" w:hAnsi="宋体" w:hint="eastAsia"/>
          <w:szCs w:val="21"/>
        </w:rPr>
        <w:t>南京工业职业技术学院工程技术实训中心立式加工中心采购项目</w:t>
      </w:r>
    </w:p>
    <w:p w14:paraId="6CCAD915" w14:textId="77777777" w:rsidR="000D7D6F" w:rsidRDefault="000D7D6F" w:rsidP="000D7D6F">
      <w:pPr>
        <w:ind w:firstLineChars="336" w:firstLine="708"/>
        <w:rPr>
          <w:rFonts w:ascii="宋体" w:hAnsi="宋体"/>
          <w:szCs w:val="21"/>
        </w:rPr>
      </w:pPr>
      <w:r>
        <w:rPr>
          <w:rFonts w:ascii="宋体" w:hAnsi="宋体" w:hint="eastAsia"/>
          <w:b/>
          <w:szCs w:val="21"/>
        </w:rPr>
        <w:t>项目编号：</w:t>
      </w:r>
      <w:r w:rsidRPr="001F00CA">
        <w:rPr>
          <w:rFonts w:ascii="宋体" w:hAnsi="宋体"/>
          <w:b/>
          <w:szCs w:val="21"/>
        </w:rPr>
        <w:t>066019902547</w:t>
      </w:r>
      <w:r>
        <w:rPr>
          <w:rFonts w:ascii="宋体" w:hAnsi="宋体" w:hint="eastAsia"/>
          <w:szCs w:val="21"/>
        </w:rPr>
        <w:t xml:space="preserve">  </w:t>
      </w:r>
    </w:p>
    <w:p w14:paraId="3CF6ECD2"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2、招标项目简要说明：</w:t>
      </w:r>
    </w:p>
    <w:p w14:paraId="67E8073C" w14:textId="77777777" w:rsidR="000D7D6F" w:rsidRDefault="000D7D6F" w:rsidP="000D7D6F">
      <w:pPr>
        <w:spacing w:line="440" w:lineRule="exact"/>
        <w:ind w:firstLineChars="200" w:firstLine="420"/>
        <w:rPr>
          <w:rFonts w:ascii="宋体" w:hAnsi="宋体"/>
          <w:szCs w:val="21"/>
        </w:rPr>
      </w:pPr>
      <w:r>
        <w:rPr>
          <w:rFonts w:ascii="宋体" w:hAnsi="宋体" w:hint="eastAsia"/>
          <w:szCs w:val="21"/>
        </w:rPr>
        <w:t>本项目拟采购立式加工中心机床14台。</w:t>
      </w:r>
      <w:r>
        <w:rPr>
          <w:rFonts w:ascii="宋体" w:hAnsi="宋体" w:hint="eastAsia"/>
        </w:rPr>
        <w:t>详细技术参数详见招标文件。</w:t>
      </w:r>
    </w:p>
    <w:p w14:paraId="4B6A658F"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预算金额：</w:t>
      </w:r>
      <w:r>
        <w:rPr>
          <w:rFonts w:ascii="宋体" w:hAnsi="宋体"/>
          <w:bCs/>
          <w:szCs w:val="21"/>
          <w:u w:val="single"/>
        </w:rPr>
        <w:t>540</w:t>
      </w:r>
      <w:r>
        <w:rPr>
          <w:rFonts w:ascii="宋体" w:hAnsi="宋体" w:hint="eastAsia"/>
          <w:bCs/>
          <w:szCs w:val="21"/>
        </w:rPr>
        <w:t xml:space="preserve">万元 </w:t>
      </w:r>
    </w:p>
    <w:p w14:paraId="4BC6F3D8"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最高限价：</w:t>
      </w:r>
      <w:r>
        <w:rPr>
          <w:rFonts w:ascii="宋体" w:hAnsi="宋体"/>
          <w:bCs/>
          <w:szCs w:val="21"/>
          <w:u w:val="single"/>
        </w:rPr>
        <w:t>540</w:t>
      </w:r>
      <w:r>
        <w:rPr>
          <w:rFonts w:ascii="宋体" w:hAnsi="宋体" w:hint="eastAsia"/>
          <w:bCs/>
          <w:szCs w:val="21"/>
        </w:rPr>
        <w:t>万元</w:t>
      </w:r>
    </w:p>
    <w:p w14:paraId="2A857797"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技术参数详见招标文件</w:t>
      </w:r>
    </w:p>
    <w:p w14:paraId="5D49B8B1"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3、供应商资格要求：</w:t>
      </w:r>
    </w:p>
    <w:p w14:paraId="703F3A29"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3.1参加政府采购活动的供应商应当具备政府采购法第二十二条第一款规定的条件，并依照政府采购法实施条例第十七条规定提供材料：</w:t>
      </w:r>
    </w:p>
    <w:p w14:paraId="44A72B42"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）具有独立承担民事责任的能力（提供法人或者其他组织的营业执照；供应商为自然人的，提供其身份证）；</w:t>
      </w:r>
      <w:r>
        <w:rPr>
          <w:rFonts w:ascii="宋体" w:hAnsi="宋体"/>
          <w:bCs/>
          <w:szCs w:val="21"/>
        </w:rPr>
        <w:t xml:space="preserve"> </w:t>
      </w:r>
    </w:p>
    <w:p w14:paraId="5C336043"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）具有良好的商业信誉和健全的财务会计制度（提供经审计的财务报表，或银行出具的资信证明，或财政部门认可的政府采购专业担保机构出具的投标担保函）；</w:t>
      </w:r>
    </w:p>
    <w:p w14:paraId="3A00C9A6"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）具有履行合同所必需的设备和专业技术能力（供应商根据履行采购项目合同需要，提供履行合同所必需的设备和专业技术能力的证明材料）；</w:t>
      </w:r>
    </w:p>
    <w:p w14:paraId="4B44C0F1"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）有依法缴纳税收和社会保障资金的良好记录（提供参加本次政府采购活动前半年内至少一个月缴纳增值税，或营业税，或企业所得税的凭据；并提供缴纳社会保险的凭据（专用收据或社会保险缴纳清单））；</w:t>
      </w:r>
    </w:p>
    <w:p w14:paraId="27AABD03"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）参加政府采购活动前三年内，在经营活动中没有重大违法记录（提供承诺书）；</w:t>
      </w:r>
    </w:p>
    <w:p w14:paraId="5C21DF4D"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3.2采购人根据采购项目的特殊要求规定的特定条件，并提供符合特殊要求的证明材料或者情况说明：</w:t>
      </w:r>
    </w:p>
    <w:p w14:paraId="1A806431" w14:textId="77777777" w:rsidR="000D7D6F" w:rsidRDefault="000D7D6F" w:rsidP="000D7D6F">
      <w:pPr>
        <w:spacing w:line="440" w:lineRule="exact"/>
        <w:rPr>
          <w:rFonts w:ascii="宋体" w:hAnsi="宋体"/>
          <w:b/>
          <w:bCs/>
          <w:color w:val="FF0000"/>
          <w:szCs w:val="21"/>
        </w:rPr>
      </w:pPr>
      <w:r>
        <w:rPr>
          <w:rFonts w:ascii="Arial" w:hAnsi="Arial" w:cs="Arial" w:hint="eastAsia"/>
          <w:bCs/>
          <w:snapToGrid w:val="0"/>
          <w:kern w:val="0"/>
        </w:rPr>
        <w:t xml:space="preserve">   </w:t>
      </w:r>
      <w:r>
        <w:rPr>
          <w:rFonts w:ascii="Arial" w:hAnsi="Arial" w:cs="Arial" w:hint="eastAsia"/>
          <w:bCs/>
          <w:snapToGrid w:val="0"/>
          <w:kern w:val="0"/>
        </w:rPr>
        <w:t>（</w:t>
      </w:r>
      <w:r>
        <w:rPr>
          <w:rFonts w:ascii="Arial" w:hAnsi="Arial" w:cs="Arial"/>
          <w:bCs/>
          <w:snapToGrid w:val="0"/>
          <w:kern w:val="0"/>
        </w:rPr>
        <w:t>1</w:t>
      </w:r>
      <w:r>
        <w:rPr>
          <w:rFonts w:ascii="Arial" w:hAnsi="Arial" w:cs="Arial" w:hint="eastAsia"/>
          <w:bCs/>
          <w:snapToGrid w:val="0"/>
          <w:kern w:val="0"/>
        </w:rPr>
        <w:t>）提供投标申请人法定代表人授权委托书。（提供原件）</w:t>
      </w:r>
    </w:p>
    <w:p w14:paraId="4A906FC3"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3.3第3.1（5）条所称重大违法记录，是指供应商因违法经营受到刑事处罚或者责令停</w:t>
      </w:r>
      <w:r>
        <w:rPr>
          <w:rFonts w:ascii="宋体" w:hAnsi="宋体" w:hint="eastAsia"/>
          <w:bCs/>
          <w:szCs w:val="21"/>
        </w:rPr>
        <w:lastRenderedPageBreak/>
        <w:t>产停业、吊销许可证或者执照、较大数额罚款等行政处罚。</w:t>
      </w:r>
    </w:p>
    <w:p w14:paraId="221C5C04"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供应商在参加政府采购活动前3年内因违法经营被禁止在一定期限内参加政府采购活动，期限届满的，可以参加政府采购活动。</w:t>
      </w:r>
    </w:p>
    <w:p w14:paraId="3502C691"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3.4单位负责人为同一人或者存在直接控股、管理关系的不同供应商，不得参加同一合同项下的政府采购活动。</w:t>
      </w:r>
    </w:p>
    <w:p w14:paraId="46887C98"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为采购项目提供整体设计、规范编制或者项目管理、监理、检测等服务的供应商，不得再参加该采购项目的其他采购活动。</w:t>
      </w:r>
    </w:p>
    <w:p w14:paraId="7D20BDD7"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3.5拒绝列入失信被执行人、重大税收违法案件当事人名单、政府采购严重违法失信行为记录名单的供应商参与政府采购活动。采购代理机构将在开标结束后，通过“中国政府采购网”、“信用中国”网站、“信用江苏”网站等渠道查询投标人信用记录并保存。</w:t>
      </w:r>
    </w:p>
    <w:p w14:paraId="6C1FCD26"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3.6 在单一品目的货物采购招标中，同一品牌的产品有多家供应商参加投标，只能按照一家供应商计算。</w:t>
      </w:r>
    </w:p>
    <w:p w14:paraId="1B0E2850"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3.7 供应商应当从采购代理机构合法获得招标项目的招标文件。</w:t>
      </w:r>
    </w:p>
    <w:p w14:paraId="092D4222" w14:textId="77777777" w:rsidR="000D7D6F" w:rsidRDefault="000D7D6F" w:rsidP="000D7D6F">
      <w:pPr>
        <w:spacing w:line="360" w:lineRule="auto"/>
        <w:ind w:firstLineChars="202" w:firstLine="424"/>
        <w:rPr>
          <w:rFonts w:ascii="宋体" w:hAnsi="宋体"/>
          <w:bCs/>
          <w:szCs w:val="21"/>
        </w:rPr>
      </w:pPr>
      <w:r>
        <w:rPr>
          <w:rFonts w:ascii="宋体" w:hAnsi="宋体" w:hint="eastAsia"/>
          <w:bCs/>
          <w:szCs w:val="21"/>
        </w:rPr>
        <w:t>3.8 本项目不接受联合体投标。</w:t>
      </w:r>
    </w:p>
    <w:p w14:paraId="284EC741" w14:textId="77777777" w:rsidR="000D7D6F" w:rsidRDefault="000D7D6F" w:rsidP="000D7D6F">
      <w:pPr>
        <w:spacing w:line="360" w:lineRule="auto"/>
        <w:ind w:firstLineChars="202" w:firstLine="424"/>
        <w:rPr>
          <w:rFonts w:ascii="宋体" w:hAnsi="宋体" w:cs="宋体"/>
          <w:szCs w:val="21"/>
        </w:rPr>
      </w:pPr>
      <w:r>
        <w:rPr>
          <w:rFonts w:ascii="宋体" w:hAnsi="宋体" w:hint="eastAsia"/>
          <w:bCs/>
          <w:szCs w:val="21"/>
        </w:rPr>
        <w:t>3.9.</w:t>
      </w:r>
      <w:r>
        <w:rPr>
          <w:rFonts w:ascii="宋体" w:hAnsi="宋体" w:cs="宋体" w:hint="eastAsia"/>
          <w:bCs/>
          <w:szCs w:val="21"/>
        </w:rPr>
        <w:t>勘察现场或答疑：</w:t>
      </w:r>
      <w:r>
        <w:rPr>
          <w:rFonts w:ascii="宋体" w:hAnsi="宋体" w:cs="宋体" w:hint="eastAsia"/>
          <w:szCs w:val="21"/>
        </w:rPr>
        <w:t>无</w:t>
      </w:r>
    </w:p>
    <w:p w14:paraId="713EC53A"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4、招标文件发售信息：</w:t>
      </w:r>
    </w:p>
    <w:p w14:paraId="10214041"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4.1凡有意参加投标者，请于时2019年</w:t>
      </w:r>
      <w:r>
        <w:rPr>
          <w:rFonts w:ascii="宋体" w:hAnsi="宋体"/>
          <w:szCs w:val="21"/>
        </w:rPr>
        <w:t>9</w:t>
      </w:r>
      <w:r>
        <w:rPr>
          <w:rFonts w:ascii="宋体" w:hAnsi="宋体" w:hint="eastAsia"/>
          <w:szCs w:val="21"/>
        </w:rPr>
        <w:t>月</w:t>
      </w:r>
      <w:r>
        <w:rPr>
          <w:rFonts w:ascii="宋体" w:hAnsi="宋体"/>
          <w:szCs w:val="21"/>
        </w:rPr>
        <w:t>24</w:t>
      </w:r>
      <w:r>
        <w:rPr>
          <w:rFonts w:ascii="宋体" w:hAnsi="宋体" w:hint="eastAsia"/>
          <w:szCs w:val="21"/>
        </w:rPr>
        <w:t>日9时至2019年</w:t>
      </w:r>
      <w:r>
        <w:rPr>
          <w:rFonts w:ascii="宋体" w:hAnsi="宋体"/>
          <w:szCs w:val="21"/>
        </w:rPr>
        <w:t>9</w:t>
      </w:r>
      <w:r>
        <w:rPr>
          <w:rFonts w:ascii="宋体" w:hAnsi="宋体" w:hint="eastAsia"/>
          <w:szCs w:val="21"/>
        </w:rPr>
        <w:t>月</w:t>
      </w:r>
      <w:r>
        <w:rPr>
          <w:rFonts w:ascii="宋体" w:hAnsi="宋体"/>
          <w:szCs w:val="21"/>
        </w:rPr>
        <w:t>30</w:t>
      </w:r>
      <w:r>
        <w:rPr>
          <w:rFonts w:ascii="宋体" w:hAnsi="宋体" w:hint="eastAsia"/>
          <w:szCs w:val="21"/>
        </w:rPr>
        <w:t>日17 时(北京时间，下同)，登陆中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招标采购平台下载电子招标文件。下载者应充分考虑平台注册、信息检查、资料上传、</w:t>
      </w:r>
      <w:proofErr w:type="gramStart"/>
      <w:r>
        <w:rPr>
          <w:rFonts w:ascii="宋体" w:hAnsi="宋体" w:hint="eastAsia"/>
          <w:szCs w:val="21"/>
        </w:rPr>
        <w:t>购标确认</w:t>
      </w:r>
      <w:proofErr w:type="gramEnd"/>
      <w:r>
        <w:rPr>
          <w:rFonts w:ascii="宋体" w:hAnsi="宋体" w:hint="eastAsia"/>
          <w:szCs w:val="21"/>
        </w:rPr>
        <w:t>、费用支付所需时间，下载者必须在前述时间段内完成支付，否则将无法保证获取电子招标文件。</w:t>
      </w:r>
    </w:p>
    <w:p w14:paraId="66AAAC97"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4.2招标文件每套售价</w:t>
      </w:r>
      <w:r>
        <w:rPr>
          <w:rFonts w:ascii="宋体" w:hAnsi="宋体" w:hint="eastAsia"/>
          <w:szCs w:val="21"/>
          <w:u w:val="single"/>
        </w:rPr>
        <w:t>500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 xml:space="preserve"> </w:t>
      </w:r>
      <w:r>
        <w:rPr>
          <w:rFonts w:ascii="宋体" w:hAnsi="宋体"/>
          <w:szCs w:val="21"/>
        </w:rPr>
        <w:t>100</w:t>
      </w:r>
      <w:r>
        <w:rPr>
          <w:rFonts w:ascii="宋体" w:hAnsi="宋体" w:hint="eastAsia"/>
          <w:szCs w:val="21"/>
        </w:rPr>
        <w:t>元，售后不退。</w:t>
      </w:r>
    </w:p>
    <w:p w14:paraId="3CAC18CA"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4.3中</w:t>
      </w:r>
      <w:proofErr w:type="gramStart"/>
      <w:r>
        <w:rPr>
          <w:rFonts w:ascii="宋体" w:hAnsi="宋体" w:hint="eastAsia"/>
          <w:szCs w:val="21"/>
        </w:rPr>
        <w:t>招联合</w:t>
      </w:r>
      <w:proofErr w:type="gramEnd"/>
      <w:r>
        <w:rPr>
          <w:rFonts w:ascii="宋体" w:hAnsi="宋体" w:hint="eastAsia"/>
          <w:szCs w:val="21"/>
        </w:rPr>
        <w:t>招标采购平台（以下简称平台）网址为：http://www.365trade.com.cn/。下载者首次登陆平台前，须前往平台免费注册，平台将对下载者注册信息与其提供扫描</w:t>
      </w:r>
      <w:proofErr w:type="gramStart"/>
      <w:r>
        <w:rPr>
          <w:rFonts w:ascii="宋体" w:hAnsi="宋体" w:hint="eastAsia"/>
          <w:szCs w:val="21"/>
        </w:rPr>
        <w:t>件信息</w:t>
      </w:r>
      <w:proofErr w:type="gramEnd"/>
      <w:r>
        <w:rPr>
          <w:rFonts w:ascii="宋体" w:hAnsi="宋体" w:hint="eastAsia"/>
          <w:szCs w:val="21"/>
        </w:rPr>
        <w:t>进行一致性检查。注册为一次性工作，以后若有需要可变更及完善相关信息；注册成功后，可以及时参与平台上所有发布的采购项目；同一单位不同的经办人可各自建立不同账户。</w:t>
      </w:r>
    </w:p>
    <w:p w14:paraId="313FC17E"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4.4下载者须通过平台填写“购标申请”，上传法定代表人授权书或单位介绍信，否则购买操作无法完成。</w:t>
      </w:r>
    </w:p>
    <w:p w14:paraId="75EEDCE1"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w:t>
      </w:r>
      <w:r>
        <w:rPr>
          <w:rFonts w:ascii="宋体" w:hAnsi="宋体"/>
          <w:szCs w:val="21"/>
        </w:rPr>
        <w:t>5</w:t>
      </w:r>
      <w:r>
        <w:rPr>
          <w:rFonts w:ascii="宋体" w:hAnsi="宋体" w:hint="eastAsia"/>
          <w:szCs w:val="21"/>
        </w:rPr>
        <w:t>下载者需要发票的，须通过平台“发票管理”模块进行操作。招标文件费用及邮购费发票由采购代理机构出具；下载者选择出具增值税普通发票的，可在支付后3日内登陆前述模块下载增值税电子普通发票；选择出具增值税专用发票的，可在开标时在开标现场领取；</w:t>
      </w:r>
      <w:r>
        <w:rPr>
          <w:rFonts w:ascii="宋体" w:hAnsi="宋体" w:hint="eastAsia"/>
          <w:szCs w:val="21"/>
        </w:rPr>
        <w:lastRenderedPageBreak/>
        <w:t>平台</w:t>
      </w:r>
      <w:proofErr w:type="gramStart"/>
      <w:r>
        <w:rPr>
          <w:rFonts w:ascii="宋体" w:hAnsi="宋体" w:hint="eastAsia"/>
          <w:szCs w:val="21"/>
        </w:rPr>
        <w:t>下载费</w:t>
      </w:r>
      <w:proofErr w:type="gramEnd"/>
      <w:r>
        <w:rPr>
          <w:rFonts w:ascii="宋体" w:hAnsi="宋体" w:hint="eastAsia"/>
          <w:szCs w:val="21"/>
        </w:rPr>
        <w:t>发票由中</w:t>
      </w:r>
      <w:proofErr w:type="gramStart"/>
      <w:r>
        <w:rPr>
          <w:rFonts w:ascii="宋体" w:hAnsi="宋体" w:hint="eastAsia"/>
          <w:szCs w:val="21"/>
        </w:rPr>
        <w:t>招联合</w:t>
      </w:r>
      <w:proofErr w:type="gramEnd"/>
      <w:r>
        <w:rPr>
          <w:rFonts w:ascii="宋体" w:hAnsi="宋体" w:hint="eastAsia"/>
          <w:szCs w:val="21"/>
        </w:rPr>
        <w:t>信息股份有限公司（以下简称平台公司）自动出具增值税电子普通发票，下载者可在支付后3日内登陆前述模块下载。非因采购代理机构或平台公司原因，发票一经开具不予退换。</w:t>
      </w:r>
    </w:p>
    <w:p w14:paraId="679CA955"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w:t>
      </w:r>
      <w:r>
        <w:rPr>
          <w:rFonts w:ascii="宋体" w:hAnsi="宋体"/>
          <w:szCs w:val="21"/>
        </w:rPr>
        <w:t>6</w:t>
      </w:r>
      <w:r>
        <w:rPr>
          <w:rFonts w:ascii="宋体" w:hAnsi="宋体" w:hint="eastAsia"/>
          <w:szCs w:val="21"/>
        </w:rPr>
        <w:t>平台网站首页“帮助中心”提供操作手册，下载者可以下载并根据操作手册提示进行注册、登录、购买支付、发票开具领取等操作。平台咨询电话为：</w:t>
      </w:r>
      <w:r>
        <w:rPr>
          <w:rFonts w:ascii="宋体" w:hAnsi="宋体"/>
          <w:szCs w:val="21"/>
        </w:rPr>
        <w:t>01086397110</w:t>
      </w:r>
      <w:r>
        <w:rPr>
          <w:rFonts w:ascii="宋体" w:hAnsi="宋体" w:hint="eastAsia"/>
          <w:szCs w:val="21"/>
        </w:rPr>
        <w:t>，服务时间为工作日上午9时至12时，下午1时30分到5时。平台会通过短信提醒下载者进行注册、支付、下载等操作。</w:t>
      </w:r>
    </w:p>
    <w:p w14:paraId="00191CFE"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4.</w:t>
      </w:r>
      <w:r>
        <w:rPr>
          <w:rFonts w:ascii="宋体" w:hAnsi="宋体"/>
          <w:szCs w:val="21"/>
        </w:rPr>
        <w:t>7</w:t>
      </w:r>
      <w:r>
        <w:rPr>
          <w:rFonts w:ascii="宋体" w:hAnsi="宋体" w:hint="eastAsia"/>
          <w:szCs w:val="21"/>
        </w:rPr>
        <w:t>联合体投标（如允许）的，联合体各方应当指定牵头人，并授权其以自身名义在平台办理注册、购买文件、缴纳保证金等手续，其在平台的办理行为，对联合体各方均具有约束力。</w:t>
      </w:r>
    </w:p>
    <w:p w14:paraId="5E79DA18"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5、投标文件接收信息：</w:t>
      </w:r>
    </w:p>
    <w:p w14:paraId="03B0AFCD"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投标文件接收开始时间：2019年</w:t>
      </w:r>
      <w:r>
        <w:rPr>
          <w:rFonts w:ascii="宋体" w:hAnsi="宋体"/>
          <w:szCs w:val="21"/>
        </w:rPr>
        <w:t>10</w:t>
      </w:r>
      <w:r>
        <w:rPr>
          <w:rFonts w:ascii="宋体" w:hAnsi="宋体" w:hint="eastAsia"/>
          <w:szCs w:val="21"/>
        </w:rPr>
        <w:t>月</w:t>
      </w:r>
      <w:r>
        <w:rPr>
          <w:rFonts w:ascii="宋体" w:hAnsi="宋体"/>
          <w:szCs w:val="21"/>
        </w:rPr>
        <w:t>18</w:t>
      </w:r>
      <w:r>
        <w:rPr>
          <w:rFonts w:ascii="宋体" w:hAnsi="宋体" w:hint="eastAsia"/>
          <w:szCs w:val="21"/>
        </w:rPr>
        <w:t>日上午8：30（北京时间）</w:t>
      </w:r>
    </w:p>
    <w:p w14:paraId="2C550DDC"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投标文件接收截止时间：2019年</w:t>
      </w:r>
      <w:r>
        <w:rPr>
          <w:rFonts w:ascii="宋体" w:hAnsi="宋体"/>
          <w:szCs w:val="21"/>
        </w:rPr>
        <w:t>10</w:t>
      </w:r>
      <w:r>
        <w:rPr>
          <w:rFonts w:ascii="宋体" w:hAnsi="宋体" w:hint="eastAsia"/>
          <w:szCs w:val="21"/>
        </w:rPr>
        <w:t>月</w:t>
      </w:r>
      <w:r>
        <w:rPr>
          <w:rFonts w:ascii="宋体" w:hAnsi="宋体"/>
          <w:szCs w:val="21"/>
        </w:rPr>
        <w:t>18</w:t>
      </w:r>
      <w:r>
        <w:rPr>
          <w:rFonts w:ascii="宋体" w:hAnsi="宋体" w:hint="eastAsia"/>
          <w:szCs w:val="21"/>
        </w:rPr>
        <w:t>日上午9：00（北京时间）</w:t>
      </w:r>
    </w:p>
    <w:p w14:paraId="56018836"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投标文件接收地点：南京市山西路120号</w:t>
      </w:r>
      <w:r>
        <w:rPr>
          <w:rFonts w:ascii="宋体" w:hAnsi="宋体"/>
          <w:szCs w:val="21"/>
        </w:rPr>
        <w:t>江苏省设备成套有限公司22</w:t>
      </w:r>
      <w:r>
        <w:rPr>
          <w:rFonts w:ascii="宋体" w:hAnsi="宋体" w:hint="eastAsia"/>
          <w:szCs w:val="21"/>
        </w:rPr>
        <w:t>楼</w:t>
      </w:r>
      <w:r>
        <w:rPr>
          <w:rFonts w:ascii="宋体" w:hAnsi="宋体"/>
          <w:szCs w:val="21"/>
        </w:rPr>
        <w:t>2205</w:t>
      </w:r>
      <w:r>
        <w:rPr>
          <w:rFonts w:ascii="宋体" w:hAnsi="宋体" w:hint="eastAsia"/>
          <w:szCs w:val="21"/>
        </w:rPr>
        <w:t>室</w:t>
      </w:r>
    </w:p>
    <w:p w14:paraId="13D370E9"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t>6、开标有关信息：</w:t>
      </w:r>
    </w:p>
    <w:p w14:paraId="319F66B3"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开标时间：2019年</w:t>
      </w:r>
      <w:r>
        <w:rPr>
          <w:rFonts w:ascii="宋体" w:hAnsi="宋体"/>
          <w:szCs w:val="21"/>
        </w:rPr>
        <w:t>10</w:t>
      </w:r>
      <w:r>
        <w:rPr>
          <w:rFonts w:ascii="宋体" w:hAnsi="宋体" w:hint="eastAsia"/>
          <w:szCs w:val="21"/>
        </w:rPr>
        <w:t>月</w:t>
      </w:r>
      <w:r>
        <w:rPr>
          <w:rFonts w:ascii="宋体" w:hAnsi="宋体"/>
          <w:szCs w:val="21"/>
        </w:rPr>
        <w:t>18</w:t>
      </w:r>
      <w:r>
        <w:rPr>
          <w:rFonts w:ascii="宋体" w:hAnsi="宋体" w:hint="eastAsia"/>
          <w:szCs w:val="21"/>
        </w:rPr>
        <w:t xml:space="preserve">日上午9：00（北京时间） </w:t>
      </w:r>
    </w:p>
    <w:p w14:paraId="4B33A284"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开标地点：南京市山西路120号</w:t>
      </w:r>
      <w:r>
        <w:rPr>
          <w:rFonts w:ascii="宋体" w:hAnsi="宋体"/>
          <w:szCs w:val="21"/>
        </w:rPr>
        <w:t>江苏省设备成套有限公司22</w:t>
      </w:r>
      <w:r>
        <w:rPr>
          <w:rFonts w:ascii="宋体" w:hAnsi="宋体" w:hint="eastAsia"/>
          <w:szCs w:val="21"/>
        </w:rPr>
        <w:t>楼</w:t>
      </w:r>
      <w:r>
        <w:rPr>
          <w:rFonts w:ascii="宋体" w:hAnsi="宋体"/>
          <w:szCs w:val="21"/>
        </w:rPr>
        <w:t>2205</w:t>
      </w:r>
      <w:r>
        <w:rPr>
          <w:rFonts w:ascii="宋体" w:hAnsi="宋体" w:hint="eastAsia"/>
          <w:szCs w:val="21"/>
        </w:rPr>
        <w:t>室</w:t>
      </w:r>
    </w:p>
    <w:p w14:paraId="16EE725B" w14:textId="77777777" w:rsidR="000D7D6F" w:rsidRDefault="000D7D6F" w:rsidP="000D7D6F">
      <w:pPr>
        <w:spacing w:line="360" w:lineRule="auto"/>
        <w:ind w:firstLineChars="202" w:firstLine="424"/>
        <w:rPr>
          <w:rFonts w:ascii="宋体" w:hAnsi="宋体"/>
          <w:szCs w:val="21"/>
        </w:rPr>
      </w:pPr>
      <w:r>
        <w:rPr>
          <w:rFonts w:ascii="宋体" w:hAnsi="宋体" w:hint="eastAsia"/>
          <w:szCs w:val="21"/>
        </w:rPr>
        <w:t>7、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w:t>
      </w:r>
    </w:p>
    <w:p w14:paraId="54A5BCB6" w14:textId="77777777" w:rsidR="000D7D6F" w:rsidRDefault="000D7D6F" w:rsidP="000D7D6F">
      <w:pPr>
        <w:spacing w:line="360" w:lineRule="auto"/>
        <w:ind w:firstLineChars="202" w:firstLine="426"/>
        <w:rPr>
          <w:rFonts w:ascii="宋体"/>
          <w:b/>
        </w:rPr>
      </w:pPr>
      <w:r>
        <w:rPr>
          <w:rFonts w:ascii="宋体" w:hint="eastAsia"/>
          <w:b/>
        </w:rPr>
        <w:t>8、本次招标联系事项：</w:t>
      </w:r>
    </w:p>
    <w:p w14:paraId="75458009" w14:textId="77777777" w:rsidR="000D7D6F" w:rsidRDefault="000D7D6F" w:rsidP="000D7D6F">
      <w:pPr>
        <w:spacing w:line="360" w:lineRule="auto"/>
        <w:ind w:firstLineChars="202" w:firstLine="424"/>
        <w:rPr>
          <w:rFonts w:ascii="宋体"/>
        </w:rPr>
      </w:pPr>
      <w:r>
        <w:rPr>
          <w:rFonts w:ascii="宋体" w:hint="eastAsia"/>
        </w:rPr>
        <w:t>采购代理机构：江苏省设备成套有限公司</w:t>
      </w:r>
    </w:p>
    <w:p w14:paraId="064DC505" w14:textId="77777777" w:rsidR="000D7D6F" w:rsidRDefault="000D7D6F" w:rsidP="000D7D6F">
      <w:pPr>
        <w:spacing w:line="360" w:lineRule="auto"/>
        <w:ind w:firstLineChars="202" w:firstLine="424"/>
        <w:rPr>
          <w:rFonts w:ascii="宋体"/>
        </w:rPr>
      </w:pPr>
      <w:r>
        <w:rPr>
          <w:rFonts w:ascii="宋体" w:hint="eastAsia"/>
        </w:rPr>
        <w:t>联系人：高工</w:t>
      </w:r>
    </w:p>
    <w:p w14:paraId="708C0C15" w14:textId="77777777" w:rsidR="000D7D6F" w:rsidRDefault="000D7D6F" w:rsidP="000D7D6F">
      <w:pPr>
        <w:spacing w:line="360" w:lineRule="auto"/>
        <w:ind w:firstLineChars="202" w:firstLine="424"/>
        <w:rPr>
          <w:rFonts w:ascii="宋体"/>
        </w:rPr>
      </w:pPr>
      <w:r>
        <w:rPr>
          <w:rFonts w:ascii="宋体" w:hint="eastAsia"/>
        </w:rPr>
        <w:t>电话：</w:t>
      </w:r>
      <w:r>
        <w:rPr>
          <w:rFonts w:ascii="宋体"/>
        </w:rPr>
        <w:t>025-83311056</w:t>
      </w:r>
      <w:r>
        <w:rPr>
          <w:rFonts w:ascii="宋体" w:hint="eastAsia"/>
        </w:rPr>
        <w:t>、1</w:t>
      </w:r>
      <w:r>
        <w:rPr>
          <w:rFonts w:ascii="宋体"/>
        </w:rPr>
        <w:t>3913003298</w:t>
      </w:r>
    </w:p>
    <w:p w14:paraId="47B87578" w14:textId="77777777" w:rsidR="000D7D6F" w:rsidRDefault="000D7D6F" w:rsidP="000D7D6F">
      <w:pPr>
        <w:spacing w:line="360" w:lineRule="auto"/>
        <w:ind w:firstLineChars="202" w:firstLine="424"/>
        <w:rPr>
          <w:rFonts w:ascii="宋体"/>
        </w:rPr>
      </w:pPr>
      <w:r>
        <w:rPr>
          <w:rFonts w:ascii="宋体" w:hint="eastAsia"/>
        </w:rPr>
        <w:t>邮政编码：</w:t>
      </w:r>
      <w:r>
        <w:rPr>
          <w:rFonts w:ascii="宋体"/>
        </w:rPr>
        <w:t>210009</w:t>
      </w:r>
      <w:r>
        <w:rPr>
          <w:rFonts w:ascii="宋体" w:hint="eastAsia"/>
        </w:rPr>
        <w:t xml:space="preserve"> </w:t>
      </w:r>
    </w:p>
    <w:p w14:paraId="0A7F4F8B" w14:textId="77777777" w:rsidR="000D7D6F" w:rsidRDefault="000D7D6F" w:rsidP="000D7D6F">
      <w:pPr>
        <w:spacing w:line="360" w:lineRule="auto"/>
        <w:ind w:firstLineChars="202" w:firstLine="424"/>
        <w:rPr>
          <w:rFonts w:ascii="宋体"/>
        </w:rPr>
      </w:pPr>
      <w:r>
        <w:rPr>
          <w:rFonts w:ascii="宋体" w:hint="eastAsia"/>
        </w:rPr>
        <w:t>电子邮箱：</w:t>
      </w:r>
      <w:r>
        <w:rPr>
          <w:rFonts w:ascii="宋体"/>
        </w:rPr>
        <w:t xml:space="preserve">250559031@qq.com </w:t>
      </w:r>
      <w:hyperlink r:id="rId7" w:history="1"/>
      <w:r>
        <w:rPr>
          <w:rFonts w:hint="eastAsia"/>
        </w:rPr>
        <w:t xml:space="preserve"> </w:t>
      </w:r>
    </w:p>
    <w:p w14:paraId="511B3DE5" w14:textId="77777777" w:rsidR="000D7D6F" w:rsidRDefault="000D7D6F" w:rsidP="000D7D6F">
      <w:pPr>
        <w:spacing w:line="360" w:lineRule="auto"/>
        <w:ind w:firstLineChars="202" w:firstLine="424"/>
        <w:rPr>
          <w:rFonts w:ascii="宋体"/>
        </w:rPr>
      </w:pPr>
      <w:r>
        <w:rPr>
          <w:rFonts w:ascii="宋体" w:hint="eastAsia"/>
        </w:rPr>
        <w:t xml:space="preserve">地址：南京市山西路120号江苏成套大厦17楼1701室 </w:t>
      </w:r>
    </w:p>
    <w:p w14:paraId="1D224F16" w14:textId="303975E6" w:rsidR="000D7D6F" w:rsidRDefault="00842767" w:rsidP="000D7D6F">
      <w:pPr>
        <w:spacing w:line="360" w:lineRule="auto"/>
        <w:ind w:firstLineChars="202" w:firstLine="424"/>
        <w:rPr>
          <w:rFonts w:ascii="宋体"/>
        </w:rPr>
      </w:pPr>
      <w:r>
        <w:rPr>
          <w:rFonts w:ascii="宋体" w:hAnsi="宋体" w:hint="eastAsia"/>
          <w:szCs w:val="21"/>
        </w:rPr>
        <w:t>南京工业职业技术学院</w:t>
      </w:r>
      <w:r>
        <w:rPr>
          <w:rFonts w:ascii="宋体" w:hAnsi="宋体" w:hint="eastAsia"/>
          <w:szCs w:val="21"/>
        </w:rPr>
        <w:t>：</w:t>
      </w:r>
    </w:p>
    <w:p w14:paraId="4840D11D" w14:textId="77777777" w:rsidR="000D7D6F" w:rsidRDefault="000D7D6F" w:rsidP="000D7D6F">
      <w:pPr>
        <w:spacing w:line="360" w:lineRule="auto"/>
        <w:ind w:firstLineChars="202" w:firstLine="424"/>
        <w:rPr>
          <w:rFonts w:ascii="宋体"/>
        </w:rPr>
      </w:pPr>
      <w:r>
        <w:rPr>
          <w:rFonts w:ascii="宋体" w:hint="eastAsia"/>
        </w:rPr>
        <w:t xml:space="preserve">联系人：钟老师、唐老师 </w:t>
      </w:r>
    </w:p>
    <w:p w14:paraId="79A3225E" w14:textId="77777777" w:rsidR="000D7D6F" w:rsidRDefault="000D7D6F" w:rsidP="000D7D6F">
      <w:pPr>
        <w:spacing w:line="360" w:lineRule="auto"/>
        <w:ind w:firstLineChars="202" w:firstLine="424"/>
        <w:rPr>
          <w:rFonts w:ascii="宋体"/>
        </w:rPr>
      </w:pPr>
      <w:r>
        <w:rPr>
          <w:rFonts w:ascii="宋体" w:hint="eastAsia"/>
        </w:rPr>
        <w:t>联系方式：</w:t>
      </w:r>
      <w:r>
        <w:rPr>
          <w:rFonts w:ascii="宋体"/>
        </w:rPr>
        <w:t>13913905130</w:t>
      </w:r>
      <w:r>
        <w:rPr>
          <w:rFonts w:ascii="宋体" w:hint="eastAsia"/>
        </w:rPr>
        <w:t xml:space="preserve"> 、</w:t>
      </w:r>
      <w:r>
        <w:rPr>
          <w:rFonts w:ascii="宋体"/>
        </w:rPr>
        <w:t>025-85864066</w:t>
      </w:r>
    </w:p>
    <w:p w14:paraId="026A7261" w14:textId="77777777" w:rsidR="000D7D6F" w:rsidRDefault="000D7D6F" w:rsidP="000D7D6F">
      <w:pPr>
        <w:spacing w:line="360" w:lineRule="auto"/>
        <w:ind w:firstLineChars="202" w:firstLine="426"/>
        <w:rPr>
          <w:rFonts w:ascii="宋体" w:hAnsi="宋体"/>
          <w:b/>
          <w:szCs w:val="21"/>
        </w:rPr>
      </w:pPr>
      <w:r>
        <w:rPr>
          <w:rFonts w:ascii="宋体" w:hAnsi="宋体" w:hint="eastAsia"/>
          <w:b/>
          <w:szCs w:val="21"/>
        </w:rPr>
        <w:lastRenderedPageBreak/>
        <w:t>9、其他说明事项：</w:t>
      </w:r>
    </w:p>
    <w:p w14:paraId="48B29B06" w14:textId="77777777" w:rsidR="000D7D6F" w:rsidRPr="00DD5370" w:rsidRDefault="000D7D6F" w:rsidP="000D7D6F">
      <w:pPr>
        <w:spacing w:line="360" w:lineRule="auto"/>
        <w:ind w:firstLineChars="202" w:firstLine="424"/>
        <w:rPr>
          <w:rFonts w:ascii="宋体" w:hAnsi="宋体" w:hint="eastAsia"/>
          <w:szCs w:val="21"/>
        </w:rPr>
      </w:pPr>
      <w:r>
        <w:rPr>
          <w:rFonts w:ascii="宋体" w:hAnsi="宋体" w:hint="eastAsia"/>
          <w:szCs w:val="21"/>
        </w:rPr>
        <w:t>本次招标请按“包”购买招标文件，编制、密封、提交投标文件，提交投标保证金，并按“包”开标、评标。</w:t>
      </w:r>
    </w:p>
    <w:p w14:paraId="2A10D207" w14:textId="77777777" w:rsidR="00551DBB" w:rsidRPr="000D7D6F" w:rsidRDefault="00551DBB"/>
    <w:sectPr w:rsidR="00551DBB" w:rsidRPr="000D7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EBDE1" w14:textId="77777777" w:rsidR="00AC5168" w:rsidRDefault="00AC5168" w:rsidP="000D7D6F">
      <w:r>
        <w:separator/>
      </w:r>
    </w:p>
  </w:endnote>
  <w:endnote w:type="continuationSeparator" w:id="0">
    <w:p w14:paraId="0BC1DC82" w14:textId="77777777" w:rsidR="00AC5168" w:rsidRDefault="00AC5168" w:rsidP="000D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BE056" w14:textId="77777777" w:rsidR="00AC5168" w:rsidRDefault="00AC5168" w:rsidP="000D7D6F">
      <w:r>
        <w:separator/>
      </w:r>
    </w:p>
  </w:footnote>
  <w:footnote w:type="continuationSeparator" w:id="0">
    <w:p w14:paraId="785FB942" w14:textId="77777777" w:rsidR="00AC5168" w:rsidRDefault="00AC5168" w:rsidP="000D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chineseCountingThousand"/>
      <w:pStyle w:val="1"/>
      <w:suff w:val="nothing"/>
      <w:lvlText w:val="第%1章"/>
      <w:lvlJc w:val="left"/>
      <w:pPr>
        <w:ind w:left="3261"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BB"/>
    <w:rsid w:val="000D7D6F"/>
    <w:rsid w:val="001D6D77"/>
    <w:rsid w:val="00551DBB"/>
    <w:rsid w:val="00842767"/>
    <w:rsid w:val="00AC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22055"/>
  <w15:chartTrackingRefBased/>
  <w15:docId w15:val="{6C4D4FA8-F3E7-4D74-AA9C-1BFFB54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D7D6F"/>
    <w:pPr>
      <w:widowControl w:val="0"/>
      <w:jc w:val="both"/>
    </w:pPr>
    <w:rPr>
      <w:rFonts w:ascii="Times New Roman" w:eastAsia="宋体" w:hAnsi="Times New Roman" w:cs="Times New Roman"/>
      <w:szCs w:val="24"/>
    </w:rPr>
  </w:style>
  <w:style w:type="paragraph" w:styleId="1">
    <w:name w:val="heading 1"/>
    <w:basedOn w:val="a"/>
    <w:next w:val="a"/>
    <w:link w:val="10"/>
    <w:qFormat/>
    <w:rsid w:val="000D7D6F"/>
    <w:pPr>
      <w:keepNext/>
      <w:keepLines/>
      <w:numPr>
        <w:numId w:val="1"/>
      </w:numPr>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D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7D6F"/>
    <w:rPr>
      <w:sz w:val="18"/>
      <w:szCs w:val="18"/>
    </w:rPr>
  </w:style>
  <w:style w:type="paragraph" w:styleId="a5">
    <w:name w:val="footer"/>
    <w:basedOn w:val="a"/>
    <w:link w:val="a6"/>
    <w:uiPriority w:val="99"/>
    <w:unhideWhenUsed/>
    <w:rsid w:val="000D7D6F"/>
    <w:pPr>
      <w:tabs>
        <w:tab w:val="center" w:pos="4153"/>
        <w:tab w:val="right" w:pos="8306"/>
      </w:tabs>
      <w:snapToGrid w:val="0"/>
      <w:jc w:val="left"/>
    </w:pPr>
    <w:rPr>
      <w:sz w:val="18"/>
      <w:szCs w:val="18"/>
    </w:rPr>
  </w:style>
  <w:style w:type="character" w:customStyle="1" w:styleId="a6">
    <w:name w:val="页脚 字符"/>
    <w:basedOn w:val="a0"/>
    <w:link w:val="a5"/>
    <w:uiPriority w:val="99"/>
    <w:rsid w:val="000D7D6F"/>
    <w:rPr>
      <w:sz w:val="18"/>
      <w:szCs w:val="18"/>
    </w:rPr>
  </w:style>
  <w:style w:type="character" w:customStyle="1" w:styleId="10">
    <w:name w:val="标题 1 字符"/>
    <w:basedOn w:val="a0"/>
    <w:link w:val="1"/>
    <w:qFormat/>
    <w:rsid w:val="000D7D6F"/>
    <w:rPr>
      <w:rFonts w:ascii="Times New Roman" w:eastAsia="宋体"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uld@jce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6</cp:revision>
  <dcterms:created xsi:type="dcterms:W3CDTF">2019-09-24T05:40:00Z</dcterms:created>
  <dcterms:modified xsi:type="dcterms:W3CDTF">2019-09-24T05:54:00Z</dcterms:modified>
</cp:coreProperties>
</file>