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C6A" w:rsidRDefault="00190C6A" w:rsidP="00190C6A">
      <w:pPr>
        <w:ind w:firstLineChars="1000" w:firstLine="2100"/>
        <w:rPr>
          <w:rFonts w:hint="eastAsia"/>
        </w:rPr>
      </w:pPr>
      <w:bookmarkStart w:id="0" w:name="_GoBack"/>
      <w:bookmarkEnd w:id="0"/>
      <w:r>
        <w:rPr>
          <w:rFonts w:hint="eastAsia"/>
        </w:rPr>
        <w:t>投标邀请书（招标公告）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中国人民解放军</w:t>
      </w:r>
      <w:r>
        <w:rPr>
          <w:rFonts w:hint="eastAsia"/>
        </w:rPr>
        <w:t>95455</w:t>
      </w:r>
      <w:r>
        <w:rPr>
          <w:rFonts w:hint="eastAsia"/>
        </w:rPr>
        <w:t>部队“军油工程”物联网建设工程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投标邀请书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 xml:space="preserve">                      </w:t>
      </w:r>
      <w:r>
        <w:rPr>
          <w:rFonts w:hint="eastAsia"/>
        </w:rPr>
        <w:t>：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现邀请你单位参加中国人民解放军</w:t>
      </w:r>
      <w:r>
        <w:rPr>
          <w:rFonts w:hint="eastAsia"/>
        </w:rPr>
        <w:t>95455</w:t>
      </w:r>
      <w:r>
        <w:rPr>
          <w:rFonts w:hint="eastAsia"/>
        </w:rPr>
        <w:t>部队“军油工程”物联网建设工程的投标。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、项目概况及招标范围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工程名称：中国人民解放军</w:t>
      </w:r>
      <w:r>
        <w:rPr>
          <w:rFonts w:hint="eastAsia"/>
        </w:rPr>
        <w:t>95455</w:t>
      </w:r>
      <w:r>
        <w:rPr>
          <w:rFonts w:hint="eastAsia"/>
        </w:rPr>
        <w:t>部队“军油工程”物联网建设工程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招标编号：</w:t>
      </w:r>
      <w:r>
        <w:rPr>
          <w:rFonts w:hint="eastAsia"/>
        </w:rPr>
        <w:t>TC1998A5W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总投资额：约</w:t>
      </w:r>
      <w:r>
        <w:rPr>
          <w:rFonts w:hint="eastAsia"/>
        </w:rPr>
        <w:t>650</w:t>
      </w:r>
      <w:r>
        <w:rPr>
          <w:rFonts w:hint="eastAsia"/>
        </w:rPr>
        <w:t>万元。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建设地点：贵州遵义。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建设规模：设计施工图范围内的自控及安防专业等内容，具体拟建系统如下：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）、信息化场所配套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）、信息传输网络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）、铁路油料收发感知控制系统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）、油罐储油自动感知子系统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）、汽车零发油加油自动罐装感知控制子系统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）、地面装备持卡自助加油子系统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>）、安全防范分系统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>）、油库物联集成子系统</w:t>
      </w:r>
      <w:r>
        <w:rPr>
          <w:rFonts w:hint="eastAsia"/>
        </w:rPr>
        <w:t>;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工</w:t>
      </w:r>
      <w:r>
        <w:rPr>
          <w:rFonts w:hint="eastAsia"/>
        </w:rPr>
        <w:t xml:space="preserve">    </w:t>
      </w:r>
      <w:r>
        <w:rPr>
          <w:rFonts w:hint="eastAsia"/>
        </w:rPr>
        <w:t>期：</w:t>
      </w:r>
      <w:r>
        <w:rPr>
          <w:rFonts w:hint="eastAsia"/>
        </w:rPr>
        <w:t>100</w:t>
      </w:r>
      <w:r>
        <w:rPr>
          <w:rFonts w:hint="eastAsia"/>
        </w:rPr>
        <w:t>日历天。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质量标准：符合国家和军队有关技术规范，符合军油工程建设总体方案要求。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标段划分：本项目不划分标段。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、投标人资格要求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2.1</w:t>
      </w:r>
      <w:r>
        <w:rPr>
          <w:rFonts w:hint="eastAsia"/>
        </w:rPr>
        <w:t>本次招标要求投标人具备：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）投标人必须是在中华人民共和国境内注册，具备独立法人资格的企业。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）投标人必须是后需能函﹝</w:t>
      </w:r>
      <w:r>
        <w:rPr>
          <w:rFonts w:hint="eastAsia"/>
        </w:rPr>
        <w:t>2018</w:t>
      </w:r>
      <w:r>
        <w:rPr>
          <w:rFonts w:hint="eastAsia"/>
        </w:rPr>
        <w:t>﹞</w:t>
      </w:r>
      <w:r>
        <w:rPr>
          <w:rFonts w:hint="eastAsia"/>
        </w:rPr>
        <w:t>304</w:t>
      </w:r>
      <w:r>
        <w:rPr>
          <w:rFonts w:hint="eastAsia"/>
        </w:rPr>
        <w:t>号《“军油工程”承建企业目录》企业内的单位。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）拟任的项目经理具有机电工程专业一级注册建造师证，或计算机系统集成高级项目经理证书。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）投标人必须提供所报本工程的项目经理无在建工程承诺书。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）项目经理提交劳动合同以及为项目经理缴纳近一年社会保险证明。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）投标人须在近</w:t>
      </w:r>
      <w:r>
        <w:rPr>
          <w:rFonts w:hint="eastAsia"/>
        </w:rPr>
        <w:t>3</w:t>
      </w:r>
      <w:r>
        <w:rPr>
          <w:rFonts w:hint="eastAsia"/>
        </w:rPr>
        <w:t>年内曾顺利参与过国家或军队相关保密项目业绩不少于</w:t>
      </w:r>
      <w:r>
        <w:rPr>
          <w:rFonts w:hint="eastAsia"/>
        </w:rPr>
        <w:t>2</w:t>
      </w:r>
      <w:r>
        <w:rPr>
          <w:rFonts w:hint="eastAsia"/>
        </w:rPr>
        <w:t>项；或近三年承担类似“军油工程”物联网建设项目工程不少于</w:t>
      </w:r>
      <w:r>
        <w:rPr>
          <w:rFonts w:hint="eastAsia"/>
        </w:rPr>
        <w:t>1</w:t>
      </w:r>
      <w:r>
        <w:rPr>
          <w:rFonts w:hint="eastAsia"/>
        </w:rPr>
        <w:t>项及以上的类似项目业绩，并在人员、设备、资金筹措等方面具备相应的能力。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2.2</w:t>
      </w:r>
      <w:r>
        <w:rPr>
          <w:rFonts w:hint="eastAsia"/>
        </w:rPr>
        <w:t>未处于财产被接管、冻结和破产状况，财务状况良好，需提供近三年（</w:t>
      </w:r>
      <w:r>
        <w:rPr>
          <w:rFonts w:hint="eastAsia"/>
        </w:rPr>
        <w:t>2016</w:t>
      </w:r>
      <w:r>
        <w:rPr>
          <w:rFonts w:hint="eastAsia"/>
        </w:rPr>
        <w:t>年至今）经会计师事务所或审计机构审计的财务会计报告及报表。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2.3</w:t>
      </w:r>
      <w:r>
        <w:rPr>
          <w:rFonts w:hint="eastAsia"/>
        </w:rPr>
        <w:t>投标人</w:t>
      </w:r>
      <w:r>
        <w:rPr>
          <w:rFonts w:hint="eastAsia"/>
        </w:rPr>
        <w:t>2016</w:t>
      </w:r>
      <w:r>
        <w:rPr>
          <w:rFonts w:hint="eastAsia"/>
        </w:rPr>
        <w:t>年至今，没有处于被责令停业，投标资格被暂停或取消，财产被接管、冻结、破产等状态，无国家禁止市场准入等情形，提供相关证明资料。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2.4</w:t>
      </w:r>
      <w:r>
        <w:rPr>
          <w:rFonts w:hint="eastAsia"/>
        </w:rPr>
        <w:t>投标人的法定代表人及拟任的项目经理无行贿犯罪记录承诺书。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2.5</w:t>
      </w:r>
      <w:r>
        <w:rPr>
          <w:rFonts w:hint="eastAsia"/>
        </w:rPr>
        <w:t>投标人的委托代理人应是其在职员工（提供证明材料）。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2.6</w:t>
      </w:r>
      <w:r>
        <w:rPr>
          <w:rFonts w:hint="eastAsia"/>
        </w:rPr>
        <w:t>本项目不接受联合体。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、资格审查方式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本项目采用资格后审的审查方式。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、招标文件的获取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请你单位于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09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日至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09</w:t>
      </w:r>
      <w:r>
        <w:rPr>
          <w:rFonts w:hint="eastAsia"/>
        </w:rPr>
        <w:t>日，每日上午</w:t>
      </w:r>
      <w:r>
        <w:rPr>
          <w:rFonts w:hint="eastAsia"/>
        </w:rPr>
        <w:t>9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分至</w:t>
      </w:r>
      <w:r>
        <w:rPr>
          <w:rFonts w:hint="eastAsia"/>
        </w:rPr>
        <w:t>11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分，下午</w:t>
      </w:r>
      <w:r>
        <w:rPr>
          <w:rFonts w:hint="eastAsia"/>
        </w:rPr>
        <w:t>14</w:t>
      </w:r>
      <w:r>
        <w:rPr>
          <w:rFonts w:hint="eastAsia"/>
        </w:rPr>
        <w:lastRenderedPageBreak/>
        <w:t>时</w:t>
      </w:r>
      <w:r>
        <w:rPr>
          <w:rFonts w:hint="eastAsia"/>
        </w:rPr>
        <w:t>30</w:t>
      </w:r>
      <w:r>
        <w:rPr>
          <w:rFonts w:hint="eastAsia"/>
        </w:rPr>
        <w:t>分至</w:t>
      </w:r>
      <w:r>
        <w:rPr>
          <w:rFonts w:hint="eastAsia"/>
        </w:rPr>
        <w:t>17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分（北京时间，国家法定节假日公休日除外），持①邀请书、②营业执照副本（原件）、③拟任的项目经理的机电工程专业二级建造师（含二级）及以上，或计算机信息系统集成资格证书（原件）、④近</w:t>
      </w:r>
      <w:r>
        <w:rPr>
          <w:rFonts w:hint="eastAsia"/>
        </w:rPr>
        <w:t>3</w:t>
      </w:r>
      <w:r>
        <w:rPr>
          <w:rFonts w:hint="eastAsia"/>
        </w:rPr>
        <w:t>年内曾顺利参与过国家或军队相关保密项目不少于</w:t>
      </w:r>
      <w:r>
        <w:rPr>
          <w:rFonts w:hint="eastAsia"/>
        </w:rPr>
        <w:t>2</w:t>
      </w:r>
      <w:r>
        <w:rPr>
          <w:rFonts w:hint="eastAsia"/>
        </w:rPr>
        <w:t>项；或近三年承担类似“军油工程”物联网建设项目工程不少于</w:t>
      </w:r>
      <w:r>
        <w:rPr>
          <w:rFonts w:hint="eastAsia"/>
        </w:rPr>
        <w:t>1</w:t>
      </w:r>
      <w:r>
        <w:rPr>
          <w:rFonts w:hint="eastAsia"/>
        </w:rPr>
        <w:t>项及以上的类似项目业绩（原件）、法定代表人授权委托书和委托代理人身份证（原件）及其它相关文件到贵州省贵阳市观山湖区美的林城时代美居苑</w:t>
      </w:r>
      <w:r>
        <w:rPr>
          <w:rFonts w:hint="eastAsia"/>
        </w:rPr>
        <w:t>4</w:t>
      </w:r>
      <w:r>
        <w:rPr>
          <w:rFonts w:hint="eastAsia"/>
        </w:rPr>
        <w:t>栋</w:t>
      </w:r>
      <w:r>
        <w:rPr>
          <w:rFonts w:hint="eastAsia"/>
        </w:rPr>
        <w:t>32</w:t>
      </w:r>
      <w:r>
        <w:rPr>
          <w:rFonts w:hint="eastAsia"/>
        </w:rPr>
        <w:t>楼购买招标文件及领取相关资料，并提交一份报名资料（彩色复印件加盖公章）一套。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招标文件每套售价壹仟元整（￥</w:t>
      </w:r>
      <w:r>
        <w:rPr>
          <w:rFonts w:hint="eastAsia"/>
        </w:rPr>
        <w:t>1000.00</w:t>
      </w:r>
      <w:r>
        <w:rPr>
          <w:rFonts w:hint="eastAsia"/>
        </w:rPr>
        <w:t>元），售后不退。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本次项目不统一组织现场踏勘，也不召开投标预备会议，需现场踏勘的单位可自行与招标人联系，由招标人协助其进行现场踏勘，费用自理。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、投标文件的递交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递交投标文件的截止时间为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 xml:space="preserve"> 10 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分，投标人须于当日</w:t>
      </w:r>
      <w:r>
        <w:rPr>
          <w:rFonts w:hint="eastAsia"/>
        </w:rPr>
        <w:t>09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分至</w:t>
      </w:r>
      <w:r>
        <w:rPr>
          <w:rFonts w:hint="eastAsia"/>
        </w:rPr>
        <w:t>10</w:t>
      </w:r>
      <w:r>
        <w:rPr>
          <w:rFonts w:hint="eastAsia"/>
        </w:rPr>
        <w:t>时</w:t>
      </w:r>
      <w:r>
        <w:rPr>
          <w:rFonts w:hint="eastAsia"/>
        </w:rPr>
        <w:t>00</w:t>
      </w:r>
      <w:r>
        <w:rPr>
          <w:rFonts w:hint="eastAsia"/>
        </w:rPr>
        <w:t>分将投标文件递交至贵阳市观山湖区金阳北路</w:t>
      </w:r>
      <w:r>
        <w:rPr>
          <w:rFonts w:hint="eastAsia"/>
        </w:rPr>
        <w:t>3</w:t>
      </w:r>
      <w:r>
        <w:rPr>
          <w:rFonts w:hint="eastAsia"/>
        </w:rPr>
        <w:t>号正汇国际大厦</w:t>
      </w:r>
      <w:r>
        <w:rPr>
          <w:rFonts w:hint="eastAsia"/>
        </w:rPr>
        <w:t>B</w:t>
      </w:r>
      <w:r>
        <w:rPr>
          <w:rFonts w:hint="eastAsia"/>
        </w:rPr>
        <w:t>座</w:t>
      </w:r>
      <w:r>
        <w:rPr>
          <w:rFonts w:hint="eastAsia"/>
        </w:rPr>
        <w:t>9</w:t>
      </w:r>
      <w:r>
        <w:rPr>
          <w:rFonts w:hint="eastAsia"/>
        </w:rPr>
        <w:t>楼。逾期送达或者未送达指定地点的投标文件，招标人不予受理。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、联系方式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招标人：中国人民解放军</w:t>
      </w:r>
      <w:r>
        <w:rPr>
          <w:rFonts w:hint="eastAsia"/>
        </w:rPr>
        <w:t>95455</w:t>
      </w:r>
      <w:r>
        <w:rPr>
          <w:rFonts w:hint="eastAsia"/>
        </w:rPr>
        <w:t>部队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联系人：宋梁超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联系电话：</w:t>
      </w:r>
      <w:r>
        <w:rPr>
          <w:rFonts w:hint="eastAsia"/>
        </w:rPr>
        <w:t>18583368730</w:t>
      </w:r>
    </w:p>
    <w:p w:rsidR="00190C6A" w:rsidRDefault="00190C6A" w:rsidP="00190C6A"/>
    <w:p w:rsidR="00190C6A" w:rsidRDefault="00190C6A" w:rsidP="00190C6A">
      <w:pPr>
        <w:rPr>
          <w:rFonts w:hint="eastAsia"/>
        </w:rPr>
      </w:pPr>
      <w:r>
        <w:rPr>
          <w:rFonts w:hint="eastAsia"/>
        </w:rPr>
        <w:t>招标代理机构：中招国际招标有限公司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地址：北京市海淀区学院南路</w:t>
      </w:r>
      <w:r>
        <w:rPr>
          <w:rFonts w:hint="eastAsia"/>
        </w:rPr>
        <w:t>62</w:t>
      </w:r>
      <w:r>
        <w:rPr>
          <w:rFonts w:hint="eastAsia"/>
        </w:rPr>
        <w:t>号中关村资本大厦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邮编：</w:t>
      </w:r>
      <w:r>
        <w:rPr>
          <w:rFonts w:hint="eastAsia"/>
        </w:rPr>
        <w:t>100081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联系人：郑丽筠</w:t>
      </w:r>
      <w:r>
        <w:rPr>
          <w:rFonts w:hint="eastAsia"/>
        </w:rPr>
        <w:t xml:space="preserve">  </w:t>
      </w:r>
      <w:r>
        <w:rPr>
          <w:rFonts w:hint="eastAsia"/>
        </w:rPr>
        <w:t>电话：</w:t>
      </w:r>
      <w:r>
        <w:rPr>
          <w:rFonts w:hint="eastAsia"/>
        </w:rPr>
        <w:t>010-62108121</w:t>
      </w:r>
    </w:p>
    <w:p w:rsidR="00190C6A" w:rsidRDefault="00190C6A" w:rsidP="00190C6A"/>
    <w:p w:rsidR="00190C6A" w:rsidRDefault="00190C6A" w:rsidP="00190C6A">
      <w:pPr>
        <w:rPr>
          <w:rFonts w:hint="eastAsia"/>
        </w:rPr>
      </w:pPr>
      <w:r>
        <w:rPr>
          <w:rFonts w:hint="eastAsia"/>
        </w:rPr>
        <w:t>中招国际招标有限公司贵州分公司联系方式：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地址：贵阳市观山湖区金阳北路</w:t>
      </w:r>
      <w:r>
        <w:rPr>
          <w:rFonts w:hint="eastAsia"/>
        </w:rPr>
        <w:t>3</w:t>
      </w:r>
      <w:r>
        <w:rPr>
          <w:rFonts w:hint="eastAsia"/>
        </w:rPr>
        <w:t>号正汇国际大厦</w:t>
      </w:r>
      <w:r>
        <w:rPr>
          <w:rFonts w:hint="eastAsia"/>
        </w:rPr>
        <w:t>B</w:t>
      </w:r>
      <w:r>
        <w:rPr>
          <w:rFonts w:hint="eastAsia"/>
        </w:rPr>
        <w:t>座</w:t>
      </w:r>
      <w:r>
        <w:rPr>
          <w:rFonts w:hint="eastAsia"/>
        </w:rPr>
        <w:t>9</w:t>
      </w:r>
      <w:r>
        <w:rPr>
          <w:rFonts w:hint="eastAsia"/>
        </w:rPr>
        <w:t>楼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联系人：刘才华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电话：</w:t>
      </w:r>
      <w:r>
        <w:rPr>
          <w:rFonts w:hint="eastAsia"/>
        </w:rPr>
        <w:t xml:space="preserve">0851-85826169     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邮政编码：</w:t>
      </w:r>
      <w:r>
        <w:rPr>
          <w:rFonts w:hint="eastAsia"/>
        </w:rPr>
        <w:t>550001</w:t>
      </w:r>
    </w:p>
    <w:p w:rsidR="00190C6A" w:rsidRDefault="00190C6A" w:rsidP="00190C6A">
      <w:pPr>
        <w:rPr>
          <w:rFonts w:hint="eastAsia"/>
        </w:rPr>
      </w:pPr>
      <w:r>
        <w:rPr>
          <w:rFonts w:hint="eastAsia"/>
        </w:rPr>
        <w:t>电子邮箱：</w:t>
      </w:r>
      <w:r>
        <w:rPr>
          <w:rFonts w:hint="eastAsia"/>
        </w:rPr>
        <w:t>machao@cntcitc.com.cn</w:t>
      </w:r>
    </w:p>
    <w:p w:rsidR="00096C3E" w:rsidRDefault="00190C6A" w:rsidP="00190C6A">
      <w:r>
        <w:rPr>
          <w:rFonts w:hint="eastAsia"/>
        </w:rPr>
        <w:t xml:space="preserve">2019 </w:t>
      </w:r>
      <w:r>
        <w:rPr>
          <w:rFonts w:hint="eastAsia"/>
        </w:rPr>
        <w:t>年</w:t>
      </w:r>
      <w:r>
        <w:rPr>
          <w:rFonts w:hint="eastAsia"/>
        </w:rPr>
        <w:t>09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</w:p>
    <w:sectPr w:rsidR="00096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6A"/>
    <w:rsid w:val="00096C3E"/>
    <w:rsid w:val="00190C6A"/>
    <w:rsid w:val="00BC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>china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张华</dc:creator>
  <cp:lastModifiedBy>张华</cp:lastModifiedBy>
  <cp:revision>1</cp:revision>
  <dcterms:created xsi:type="dcterms:W3CDTF">2019-09-26T05:56:00Z</dcterms:created>
  <dcterms:modified xsi:type="dcterms:W3CDTF">2019-09-26T05:57:00Z</dcterms:modified>
</cp:coreProperties>
</file>