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DC" w:rsidRPr="00C16FDC" w:rsidRDefault="00C16FDC" w:rsidP="00C16FDC">
      <w:pPr>
        <w:pStyle w:val="2"/>
        <w:rPr>
          <w:rFonts w:ascii="宋体" w:hAnsi="宋体" w:hint="eastAsia"/>
          <w:bCs w:val="0"/>
        </w:rPr>
      </w:pPr>
      <w:bookmarkStart w:id="0" w:name="_Toc49439832"/>
      <w:r>
        <w:rPr>
          <w:rFonts w:ascii="宋体" w:hAnsi="宋体" w:hint="eastAsia"/>
          <w:bCs w:val="0"/>
        </w:rPr>
        <w:t>内蒙古农业大学工科类国家级一流本科专业点建设采购项目（机电、水建和食品）</w:t>
      </w:r>
      <w:r w:rsidRPr="00F30458">
        <w:rPr>
          <w:rFonts w:ascii="宋体" w:hAnsi="宋体" w:hint="eastAsia"/>
          <w:bCs w:val="0"/>
        </w:rPr>
        <w:t>竞争性磋商招标</w:t>
      </w:r>
      <w:r w:rsidRPr="00EA28A9">
        <w:rPr>
          <w:rFonts w:ascii="宋体" w:hAnsi="宋体" w:hint="eastAsia"/>
          <w:bCs w:val="0"/>
        </w:rPr>
        <w:t>公告</w:t>
      </w:r>
      <w:bookmarkStart w:id="1" w:name="_GoBack"/>
      <w:bookmarkEnd w:id="0"/>
      <w:bookmarkEnd w:id="1"/>
    </w:p>
    <w:p w:rsidR="00C16FDC" w:rsidRPr="00C16FDC" w:rsidRDefault="00C16FDC" w:rsidP="00C16FDC">
      <w:pPr>
        <w:spacing w:line="360" w:lineRule="auto"/>
        <w:ind w:firstLineChars="200" w:firstLine="420"/>
        <w:rPr>
          <w:rFonts w:ascii="宋体" w:hAnsi="宋体" w:hint="eastAsia"/>
          <w:szCs w:val="21"/>
        </w:rPr>
      </w:pPr>
      <w:r w:rsidRPr="00C16FDC">
        <w:rPr>
          <w:rFonts w:ascii="宋体" w:hAnsi="宋体" w:hint="eastAsia"/>
          <w:szCs w:val="21"/>
        </w:rPr>
        <w:t>内蒙古中实工程招标咨询有限责任公司受内蒙古农业大学委托，采用竞争性磋商，采购内蒙古农业大学工科类国家级一流本科专业点建设采购项目（机电、水建和食品）。欢迎符合资格条件的供应商前来报名参加。</w:t>
      </w: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一、项目概述</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1.名称与编号：</w:t>
      </w:r>
    </w:p>
    <w:p w:rsidR="00C16FDC" w:rsidRPr="00C16FDC" w:rsidRDefault="00C16FDC" w:rsidP="00C16FDC">
      <w:pPr>
        <w:spacing w:line="360" w:lineRule="auto"/>
        <w:ind w:firstLineChars="200" w:firstLine="420"/>
        <w:rPr>
          <w:rFonts w:ascii="宋体" w:hAnsi="宋体"/>
          <w:bCs/>
          <w:color w:val="000000"/>
          <w:szCs w:val="21"/>
        </w:rPr>
      </w:pPr>
      <w:r w:rsidRPr="00C16FDC">
        <w:rPr>
          <w:rFonts w:ascii="宋体" w:hAnsi="宋体" w:hint="eastAsia"/>
          <w:bCs/>
          <w:color w:val="000000"/>
          <w:szCs w:val="21"/>
        </w:rPr>
        <w:t>项目名称：内蒙古农业大学工科类国家级一流本科专业点建设采购项目（机电、水建和食品）</w:t>
      </w:r>
    </w:p>
    <w:p w:rsidR="00C16FDC" w:rsidRPr="00C16FDC" w:rsidRDefault="00C16FDC" w:rsidP="00C16FDC">
      <w:pPr>
        <w:spacing w:line="360" w:lineRule="auto"/>
        <w:ind w:firstLineChars="200" w:firstLine="420"/>
        <w:rPr>
          <w:rFonts w:ascii="宋体" w:hAnsi="宋体" w:hint="eastAsia"/>
          <w:bCs/>
          <w:color w:val="000000"/>
          <w:szCs w:val="21"/>
        </w:rPr>
      </w:pPr>
      <w:r w:rsidRPr="00C16FDC">
        <w:rPr>
          <w:rFonts w:ascii="宋体" w:hAnsi="宋体" w:hint="eastAsia"/>
          <w:bCs/>
          <w:color w:val="000000"/>
          <w:szCs w:val="21"/>
        </w:rPr>
        <w:t>批准文件编号：项目流水号[2020]07608号</w:t>
      </w:r>
    </w:p>
    <w:p w:rsidR="00C16FDC" w:rsidRPr="00C16FDC" w:rsidRDefault="00C16FDC" w:rsidP="00C16FDC">
      <w:pPr>
        <w:spacing w:line="360" w:lineRule="auto"/>
        <w:ind w:firstLineChars="200" w:firstLine="420"/>
        <w:rPr>
          <w:rFonts w:ascii="宋体" w:hAnsi="宋体"/>
          <w:bCs/>
          <w:color w:val="000000"/>
          <w:szCs w:val="21"/>
        </w:rPr>
      </w:pPr>
      <w:r w:rsidRPr="00C16FDC">
        <w:rPr>
          <w:rFonts w:ascii="宋体" w:hAnsi="宋体" w:hint="eastAsia"/>
          <w:bCs/>
          <w:color w:val="000000"/>
          <w:szCs w:val="21"/>
        </w:rPr>
        <w:t>采购文件编号：</w:t>
      </w:r>
      <w:r w:rsidRPr="00C16FDC">
        <w:rPr>
          <w:rFonts w:ascii="宋体" w:hAnsi="宋体"/>
          <w:bCs/>
          <w:color w:val="000000"/>
          <w:szCs w:val="21"/>
        </w:rPr>
        <w:t>ZS-QCND-H-2020-4006</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2.内容及分包情况（技术规格、参数及要求）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2552"/>
        <w:gridCol w:w="709"/>
        <w:gridCol w:w="2693"/>
        <w:gridCol w:w="1741"/>
      </w:tblGrid>
      <w:tr w:rsidR="00C16FDC" w:rsidRPr="00C16FDC" w:rsidTr="00E8048D">
        <w:trPr>
          <w:trHeight w:val="699"/>
          <w:jc w:val="center"/>
        </w:trPr>
        <w:tc>
          <w:tcPr>
            <w:tcW w:w="721" w:type="dxa"/>
            <w:vAlign w:val="center"/>
          </w:tcPr>
          <w:p w:rsidR="00C16FDC" w:rsidRPr="00C16FDC" w:rsidRDefault="00C16FDC" w:rsidP="00C16FDC">
            <w:pPr>
              <w:adjustRightInd w:val="0"/>
              <w:snapToGrid w:val="0"/>
              <w:jc w:val="center"/>
              <w:rPr>
                <w:rFonts w:ascii="宋体" w:hAnsi="宋体"/>
                <w:b/>
                <w:color w:val="000000"/>
                <w:szCs w:val="21"/>
              </w:rPr>
            </w:pPr>
            <w:proofErr w:type="gramStart"/>
            <w:r w:rsidRPr="00C16FDC">
              <w:rPr>
                <w:rFonts w:ascii="宋体" w:hAnsi="宋体" w:hint="eastAsia"/>
                <w:b/>
                <w:color w:val="000000"/>
                <w:szCs w:val="21"/>
              </w:rPr>
              <w:t>包号</w:t>
            </w:r>
            <w:proofErr w:type="gramEnd"/>
          </w:p>
        </w:tc>
        <w:tc>
          <w:tcPr>
            <w:tcW w:w="2552" w:type="dxa"/>
            <w:vAlign w:val="center"/>
          </w:tcPr>
          <w:p w:rsidR="00C16FDC" w:rsidRPr="00C16FDC" w:rsidRDefault="00C16FDC" w:rsidP="00C16FDC">
            <w:pPr>
              <w:adjustRightInd w:val="0"/>
              <w:snapToGrid w:val="0"/>
              <w:jc w:val="center"/>
              <w:rPr>
                <w:rFonts w:ascii="宋体" w:hAnsi="宋体"/>
                <w:b/>
                <w:color w:val="000000"/>
                <w:szCs w:val="21"/>
              </w:rPr>
            </w:pPr>
            <w:r w:rsidRPr="00C16FDC">
              <w:rPr>
                <w:b/>
                <w:bCs/>
                <w:color w:val="000000"/>
              </w:rPr>
              <w:t>货物、服务和工程名称</w:t>
            </w:r>
          </w:p>
        </w:tc>
        <w:tc>
          <w:tcPr>
            <w:tcW w:w="709" w:type="dxa"/>
            <w:vAlign w:val="center"/>
          </w:tcPr>
          <w:p w:rsidR="00C16FDC" w:rsidRPr="00C16FDC" w:rsidRDefault="00C16FDC" w:rsidP="00C16FDC">
            <w:pPr>
              <w:adjustRightInd w:val="0"/>
              <w:snapToGrid w:val="0"/>
              <w:jc w:val="center"/>
              <w:rPr>
                <w:rFonts w:ascii="宋体" w:hAnsi="宋体"/>
                <w:b/>
                <w:color w:val="000000"/>
                <w:szCs w:val="21"/>
              </w:rPr>
            </w:pPr>
            <w:r w:rsidRPr="00C16FDC">
              <w:rPr>
                <w:rFonts w:ascii="宋体" w:hAnsi="宋体" w:hint="eastAsia"/>
                <w:b/>
                <w:color w:val="000000"/>
                <w:szCs w:val="21"/>
              </w:rPr>
              <w:t>数量</w:t>
            </w:r>
          </w:p>
        </w:tc>
        <w:tc>
          <w:tcPr>
            <w:tcW w:w="2693" w:type="dxa"/>
            <w:vAlign w:val="center"/>
          </w:tcPr>
          <w:p w:rsidR="00C16FDC" w:rsidRPr="00C16FDC" w:rsidRDefault="00C16FDC" w:rsidP="00C16FDC">
            <w:pPr>
              <w:adjustRightInd w:val="0"/>
              <w:snapToGrid w:val="0"/>
              <w:jc w:val="center"/>
              <w:rPr>
                <w:rFonts w:ascii="宋体" w:hAnsi="宋体"/>
                <w:b/>
                <w:color w:val="000000"/>
                <w:szCs w:val="21"/>
              </w:rPr>
            </w:pPr>
            <w:r w:rsidRPr="00C16FDC">
              <w:rPr>
                <w:rFonts w:ascii="宋体" w:hAnsi="宋体" w:hint="eastAsia"/>
                <w:b/>
                <w:color w:val="000000"/>
                <w:szCs w:val="21"/>
              </w:rPr>
              <w:t>技术规格、参数及要求</w:t>
            </w:r>
          </w:p>
        </w:tc>
        <w:tc>
          <w:tcPr>
            <w:tcW w:w="1741" w:type="dxa"/>
            <w:vAlign w:val="center"/>
          </w:tcPr>
          <w:p w:rsidR="00C16FDC" w:rsidRPr="00C16FDC" w:rsidRDefault="00C16FDC" w:rsidP="00C16FDC">
            <w:pPr>
              <w:adjustRightInd w:val="0"/>
              <w:snapToGrid w:val="0"/>
              <w:jc w:val="center"/>
              <w:rPr>
                <w:rFonts w:ascii="宋体" w:hAnsi="宋体"/>
                <w:color w:val="000000"/>
                <w:szCs w:val="21"/>
              </w:rPr>
            </w:pPr>
            <w:r w:rsidRPr="00C16FDC">
              <w:rPr>
                <w:b/>
                <w:bCs/>
                <w:color w:val="000000"/>
              </w:rPr>
              <w:t>预算金额（元）</w:t>
            </w:r>
          </w:p>
        </w:tc>
      </w:tr>
      <w:tr w:rsidR="00C16FDC" w:rsidRPr="00C16FDC" w:rsidTr="00E8048D">
        <w:trPr>
          <w:trHeight w:val="593"/>
          <w:jc w:val="center"/>
        </w:trPr>
        <w:tc>
          <w:tcPr>
            <w:tcW w:w="721" w:type="dxa"/>
            <w:vAlign w:val="center"/>
          </w:tcPr>
          <w:p w:rsidR="00C16FDC" w:rsidRPr="00C16FDC" w:rsidRDefault="00C16FDC" w:rsidP="00C16FDC">
            <w:pPr>
              <w:adjustRightInd w:val="0"/>
              <w:snapToGrid w:val="0"/>
              <w:jc w:val="center"/>
              <w:rPr>
                <w:rFonts w:ascii="宋体" w:hAnsi="宋体"/>
                <w:color w:val="000000"/>
                <w:szCs w:val="21"/>
              </w:rPr>
            </w:pPr>
            <w:r w:rsidRPr="00C16FDC">
              <w:rPr>
                <w:rFonts w:ascii="宋体" w:hAnsi="宋体" w:hint="eastAsia"/>
                <w:color w:val="000000"/>
                <w:szCs w:val="21"/>
              </w:rPr>
              <w:t>1</w:t>
            </w:r>
          </w:p>
        </w:tc>
        <w:tc>
          <w:tcPr>
            <w:tcW w:w="2552" w:type="dxa"/>
            <w:vAlign w:val="center"/>
          </w:tcPr>
          <w:p w:rsidR="00C16FDC" w:rsidRPr="00C16FDC" w:rsidRDefault="00C16FDC" w:rsidP="00C16FDC">
            <w:pPr>
              <w:adjustRightInd w:val="0"/>
              <w:snapToGrid w:val="0"/>
              <w:jc w:val="left"/>
              <w:rPr>
                <w:rFonts w:ascii="宋体" w:hAnsi="宋体"/>
                <w:color w:val="000000"/>
                <w:szCs w:val="21"/>
              </w:rPr>
            </w:pPr>
            <w:r w:rsidRPr="00C16FDC">
              <w:rPr>
                <w:rFonts w:ascii="宋体" w:hAnsi="宋体" w:hint="eastAsia"/>
                <w:color w:val="000000"/>
                <w:szCs w:val="21"/>
              </w:rPr>
              <w:t>内蒙古农业大学工科类国家级一流本科专业点建设采购项目（机电）</w:t>
            </w:r>
          </w:p>
        </w:tc>
        <w:tc>
          <w:tcPr>
            <w:tcW w:w="709" w:type="dxa"/>
            <w:vAlign w:val="center"/>
          </w:tcPr>
          <w:p w:rsidR="00C16FDC" w:rsidRPr="00C16FDC" w:rsidRDefault="00C16FDC" w:rsidP="00C16FDC">
            <w:pPr>
              <w:adjustRightInd w:val="0"/>
              <w:snapToGrid w:val="0"/>
              <w:jc w:val="center"/>
              <w:rPr>
                <w:rFonts w:ascii="宋体" w:hAnsi="宋体"/>
                <w:color w:val="000000"/>
                <w:szCs w:val="21"/>
              </w:rPr>
            </w:pPr>
            <w:r w:rsidRPr="00C16FDC">
              <w:rPr>
                <w:rFonts w:ascii="宋体" w:hAnsi="宋体" w:hint="eastAsia"/>
                <w:color w:val="000000"/>
                <w:szCs w:val="21"/>
              </w:rPr>
              <w:t>1项</w:t>
            </w:r>
          </w:p>
        </w:tc>
        <w:tc>
          <w:tcPr>
            <w:tcW w:w="2693" w:type="dxa"/>
            <w:vAlign w:val="center"/>
          </w:tcPr>
          <w:p w:rsidR="00C16FDC" w:rsidRPr="00C16FDC" w:rsidRDefault="00C16FDC" w:rsidP="00C16FDC">
            <w:pPr>
              <w:adjustRightInd w:val="0"/>
              <w:snapToGrid w:val="0"/>
              <w:rPr>
                <w:rFonts w:ascii="宋体" w:hAnsi="宋体"/>
                <w:color w:val="000000"/>
                <w:szCs w:val="21"/>
              </w:rPr>
            </w:pPr>
            <w:r w:rsidRPr="00C16FDC">
              <w:rPr>
                <w:rFonts w:ascii="宋体" w:hAnsi="宋体" w:hint="eastAsia"/>
                <w:color w:val="000000"/>
                <w:szCs w:val="21"/>
              </w:rPr>
              <w:t>智能教学一体机、</w:t>
            </w:r>
            <w:hyperlink r:id="rId7" w:tgtFrame="_blank" w:tooltip="谷物联合收割机批发 小麦联合收割机 小型小麦联合收割机" w:history="1">
              <w:r w:rsidRPr="00C16FDC">
                <w:rPr>
                  <w:rFonts w:ascii="宋体" w:hAnsi="宋体" w:hint="eastAsia"/>
                  <w:color w:val="000000"/>
                  <w:szCs w:val="21"/>
                </w:rPr>
                <w:t>小型谷物联合收割机</w:t>
              </w:r>
            </w:hyperlink>
            <w:r w:rsidRPr="00C16FDC">
              <w:rPr>
                <w:rFonts w:ascii="宋体" w:hAnsi="宋体" w:hint="eastAsia"/>
                <w:color w:val="000000"/>
                <w:szCs w:val="21"/>
              </w:rPr>
              <w:t>、小型秸秆打捆机、果蔬移动抓取机器人，规格、参数及要求详见采购文件</w:t>
            </w:r>
          </w:p>
        </w:tc>
        <w:tc>
          <w:tcPr>
            <w:tcW w:w="1741" w:type="dxa"/>
            <w:vAlign w:val="center"/>
          </w:tcPr>
          <w:p w:rsidR="00C16FDC" w:rsidRPr="00C16FDC" w:rsidRDefault="00C16FDC" w:rsidP="00C16FDC">
            <w:pPr>
              <w:adjustRightInd w:val="0"/>
              <w:snapToGrid w:val="0"/>
              <w:jc w:val="center"/>
              <w:rPr>
                <w:rFonts w:ascii="宋体" w:hAnsi="宋体"/>
                <w:color w:val="000000"/>
                <w:szCs w:val="21"/>
              </w:rPr>
            </w:pPr>
            <w:r w:rsidRPr="00C16FDC">
              <w:rPr>
                <w:rFonts w:ascii="宋体" w:hAnsi="宋体" w:hint="eastAsia"/>
                <w:color w:val="000000"/>
                <w:szCs w:val="21"/>
              </w:rPr>
              <w:t>1000000.00</w:t>
            </w:r>
          </w:p>
        </w:tc>
      </w:tr>
      <w:tr w:rsidR="00C16FDC" w:rsidRPr="00C16FDC" w:rsidTr="00E8048D">
        <w:trPr>
          <w:trHeight w:val="593"/>
          <w:jc w:val="center"/>
        </w:trPr>
        <w:tc>
          <w:tcPr>
            <w:tcW w:w="721"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2</w:t>
            </w:r>
          </w:p>
        </w:tc>
        <w:tc>
          <w:tcPr>
            <w:tcW w:w="2552" w:type="dxa"/>
            <w:vAlign w:val="center"/>
          </w:tcPr>
          <w:p w:rsidR="00C16FDC" w:rsidRPr="00C16FDC" w:rsidRDefault="00C16FDC" w:rsidP="00C16FDC">
            <w:pPr>
              <w:adjustRightInd w:val="0"/>
              <w:snapToGrid w:val="0"/>
              <w:jc w:val="left"/>
              <w:rPr>
                <w:rFonts w:ascii="宋体" w:hAnsi="宋体" w:hint="eastAsia"/>
                <w:color w:val="000000"/>
                <w:szCs w:val="21"/>
              </w:rPr>
            </w:pPr>
            <w:r w:rsidRPr="00C16FDC">
              <w:rPr>
                <w:rFonts w:ascii="宋体" w:hAnsi="宋体" w:hint="eastAsia"/>
                <w:color w:val="000000"/>
                <w:szCs w:val="21"/>
              </w:rPr>
              <w:t>内蒙古农业大学工科类国家级一流本科专业点建设采购项目（水建）</w:t>
            </w:r>
          </w:p>
        </w:tc>
        <w:tc>
          <w:tcPr>
            <w:tcW w:w="709"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1项</w:t>
            </w:r>
          </w:p>
        </w:tc>
        <w:tc>
          <w:tcPr>
            <w:tcW w:w="2693" w:type="dxa"/>
            <w:vAlign w:val="center"/>
          </w:tcPr>
          <w:p w:rsidR="00C16FDC" w:rsidRPr="00C16FDC" w:rsidRDefault="00C16FDC" w:rsidP="00C16FDC">
            <w:pPr>
              <w:adjustRightInd w:val="0"/>
              <w:snapToGrid w:val="0"/>
              <w:rPr>
                <w:rFonts w:ascii="宋体" w:hAnsi="宋体"/>
                <w:color w:val="000000"/>
                <w:szCs w:val="21"/>
              </w:rPr>
            </w:pPr>
            <w:r w:rsidRPr="00C16FDC">
              <w:rPr>
                <w:rFonts w:ascii="宋体" w:hAnsi="宋体" w:cs="Courier New"/>
                <w:szCs w:val="21"/>
              </w:rPr>
              <w:t>水文循环实验系统</w:t>
            </w:r>
            <w:r w:rsidRPr="00C16FDC">
              <w:rPr>
                <w:rFonts w:ascii="宋体" w:hAnsi="宋体" w:cs="Courier New" w:hint="eastAsia"/>
                <w:szCs w:val="21"/>
              </w:rPr>
              <w:t>（定制）、</w:t>
            </w:r>
            <w:r w:rsidRPr="00C16FDC">
              <w:rPr>
                <w:rFonts w:ascii="宋体" w:hAnsi="宋体" w:hint="eastAsia"/>
                <w:szCs w:val="21"/>
              </w:rPr>
              <w:t>横式泥沙采样器、便携式手持气象站等，</w:t>
            </w:r>
            <w:r w:rsidRPr="00C16FDC">
              <w:rPr>
                <w:rFonts w:ascii="宋体" w:hAnsi="宋体" w:hint="eastAsia"/>
                <w:color w:val="000000"/>
                <w:szCs w:val="21"/>
              </w:rPr>
              <w:t>规格、参数及要求详见采购文件</w:t>
            </w:r>
          </w:p>
        </w:tc>
        <w:tc>
          <w:tcPr>
            <w:tcW w:w="1741"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1000000.00</w:t>
            </w:r>
          </w:p>
        </w:tc>
      </w:tr>
      <w:tr w:rsidR="00C16FDC" w:rsidRPr="00C16FDC" w:rsidTr="00E8048D">
        <w:trPr>
          <w:trHeight w:val="593"/>
          <w:jc w:val="center"/>
        </w:trPr>
        <w:tc>
          <w:tcPr>
            <w:tcW w:w="721"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3</w:t>
            </w:r>
          </w:p>
        </w:tc>
        <w:tc>
          <w:tcPr>
            <w:tcW w:w="2552" w:type="dxa"/>
            <w:vAlign w:val="center"/>
          </w:tcPr>
          <w:p w:rsidR="00C16FDC" w:rsidRPr="00C16FDC" w:rsidRDefault="00C16FDC" w:rsidP="00C16FDC">
            <w:pPr>
              <w:adjustRightInd w:val="0"/>
              <w:snapToGrid w:val="0"/>
              <w:jc w:val="left"/>
              <w:rPr>
                <w:rFonts w:ascii="宋体" w:hAnsi="宋体" w:hint="eastAsia"/>
                <w:color w:val="000000"/>
                <w:szCs w:val="21"/>
              </w:rPr>
            </w:pPr>
            <w:r w:rsidRPr="00C16FDC">
              <w:rPr>
                <w:rFonts w:ascii="宋体" w:hAnsi="宋体" w:hint="eastAsia"/>
                <w:color w:val="000000"/>
                <w:szCs w:val="21"/>
              </w:rPr>
              <w:t>内蒙古农业大学工科类国家级一流本科专业点建设采购项目（食品）</w:t>
            </w:r>
          </w:p>
        </w:tc>
        <w:tc>
          <w:tcPr>
            <w:tcW w:w="709"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1项</w:t>
            </w:r>
          </w:p>
        </w:tc>
        <w:tc>
          <w:tcPr>
            <w:tcW w:w="2693" w:type="dxa"/>
            <w:vAlign w:val="center"/>
          </w:tcPr>
          <w:p w:rsidR="00C16FDC" w:rsidRPr="00C16FDC" w:rsidRDefault="00C16FDC" w:rsidP="00C16FDC">
            <w:pPr>
              <w:adjustRightInd w:val="0"/>
              <w:snapToGrid w:val="0"/>
              <w:rPr>
                <w:rFonts w:ascii="宋体" w:hAnsi="宋体"/>
                <w:color w:val="000000"/>
                <w:szCs w:val="21"/>
              </w:rPr>
            </w:pPr>
            <w:r w:rsidRPr="00C16FDC">
              <w:rPr>
                <w:rFonts w:ascii="宋体" w:hAnsi="宋体" w:hint="eastAsia"/>
                <w:color w:val="000000"/>
                <w:szCs w:val="21"/>
              </w:rPr>
              <w:t>恒压过滤常数测定实验装置</w:t>
            </w:r>
            <w:r w:rsidRPr="00C16FDC">
              <w:rPr>
                <w:rFonts w:ascii="宋体" w:hAnsi="宋体"/>
                <w:color w:val="000000"/>
                <w:szCs w:val="21"/>
              </w:rPr>
              <w:t>-板框过滤（含粉碎机）</w:t>
            </w:r>
            <w:r w:rsidRPr="00C16FDC">
              <w:rPr>
                <w:rFonts w:ascii="宋体" w:hAnsi="宋体" w:hint="eastAsia"/>
                <w:color w:val="000000"/>
                <w:szCs w:val="21"/>
              </w:rPr>
              <w:t>、</w:t>
            </w:r>
            <w:r w:rsidRPr="00C16FDC">
              <w:rPr>
                <w:rFonts w:ascii="宋体" w:hAnsi="宋体" w:hint="eastAsia"/>
                <w:color w:val="000000"/>
                <w:kern w:val="0"/>
                <w:szCs w:val="21"/>
              </w:rPr>
              <w:t>洞道干燥器计算机数据采集和过程控制实验装置、</w:t>
            </w:r>
            <w:r w:rsidRPr="00C16FDC">
              <w:rPr>
                <w:rFonts w:ascii="宋体" w:hAnsi="宋体" w:hint="eastAsia"/>
                <w:color w:val="000000"/>
                <w:szCs w:val="21"/>
              </w:rPr>
              <w:t>自动涂膜仪等，规格、参数及要求详见采购文件</w:t>
            </w:r>
          </w:p>
        </w:tc>
        <w:tc>
          <w:tcPr>
            <w:tcW w:w="1741" w:type="dxa"/>
            <w:vAlign w:val="center"/>
          </w:tcPr>
          <w:p w:rsidR="00C16FDC" w:rsidRPr="00C16FDC" w:rsidRDefault="00C16FDC" w:rsidP="00C16FDC">
            <w:pPr>
              <w:adjustRightInd w:val="0"/>
              <w:snapToGrid w:val="0"/>
              <w:jc w:val="center"/>
              <w:rPr>
                <w:rFonts w:ascii="宋体" w:hAnsi="宋体" w:hint="eastAsia"/>
                <w:color w:val="000000"/>
                <w:szCs w:val="21"/>
              </w:rPr>
            </w:pPr>
            <w:r w:rsidRPr="00C16FDC">
              <w:rPr>
                <w:rFonts w:ascii="宋体" w:hAnsi="宋体" w:hint="eastAsia"/>
                <w:color w:val="000000"/>
                <w:szCs w:val="21"/>
              </w:rPr>
              <w:t>1000000.00</w:t>
            </w:r>
          </w:p>
        </w:tc>
      </w:tr>
    </w:tbl>
    <w:p w:rsidR="00C16FDC" w:rsidRPr="00C16FDC" w:rsidRDefault="00C16FDC" w:rsidP="00C16FDC">
      <w:pPr>
        <w:spacing w:line="360" w:lineRule="auto"/>
        <w:rPr>
          <w:rFonts w:ascii="宋体" w:hAnsi="宋体"/>
          <w:szCs w:val="21"/>
        </w:rPr>
      </w:pP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二、供应商的资格要求</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1、供应商应符合《中华人民共和国政府采购法》第二十二条规定的条件。</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1.1具有独立承担民事责任的能力，提供有效的营业执照；</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1.2具有良好的商业信誉和健全的财务会计制度，提供近</w:t>
      </w:r>
      <w:proofErr w:type="gramStart"/>
      <w:r w:rsidRPr="00C16FDC">
        <w:rPr>
          <w:rFonts w:ascii="宋体" w:hAnsi="宋体" w:hint="eastAsia"/>
          <w:szCs w:val="21"/>
        </w:rPr>
        <w:t>一</w:t>
      </w:r>
      <w:proofErr w:type="gramEnd"/>
      <w:r w:rsidRPr="00C16FDC">
        <w:rPr>
          <w:rFonts w:ascii="宋体" w:hAnsi="宋体" w:hint="eastAsia"/>
          <w:szCs w:val="21"/>
        </w:rPr>
        <w:t>年度（2018年或2019年）财务审计报告（成立不足一年的提供自成立之日起的财务报表）；</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lastRenderedPageBreak/>
        <w:t>1.3有依法缴纳税收和社会保障资金的良好记录，提供</w:t>
      </w:r>
      <w:proofErr w:type="gramStart"/>
      <w:r w:rsidRPr="00C16FDC">
        <w:rPr>
          <w:rFonts w:ascii="宋体" w:hAnsi="宋体" w:hint="eastAsia"/>
          <w:szCs w:val="21"/>
        </w:rPr>
        <w:t>购买磋商</w:t>
      </w:r>
      <w:proofErr w:type="gramEnd"/>
      <w:r w:rsidRPr="00C16FDC">
        <w:rPr>
          <w:rFonts w:ascii="宋体" w:hAnsi="宋体" w:hint="eastAsia"/>
          <w:szCs w:val="21"/>
        </w:rPr>
        <w:t>文件前近1个月缴纳税收的有效票据凭证；提供</w:t>
      </w:r>
      <w:proofErr w:type="gramStart"/>
      <w:r w:rsidRPr="00C16FDC">
        <w:rPr>
          <w:rFonts w:ascii="宋体" w:hAnsi="宋体" w:hint="eastAsia"/>
          <w:szCs w:val="21"/>
        </w:rPr>
        <w:t>购买磋商</w:t>
      </w:r>
      <w:proofErr w:type="gramEnd"/>
      <w:r w:rsidRPr="00C16FDC">
        <w:rPr>
          <w:rFonts w:ascii="宋体" w:hAnsi="宋体" w:hint="eastAsia"/>
          <w:szCs w:val="21"/>
        </w:rPr>
        <w:t>文件前近1个月缴纳社会保险资金的有效票据凭证；</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1.4提供参加政府采购活动前三年内，在经营活动中无重大违法记录的承诺书；</w:t>
      </w:r>
    </w:p>
    <w:p w:rsidR="00C16FDC" w:rsidRPr="00C16FDC" w:rsidRDefault="00C16FDC" w:rsidP="00C16FDC">
      <w:pPr>
        <w:spacing w:line="360" w:lineRule="auto"/>
        <w:ind w:firstLineChars="200" w:firstLine="420"/>
        <w:rPr>
          <w:rFonts w:ascii="宋体" w:hAnsi="宋体" w:hint="eastAsia"/>
          <w:szCs w:val="21"/>
        </w:rPr>
      </w:pPr>
      <w:r w:rsidRPr="00C16FDC">
        <w:rPr>
          <w:rFonts w:ascii="宋体" w:hAnsi="宋体" w:hint="eastAsia"/>
          <w:szCs w:val="21"/>
        </w:rPr>
        <w:t>2、</w:t>
      </w:r>
      <w:r w:rsidRPr="00C16FDC">
        <w:rPr>
          <w:rFonts w:ascii="宋体" w:hAnsi="宋体"/>
          <w:szCs w:val="21"/>
        </w:rPr>
        <w:t>通过“信用中国”网站(www.creditchina.gov.cn)、中国政府采购网(www.ccgp.gov.cn)等渠道查询相关主体信用记录，</w:t>
      </w:r>
      <w:r w:rsidRPr="00C16FDC">
        <w:rPr>
          <w:rFonts w:ascii="宋体" w:hAnsi="宋体" w:hint="eastAsia"/>
          <w:szCs w:val="21"/>
        </w:rPr>
        <w:t>供应商不得被</w:t>
      </w:r>
      <w:r w:rsidRPr="00C16FDC">
        <w:rPr>
          <w:rFonts w:ascii="宋体" w:hAnsi="宋体"/>
          <w:szCs w:val="21"/>
        </w:rPr>
        <w:t>列入失信被执行人、重大税收违法案件当事人名单、政府采购严重违法失信行为记录名单</w:t>
      </w:r>
      <w:r w:rsidRPr="00C16FDC">
        <w:rPr>
          <w:rFonts w:ascii="宋体" w:hAnsi="宋体" w:hint="eastAsia"/>
          <w:szCs w:val="21"/>
        </w:rPr>
        <w:t>；</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3、所投货物涉及进口产品时，供应商须在开标时提供该产品生产厂家(或国内总代理商)针对本项目的授权书（如原件为外文，须附中文译文）；所投货物涉及进口产品时，供应商须提供对外贸易经营者备案登记表（多证合一的，营业执照上营业范围内须有经商务部门备案的进口业务）和进出口货物收发货人报关注册登记证书（属地海关有新规定的可不提供）。</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4、本项目不接受联合体投标；</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5、法律法规规定的其他情形。</w:t>
      </w: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三、获取采购文件的时间、地点、方式</w:t>
      </w:r>
    </w:p>
    <w:p w:rsidR="00C16FDC" w:rsidRPr="00C16FDC" w:rsidRDefault="00C16FDC" w:rsidP="00C16FDC">
      <w:pPr>
        <w:spacing w:line="360" w:lineRule="auto"/>
        <w:ind w:firstLineChars="200" w:firstLine="420"/>
        <w:rPr>
          <w:rFonts w:ascii="宋体" w:hAnsi="宋体" w:hint="eastAsia"/>
          <w:szCs w:val="21"/>
        </w:rPr>
      </w:pPr>
      <w:r w:rsidRPr="00C16FDC">
        <w:rPr>
          <w:rFonts w:ascii="宋体" w:hAnsi="宋体" w:hint="eastAsia"/>
          <w:szCs w:val="21"/>
        </w:rPr>
        <w:t>符合上述条件的供应商可在2020年08月28日至2020年09月03日，每个工作日上午9:00—11:30时，下午2:00—5:30时到内蒙古中实工程招标咨询有限责任公司获取采购文件。</w:t>
      </w:r>
    </w:p>
    <w:p w:rsidR="00C16FDC" w:rsidRPr="00C16FDC" w:rsidRDefault="00C16FDC" w:rsidP="00C16FDC">
      <w:pPr>
        <w:spacing w:line="360" w:lineRule="auto"/>
        <w:ind w:firstLineChars="200" w:firstLine="420"/>
        <w:rPr>
          <w:rFonts w:ascii="宋体" w:hAnsi="宋体"/>
          <w:color w:val="000000"/>
          <w:szCs w:val="21"/>
        </w:rPr>
      </w:pPr>
      <w:r w:rsidRPr="00C16FDC">
        <w:rPr>
          <w:rFonts w:ascii="宋体" w:hAnsi="宋体" w:hint="eastAsia"/>
          <w:color w:val="000000"/>
          <w:szCs w:val="21"/>
        </w:rPr>
        <w:t>获取采购文件的地点：</w:t>
      </w:r>
      <w:r w:rsidRPr="00C16FDC">
        <w:rPr>
          <w:rFonts w:ascii="宋体" w:hAnsi="宋体" w:hint="eastAsia"/>
          <w:szCs w:val="21"/>
        </w:rPr>
        <w:t>内蒙古呼和浩特市赛罕区鄂尔多斯东街12号银联大厦10层。</w:t>
      </w:r>
    </w:p>
    <w:p w:rsidR="00C16FDC" w:rsidRPr="00C16FDC" w:rsidRDefault="00C16FDC" w:rsidP="00C16FDC">
      <w:pPr>
        <w:spacing w:line="360" w:lineRule="auto"/>
        <w:ind w:firstLineChars="200" w:firstLine="420"/>
        <w:rPr>
          <w:rFonts w:ascii="宋体" w:hAnsi="宋体"/>
          <w:szCs w:val="21"/>
        </w:rPr>
      </w:pPr>
      <w:r w:rsidRPr="00C16FDC">
        <w:rPr>
          <w:rFonts w:ascii="宋体" w:hAnsi="宋体"/>
          <w:szCs w:val="21"/>
        </w:rPr>
        <w:t>报名时，报</w:t>
      </w:r>
      <w:r w:rsidRPr="00C16FDC">
        <w:rPr>
          <w:rFonts w:ascii="宋体" w:hAnsi="宋体" w:hint="eastAsia"/>
          <w:szCs w:val="21"/>
        </w:rPr>
        <w:t>名</w:t>
      </w:r>
      <w:r w:rsidRPr="00C16FDC">
        <w:rPr>
          <w:rFonts w:ascii="宋体" w:hAnsi="宋体"/>
          <w:szCs w:val="21"/>
        </w:rPr>
        <w:t>人需要提供以下材料：</w:t>
      </w:r>
    </w:p>
    <w:p w:rsidR="00C16FDC" w:rsidRPr="00C16FDC" w:rsidRDefault="00C16FDC" w:rsidP="00C16FDC">
      <w:pPr>
        <w:spacing w:line="360" w:lineRule="auto"/>
        <w:ind w:firstLineChars="200" w:firstLine="420"/>
        <w:rPr>
          <w:rFonts w:ascii="宋体" w:hAnsi="宋体"/>
          <w:szCs w:val="21"/>
        </w:rPr>
      </w:pPr>
      <w:r w:rsidRPr="00C16FDC">
        <w:rPr>
          <w:rFonts w:ascii="宋体" w:hAnsi="宋体"/>
          <w:szCs w:val="21"/>
        </w:rPr>
        <w:t>1、报名人出示身份证原件，提供复印件；</w:t>
      </w:r>
    </w:p>
    <w:p w:rsidR="00C16FDC" w:rsidRPr="00C16FDC" w:rsidRDefault="00C16FDC" w:rsidP="00C16FDC">
      <w:pPr>
        <w:spacing w:line="360" w:lineRule="auto"/>
        <w:ind w:firstLineChars="200" w:firstLine="420"/>
        <w:rPr>
          <w:rFonts w:ascii="宋体" w:hAnsi="宋体"/>
          <w:szCs w:val="21"/>
        </w:rPr>
      </w:pPr>
      <w:r w:rsidRPr="00C16FDC">
        <w:rPr>
          <w:rFonts w:ascii="宋体" w:hAnsi="宋体"/>
          <w:szCs w:val="21"/>
        </w:rPr>
        <w:t>2、报名人出具经法定代表人签字、公司盖章的“授权委托书”</w:t>
      </w:r>
      <w:r w:rsidRPr="00C16FDC">
        <w:rPr>
          <w:rFonts w:ascii="宋体" w:hAnsi="宋体" w:hint="eastAsia"/>
          <w:szCs w:val="21"/>
        </w:rPr>
        <w:t>原件</w:t>
      </w:r>
      <w:r w:rsidRPr="00C16FDC">
        <w:rPr>
          <w:rFonts w:ascii="宋体" w:hAnsi="宋体"/>
          <w:szCs w:val="21"/>
        </w:rPr>
        <w:t xml:space="preserve">； </w:t>
      </w:r>
    </w:p>
    <w:p w:rsidR="00C16FDC" w:rsidRPr="00C16FDC" w:rsidRDefault="00C16FDC" w:rsidP="00C16FDC">
      <w:pPr>
        <w:spacing w:line="360" w:lineRule="auto"/>
        <w:ind w:firstLineChars="200" w:firstLine="420"/>
        <w:rPr>
          <w:rFonts w:ascii="宋体" w:hAnsi="宋体"/>
          <w:szCs w:val="21"/>
        </w:rPr>
      </w:pPr>
      <w:r w:rsidRPr="00C16FDC">
        <w:rPr>
          <w:rFonts w:ascii="宋体" w:hAnsi="宋体"/>
          <w:szCs w:val="21"/>
        </w:rPr>
        <w:t>3、提供经国家工商机关年检合格有效并加盖投标企业公章的营业执照副本复印件；</w:t>
      </w:r>
    </w:p>
    <w:p w:rsidR="00C16FDC" w:rsidRPr="00C16FDC" w:rsidRDefault="00C16FDC" w:rsidP="00C16FDC">
      <w:pPr>
        <w:spacing w:line="360" w:lineRule="auto"/>
        <w:ind w:firstLineChars="200" w:firstLine="420"/>
        <w:rPr>
          <w:rFonts w:ascii="宋体" w:hAnsi="宋体" w:hint="eastAsia"/>
          <w:szCs w:val="21"/>
        </w:rPr>
      </w:pPr>
      <w:r w:rsidRPr="00C16FDC">
        <w:rPr>
          <w:rFonts w:ascii="宋体" w:hAnsi="宋体"/>
          <w:szCs w:val="21"/>
        </w:rPr>
        <w:t>4、其他材料</w:t>
      </w:r>
      <w:r w:rsidRPr="00C16FDC">
        <w:rPr>
          <w:rFonts w:ascii="宋体" w:hAnsi="宋体" w:hint="eastAsia"/>
          <w:szCs w:val="21"/>
        </w:rPr>
        <w:t>：来人出示手机健康码。</w:t>
      </w: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四、采购文件售价</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本次采购文件售价为每包</w:t>
      </w:r>
      <w:r w:rsidRPr="00C16FDC">
        <w:rPr>
          <w:rFonts w:ascii="宋体" w:hAnsi="宋体" w:hint="eastAsia"/>
          <w:szCs w:val="21"/>
          <w:u w:val="single"/>
        </w:rPr>
        <w:t>500</w:t>
      </w:r>
      <w:r w:rsidRPr="00C16FDC">
        <w:rPr>
          <w:rFonts w:ascii="宋体" w:hAnsi="宋体" w:hint="eastAsia"/>
          <w:szCs w:val="21"/>
        </w:rPr>
        <w:t>元人民币。</w:t>
      </w: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五、递交投标（响应）文件截止时间、开标时间及地点</w:t>
      </w:r>
    </w:p>
    <w:p w:rsidR="00C16FDC" w:rsidRPr="00C16FDC" w:rsidRDefault="00C16FDC" w:rsidP="00C16FDC">
      <w:pPr>
        <w:spacing w:line="360" w:lineRule="auto"/>
        <w:ind w:firstLineChars="200" w:firstLine="420"/>
        <w:rPr>
          <w:rFonts w:ascii="宋体" w:hAnsi="宋体"/>
          <w:color w:val="000000"/>
          <w:szCs w:val="21"/>
        </w:rPr>
      </w:pPr>
      <w:r w:rsidRPr="00C16FDC">
        <w:rPr>
          <w:rFonts w:ascii="宋体" w:hAnsi="宋体" w:hint="eastAsia"/>
          <w:color w:val="000000"/>
          <w:szCs w:val="21"/>
        </w:rPr>
        <w:t>递交投标（响应）文件截止时间：2020年09月09日上午9:30；</w:t>
      </w:r>
    </w:p>
    <w:p w:rsidR="00C16FDC" w:rsidRPr="00C16FDC" w:rsidRDefault="00C16FDC" w:rsidP="00C16FDC">
      <w:pPr>
        <w:spacing w:line="360" w:lineRule="auto"/>
        <w:ind w:firstLineChars="200" w:firstLine="420"/>
        <w:rPr>
          <w:rFonts w:ascii="宋体" w:hAnsi="宋体"/>
          <w:color w:val="000000"/>
          <w:szCs w:val="21"/>
        </w:rPr>
      </w:pPr>
      <w:r w:rsidRPr="00C16FDC">
        <w:rPr>
          <w:rFonts w:ascii="宋体" w:hAnsi="宋体" w:hint="eastAsia"/>
          <w:color w:val="000000"/>
          <w:szCs w:val="21"/>
        </w:rPr>
        <w:t>投标地点：内蒙古呼和浩特市赛罕区鄂尔多斯东街12号银联大厦10层1号会议室。</w:t>
      </w:r>
    </w:p>
    <w:p w:rsidR="00C16FDC" w:rsidRPr="00C16FDC" w:rsidRDefault="00C16FDC" w:rsidP="00C16FDC">
      <w:pPr>
        <w:spacing w:line="360" w:lineRule="auto"/>
        <w:ind w:firstLineChars="200" w:firstLine="420"/>
        <w:rPr>
          <w:rFonts w:ascii="宋体" w:hAnsi="宋体"/>
          <w:color w:val="000000"/>
          <w:szCs w:val="21"/>
        </w:rPr>
      </w:pPr>
      <w:r w:rsidRPr="00C16FDC">
        <w:rPr>
          <w:rFonts w:ascii="宋体" w:hAnsi="宋体" w:hint="eastAsia"/>
          <w:color w:val="000000"/>
          <w:szCs w:val="21"/>
        </w:rPr>
        <w:t>开标时间：2020年09月09日上午9:30；</w:t>
      </w:r>
    </w:p>
    <w:p w:rsidR="00C16FDC" w:rsidRPr="00C16FDC" w:rsidRDefault="00C16FDC" w:rsidP="00C16FDC">
      <w:pPr>
        <w:spacing w:line="360" w:lineRule="auto"/>
        <w:ind w:firstLineChars="200" w:firstLine="420"/>
        <w:rPr>
          <w:rFonts w:ascii="宋体" w:hAnsi="宋体"/>
          <w:color w:val="000000"/>
          <w:szCs w:val="21"/>
        </w:rPr>
      </w:pPr>
      <w:r w:rsidRPr="00C16FDC">
        <w:rPr>
          <w:rFonts w:ascii="宋体" w:hAnsi="宋体" w:hint="eastAsia"/>
          <w:color w:val="000000"/>
          <w:szCs w:val="21"/>
        </w:rPr>
        <w:t>开标地点：内蒙古呼和浩特市赛罕区鄂尔多斯东街12号银联大厦10层1号会议室。</w:t>
      </w:r>
    </w:p>
    <w:p w:rsidR="00C16FDC" w:rsidRPr="00C16FDC" w:rsidRDefault="00C16FDC" w:rsidP="00C16FDC">
      <w:pPr>
        <w:spacing w:line="360" w:lineRule="auto"/>
        <w:ind w:firstLineChars="200" w:firstLine="422"/>
        <w:rPr>
          <w:rFonts w:ascii="宋体" w:hAnsi="宋体"/>
          <w:b/>
          <w:szCs w:val="21"/>
        </w:rPr>
      </w:pPr>
      <w:r w:rsidRPr="00C16FDC">
        <w:rPr>
          <w:rFonts w:ascii="宋体" w:hAnsi="宋体" w:hint="eastAsia"/>
          <w:b/>
          <w:szCs w:val="21"/>
        </w:rPr>
        <w:t>六、联系方式</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lastRenderedPageBreak/>
        <w:t>采购代理机构名称：内蒙古中实工程招标咨询有限责任公司</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地址：内蒙古呼和浩特市赛罕区鄂尔多斯东街12号银联大厦10层</w:t>
      </w:r>
    </w:p>
    <w:p w:rsidR="00C16FDC" w:rsidRPr="00C16FDC" w:rsidRDefault="00C16FDC" w:rsidP="00C16FDC">
      <w:pPr>
        <w:spacing w:line="360" w:lineRule="auto"/>
        <w:ind w:firstLineChars="150" w:firstLine="315"/>
        <w:rPr>
          <w:rFonts w:ascii="宋体" w:hAnsi="宋体"/>
          <w:szCs w:val="21"/>
        </w:rPr>
      </w:pPr>
      <w:r w:rsidRPr="00C16FDC">
        <w:rPr>
          <w:rFonts w:ascii="宋体" w:hAnsi="宋体" w:hint="eastAsia"/>
          <w:szCs w:val="21"/>
        </w:rPr>
        <w:t xml:space="preserve"> 邮政编码：010010</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联系人：吴红亮</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联系电话：0471-5223677</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开户名称：内蒙古中实工程招标咨询有限责任公司</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开户行：中国银行内蒙古自治区分行营业部</w:t>
      </w:r>
    </w:p>
    <w:p w:rsidR="00C16FDC" w:rsidRPr="00C16FDC" w:rsidRDefault="00C16FDC" w:rsidP="00C16FDC">
      <w:pPr>
        <w:spacing w:line="360" w:lineRule="auto"/>
        <w:ind w:firstLineChars="200" w:firstLine="420"/>
        <w:rPr>
          <w:rFonts w:ascii="宋体" w:hAnsi="宋体"/>
          <w:szCs w:val="21"/>
        </w:rPr>
      </w:pPr>
      <w:proofErr w:type="gramStart"/>
      <w:r w:rsidRPr="00C16FDC">
        <w:rPr>
          <w:rFonts w:ascii="宋体" w:hAnsi="宋体" w:hint="eastAsia"/>
          <w:szCs w:val="21"/>
        </w:rPr>
        <w:t>账</w:t>
      </w:r>
      <w:proofErr w:type="gramEnd"/>
      <w:r w:rsidRPr="00C16FDC">
        <w:rPr>
          <w:rFonts w:ascii="宋体" w:hAnsi="宋体" w:hint="eastAsia"/>
          <w:szCs w:val="21"/>
        </w:rPr>
        <w:t xml:space="preserve">  号：150802055492</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采购人名称：内蒙古农业大学</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地址：内蒙古呼和浩特市赛罕区昭乌达路306号</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邮政编码：011100</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联系人：王老师</w:t>
      </w:r>
    </w:p>
    <w:p w:rsidR="00C16FDC" w:rsidRPr="00C16FDC" w:rsidRDefault="00C16FDC" w:rsidP="00C16FDC">
      <w:pPr>
        <w:spacing w:line="360" w:lineRule="auto"/>
        <w:ind w:firstLineChars="200" w:firstLine="420"/>
        <w:rPr>
          <w:rFonts w:ascii="宋体" w:hAnsi="宋体"/>
          <w:szCs w:val="21"/>
        </w:rPr>
      </w:pPr>
      <w:r w:rsidRPr="00C16FDC">
        <w:rPr>
          <w:rFonts w:ascii="宋体" w:hAnsi="宋体" w:hint="eastAsia"/>
          <w:szCs w:val="21"/>
        </w:rPr>
        <w:t>电  话：0471-4310714</w:t>
      </w:r>
    </w:p>
    <w:p w:rsidR="00C16FDC" w:rsidRPr="00C16FDC" w:rsidRDefault="00C16FDC" w:rsidP="00C16FDC">
      <w:pPr>
        <w:jc w:val="center"/>
      </w:pPr>
      <w:r w:rsidRPr="00C16FDC">
        <w:rPr>
          <w:rFonts w:hint="eastAsia"/>
        </w:rPr>
        <w:t>内蒙古中实工程招标咨询有限责任公司</w:t>
      </w:r>
    </w:p>
    <w:p w:rsidR="00C16FDC" w:rsidRPr="00C16FDC" w:rsidRDefault="00C16FDC" w:rsidP="00C16FDC">
      <w:pPr>
        <w:spacing w:line="360" w:lineRule="auto"/>
        <w:ind w:right="420" w:firstLineChars="200" w:firstLine="420"/>
        <w:jc w:val="center"/>
        <w:rPr>
          <w:rFonts w:ascii="宋体" w:hAnsi="宋体"/>
          <w:szCs w:val="21"/>
        </w:rPr>
      </w:pPr>
      <w:r w:rsidRPr="00C16FDC">
        <w:rPr>
          <w:rFonts w:ascii="宋体" w:hAnsi="宋体" w:hint="eastAsia"/>
          <w:szCs w:val="21"/>
        </w:rPr>
        <w:t>2020年08月27日</w:t>
      </w:r>
    </w:p>
    <w:p w:rsidR="007E1341" w:rsidRPr="00C16FDC" w:rsidRDefault="007E1341" w:rsidP="00C16FDC"/>
    <w:sectPr w:rsidR="007E1341" w:rsidRPr="00C16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CD" w:rsidRDefault="00525FCD" w:rsidP="00A22364">
      <w:r>
        <w:separator/>
      </w:r>
    </w:p>
  </w:endnote>
  <w:endnote w:type="continuationSeparator" w:id="0">
    <w:p w:rsidR="00525FCD" w:rsidRDefault="00525FCD" w:rsidP="00A2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CD" w:rsidRDefault="00525FCD" w:rsidP="00A22364">
      <w:r>
        <w:separator/>
      </w:r>
    </w:p>
  </w:footnote>
  <w:footnote w:type="continuationSeparator" w:id="0">
    <w:p w:rsidR="00525FCD" w:rsidRDefault="00525FCD" w:rsidP="00A22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2E"/>
    <w:rsid w:val="00005BA3"/>
    <w:rsid w:val="0001121B"/>
    <w:rsid w:val="000151C2"/>
    <w:rsid w:val="00026B91"/>
    <w:rsid w:val="00032804"/>
    <w:rsid w:val="00051F9C"/>
    <w:rsid w:val="00056E1E"/>
    <w:rsid w:val="00073DC0"/>
    <w:rsid w:val="000762C2"/>
    <w:rsid w:val="00094E0A"/>
    <w:rsid w:val="000B537A"/>
    <w:rsid w:val="000B626C"/>
    <w:rsid w:val="000C2FD9"/>
    <w:rsid w:val="000C5A22"/>
    <w:rsid w:val="000E276C"/>
    <w:rsid w:val="000F3E24"/>
    <w:rsid w:val="00100696"/>
    <w:rsid w:val="00110D48"/>
    <w:rsid w:val="00114A52"/>
    <w:rsid w:val="0012222B"/>
    <w:rsid w:val="00122D7C"/>
    <w:rsid w:val="0012396F"/>
    <w:rsid w:val="00136464"/>
    <w:rsid w:val="001449B2"/>
    <w:rsid w:val="0015415D"/>
    <w:rsid w:val="00164728"/>
    <w:rsid w:val="001771AA"/>
    <w:rsid w:val="001800DB"/>
    <w:rsid w:val="0019582E"/>
    <w:rsid w:val="00197F94"/>
    <w:rsid w:val="001A1281"/>
    <w:rsid w:val="001C52BB"/>
    <w:rsid w:val="001E1251"/>
    <w:rsid w:val="001E53D9"/>
    <w:rsid w:val="001F2066"/>
    <w:rsid w:val="001F78F5"/>
    <w:rsid w:val="00205A60"/>
    <w:rsid w:val="00205F1C"/>
    <w:rsid w:val="0020693D"/>
    <w:rsid w:val="00211D44"/>
    <w:rsid w:val="002166D7"/>
    <w:rsid w:val="00231505"/>
    <w:rsid w:val="00244942"/>
    <w:rsid w:val="00251D88"/>
    <w:rsid w:val="0026400B"/>
    <w:rsid w:val="00264908"/>
    <w:rsid w:val="00276AD3"/>
    <w:rsid w:val="00281B65"/>
    <w:rsid w:val="002A0025"/>
    <w:rsid w:val="002B74BB"/>
    <w:rsid w:val="002B7B11"/>
    <w:rsid w:val="002D261B"/>
    <w:rsid w:val="002D4B4D"/>
    <w:rsid w:val="002E7870"/>
    <w:rsid w:val="002F1185"/>
    <w:rsid w:val="002F2D6F"/>
    <w:rsid w:val="003021AB"/>
    <w:rsid w:val="00332A01"/>
    <w:rsid w:val="00352C84"/>
    <w:rsid w:val="00363F8E"/>
    <w:rsid w:val="00371ACE"/>
    <w:rsid w:val="00380F46"/>
    <w:rsid w:val="003812CC"/>
    <w:rsid w:val="00390715"/>
    <w:rsid w:val="00390F72"/>
    <w:rsid w:val="00394B66"/>
    <w:rsid w:val="003A1B42"/>
    <w:rsid w:val="003B7BFB"/>
    <w:rsid w:val="003C17E7"/>
    <w:rsid w:val="003C2722"/>
    <w:rsid w:val="003E2668"/>
    <w:rsid w:val="003F6AD4"/>
    <w:rsid w:val="00411B19"/>
    <w:rsid w:val="004202AD"/>
    <w:rsid w:val="004221DC"/>
    <w:rsid w:val="004253A7"/>
    <w:rsid w:val="00430865"/>
    <w:rsid w:val="00433317"/>
    <w:rsid w:val="00437733"/>
    <w:rsid w:val="00442496"/>
    <w:rsid w:val="00467185"/>
    <w:rsid w:val="00467B1F"/>
    <w:rsid w:val="004871CC"/>
    <w:rsid w:val="00493AC4"/>
    <w:rsid w:val="004B5148"/>
    <w:rsid w:val="004C3AD8"/>
    <w:rsid w:val="004D264B"/>
    <w:rsid w:val="004D796D"/>
    <w:rsid w:val="004F25B2"/>
    <w:rsid w:val="005119ED"/>
    <w:rsid w:val="00513FDF"/>
    <w:rsid w:val="00525FCD"/>
    <w:rsid w:val="0053215B"/>
    <w:rsid w:val="00542BDB"/>
    <w:rsid w:val="00561CBC"/>
    <w:rsid w:val="00565EC5"/>
    <w:rsid w:val="00566CEB"/>
    <w:rsid w:val="00567447"/>
    <w:rsid w:val="005B61A6"/>
    <w:rsid w:val="005C3990"/>
    <w:rsid w:val="005D1B6A"/>
    <w:rsid w:val="005D450D"/>
    <w:rsid w:val="005F5B19"/>
    <w:rsid w:val="005F5C61"/>
    <w:rsid w:val="006016CC"/>
    <w:rsid w:val="0063523D"/>
    <w:rsid w:val="006364DD"/>
    <w:rsid w:val="0064763A"/>
    <w:rsid w:val="00666517"/>
    <w:rsid w:val="00671989"/>
    <w:rsid w:val="0067539D"/>
    <w:rsid w:val="006764D8"/>
    <w:rsid w:val="00685639"/>
    <w:rsid w:val="00686959"/>
    <w:rsid w:val="00695A69"/>
    <w:rsid w:val="006A21E4"/>
    <w:rsid w:val="006D5648"/>
    <w:rsid w:val="006E3E81"/>
    <w:rsid w:val="006E53E0"/>
    <w:rsid w:val="006E7992"/>
    <w:rsid w:val="0070381A"/>
    <w:rsid w:val="0070622D"/>
    <w:rsid w:val="0073387D"/>
    <w:rsid w:val="0075329B"/>
    <w:rsid w:val="00760673"/>
    <w:rsid w:val="00771F13"/>
    <w:rsid w:val="00775740"/>
    <w:rsid w:val="0079158B"/>
    <w:rsid w:val="007A1602"/>
    <w:rsid w:val="007B1421"/>
    <w:rsid w:val="007B1F53"/>
    <w:rsid w:val="007C688A"/>
    <w:rsid w:val="007D6E27"/>
    <w:rsid w:val="007E1341"/>
    <w:rsid w:val="007F67EB"/>
    <w:rsid w:val="007F78C5"/>
    <w:rsid w:val="0080725A"/>
    <w:rsid w:val="0082326A"/>
    <w:rsid w:val="008232FC"/>
    <w:rsid w:val="008350FF"/>
    <w:rsid w:val="00842E31"/>
    <w:rsid w:val="00842F5B"/>
    <w:rsid w:val="00846F27"/>
    <w:rsid w:val="00886481"/>
    <w:rsid w:val="008903B7"/>
    <w:rsid w:val="00891E79"/>
    <w:rsid w:val="00892EC6"/>
    <w:rsid w:val="008A351A"/>
    <w:rsid w:val="008A6331"/>
    <w:rsid w:val="008B7785"/>
    <w:rsid w:val="008D0CEF"/>
    <w:rsid w:val="008D297A"/>
    <w:rsid w:val="008F43B1"/>
    <w:rsid w:val="00904284"/>
    <w:rsid w:val="0091489C"/>
    <w:rsid w:val="00923C56"/>
    <w:rsid w:val="009361C1"/>
    <w:rsid w:val="0094389B"/>
    <w:rsid w:val="0095147D"/>
    <w:rsid w:val="009B2D7F"/>
    <w:rsid w:val="009E1154"/>
    <w:rsid w:val="009E2A16"/>
    <w:rsid w:val="009E6E3D"/>
    <w:rsid w:val="009F402C"/>
    <w:rsid w:val="009F4DEE"/>
    <w:rsid w:val="00A155E6"/>
    <w:rsid w:val="00A21414"/>
    <w:rsid w:val="00A22364"/>
    <w:rsid w:val="00A2339E"/>
    <w:rsid w:val="00A27731"/>
    <w:rsid w:val="00A35A20"/>
    <w:rsid w:val="00A43EE5"/>
    <w:rsid w:val="00A50EC9"/>
    <w:rsid w:val="00A57271"/>
    <w:rsid w:val="00A714CD"/>
    <w:rsid w:val="00A75A60"/>
    <w:rsid w:val="00A8058D"/>
    <w:rsid w:val="00A825ED"/>
    <w:rsid w:val="00A86D51"/>
    <w:rsid w:val="00A938E0"/>
    <w:rsid w:val="00A94468"/>
    <w:rsid w:val="00A9697D"/>
    <w:rsid w:val="00AA3423"/>
    <w:rsid w:val="00AA6E45"/>
    <w:rsid w:val="00AB07FC"/>
    <w:rsid w:val="00AB738A"/>
    <w:rsid w:val="00B2356A"/>
    <w:rsid w:val="00B2772E"/>
    <w:rsid w:val="00B31241"/>
    <w:rsid w:val="00B3677A"/>
    <w:rsid w:val="00B50494"/>
    <w:rsid w:val="00B718C8"/>
    <w:rsid w:val="00B8257F"/>
    <w:rsid w:val="00B9126D"/>
    <w:rsid w:val="00B9245C"/>
    <w:rsid w:val="00BB1780"/>
    <w:rsid w:val="00BF3C23"/>
    <w:rsid w:val="00BF549B"/>
    <w:rsid w:val="00BF7672"/>
    <w:rsid w:val="00C141CD"/>
    <w:rsid w:val="00C16FDC"/>
    <w:rsid w:val="00C242A2"/>
    <w:rsid w:val="00C33C8B"/>
    <w:rsid w:val="00C37039"/>
    <w:rsid w:val="00C37BA3"/>
    <w:rsid w:val="00C442D9"/>
    <w:rsid w:val="00C50152"/>
    <w:rsid w:val="00C721DB"/>
    <w:rsid w:val="00C73536"/>
    <w:rsid w:val="00C82FD8"/>
    <w:rsid w:val="00C84200"/>
    <w:rsid w:val="00C923AE"/>
    <w:rsid w:val="00C9517F"/>
    <w:rsid w:val="00CB0DEE"/>
    <w:rsid w:val="00CC1CF3"/>
    <w:rsid w:val="00CD016C"/>
    <w:rsid w:val="00CD585A"/>
    <w:rsid w:val="00CD66FB"/>
    <w:rsid w:val="00D02B67"/>
    <w:rsid w:val="00D20208"/>
    <w:rsid w:val="00D36C0A"/>
    <w:rsid w:val="00D379E8"/>
    <w:rsid w:val="00D401AE"/>
    <w:rsid w:val="00D40739"/>
    <w:rsid w:val="00D44498"/>
    <w:rsid w:val="00D54A8F"/>
    <w:rsid w:val="00D55CF9"/>
    <w:rsid w:val="00D55F7E"/>
    <w:rsid w:val="00D6614F"/>
    <w:rsid w:val="00D723F6"/>
    <w:rsid w:val="00DB4283"/>
    <w:rsid w:val="00DC3274"/>
    <w:rsid w:val="00DC54DE"/>
    <w:rsid w:val="00DC6DDE"/>
    <w:rsid w:val="00DD475B"/>
    <w:rsid w:val="00DD70E0"/>
    <w:rsid w:val="00DE7752"/>
    <w:rsid w:val="00DF136E"/>
    <w:rsid w:val="00E02A2F"/>
    <w:rsid w:val="00E113B9"/>
    <w:rsid w:val="00E2633A"/>
    <w:rsid w:val="00E36DC0"/>
    <w:rsid w:val="00E41159"/>
    <w:rsid w:val="00E42EC0"/>
    <w:rsid w:val="00E535C6"/>
    <w:rsid w:val="00E56A65"/>
    <w:rsid w:val="00E72EC4"/>
    <w:rsid w:val="00E73ECF"/>
    <w:rsid w:val="00E93AF0"/>
    <w:rsid w:val="00EA7549"/>
    <w:rsid w:val="00EB0E19"/>
    <w:rsid w:val="00EB3221"/>
    <w:rsid w:val="00ED21CD"/>
    <w:rsid w:val="00ED5359"/>
    <w:rsid w:val="00ED712F"/>
    <w:rsid w:val="00F04865"/>
    <w:rsid w:val="00F05E1E"/>
    <w:rsid w:val="00F26C37"/>
    <w:rsid w:val="00F33BAC"/>
    <w:rsid w:val="00F346D2"/>
    <w:rsid w:val="00F422D6"/>
    <w:rsid w:val="00F42839"/>
    <w:rsid w:val="00F46330"/>
    <w:rsid w:val="00F638E2"/>
    <w:rsid w:val="00F83E62"/>
    <w:rsid w:val="00F96508"/>
    <w:rsid w:val="00FB2784"/>
    <w:rsid w:val="00FB2821"/>
    <w:rsid w:val="00FB4010"/>
    <w:rsid w:val="00FB74E2"/>
    <w:rsid w:val="00FB7618"/>
    <w:rsid w:val="00FB786B"/>
    <w:rsid w:val="00FC3D7A"/>
    <w:rsid w:val="00FC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364"/>
    <w:pPr>
      <w:widowControl w:val="0"/>
      <w:jc w:val="both"/>
    </w:pPr>
    <w:rPr>
      <w:rFonts w:ascii="Times New Roman" w:eastAsia="宋体" w:hAnsi="Times New Roman" w:cs="Times New Roman"/>
      <w:szCs w:val="20"/>
    </w:rPr>
  </w:style>
  <w:style w:type="paragraph" w:styleId="2">
    <w:name w:val="heading 2"/>
    <w:basedOn w:val="a"/>
    <w:next w:val="a"/>
    <w:link w:val="2Char"/>
    <w:uiPriority w:val="8"/>
    <w:qFormat/>
    <w:rsid w:val="00A22364"/>
    <w:pPr>
      <w:keepNext/>
      <w:keepLines/>
      <w:spacing w:before="260" w:after="260" w:line="400" w:lineRule="exact"/>
      <w:jc w:val="center"/>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23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2364"/>
    <w:rPr>
      <w:sz w:val="18"/>
      <w:szCs w:val="18"/>
    </w:rPr>
  </w:style>
  <w:style w:type="paragraph" w:styleId="a4">
    <w:name w:val="footer"/>
    <w:basedOn w:val="a"/>
    <w:link w:val="Char0"/>
    <w:uiPriority w:val="99"/>
    <w:unhideWhenUsed/>
    <w:rsid w:val="00A223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2364"/>
    <w:rPr>
      <w:sz w:val="18"/>
      <w:szCs w:val="18"/>
    </w:rPr>
  </w:style>
  <w:style w:type="character" w:customStyle="1" w:styleId="2Char">
    <w:name w:val="标题 2 Char"/>
    <w:basedOn w:val="a0"/>
    <w:link w:val="2"/>
    <w:uiPriority w:val="8"/>
    <w:rsid w:val="00A22364"/>
    <w:rPr>
      <w:rFonts w:ascii="Arial" w:eastAsia="黑体" w:hAnsi="Arial"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364"/>
    <w:pPr>
      <w:widowControl w:val="0"/>
      <w:jc w:val="both"/>
    </w:pPr>
    <w:rPr>
      <w:rFonts w:ascii="Times New Roman" w:eastAsia="宋体" w:hAnsi="Times New Roman" w:cs="Times New Roman"/>
      <w:szCs w:val="20"/>
    </w:rPr>
  </w:style>
  <w:style w:type="paragraph" w:styleId="2">
    <w:name w:val="heading 2"/>
    <w:basedOn w:val="a"/>
    <w:next w:val="a"/>
    <w:link w:val="2Char"/>
    <w:uiPriority w:val="8"/>
    <w:qFormat/>
    <w:rsid w:val="00A22364"/>
    <w:pPr>
      <w:keepNext/>
      <w:keepLines/>
      <w:spacing w:before="260" w:after="260" w:line="400" w:lineRule="exact"/>
      <w:jc w:val="center"/>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23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2364"/>
    <w:rPr>
      <w:sz w:val="18"/>
      <w:szCs w:val="18"/>
    </w:rPr>
  </w:style>
  <w:style w:type="paragraph" w:styleId="a4">
    <w:name w:val="footer"/>
    <w:basedOn w:val="a"/>
    <w:link w:val="Char0"/>
    <w:uiPriority w:val="99"/>
    <w:unhideWhenUsed/>
    <w:rsid w:val="00A223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2364"/>
    <w:rPr>
      <w:sz w:val="18"/>
      <w:szCs w:val="18"/>
    </w:rPr>
  </w:style>
  <w:style w:type="character" w:customStyle="1" w:styleId="2Char">
    <w:name w:val="标题 2 Char"/>
    <w:basedOn w:val="a0"/>
    <w:link w:val="2"/>
    <w:uiPriority w:val="8"/>
    <w:rsid w:val="00A22364"/>
    <w:rPr>
      <w:rFonts w:ascii="Arial" w:eastAsia="黑体" w:hAnsi="Arial"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2b.hc360.com/supplyself/8281809755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304</Words>
  <Characters>1737</Characters>
  <Application>Microsoft Office Word</Application>
  <DocSecurity>0</DocSecurity>
  <Lines>14</Lines>
  <Paragraphs>4</Paragraphs>
  <ScaleCrop>false</ScaleCrop>
  <Company>MS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whl</dc:creator>
  <cp:keywords/>
  <dc:description/>
  <cp:lastModifiedBy>whl</cp:lastModifiedBy>
  <cp:revision>6</cp:revision>
  <dcterms:created xsi:type="dcterms:W3CDTF">2020-08-27T09:18:00Z</dcterms:created>
  <dcterms:modified xsi:type="dcterms:W3CDTF">2020-08-27T09:58:00Z</dcterms:modified>
</cp:coreProperties>
</file>