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after="200" w:line="360" w:lineRule="auto"/>
        <w:jc w:val="center"/>
        <w:outlineLvl w:val="0"/>
        <w:rPr>
          <w:rFonts w:ascii="Times New Roman" w:hAnsi="Times New Roman" w:eastAsia="黑体" w:cs="Times New Roman"/>
          <w:kern w:val="44"/>
          <w:sz w:val="44"/>
          <w:szCs w:val="20"/>
        </w:rPr>
      </w:pPr>
      <w:bookmarkStart w:id="0" w:name="_Toc49418821"/>
      <w:bookmarkStart w:id="1" w:name="_Toc81210800"/>
      <w:bookmarkStart w:id="2" w:name="_Toc78901888"/>
      <w:bookmarkStart w:id="3" w:name="_Hlk106285927"/>
      <w:r>
        <w:rPr>
          <w:rFonts w:ascii="Times New Roman" w:hAnsi="Times New Roman" w:eastAsia="黑体" w:cs="Times New Roman"/>
          <w:kern w:val="44"/>
          <w:sz w:val="44"/>
          <w:szCs w:val="20"/>
        </w:rPr>
        <w:t>竞争性磋商</w:t>
      </w:r>
      <w:bookmarkEnd w:id="0"/>
      <w:r>
        <w:rPr>
          <w:rFonts w:hint="eastAsia" w:ascii="Times New Roman" w:hAnsi="Times New Roman" w:eastAsia="黑体" w:cs="Times New Roman"/>
          <w:kern w:val="44"/>
          <w:sz w:val="44"/>
          <w:szCs w:val="20"/>
        </w:rPr>
        <w:t>公告</w:t>
      </w:r>
      <w:bookmarkEnd w:id="1"/>
      <w:bookmarkEnd w:id="2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项目概况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哈尔滨工程大学FXX水池建设项目-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电动双梁起重机采购及服务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项目的潜在供应商应在黑龙江省招标有限公司获取采购文件，并于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点</w:t>
            </w: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00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分（北京时间）前提交响应文件。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bookmarkStart w:id="4" w:name="_Toc35393798"/>
      <w:bookmarkStart w:id="5" w:name="_Toc35393629"/>
      <w:bookmarkStart w:id="6" w:name="_Toc28359089"/>
      <w:bookmarkStart w:id="7" w:name="_Toc28359012"/>
      <w:r>
        <w:rPr>
          <w:rFonts w:hint="eastAsia" w:ascii="Times New Roman" w:hAnsi="Times New Roman" w:eastAsia="宋体" w:cs="Times New Roman"/>
          <w:highlight w:val="none"/>
        </w:rPr>
        <w:t>一、项目基本情况</w:t>
      </w:r>
      <w:bookmarkEnd w:id="4"/>
      <w:bookmarkEnd w:id="5"/>
      <w:bookmarkEnd w:id="6"/>
      <w:bookmarkEnd w:id="7"/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项目编号：HTCL-JC-2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36002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项目名称：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哈尔滨工程大学FXX水池建设项目-</w:t>
      </w:r>
      <w:r>
        <w:rPr>
          <w:rFonts w:hint="eastAsia" w:ascii="Times New Roman" w:hAnsi="Times New Roman" w:eastAsia="宋体" w:cs="Times New Roman"/>
          <w:highlight w:val="none"/>
        </w:rPr>
        <w:t>电动双梁起重机采购及服务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采购方式：竞争性磋商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预算金额：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90</w:t>
      </w:r>
      <w:r>
        <w:rPr>
          <w:rFonts w:hint="eastAsia" w:ascii="Times New Roman" w:hAnsi="Times New Roman" w:eastAsia="宋体" w:cs="Times New Roman"/>
          <w:highlight w:val="none"/>
        </w:rPr>
        <w:t>.00万元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最高限价（如有）：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90</w:t>
      </w:r>
      <w:r>
        <w:rPr>
          <w:rFonts w:hint="eastAsia" w:ascii="Times New Roman" w:hAnsi="Times New Roman" w:eastAsia="宋体" w:cs="Times New Roman"/>
          <w:highlight w:val="none"/>
        </w:rPr>
        <w:t>.00万元</w:t>
      </w:r>
    </w:p>
    <w:p>
      <w:pPr>
        <w:spacing w:line="360" w:lineRule="auto"/>
        <w:rPr>
          <w:rFonts w:ascii="Times New Roman" w:hAnsi="Times New Roman" w:eastAsia="宋体" w:cs="Times New Roman"/>
          <w:b w:val="0"/>
          <w:bCs w:val="0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</w:rPr>
        <w:t>采购需求：电动双梁起重机1台（起重量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  <w:t>32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</w:rPr>
        <w:t>t），含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  <w:t>双小车、</w:t>
      </w:r>
      <w:r>
        <w:rPr>
          <w:rFonts w:hint="eastAsia" w:ascii="Times New Roman" w:hAnsi="Times New Roman" w:eastAsia="宋体" w:cs="Times New Roman"/>
          <w:b w:val="0"/>
          <w:bCs w:val="0"/>
          <w:strike w:val="0"/>
          <w:dstrike w:val="0"/>
          <w:color w:val="auto"/>
          <w:highlight w:val="none"/>
          <w:lang w:val="en-US" w:eastAsia="zh-CN"/>
        </w:rPr>
        <w:t>32/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</w:rPr>
        <w:t>5t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  <w:t>小车1部、10t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</w:rPr>
        <w:t>小车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  <w:t>1部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具体内容详见竞争性磋商文件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  <w:lang w:val="en-US" w:eastAsia="zh-CN"/>
        </w:rPr>
        <w:t>。</w:t>
      </w:r>
    </w:p>
    <w:p>
      <w:pPr>
        <w:spacing w:line="360" w:lineRule="auto"/>
        <w:rPr>
          <w:rFonts w:hint="eastAsia" w:ascii="Times New Roman" w:hAnsi="Times New Roman" w:eastAsia="宋体" w:cs="Times New Roman"/>
          <w:highlight w:val="none"/>
          <w:lang w:eastAsia="zh-CN"/>
        </w:rPr>
      </w:pPr>
      <w:bookmarkStart w:id="8" w:name="_Toc28359090"/>
      <w:bookmarkStart w:id="9" w:name="_Toc28359013"/>
      <w:bookmarkStart w:id="10" w:name="_Toc35393630"/>
      <w:bookmarkStart w:id="11" w:name="_Toc35393799"/>
      <w:r>
        <w:rPr>
          <w:rFonts w:hint="eastAsia" w:ascii="Times New Roman" w:hAnsi="Times New Roman" w:eastAsia="宋体" w:cs="Times New Roman"/>
          <w:highlight w:val="none"/>
        </w:rPr>
        <w:t>合同履行期限：合同签订2周内完成相关图纸设计工作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，设备供货、安装、调试及设备验收履行期限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90日历天，</w:t>
      </w:r>
      <w:r>
        <w:rPr>
          <w:rFonts w:hint="eastAsia" w:ascii="Times New Roman" w:hAnsi="Times New Roman" w:eastAsia="宋体" w:cs="Times New Roman"/>
          <w:highlight w:val="none"/>
        </w:rPr>
        <w:t>实际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加工、</w:t>
      </w:r>
      <w:r>
        <w:rPr>
          <w:rFonts w:hint="eastAsia" w:ascii="Times New Roman" w:hAnsi="Times New Roman" w:eastAsia="宋体" w:cs="Times New Roman"/>
          <w:highlight w:val="none"/>
        </w:rPr>
        <w:t>交货日期以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采购人</w:t>
      </w:r>
      <w:r>
        <w:rPr>
          <w:rFonts w:hint="eastAsia" w:ascii="Times New Roman" w:hAnsi="Times New Roman" w:eastAsia="宋体" w:cs="Times New Roman"/>
          <w:highlight w:val="none"/>
        </w:rPr>
        <w:t>书面通知为准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本项目不接受联合体。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二、申请人的资格要求：</w:t>
      </w:r>
      <w:bookmarkEnd w:id="8"/>
      <w:bookmarkEnd w:id="9"/>
      <w:bookmarkEnd w:id="10"/>
      <w:bookmarkEnd w:id="11"/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1.满足《中华人民共和国政府采购法》第二十二条规定；</w:t>
      </w:r>
    </w:p>
    <w:p>
      <w:pPr>
        <w:spacing w:line="360" w:lineRule="auto"/>
        <w:rPr>
          <w:rFonts w:ascii="宋体" w:hAnsi="Times New Roman" w:eastAsia="宋体" w:cs="Times New Roman"/>
          <w:color w:val="FF0000"/>
          <w:highlight w:val="none"/>
        </w:rPr>
      </w:pPr>
      <w:bookmarkStart w:id="12" w:name="_Toc28359014"/>
      <w:bookmarkStart w:id="13" w:name="_Toc28359091"/>
      <w:r>
        <w:rPr>
          <w:rFonts w:hint="eastAsia" w:ascii="Times New Roman" w:hAnsi="Times New Roman" w:eastAsia="宋体" w:cs="Times New Roman"/>
          <w:highlight w:val="none"/>
        </w:rPr>
        <w:t>2.落实政府采购政策需满足的资格要求：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>无</w:t>
      </w:r>
      <w:r>
        <w:rPr>
          <w:rFonts w:hint="eastAsia" w:ascii="宋体" w:hAnsi="宋体" w:eastAsia="宋体" w:cs="Times New Roman"/>
          <w:szCs w:val="21"/>
          <w:highlight w:val="none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color w:val="00B0F0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3.本项目的特定资格要求：</w:t>
      </w:r>
    </w:p>
    <w:p>
      <w:pPr>
        <w:spacing w:line="360" w:lineRule="auto"/>
        <w:rPr>
          <w:rFonts w:hint="eastAsia" w:ascii="Times New Roman" w:hAnsi="Times New Roman" w:eastAsia="宋体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3.1拟参加本项目的供应商具有有效的《</w:t>
      </w:r>
      <w:bookmarkStart w:id="14" w:name="_Hlk29904457"/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中华人民共和国特种设备制造许可证</w:t>
      </w:r>
      <w:bookmarkEnd w:id="14"/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》（设备种类为桥式起重机B级）、《中华人民共和国特种设备安装改造修理许可证》（设备种类为桥式起重机B级）或《中华人民共和国特种设备生产许可证》（设备种类为桥式起重机B级）。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highlight w:val="none"/>
          <w:lang w:val="en-US" w:eastAsia="zh-CN"/>
        </w:rPr>
        <w:t>3.2本项目不接受经销商或代理商参与。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3.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highlight w:val="none"/>
        </w:rPr>
        <w:t>供应商近三年（指以下不良记录从网上发布之日至递交响应文件截止时间）信用查询：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a供应商须对本单位在“信用中国”网站的查询内容：“失信被执行人”中没有记录；近三年在“重大税收违法案当事人名单”没有记录；“政府采购严重违法失信名单”中无处罚期内的记录。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b供应商在“中国政府采购网”中“政府采购严重违法失信行为记录名单” 无处罚期内的记录。</w:t>
      </w:r>
    </w:p>
    <w:p>
      <w:pPr>
        <w:spacing w:line="360" w:lineRule="auto"/>
        <w:rPr>
          <w:rFonts w:ascii="Times New Roman" w:hAnsi="Times New Roman" w:eastAsia="宋体" w:cs="Times New Roman"/>
          <w:color w:val="00B0F0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3.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highlight w:val="none"/>
        </w:rPr>
        <w:t>供应商无其它国家法律禁止参加竞争性磋商的情形。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bookmarkStart w:id="15" w:name="_Toc35393631"/>
      <w:bookmarkStart w:id="16" w:name="_Toc35393800"/>
      <w:r>
        <w:rPr>
          <w:rFonts w:hint="eastAsia" w:ascii="Times New Roman" w:hAnsi="Times New Roman" w:eastAsia="宋体" w:cs="Times New Roman"/>
          <w:highlight w:val="none"/>
        </w:rPr>
        <w:t>三、获取采购文件</w:t>
      </w:r>
      <w:bookmarkEnd w:id="12"/>
      <w:bookmarkEnd w:id="13"/>
      <w:bookmarkEnd w:id="15"/>
      <w:bookmarkEnd w:id="16"/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bookmarkStart w:id="17" w:name="_Toc28359094"/>
      <w:bookmarkStart w:id="18" w:name="_Toc28359017"/>
      <w:bookmarkStart w:id="19" w:name="_Toc35393634"/>
      <w:bookmarkStart w:id="20" w:name="_Toc35393803"/>
      <w:r>
        <w:rPr>
          <w:rFonts w:hint="eastAsia" w:ascii="Times New Roman" w:hAnsi="Times New Roman" w:eastAsia="宋体" w:cs="Times New Roman"/>
          <w:highlight w:val="none"/>
        </w:rPr>
        <w:t>时间：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202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highlight w:val="none"/>
        </w:rPr>
        <w:t>年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highlight w:val="none"/>
        </w:rPr>
        <w:t>月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13</w:t>
      </w:r>
      <w:r>
        <w:rPr>
          <w:rFonts w:hint="eastAsia" w:ascii="Times New Roman" w:hAnsi="Times New Roman" w:eastAsia="宋体" w:cs="Times New Roman"/>
          <w:highlight w:val="none"/>
        </w:rPr>
        <w:t>日至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202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highlight w:val="none"/>
        </w:rPr>
        <w:t>年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highlight w:val="none"/>
        </w:rPr>
        <w:t>月</w:t>
      </w:r>
      <w:r>
        <w:rPr>
          <w:rFonts w:hint="eastAsia" w:ascii="Times New Roman" w:hAnsi="Times New Roman" w:eastAsia="宋体" w:cs="Times New Roman"/>
          <w:highlight w:val="none"/>
          <w:u w:val="single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highlight w:val="none"/>
        </w:rPr>
        <w:t>日，上午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8:30分</w:t>
      </w:r>
      <w:r>
        <w:rPr>
          <w:rFonts w:hint="eastAsia" w:ascii="Times New Roman" w:hAnsi="Times New Roman" w:eastAsia="宋体" w:cs="Times New Roman"/>
          <w:highlight w:val="none"/>
        </w:rPr>
        <w:t>至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11:30分</w:t>
      </w:r>
      <w:r>
        <w:rPr>
          <w:rFonts w:hint="eastAsia" w:ascii="Times New Roman" w:hAnsi="Times New Roman" w:eastAsia="宋体" w:cs="Times New Roman"/>
          <w:highlight w:val="none"/>
        </w:rPr>
        <w:t>，下午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13:00时</w:t>
      </w:r>
      <w:r>
        <w:rPr>
          <w:rFonts w:hint="eastAsia" w:ascii="Times New Roman" w:hAnsi="Times New Roman" w:eastAsia="宋体" w:cs="Times New Roman"/>
          <w:highlight w:val="none"/>
        </w:rPr>
        <w:t>至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17:00时</w:t>
      </w:r>
      <w:r>
        <w:rPr>
          <w:rFonts w:hint="eastAsia" w:ascii="Times New Roman" w:hAnsi="Times New Roman" w:eastAsia="宋体" w:cs="Times New Roman"/>
          <w:highlight w:val="none"/>
        </w:rPr>
        <w:t>（北京时间，法定节假日除外）。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地点：黑龙江省招标有限公司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方式：</w:t>
      </w:r>
      <w:r>
        <w:rPr>
          <w:rFonts w:hint="eastAsia" w:ascii="宋体" w:hAnsi="宋体" w:eastAsia="宋体" w:cs="Times New Roman"/>
          <w:snapToGrid w:val="0"/>
          <w:szCs w:val="21"/>
          <w:highlight w:val="none"/>
        </w:rPr>
        <w:t>通过电子邮件形式将购买标书信息发送至我公司邮箱</w:t>
      </w:r>
      <w:r>
        <w:rPr>
          <w:rFonts w:hint="eastAsia" w:ascii="宋体" w:hAnsi="宋体" w:eastAsia="宋体" w:cs="Arial Unicode MS"/>
          <w:szCs w:val="21"/>
          <w:highlight w:val="none"/>
        </w:rPr>
        <w:t>hljszb1_lc@163.com</w:t>
      </w:r>
      <w:r>
        <w:rPr>
          <w:rFonts w:hint="eastAsia" w:ascii="宋体" w:hAnsi="宋体" w:eastAsia="宋体" w:cs="Times New Roman"/>
          <w:snapToGrid w:val="0"/>
          <w:szCs w:val="21"/>
          <w:highlight w:val="none"/>
        </w:rPr>
        <w:t>，内容包括：</w:t>
      </w:r>
      <w:r>
        <w:rPr>
          <w:rFonts w:hint="eastAsia" w:ascii="宋体" w:hAnsi="宋体" w:eastAsia="宋体" w:cs="Times New Roman"/>
          <w:kern w:val="0"/>
          <w:szCs w:val="21"/>
          <w:highlight w:val="none"/>
        </w:rPr>
        <w:t>法定代表人（单位负责人）授权书、</w:t>
      </w:r>
      <w:r>
        <w:rPr>
          <w:rFonts w:hint="eastAsia" w:ascii="宋体" w:hAnsi="宋体" w:eastAsia="宋体" w:cs="Times New Roman"/>
          <w:snapToGrid w:val="0"/>
          <w:szCs w:val="21"/>
          <w:highlight w:val="none"/>
        </w:rPr>
        <w:t>电汇的标书款银行底单和购买文件登记表，成功后我公司以电子邮件形式将文件发送至供应商邮箱。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售价：</w:t>
      </w:r>
      <w:r>
        <w:rPr>
          <w:rFonts w:ascii="Times New Roman" w:hAnsi="Times New Roman" w:eastAsia="宋体" w:cs="Times New Roman"/>
          <w:highlight w:val="none"/>
        </w:rPr>
        <w:t>¥</w:t>
      </w:r>
      <w:r>
        <w:rPr>
          <w:rFonts w:hint="eastAsia" w:ascii="Times New Roman" w:hAnsi="Times New Roman" w:eastAsia="宋体" w:cs="Times New Roman"/>
          <w:highlight w:val="none"/>
          <w:u w:val="single"/>
        </w:rPr>
        <w:t>500.00</w:t>
      </w:r>
      <w:r>
        <w:rPr>
          <w:rFonts w:hint="eastAsia" w:ascii="Times New Roman" w:hAnsi="Times New Roman" w:eastAsia="宋体" w:cs="Times New Roman"/>
          <w:highlight w:val="none"/>
        </w:rPr>
        <w:t>元（人民币）。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四、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响应文件提交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截止时间：202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日09点00分（北京时间）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地点：黑龙江省招标有限公司2楼会议室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五、开启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年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日09点00分（北京时间）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地点：黑龙江省招标有限公司2楼会议室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六、公告期限</w:t>
      </w:r>
      <w:bookmarkEnd w:id="17"/>
      <w:bookmarkEnd w:id="18"/>
      <w:bookmarkEnd w:id="19"/>
      <w:bookmarkEnd w:id="20"/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</w:rPr>
        <w:t>自本公告发布之日起3个工作日。</w:t>
      </w:r>
    </w:p>
    <w:p>
      <w:pPr>
        <w:spacing w:line="360" w:lineRule="auto"/>
        <w:rPr>
          <w:rFonts w:ascii="Times New Roman" w:hAnsi="Times New Roman" w:eastAsia="宋体" w:cs="Times New Roman"/>
          <w:highlight w:val="none"/>
        </w:rPr>
      </w:pPr>
      <w:bookmarkStart w:id="21" w:name="_Toc35393635"/>
      <w:bookmarkStart w:id="22" w:name="_Toc35393804"/>
      <w:r>
        <w:rPr>
          <w:rFonts w:hint="eastAsia" w:ascii="Times New Roman" w:hAnsi="Times New Roman" w:eastAsia="宋体" w:cs="Times New Roman"/>
          <w:highlight w:val="none"/>
        </w:rPr>
        <w:t>七、</w:t>
      </w:r>
      <w:bookmarkEnd w:id="21"/>
      <w:bookmarkEnd w:id="22"/>
      <w:bookmarkStart w:id="23" w:name="_Toc35393805"/>
      <w:bookmarkStart w:id="24" w:name="_Toc28359018"/>
      <w:bookmarkStart w:id="25" w:name="_Toc35393636"/>
      <w:bookmarkStart w:id="26" w:name="_Toc28359095"/>
      <w:r>
        <w:rPr>
          <w:rFonts w:hint="eastAsia" w:ascii="Times New Roman" w:hAnsi="Times New Roman" w:eastAsia="宋体" w:cs="Times New Roman"/>
          <w:highlight w:val="none"/>
        </w:rPr>
        <w:t>其他补充事宜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1.资金来源：财政性资金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2.交货期：合同签订2周内完成相关图纸设计工作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，设备供货、安装、调试及设备验收履行期限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90日历天，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实际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加工、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交货日期以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采购人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书面通知为准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3.交货地点：哈尔滨工程大学指定地点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4.用途：科研，不</w:t>
      </w:r>
      <w:r>
        <w:rPr>
          <w:rFonts w:hint="eastAsia" w:ascii="宋体" w:hAnsi="宋体" w:eastAsia="宋体" w:cs="Times New Roman"/>
          <w:bCs/>
          <w:szCs w:val="21"/>
          <w:highlight w:val="none"/>
        </w:rPr>
        <w:t>接受供应商以进口产品参加磋商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5.本项目竞争性磋商公告在中国政府采购网（http://www.ccgp.gov.cn/）和中国招标投标网（http://www.cecbid.org.cn/）发布。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6.采购代理机构账户信息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开户名称：黑龙江省招标有限公司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开户银行：招商银行股份有限公司哈尔滨开发区支行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账    号：451902390110302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八、凡对本次采购提出询问，请按以下方式联系。</w:t>
      </w:r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bookmarkStart w:id="27" w:name="_Toc28359096"/>
      <w:bookmarkStart w:id="28" w:name="_Toc35393806"/>
      <w:bookmarkStart w:id="29" w:name="_Toc28359019"/>
      <w:bookmarkStart w:id="30" w:name="_Toc35393637"/>
      <w:r>
        <w:rPr>
          <w:rFonts w:hint="eastAsia" w:ascii="Times New Roman" w:hAnsi="Times New Roman" w:eastAsia="宋体" w:cs="Times New Roman"/>
        </w:rPr>
        <w:t>1.采购人</w:t>
      </w:r>
      <w:bookmarkEnd w:id="27"/>
      <w:bookmarkEnd w:id="28"/>
      <w:bookmarkEnd w:id="29"/>
      <w:bookmarkEnd w:id="30"/>
      <w:r>
        <w:rPr>
          <w:rFonts w:hint="eastAsia" w:ascii="Times New Roman" w:hAnsi="Times New Roman" w:eastAsia="宋体" w:cs="Times New Roman"/>
        </w:rPr>
        <w:t>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    称：哈尔滨工程大学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地    址：哈尔滨市南岗区南通大街145号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</w:rPr>
        <w:t>联系方式：</w:t>
      </w:r>
      <w:r>
        <w:rPr>
          <w:rFonts w:hint="eastAsia" w:ascii="Times New Roman" w:hAnsi="Times New Roman" w:eastAsia="宋体" w:cs="Times New Roman"/>
          <w:lang w:val="en-US" w:eastAsia="zh-CN"/>
        </w:rPr>
        <w:t>刘老师、冯老师  电话：</w:t>
      </w:r>
      <w:r>
        <w:rPr>
          <w:rFonts w:hint="eastAsia" w:ascii="Times New Roman" w:hAnsi="Times New Roman" w:eastAsia="宋体" w:cs="Times New Roman"/>
          <w:szCs w:val="21"/>
        </w:rPr>
        <w:t>0451-8251986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bookmarkStart w:id="31" w:name="_Toc28359020"/>
      <w:bookmarkStart w:id="32" w:name="_Toc35393807"/>
      <w:bookmarkStart w:id="33" w:name="_Toc28359097"/>
      <w:bookmarkStart w:id="34" w:name="_Toc35393638"/>
      <w:r>
        <w:rPr>
          <w:rFonts w:hint="eastAsia" w:ascii="Times New Roman" w:hAnsi="Times New Roman" w:eastAsia="宋体" w:cs="Times New Roman"/>
        </w:rPr>
        <w:t>2.采购代理机构</w:t>
      </w:r>
      <w:bookmarkEnd w:id="31"/>
      <w:bookmarkEnd w:id="32"/>
      <w:bookmarkEnd w:id="33"/>
      <w:bookmarkEnd w:id="34"/>
      <w:r>
        <w:rPr>
          <w:rFonts w:hint="eastAsia" w:ascii="Times New Roman" w:hAnsi="Times New Roman" w:eastAsia="宋体" w:cs="Times New Roman"/>
        </w:rPr>
        <w:t>信息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名    称：</w:t>
      </w:r>
      <w:r>
        <w:rPr>
          <w:rFonts w:hint="eastAsia" w:ascii="Times New Roman" w:hAnsi="Times New Roman" w:eastAsia="宋体" w:cs="Times New Roman"/>
          <w:szCs w:val="21"/>
        </w:rPr>
        <w:t>黑龙江省招标有限公司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地    址：</w:t>
      </w:r>
      <w:r>
        <w:rPr>
          <w:rFonts w:hint="eastAsia" w:ascii="Times New Roman" w:hAnsi="Times New Roman" w:eastAsia="宋体" w:cs="Times New Roman"/>
          <w:szCs w:val="21"/>
        </w:rPr>
        <w:t>哈尔滨市南岗区汉水路1</w:t>
      </w:r>
      <w:r>
        <w:rPr>
          <w:rFonts w:ascii="Times New Roman" w:hAnsi="Times New Roman" w:eastAsia="宋体" w:cs="Times New Roman"/>
          <w:szCs w:val="21"/>
        </w:rPr>
        <w:t>80</w:t>
      </w:r>
      <w:r>
        <w:rPr>
          <w:rFonts w:hint="eastAsia" w:ascii="Times New Roman" w:hAnsi="Times New Roman" w:eastAsia="宋体" w:cs="Times New Roman"/>
          <w:szCs w:val="21"/>
        </w:rPr>
        <w:t>号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联系方式：</w:t>
      </w:r>
      <w:r>
        <w:rPr>
          <w:rFonts w:hint="eastAsia" w:ascii="Times New Roman" w:hAnsi="Times New Roman" w:eastAsia="宋体" w:cs="Times New Roman"/>
          <w:szCs w:val="21"/>
        </w:rPr>
        <w:t xml:space="preserve">陆超、温智伟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电 话：0451-82375252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3.项目联系方式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项目联系人：</w:t>
      </w:r>
      <w:r>
        <w:rPr>
          <w:rFonts w:hint="eastAsia" w:ascii="Times New Roman" w:hAnsi="Times New Roman" w:eastAsia="宋体" w:cs="Times New Roman"/>
          <w:szCs w:val="21"/>
        </w:rPr>
        <w:t>陆超、温智伟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电 </w:t>
      </w:r>
      <w:r>
        <w:rPr>
          <w:rFonts w:ascii="Times New Roman" w:hAnsi="Times New Roman" w:eastAsia="宋体" w:cs="Times New Roman"/>
        </w:rPr>
        <w:t xml:space="preserve">     话：0451-82375252</w:t>
      </w:r>
      <w:bookmarkEnd w:id="3"/>
      <w:bookmarkStart w:id="35" w:name="_GoBack"/>
      <w:bookmarkEnd w:id="35"/>
    </w:p>
    <w:p>
      <w:pPr>
        <w:spacing w:line="360" w:lineRule="auto"/>
        <w:ind w:firstLine="420" w:firstLineChars="200"/>
        <w:jc w:val="right"/>
        <w:rPr>
          <w:rFonts w:hint="eastAsia" w:ascii="Times New Roman" w:hAnsi="Times New Roman" w:eastAsia="宋体" w:cs="Times New Roman"/>
        </w:rPr>
      </w:pPr>
    </w:p>
    <w:p>
      <w:pPr>
        <w:spacing w:line="360" w:lineRule="auto"/>
        <w:ind w:firstLine="420" w:firstLineChars="200"/>
        <w:jc w:val="righ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哈尔滨工程大学国有资产管理</w:t>
      </w:r>
    </w:p>
    <w:p>
      <w:pPr>
        <w:spacing w:line="360" w:lineRule="auto"/>
        <w:ind w:firstLine="420" w:firstLineChars="200"/>
        <w:jc w:val="righ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（招标与采购管理中心）</w:t>
      </w:r>
    </w:p>
    <w:p>
      <w:pPr>
        <w:spacing w:line="360" w:lineRule="auto"/>
        <w:ind w:firstLine="420" w:firstLineChars="200"/>
        <w:jc w:val="righ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202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年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</w:rPr>
        <w:t>月1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eastAsia" w:ascii="Times New Roman" w:hAnsi="Times New Roman" w:eastAsia="宋体" w:cs="Times New Roma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4F9A"/>
    <w:rsid w:val="0A515D78"/>
    <w:rsid w:val="0CBD5E72"/>
    <w:rsid w:val="0FCF7D7E"/>
    <w:rsid w:val="16B17FC7"/>
    <w:rsid w:val="21155C52"/>
    <w:rsid w:val="2B45657F"/>
    <w:rsid w:val="38FF590E"/>
    <w:rsid w:val="3D9D02A6"/>
    <w:rsid w:val="436C1E0F"/>
    <w:rsid w:val="4BF54CBC"/>
    <w:rsid w:val="4E6066C0"/>
    <w:rsid w:val="4E865DE0"/>
    <w:rsid w:val="52707792"/>
    <w:rsid w:val="578754A9"/>
    <w:rsid w:val="598629F0"/>
    <w:rsid w:val="5CB815AE"/>
    <w:rsid w:val="607B63D6"/>
    <w:rsid w:val="62DE5BC0"/>
    <w:rsid w:val="63417E63"/>
    <w:rsid w:val="64DD3107"/>
    <w:rsid w:val="69A86563"/>
    <w:rsid w:val="6CD50C99"/>
    <w:rsid w:val="6D382F3C"/>
    <w:rsid w:val="737F240C"/>
    <w:rsid w:val="759926FC"/>
    <w:rsid w:val="75D60362"/>
    <w:rsid w:val="7C2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0"/>
    <w:pPr>
      <w:ind w:firstLine="20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2023-03-12T02:18:00Z</dcterms:created>
  <dc:creator>501-1</dc:creator>
  <cp:lastModifiedBy>陆超</cp:lastModifiedBy>
  <dcterms:modified xsi:type="dcterms:W3CDTF">2023-03-12T02:58:28Z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3ABFC2B328D248A7A8C73C351B837FD3</vt:lpwstr>
  </property>
</Properties>
</file>