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哈尔滨工程大学低工况改进压气机试验叶片试验件设计加工采购及服务单一来源采购公告</w:t>
      </w:r>
    </w:p>
    <w:p>
      <w:pPr>
        <w:pStyle w:val="4"/>
        <w:shd w:val="clear" w:color="auto" w:fill="FFFFFF"/>
        <w:snapToGrid w:val="0"/>
        <w:spacing w:before="0" w:beforeAutospacing="0" w:after="0" w:afterAutospacing="0" w:line="560" w:lineRule="exact"/>
        <w:ind w:firstLine="560" w:firstLineChars="200"/>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黑龙江省招标有限公司受哈尔滨工程大学委托，根据《中华人民共和国政府采购法》等有关规定，现对低工况改进压气机试验叶片试验件设计加工进行单一来源采购，欢迎合格的供应商前来参与。</w:t>
      </w:r>
    </w:p>
    <w:p>
      <w:pPr>
        <w:pStyle w:val="4"/>
        <w:shd w:val="clear" w:color="auto" w:fill="FFFFFF"/>
        <w:snapToGrid w:val="0"/>
        <w:spacing w:before="0" w:beforeAutospacing="0" w:after="0" w:afterAutospacing="0" w:line="560" w:lineRule="exact"/>
        <w:jc w:val="both"/>
        <w:textAlignment w:val="baseline"/>
        <w:rPr>
          <w:rFonts w:ascii="仿宋" w:hAnsi="仿宋" w:eastAsia="仿宋"/>
          <w:sz w:val="28"/>
          <w:szCs w:val="28"/>
        </w:rPr>
      </w:pPr>
      <w:r>
        <w:rPr>
          <w:rFonts w:ascii="仿宋" w:hAnsi="仿宋" w:eastAsia="仿宋" w:cstheme="minorBidi"/>
          <w:kern w:val="2"/>
          <w:sz w:val="28"/>
          <w:szCs w:val="28"/>
        </w:rPr>
        <w:t>项目名称：</w:t>
      </w:r>
      <w:r>
        <w:rPr>
          <w:rFonts w:hint="eastAsia" w:ascii="仿宋" w:hAnsi="仿宋" w:eastAsia="仿宋" w:cstheme="minorBidi"/>
          <w:kern w:val="2"/>
          <w:sz w:val="28"/>
          <w:szCs w:val="28"/>
        </w:rPr>
        <w:t>哈尔滨工程大学低工况改进压气机试验叶片试验件设计加工采购及服务</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ascii="仿宋" w:hAnsi="仿宋" w:eastAsia="仿宋" w:cstheme="minorBidi"/>
          <w:kern w:val="2"/>
          <w:sz w:val="28"/>
          <w:szCs w:val="28"/>
        </w:rPr>
        <w:t>项目编号：</w:t>
      </w:r>
      <w:r>
        <w:rPr>
          <w:rFonts w:hint="eastAsia" w:ascii="仿宋" w:hAnsi="仿宋" w:eastAsia="仿宋" w:cstheme="minorBidi"/>
          <w:kern w:val="2"/>
          <w:sz w:val="28"/>
          <w:szCs w:val="28"/>
        </w:rPr>
        <w:t>HTCL-DY-236001</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项目联系方式：</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项目联系人：陆超、温智伟</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项目联系电话：0451-82375252</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采购单位联系方式：</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采购单位：哈尔滨工程大学</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采购单位地址：哈尔滨市南岗区南通大街145号</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采购单位联系方式：刘老师、冯老师 0451-82519862</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代理机构联系方式：</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代理机构：黑龙江省招标有限公司</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代理机构联系人：陆超、温智伟  0451-82375252</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代理机构地址：哈尔滨市南岗区汉水路1</w:t>
      </w:r>
      <w:r>
        <w:rPr>
          <w:rFonts w:ascii="仿宋" w:hAnsi="仿宋" w:eastAsia="仿宋" w:cstheme="minorBidi"/>
          <w:kern w:val="2"/>
          <w:sz w:val="28"/>
          <w:szCs w:val="28"/>
        </w:rPr>
        <w:t>80</w:t>
      </w:r>
      <w:r>
        <w:rPr>
          <w:rFonts w:hint="eastAsia" w:ascii="仿宋" w:hAnsi="仿宋" w:eastAsia="仿宋" w:cstheme="minorBidi"/>
          <w:kern w:val="2"/>
          <w:sz w:val="28"/>
          <w:szCs w:val="28"/>
        </w:rPr>
        <w:t>号</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p>
    <w:p>
      <w:pPr>
        <w:pStyle w:val="4"/>
        <w:shd w:val="clear" w:color="auto" w:fill="FFFFFF"/>
        <w:snapToGrid w:val="0"/>
        <w:spacing w:before="0" w:beforeAutospacing="0" w:after="0" w:afterAutospacing="0" w:line="560" w:lineRule="exact"/>
        <w:jc w:val="both"/>
        <w:textAlignment w:val="baseline"/>
        <w:rPr>
          <w:rFonts w:ascii="仿宋" w:hAnsi="仿宋" w:eastAsia="仿宋"/>
          <w:b/>
          <w:bCs/>
          <w:sz w:val="28"/>
          <w:szCs w:val="28"/>
        </w:rPr>
      </w:pPr>
      <w:r>
        <w:rPr>
          <w:rFonts w:hint="eastAsia" w:ascii="仿宋" w:hAnsi="仿宋" w:eastAsia="仿宋" w:cstheme="minorBidi"/>
          <w:b/>
          <w:bCs/>
          <w:kern w:val="2"/>
          <w:sz w:val="28"/>
          <w:szCs w:val="28"/>
        </w:rPr>
        <w:t>一、采购项目内容：低工况改进压气机试验叶片试验件设计加工</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b/>
          <w:bCs/>
          <w:kern w:val="2"/>
          <w:sz w:val="28"/>
          <w:szCs w:val="28"/>
        </w:rPr>
      </w:pPr>
      <w:r>
        <w:rPr>
          <w:rFonts w:ascii="仿宋" w:hAnsi="仿宋" w:eastAsia="仿宋" w:cstheme="minorBidi"/>
          <w:b/>
          <w:bCs/>
          <w:kern w:val="2"/>
          <w:sz w:val="28"/>
          <w:szCs w:val="28"/>
        </w:rPr>
        <w:t>二</w:t>
      </w:r>
      <w:r>
        <w:rPr>
          <w:rFonts w:ascii="仿宋" w:hAnsi="仿宋" w:eastAsia="仿宋" w:cstheme="minorBidi"/>
          <w:b/>
          <w:bCs/>
          <w:kern w:val="2"/>
          <w:sz w:val="28"/>
          <w:szCs w:val="28"/>
          <w:highlight w:val="none"/>
        </w:rPr>
        <w:t>、</w:t>
      </w:r>
      <w:r>
        <w:rPr>
          <w:rFonts w:hint="eastAsia" w:ascii="仿宋" w:hAnsi="仿宋" w:eastAsia="仿宋" w:cstheme="minorBidi"/>
          <w:b/>
          <w:bCs/>
          <w:kern w:val="2"/>
          <w:sz w:val="28"/>
          <w:szCs w:val="28"/>
          <w:highlight w:val="none"/>
        </w:rPr>
        <w:t>协商时间：202</w:t>
      </w:r>
      <w:r>
        <w:rPr>
          <w:rFonts w:hint="eastAsia" w:ascii="仿宋" w:hAnsi="仿宋" w:eastAsia="仿宋" w:cstheme="minorBidi"/>
          <w:b/>
          <w:bCs/>
          <w:kern w:val="2"/>
          <w:sz w:val="28"/>
          <w:szCs w:val="28"/>
          <w:highlight w:val="none"/>
          <w:lang w:val="en-US" w:eastAsia="zh-CN"/>
        </w:rPr>
        <w:t>3</w:t>
      </w:r>
      <w:r>
        <w:rPr>
          <w:rFonts w:hint="eastAsia" w:ascii="仿宋" w:hAnsi="仿宋" w:eastAsia="仿宋" w:cstheme="minorBidi"/>
          <w:b/>
          <w:bCs/>
          <w:kern w:val="2"/>
          <w:sz w:val="28"/>
          <w:szCs w:val="28"/>
          <w:highlight w:val="none"/>
        </w:rPr>
        <w:t>年</w:t>
      </w:r>
      <w:r>
        <w:rPr>
          <w:rFonts w:hint="eastAsia" w:ascii="仿宋" w:hAnsi="仿宋" w:eastAsia="仿宋" w:cstheme="minorBidi"/>
          <w:b/>
          <w:bCs/>
          <w:kern w:val="2"/>
          <w:sz w:val="28"/>
          <w:szCs w:val="28"/>
          <w:highlight w:val="none"/>
          <w:lang w:val="en-US" w:eastAsia="zh-CN"/>
        </w:rPr>
        <w:t>4</w:t>
      </w:r>
      <w:r>
        <w:rPr>
          <w:rFonts w:hint="eastAsia" w:ascii="仿宋" w:hAnsi="仿宋" w:eastAsia="仿宋" w:cstheme="minorBidi"/>
          <w:b/>
          <w:bCs/>
          <w:kern w:val="2"/>
          <w:sz w:val="28"/>
          <w:szCs w:val="28"/>
          <w:highlight w:val="none"/>
        </w:rPr>
        <w:t>月</w:t>
      </w:r>
      <w:r>
        <w:rPr>
          <w:rFonts w:hint="eastAsia" w:ascii="仿宋" w:hAnsi="仿宋" w:eastAsia="仿宋" w:cstheme="minorBidi"/>
          <w:b/>
          <w:bCs/>
          <w:kern w:val="2"/>
          <w:sz w:val="28"/>
          <w:szCs w:val="28"/>
          <w:highlight w:val="none"/>
          <w:lang w:val="en-US" w:eastAsia="zh-CN"/>
        </w:rPr>
        <w:t>24</w:t>
      </w:r>
      <w:r>
        <w:rPr>
          <w:rFonts w:hint="eastAsia" w:ascii="仿宋" w:hAnsi="仿宋" w:eastAsia="仿宋" w:cstheme="minorBidi"/>
          <w:b/>
          <w:bCs/>
          <w:kern w:val="2"/>
          <w:sz w:val="28"/>
          <w:szCs w:val="28"/>
          <w:highlight w:val="none"/>
        </w:rPr>
        <w:t>日</w:t>
      </w:r>
      <w:r>
        <w:rPr>
          <w:rFonts w:ascii="仿宋" w:hAnsi="仿宋" w:eastAsia="仿宋" w:cstheme="minorBidi"/>
          <w:b/>
          <w:bCs/>
          <w:kern w:val="2"/>
          <w:sz w:val="28"/>
          <w:szCs w:val="28"/>
          <w:highlight w:val="none"/>
        </w:rPr>
        <w:t>9</w:t>
      </w:r>
      <w:r>
        <w:rPr>
          <w:rFonts w:hint="eastAsia" w:ascii="仿宋" w:hAnsi="仿宋" w:eastAsia="仿宋" w:cstheme="minorBidi"/>
          <w:b/>
          <w:bCs/>
          <w:kern w:val="2"/>
          <w:sz w:val="28"/>
          <w:szCs w:val="28"/>
          <w:highlight w:val="none"/>
        </w:rPr>
        <w:t>时0</w:t>
      </w:r>
      <w:r>
        <w:rPr>
          <w:rFonts w:ascii="仿宋" w:hAnsi="仿宋" w:eastAsia="仿宋" w:cstheme="minorBidi"/>
          <w:b/>
          <w:bCs/>
          <w:kern w:val="2"/>
          <w:sz w:val="28"/>
          <w:szCs w:val="28"/>
          <w:highlight w:val="none"/>
        </w:rPr>
        <w:t>0</w:t>
      </w:r>
      <w:r>
        <w:rPr>
          <w:rFonts w:hint="eastAsia" w:ascii="仿宋" w:hAnsi="仿宋" w:eastAsia="仿宋" w:cstheme="minorBidi"/>
          <w:b/>
          <w:bCs/>
          <w:kern w:val="2"/>
          <w:sz w:val="28"/>
          <w:szCs w:val="28"/>
          <w:highlight w:val="none"/>
        </w:rPr>
        <w:t>分</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b/>
          <w:bCs/>
          <w:kern w:val="2"/>
          <w:sz w:val="28"/>
          <w:szCs w:val="28"/>
        </w:rPr>
      </w:pPr>
      <w:r>
        <w:rPr>
          <w:rFonts w:hint="eastAsia" w:ascii="仿宋" w:hAnsi="仿宋" w:eastAsia="仿宋" w:cstheme="minorBidi"/>
          <w:b/>
          <w:bCs/>
          <w:kern w:val="2"/>
          <w:sz w:val="28"/>
          <w:szCs w:val="28"/>
        </w:rPr>
        <w:t>三、其他补充事宜：</w:t>
      </w:r>
    </w:p>
    <w:p>
      <w:pPr>
        <w:pStyle w:val="4"/>
        <w:shd w:val="clear" w:color="auto" w:fill="FFFFFF"/>
        <w:snapToGrid w:val="0"/>
        <w:spacing w:before="0" w:beforeAutospacing="0" w:after="0" w:afterAutospacing="0" w:line="560" w:lineRule="exact"/>
        <w:jc w:val="both"/>
        <w:textAlignment w:val="baseline"/>
        <w:rPr>
          <w:rFonts w:ascii="仿宋" w:hAnsi="仿宋" w:eastAsia="仿宋" w:cs="仿宋"/>
          <w:color w:val="000000"/>
          <w:sz w:val="28"/>
          <w:szCs w:val="28"/>
        </w:rPr>
      </w:pPr>
      <w:r>
        <w:rPr>
          <w:rFonts w:hint="eastAsia" w:ascii="仿宋" w:hAnsi="仿宋" w:eastAsia="仿宋" w:cstheme="minorBidi"/>
          <w:kern w:val="2"/>
          <w:sz w:val="28"/>
          <w:szCs w:val="28"/>
        </w:rPr>
        <w:t>1</w:t>
      </w:r>
      <w:r>
        <w:rPr>
          <w:rFonts w:ascii="仿宋" w:hAnsi="仿宋" w:eastAsia="仿宋" w:cstheme="minorBidi"/>
          <w:kern w:val="2"/>
          <w:sz w:val="28"/>
          <w:szCs w:val="28"/>
        </w:rPr>
        <w:t>.</w:t>
      </w:r>
      <w:r>
        <w:rPr>
          <w:rFonts w:hint="eastAsia" w:ascii="仿宋" w:hAnsi="仿宋" w:eastAsia="仿宋" w:cstheme="minorBidi"/>
          <w:kern w:val="2"/>
          <w:sz w:val="28"/>
          <w:szCs w:val="28"/>
        </w:rPr>
        <w:t>原因：</w:t>
      </w:r>
    </w:p>
    <w:p>
      <w:pPr>
        <w:pStyle w:val="4"/>
        <w:shd w:val="clear" w:color="auto" w:fill="FFFFFF"/>
        <w:snapToGrid w:val="0"/>
        <w:spacing w:before="0" w:beforeAutospacing="0" w:after="0" w:afterAutospacing="0" w:line="560" w:lineRule="exact"/>
        <w:jc w:val="both"/>
        <w:textAlignment w:val="baseline"/>
        <w:rPr>
          <w:rFonts w:ascii="仿宋" w:hAnsi="仿宋" w:eastAsia="仿宋"/>
          <w:sz w:val="28"/>
          <w:szCs w:val="28"/>
        </w:rPr>
      </w:pPr>
      <w:r>
        <w:rPr>
          <w:rFonts w:hint="eastAsia" w:ascii="仿宋" w:hAnsi="仿宋" w:eastAsia="仿宋"/>
          <w:sz w:val="28"/>
          <w:szCs w:val="28"/>
        </w:rPr>
        <w:t>此次采购内容是对</w:t>
      </w:r>
      <w:r>
        <w:rPr>
          <w:rFonts w:hint="eastAsia" w:ascii="仿宋" w:hAnsi="仿宋" w:eastAsia="仿宋"/>
          <w:sz w:val="28"/>
          <w:szCs w:val="28"/>
          <w:lang w:val="en-US" w:eastAsia="zh-CN"/>
        </w:rPr>
        <w:t>校</w:t>
      </w:r>
      <w:r>
        <w:rPr>
          <w:rFonts w:hint="eastAsia" w:ascii="仿宋" w:hAnsi="仿宋" w:eastAsia="仿宋"/>
          <w:sz w:val="28"/>
          <w:szCs w:val="28"/>
        </w:rPr>
        <w:t>方负责的气动优化设计方案进行试验件进行设计、加工和制造，成果交付给项目牵头单位中船集团第七〇三研究所，并在其全尺寸整机试验台上进行试验验证。此次采购的试验件用于替换原机组当中的部分叶片进行试验，压气机整机试验件的精度和工艺标准较高，需要根据强度和振动要求对榫头进行结构设计和计算，同时满足叶片表面的防腐和硬度要求，一般需要进行镀银等表面处理</w:t>
      </w:r>
      <w:r>
        <w:rPr>
          <w:rFonts w:hint="eastAsia" w:ascii="仿宋" w:hAnsi="仿宋" w:eastAsia="仿宋"/>
          <w:sz w:val="28"/>
          <w:szCs w:val="28"/>
          <w:lang w:eastAsia="zh-CN"/>
        </w:rPr>
        <w:t>。</w:t>
      </w:r>
      <w:r>
        <w:rPr>
          <w:rFonts w:hint="eastAsia" w:ascii="仿宋" w:hAnsi="仿宋" w:eastAsia="仿宋"/>
          <w:sz w:val="28"/>
          <w:szCs w:val="28"/>
          <w:lang w:val="en-US" w:eastAsia="zh-CN"/>
        </w:rPr>
        <w:t>经考察调研，</w:t>
      </w:r>
      <w:r>
        <w:rPr>
          <w:rFonts w:hint="eastAsia" w:ascii="仿宋" w:hAnsi="仿宋" w:eastAsia="仿宋"/>
          <w:sz w:val="28"/>
          <w:szCs w:val="28"/>
        </w:rPr>
        <w:t>此次采购项目中涉及到的前期压气机原型机试验件的工艺设计、工装卡具、模具、生产加工等都是由无锡透平叶片有限公司完成的，本次采购的试验件是对七〇三所原型机当中的一部分进行了修改，成果必须要配合其原型机主体才能够完成试验任务。因此，鉴于前期采购的响应情况，以及为了保证叶片的加工精度和工艺的一致性要求。综合考虑，本次采购只能从唯一供应商处采购。</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该项目属于下列第（一）种情形：</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（一）只能从唯一供应商处采购的；</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（二）发生了不可预见的紧急情况不能从其他供应商处采购的；</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（三）必须保证原有采购项目一致性或者服务配套的要求，需要继续从原供应商处添购，且添购资金总额不超过原合同采购金额百分之十的；</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（四）法律法规规定的其他情形。</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2</w:t>
      </w:r>
      <w:r>
        <w:rPr>
          <w:rFonts w:ascii="仿宋" w:hAnsi="仿宋" w:eastAsia="仿宋" w:cstheme="minorBidi"/>
          <w:kern w:val="2"/>
          <w:sz w:val="28"/>
          <w:szCs w:val="28"/>
        </w:rPr>
        <w:t>.拟定的唯一供应商名称及其地址：</w:t>
      </w:r>
    </w:p>
    <w:p>
      <w:pPr>
        <w:wordWrap w:val="0"/>
        <w:spacing w:line="560" w:lineRule="exact"/>
        <w:rPr>
          <w:rFonts w:ascii="仿宋" w:hAnsi="仿宋" w:eastAsia="仿宋"/>
          <w:sz w:val="28"/>
          <w:szCs w:val="28"/>
        </w:rPr>
      </w:pPr>
      <w:r>
        <w:rPr>
          <w:rFonts w:hint="eastAsia" w:ascii="仿宋" w:hAnsi="仿宋" w:eastAsia="仿宋"/>
          <w:sz w:val="28"/>
          <w:szCs w:val="28"/>
        </w:rPr>
        <w:t>供应商名称：</w:t>
      </w:r>
      <w:r>
        <w:rPr>
          <w:rFonts w:hint="eastAsia" w:ascii="仿宋" w:hAnsi="仿宋" w:eastAsia="仿宋"/>
          <w:sz w:val="28"/>
          <w:szCs w:val="28"/>
          <w:lang w:val="en-US" w:eastAsia="zh-CN"/>
        </w:rPr>
        <w:t>无锡透平叶片有限公司</w:t>
      </w:r>
    </w:p>
    <w:p>
      <w:pPr>
        <w:wordWrap w:val="0"/>
        <w:spacing w:line="560" w:lineRule="exact"/>
        <w:rPr>
          <w:rFonts w:ascii="仿宋" w:hAnsi="仿宋" w:eastAsia="仿宋"/>
          <w:sz w:val="28"/>
          <w:szCs w:val="28"/>
        </w:rPr>
      </w:pPr>
      <w:r>
        <w:rPr>
          <w:rFonts w:hint="eastAsia" w:ascii="仿宋" w:hAnsi="仿宋" w:eastAsia="仿宋"/>
          <w:sz w:val="28"/>
          <w:szCs w:val="28"/>
        </w:rPr>
        <w:t>地址：无锡惠山经济开发区惠山大道1800号</w:t>
      </w:r>
    </w:p>
    <w:p>
      <w:pPr>
        <w:wordWrap w:val="0"/>
        <w:spacing w:line="56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获取单一来源采购文件的时间、地点、方式以及售价：</w:t>
      </w:r>
    </w:p>
    <w:p>
      <w:pPr>
        <w:wordWrap w:val="0"/>
        <w:spacing w:line="560" w:lineRule="exact"/>
        <w:rPr>
          <w:rFonts w:ascii="仿宋" w:hAnsi="仿宋" w:eastAsia="仿宋"/>
          <w:sz w:val="28"/>
          <w:szCs w:val="28"/>
          <w:highlight w:val="none"/>
        </w:rPr>
      </w:pPr>
      <w:r>
        <w:rPr>
          <w:rFonts w:hint="eastAsia" w:ascii="仿宋" w:hAnsi="仿宋" w:eastAsia="仿宋"/>
          <w:sz w:val="28"/>
          <w:szCs w:val="28"/>
          <w:highlight w:val="none"/>
        </w:rPr>
        <w:t>时间：202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17</w:t>
      </w:r>
      <w:r>
        <w:rPr>
          <w:rFonts w:hint="eastAsia" w:ascii="仿宋" w:hAnsi="仿宋" w:eastAsia="仿宋"/>
          <w:sz w:val="28"/>
          <w:szCs w:val="28"/>
          <w:highlight w:val="none"/>
        </w:rPr>
        <w:t>日至202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19</w:t>
      </w:r>
      <w:r>
        <w:rPr>
          <w:rFonts w:hint="eastAsia" w:ascii="仿宋" w:hAnsi="仿宋" w:eastAsia="仿宋"/>
          <w:sz w:val="28"/>
          <w:szCs w:val="28"/>
          <w:highlight w:val="none"/>
        </w:rPr>
        <w:t>日，每天上午8时30分至11时30分，下午13时</w:t>
      </w:r>
      <w:r>
        <w:rPr>
          <w:rFonts w:hint="eastAsia" w:ascii="仿宋" w:hAnsi="仿宋" w:eastAsia="仿宋"/>
          <w:sz w:val="28"/>
          <w:szCs w:val="28"/>
          <w:highlight w:val="none"/>
          <w:lang w:val="en-US" w:eastAsia="zh-CN"/>
        </w:rPr>
        <w:t>00分</w:t>
      </w:r>
      <w:r>
        <w:rPr>
          <w:rFonts w:hint="eastAsia" w:ascii="仿宋" w:hAnsi="仿宋" w:eastAsia="仿宋"/>
          <w:sz w:val="28"/>
          <w:szCs w:val="28"/>
          <w:highlight w:val="none"/>
        </w:rPr>
        <w:t>至17时</w:t>
      </w:r>
      <w:r>
        <w:rPr>
          <w:rFonts w:hint="eastAsia" w:ascii="仿宋" w:hAnsi="仿宋" w:eastAsia="仿宋"/>
          <w:sz w:val="28"/>
          <w:szCs w:val="28"/>
          <w:highlight w:val="none"/>
          <w:lang w:val="en-US" w:eastAsia="zh-CN"/>
        </w:rPr>
        <w:t>00分</w:t>
      </w:r>
      <w:bookmarkStart w:id="0" w:name="_GoBack"/>
      <w:bookmarkEnd w:id="0"/>
      <w:r>
        <w:rPr>
          <w:rFonts w:hint="eastAsia" w:ascii="仿宋" w:hAnsi="仿宋" w:eastAsia="仿宋"/>
          <w:sz w:val="28"/>
          <w:szCs w:val="28"/>
          <w:highlight w:val="none"/>
        </w:rPr>
        <w:t>（北京时间，法定节假日除外）</w:t>
      </w:r>
    </w:p>
    <w:p>
      <w:pPr>
        <w:wordWrap w:val="0"/>
        <w:spacing w:line="560" w:lineRule="exact"/>
        <w:rPr>
          <w:rFonts w:ascii="仿宋" w:hAnsi="仿宋" w:eastAsia="仿宋"/>
          <w:sz w:val="28"/>
          <w:szCs w:val="28"/>
        </w:rPr>
      </w:pPr>
      <w:r>
        <w:rPr>
          <w:rFonts w:hint="eastAsia" w:ascii="仿宋" w:hAnsi="仿宋" w:eastAsia="仿宋"/>
          <w:sz w:val="28"/>
          <w:szCs w:val="28"/>
        </w:rPr>
        <w:t>地点：黑龙江省招标有限公司</w:t>
      </w:r>
    </w:p>
    <w:p>
      <w:pPr>
        <w:wordWrap w:val="0"/>
        <w:spacing w:line="560" w:lineRule="exact"/>
        <w:rPr>
          <w:rFonts w:ascii="仿宋" w:hAnsi="仿宋" w:eastAsia="仿宋"/>
          <w:sz w:val="28"/>
          <w:szCs w:val="28"/>
        </w:rPr>
      </w:pPr>
      <w:r>
        <w:rPr>
          <w:rFonts w:hint="eastAsia" w:ascii="仿宋" w:hAnsi="仿宋" w:eastAsia="仿宋"/>
          <w:sz w:val="28"/>
          <w:szCs w:val="28"/>
        </w:rPr>
        <w:t>方式：通过电子邮件形式将购买标书信息发送至我公司邮箱hljszb1_lc@163.com，内容包括：法定代表人（单位负责人）授权书、电汇的标书款银行底单和购买文件登记表，成功后我公司以电子邮件形式将文件发送至供应商邮箱。</w:t>
      </w:r>
    </w:p>
    <w:p>
      <w:pPr>
        <w:wordWrap w:val="0"/>
        <w:spacing w:line="560" w:lineRule="exact"/>
        <w:rPr>
          <w:rFonts w:ascii="仿宋" w:hAnsi="仿宋" w:eastAsia="仿宋"/>
          <w:sz w:val="28"/>
          <w:szCs w:val="28"/>
        </w:rPr>
      </w:pPr>
      <w:r>
        <w:rPr>
          <w:rFonts w:hint="eastAsia" w:ascii="仿宋" w:hAnsi="仿宋" w:eastAsia="仿宋"/>
          <w:sz w:val="28"/>
          <w:szCs w:val="28"/>
        </w:rPr>
        <w:t>售价：每套500.00元（人民币）</w:t>
      </w:r>
    </w:p>
    <w:p>
      <w:pPr>
        <w:wordWrap w:val="0"/>
        <w:spacing w:line="560" w:lineRule="exac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提交响应文件截止时间、协商时间和地点：</w:t>
      </w:r>
    </w:p>
    <w:p>
      <w:pPr>
        <w:wordWrap w:val="0"/>
        <w:spacing w:line="560" w:lineRule="exact"/>
        <w:rPr>
          <w:rFonts w:ascii="仿宋" w:hAnsi="仿宋" w:eastAsia="仿宋"/>
          <w:sz w:val="28"/>
          <w:szCs w:val="28"/>
          <w:highlight w:val="none"/>
        </w:rPr>
      </w:pPr>
      <w:r>
        <w:rPr>
          <w:rFonts w:hint="eastAsia" w:ascii="仿宋" w:hAnsi="仿宋" w:eastAsia="仿宋"/>
          <w:sz w:val="28"/>
          <w:szCs w:val="28"/>
          <w:highlight w:val="none"/>
        </w:rPr>
        <w:t>提交响应文件截止时间：202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24</w:t>
      </w:r>
      <w:r>
        <w:rPr>
          <w:rFonts w:hint="eastAsia" w:ascii="仿宋" w:hAnsi="仿宋" w:eastAsia="仿宋"/>
          <w:sz w:val="28"/>
          <w:szCs w:val="28"/>
          <w:highlight w:val="none"/>
        </w:rPr>
        <w:t>日</w:t>
      </w:r>
      <w:r>
        <w:rPr>
          <w:rFonts w:ascii="仿宋" w:hAnsi="仿宋" w:eastAsia="仿宋"/>
          <w:sz w:val="28"/>
          <w:szCs w:val="28"/>
          <w:highlight w:val="none"/>
        </w:rPr>
        <w:t>9</w:t>
      </w:r>
      <w:r>
        <w:rPr>
          <w:rFonts w:hint="eastAsia" w:ascii="仿宋" w:hAnsi="仿宋" w:eastAsia="仿宋"/>
          <w:sz w:val="28"/>
          <w:szCs w:val="28"/>
          <w:highlight w:val="none"/>
        </w:rPr>
        <w:t>点00分（北京时间）</w:t>
      </w:r>
    </w:p>
    <w:p>
      <w:pPr>
        <w:wordWrap w:val="0"/>
        <w:spacing w:line="560" w:lineRule="exact"/>
        <w:rPr>
          <w:rFonts w:ascii="仿宋" w:hAnsi="仿宋" w:eastAsia="仿宋"/>
          <w:sz w:val="28"/>
          <w:szCs w:val="28"/>
          <w:highlight w:val="none"/>
        </w:rPr>
      </w:pPr>
      <w:r>
        <w:rPr>
          <w:rFonts w:hint="eastAsia" w:ascii="仿宋" w:hAnsi="仿宋" w:eastAsia="仿宋"/>
          <w:sz w:val="28"/>
          <w:szCs w:val="28"/>
          <w:highlight w:val="none"/>
        </w:rPr>
        <w:t>协商时间：202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24</w:t>
      </w:r>
      <w:r>
        <w:rPr>
          <w:rFonts w:hint="eastAsia" w:ascii="仿宋" w:hAnsi="仿宋" w:eastAsia="仿宋"/>
          <w:sz w:val="28"/>
          <w:szCs w:val="28"/>
          <w:highlight w:val="none"/>
        </w:rPr>
        <w:t>日</w:t>
      </w:r>
      <w:r>
        <w:rPr>
          <w:rFonts w:ascii="仿宋" w:hAnsi="仿宋" w:eastAsia="仿宋"/>
          <w:sz w:val="28"/>
          <w:szCs w:val="28"/>
          <w:highlight w:val="none"/>
        </w:rPr>
        <w:t>9</w:t>
      </w:r>
      <w:r>
        <w:rPr>
          <w:rFonts w:hint="eastAsia" w:ascii="仿宋" w:hAnsi="仿宋" w:eastAsia="仿宋"/>
          <w:sz w:val="28"/>
          <w:szCs w:val="28"/>
          <w:highlight w:val="none"/>
        </w:rPr>
        <w:t>点00分（北京时间）</w:t>
      </w:r>
    </w:p>
    <w:p>
      <w:pPr>
        <w:wordWrap w:val="0"/>
        <w:spacing w:line="560" w:lineRule="exact"/>
        <w:rPr>
          <w:rFonts w:ascii="仿宋" w:hAnsi="仿宋" w:eastAsia="仿宋"/>
          <w:sz w:val="28"/>
          <w:szCs w:val="28"/>
          <w:highlight w:val="none"/>
        </w:rPr>
      </w:pPr>
      <w:r>
        <w:rPr>
          <w:rFonts w:hint="eastAsia" w:ascii="仿宋" w:hAnsi="仿宋" w:eastAsia="仿宋"/>
          <w:sz w:val="28"/>
          <w:szCs w:val="28"/>
          <w:highlight w:val="none"/>
        </w:rPr>
        <w:t>地点：黑龙江省招标有限公司2楼会议室</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b/>
          <w:bCs/>
          <w:kern w:val="2"/>
          <w:sz w:val="28"/>
          <w:szCs w:val="28"/>
        </w:rPr>
      </w:pPr>
      <w:r>
        <w:rPr>
          <w:rFonts w:hint="eastAsia" w:ascii="仿宋" w:hAnsi="仿宋" w:eastAsia="仿宋" w:cstheme="minorBidi"/>
          <w:b/>
          <w:bCs/>
          <w:kern w:val="2"/>
          <w:sz w:val="28"/>
          <w:szCs w:val="28"/>
        </w:rPr>
        <w:t>四</w:t>
      </w:r>
      <w:r>
        <w:rPr>
          <w:rFonts w:ascii="仿宋" w:hAnsi="仿宋" w:eastAsia="仿宋" w:cstheme="minorBidi"/>
          <w:b/>
          <w:bCs/>
          <w:kern w:val="2"/>
          <w:sz w:val="28"/>
          <w:szCs w:val="28"/>
        </w:rPr>
        <w:t>、预算金额</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预算金额：</w:t>
      </w:r>
      <w:r>
        <w:rPr>
          <w:rFonts w:ascii="仿宋" w:hAnsi="仿宋" w:eastAsia="仿宋" w:cstheme="minorBidi"/>
          <w:kern w:val="2"/>
          <w:sz w:val="28"/>
          <w:szCs w:val="28"/>
        </w:rPr>
        <w:t>1</w:t>
      </w:r>
      <w:r>
        <w:rPr>
          <w:rFonts w:hint="eastAsia" w:ascii="仿宋" w:hAnsi="仿宋" w:eastAsia="仿宋" w:cstheme="minorBidi"/>
          <w:kern w:val="2"/>
          <w:sz w:val="28"/>
          <w:szCs w:val="28"/>
          <w:lang w:val="en-US" w:eastAsia="zh-CN"/>
        </w:rPr>
        <w:t>60</w:t>
      </w:r>
      <w:r>
        <w:rPr>
          <w:rFonts w:ascii="仿宋" w:hAnsi="仿宋" w:eastAsia="仿宋" w:cstheme="minorBidi"/>
          <w:kern w:val="2"/>
          <w:sz w:val="28"/>
          <w:szCs w:val="28"/>
        </w:rPr>
        <w:t>.00</w:t>
      </w:r>
      <w:r>
        <w:rPr>
          <w:rFonts w:hint="eastAsia" w:ascii="仿宋" w:hAnsi="仿宋" w:eastAsia="仿宋" w:cstheme="minorBidi"/>
          <w:kern w:val="2"/>
          <w:sz w:val="28"/>
          <w:szCs w:val="28"/>
        </w:rPr>
        <w:t>万元人民币</w:t>
      </w: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p>
    <w:p>
      <w:pPr>
        <w:pStyle w:val="4"/>
        <w:shd w:val="clear" w:color="auto" w:fill="FFFFFF"/>
        <w:snapToGrid w:val="0"/>
        <w:spacing w:before="0" w:beforeAutospacing="0" w:after="0" w:afterAutospacing="0" w:line="560" w:lineRule="exact"/>
        <w:jc w:val="both"/>
        <w:textAlignment w:val="baseline"/>
        <w:rPr>
          <w:rFonts w:ascii="仿宋" w:hAnsi="仿宋" w:eastAsia="仿宋" w:cstheme="minorBidi"/>
          <w:kern w:val="2"/>
          <w:sz w:val="28"/>
          <w:szCs w:val="28"/>
        </w:rPr>
      </w:pPr>
    </w:p>
    <w:p>
      <w:pPr>
        <w:wordWrap w:val="0"/>
        <w:spacing w:line="560" w:lineRule="exact"/>
        <w:ind w:firstLine="560" w:firstLineChars="200"/>
        <w:jc w:val="right"/>
        <w:rPr>
          <w:rFonts w:ascii="仿宋" w:hAnsi="仿宋" w:eastAsia="仿宋"/>
          <w:sz w:val="28"/>
          <w:szCs w:val="28"/>
        </w:rPr>
      </w:pPr>
      <w:r>
        <w:rPr>
          <w:rFonts w:hint="eastAsia" w:ascii="仿宋" w:hAnsi="仿宋" w:eastAsia="仿宋"/>
          <w:sz w:val="28"/>
          <w:szCs w:val="28"/>
        </w:rPr>
        <w:t>国有资产管理处（招标与采购管理中心）</w:t>
      </w:r>
    </w:p>
    <w:p>
      <w:pPr>
        <w:spacing w:line="560" w:lineRule="exact"/>
        <w:ind w:firstLine="560" w:firstLineChars="200"/>
        <w:jc w:val="right"/>
        <w:rPr>
          <w:rFonts w:ascii="仿宋" w:hAnsi="仿宋" w:eastAsia="仿宋"/>
          <w:sz w:val="28"/>
          <w:szCs w:val="28"/>
        </w:rPr>
      </w:pPr>
      <w:r>
        <w:rPr>
          <w:rFonts w:hint="eastAsia" w:ascii="仿宋" w:hAnsi="仿宋" w:eastAsia="仿宋"/>
          <w:sz w:val="28"/>
          <w:szCs w:val="28"/>
        </w:rPr>
        <w:t>黑龙江省招标有限公司</w:t>
      </w:r>
    </w:p>
    <w:p>
      <w:pPr>
        <w:spacing w:line="560" w:lineRule="exact"/>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202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16</w:t>
      </w:r>
      <w:r>
        <w:rPr>
          <w:rFonts w:hint="eastAsia" w:ascii="仿宋" w:hAnsi="仿宋" w:eastAsia="仿宋"/>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35FE"/>
    <w:rsid w:val="000361F8"/>
    <w:rsid w:val="00040101"/>
    <w:rsid w:val="00044B5F"/>
    <w:rsid w:val="0005565E"/>
    <w:rsid w:val="0006421D"/>
    <w:rsid w:val="0008170F"/>
    <w:rsid w:val="00082B6B"/>
    <w:rsid w:val="00085CBC"/>
    <w:rsid w:val="000B04FE"/>
    <w:rsid w:val="000B3482"/>
    <w:rsid w:val="000B5D53"/>
    <w:rsid w:val="000C1C40"/>
    <w:rsid w:val="000C698F"/>
    <w:rsid w:val="000D0CE4"/>
    <w:rsid w:val="00122AA7"/>
    <w:rsid w:val="00147302"/>
    <w:rsid w:val="00153C4C"/>
    <w:rsid w:val="00157F7B"/>
    <w:rsid w:val="00160399"/>
    <w:rsid w:val="00160E34"/>
    <w:rsid w:val="00175990"/>
    <w:rsid w:val="0018472A"/>
    <w:rsid w:val="001B2087"/>
    <w:rsid w:val="001B5471"/>
    <w:rsid w:val="001C2F8D"/>
    <w:rsid w:val="001D184A"/>
    <w:rsid w:val="001D57BC"/>
    <w:rsid w:val="001E6184"/>
    <w:rsid w:val="001F52E1"/>
    <w:rsid w:val="002044CC"/>
    <w:rsid w:val="00223DB4"/>
    <w:rsid w:val="0023666E"/>
    <w:rsid w:val="00250DA1"/>
    <w:rsid w:val="00253A68"/>
    <w:rsid w:val="00253B4E"/>
    <w:rsid w:val="002551F1"/>
    <w:rsid w:val="002635C7"/>
    <w:rsid w:val="00264F97"/>
    <w:rsid w:val="0026517F"/>
    <w:rsid w:val="00266017"/>
    <w:rsid w:val="00270A15"/>
    <w:rsid w:val="00291AF7"/>
    <w:rsid w:val="00296159"/>
    <w:rsid w:val="002B421F"/>
    <w:rsid w:val="002B4890"/>
    <w:rsid w:val="002B57F6"/>
    <w:rsid w:val="002C2551"/>
    <w:rsid w:val="002C7C58"/>
    <w:rsid w:val="002D40E1"/>
    <w:rsid w:val="002D7924"/>
    <w:rsid w:val="002F12E2"/>
    <w:rsid w:val="0032068B"/>
    <w:rsid w:val="00336CFE"/>
    <w:rsid w:val="00343988"/>
    <w:rsid w:val="00392BA4"/>
    <w:rsid w:val="003C0CA8"/>
    <w:rsid w:val="003C214B"/>
    <w:rsid w:val="003C72FF"/>
    <w:rsid w:val="003F2AE1"/>
    <w:rsid w:val="00411521"/>
    <w:rsid w:val="004161BE"/>
    <w:rsid w:val="00424448"/>
    <w:rsid w:val="0042561A"/>
    <w:rsid w:val="0042700C"/>
    <w:rsid w:val="004352CE"/>
    <w:rsid w:val="00436138"/>
    <w:rsid w:val="00462BF1"/>
    <w:rsid w:val="00463CD3"/>
    <w:rsid w:val="00466FB9"/>
    <w:rsid w:val="004B1D3E"/>
    <w:rsid w:val="004B25AA"/>
    <w:rsid w:val="004C54DD"/>
    <w:rsid w:val="004E4568"/>
    <w:rsid w:val="004E62B6"/>
    <w:rsid w:val="004F135D"/>
    <w:rsid w:val="004F2294"/>
    <w:rsid w:val="004F31BF"/>
    <w:rsid w:val="00505100"/>
    <w:rsid w:val="0050561F"/>
    <w:rsid w:val="00506B58"/>
    <w:rsid w:val="00511590"/>
    <w:rsid w:val="005213BF"/>
    <w:rsid w:val="00526A1D"/>
    <w:rsid w:val="005300E3"/>
    <w:rsid w:val="00530CD8"/>
    <w:rsid w:val="00551746"/>
    <w:rsid w:val="00551A24"/>
    <w:rsid w:val="00555BA0"/>
    <w:rsid w:val="005727DE"/>
    <w:rsid w:val="00573F8F"/>
    <w:rsid w:val="005802A7"/>
    <w:rsid w:val="005D6796"/>
    <w:rsid w:val="005E4B55"/>
    <w:rsid w:val="005F3BF3"/>
    <w:rsid w:val="005F5FF8"/>
    <w:rsid w:val="0060509F"/>
    <w:rsid w:val="00620417"/>
    <w:rsid w:val="00654FF0"/>
    <w:rsid w:val="0065659D"/>
    <w:rsid w:val="0066394B"/>
    <w:rsid w:val="00664124"/>
    <w:rsid w:val="006677CF"/>
    <w:rsid w:val="006A586B"/>
    <w:rsid w:val="006A7108"/>
    <w:rsid w:val="006B1F03"/>
    <w:rsid w:val="006C4EE8"/>
    <w:rsid w:val="006D756D"/>
    <w:rsid w:val="006F2FFA"/>
    <w:rsid w:val="00701C3C"/>
    <w:rsid w:val="00702E4E"/>
    <w:rsid w:val="00707F4A"/>
    <w:rsid w:val="0071229B"/>
    <w:rsid w:val="00714051"/>
    <w:rsid w:val="00717E5E"/>
    <w:rsid w:val="00734025"/>
    <w:rsid w:val="00743687"/>
    <w:rsid w:val="00746FDA"/>
    <w:rsid w:val="00752C18"/>
    <w:rsid w:val="007658DB"/>
    <w:rsid w:val="00766A6A"/>
    <w:rsid w:val="00770C3D"/>
    <w:rsid w:val="007730F4"/>
    <w:rsid w:val="00774FF6"/>
    <w:rsid w:val="0078465E"/>
    <w:rsid w:val="0079456A"/>
    <w:rsid w:val="0079747A"/>
    <w:rsid w:val="007A1DBD"/>
    <w:rsid w:val="007B32B1"/>
    <w:rsid w:val="007C0195"/>
    <w:rsid w:val="007E0DFB"/>
    <w:rsid w:val="00805290"/>
    <w:rsid w:val="00815B1C"/>
    <w:rsid w:val="00826183"/>
    <w:rsid w:val="008275BA"/>
    <w:rsid w:val="008365D5"/>
    <w:rsid w:val="00845A1C"/>
    <w:rsid w:val="00864CB1"/>
    <w:rsid w:val="008728B4"/>
    <w:rsid w:val="0088135E"/>
    <w:rsid w:val="00883028"/>
    <w:rsid w:val="00885DEA"/>
    <w:rsid w:val="008936F1"/>
    <w:rsid w:val="008C69B9"/>
    <w:rsid w:val="008D3B40"/>
    <w:rsid w:val="008D58B6"/>
    <w:rsid w:val="008D665B"/>
    <w:rsid w:val="008E72BB"/>
    <w:rsid w:val="008F5B96"/>
    <w:rsid w:val="008F66B8"/>
    <w:rsid w:val="00903014"/>
    <w:rsid w:val="009165AA"/>
    <w:rsid w:val="00921E45"/>
    <w:rsid w:val="009366D4"/>
    <w:rsid w:val="009418BF"/>
    <w:rsid w:val="00942196"/>
    <w:rsid w:val="00957D54"/>
    <w:rsid w:val="00963C15"/>
    <w:rsid w:val="00964F00"/>
    <w:rsid w:val="00967439"/>
    <w:rsid w:val="0097136C"/>
    <w:rsid w:val="009750C9"/>
    <w:rsid w:val="00991B20"/>
    <w:rsid w:val="009A0629"/>
    <w:rsid w:val="009A397C"/>
    <w:rsid w:val="009A6352"/>
    <w:rsid w:val="009B1034"/>
    <w:rsid w:val="009C1B33"/>
    <w:rsid w:val="00A039AA"/>
    <w:rsid w:val="00A05954"/>
    <w:rsid w:val="00A06EB2"/>
    <w:rsid w:val="00A13FF5"/>
    <w:rsid w:val="00A52247"/>
    <w:rsid w:val="00A541E4"/>
    <w:rsid w:val="00A73B7E"/>
    <w:rsid w:val="00A75736"/>
    <w:rsid w:val="00AB7253"/>
    <w:rsid w:val="00AC117A"/>
    <w:rsid w:val="00AC3833"/>
    <w:rsid w:val="00AC7AAA"/>
    <w:rsid w:val="00AE2DAB"/>
    <w:rsid w:val="00B00525"/>
    <w:rsid w:val="00B02823"/>
    <w:rsid w:val="00B02AAA"/>
    <w:rsid w:val="00B14BA6"/>
    <w:rsid w:val="00B17CD7"/>
    <w:rsid w:val="00B2462F"/>
    <w:rsid w:val="00B36524"/>
    <w:rsid w:val="00B40675"/>
    <w:rsid w:val="00B57368"/>
    <w:rsid w:val="00B67AB0"/>
    <w:rsid w:val="00B83BAE"/>
    <w:rsid w:val="00B85831"/>
    <w:rsid w:val="00B92719"/>
    <w:rsid w:val="00B93A7A"/>
    <w:rsid w:val="00B96C54"/>
    <w:rsid w:val="00BA7F81"/>
    <w:rsid w:val="00BB0ADE"/>
    <w:rsid w:val="00BB2299"/>
    <w:rsid w:val="00BB35BE"/>
    <w:rsid w:val="00BB490C"/>
    <w:rsid w:val="00BC1B9A"/>
    <w:rsid w:val="00BC72B7"/>
    <w:rsid w:val="00BE6FCC"/>
    <w:rsid w:val="00BF5A25"/>
    <w:rsid w:val="00C00D64"/>
    <w:rsid w:val="00C0612C"/>
    <w:rsid w:val="00C068E6"/>
    <w:rsid w:val="00C15763"/>
    <w:rsid w:val="00C4759C"/>
    <w:rsid w:val="00C570B5"/>
    <w:rsid w:val="00C5737C"/>
    <w:rsid w:val="00C83924"/>
    <w:rsid w:val="00C8412D"/>
    <w:rsid w:val="00CC032E"/>
    <w:rsid w:val="00CC1086"/>
    <w:rsid w:val="00CD40FA"/>
    <w:rsid w:val="00CE5432"/>
    <w:rsid w:val="00CE54D2"/>
    <w:rsid w:val="00CE7D7B"/>
    <w:rsid w:val="00CF220A"/>
    <w:rsid w:val="00D06BB3"/>
    <w:rsid w:val="00D14C96"/>
    <w:rsid w:val="00D167F6"/>
    <w:rsid w:val="00D22C4D"/>
    <w:rsid w:val="00D24E98"/>
    <w:rsid w:val="00D36E2C"/>
    <w:rsid w:val="00D56DF7"/>
    <w:rsid w:val="00D61308"/>
    <w:rsid w:val="00D6323B"/>
    <w:rsid w:val="00D6522A"/>
    <w:rsid w:val="00D745F7"/>
    <w:rsid w:val="00D85A44"/>
    <w:rsid w:val="00D932A5"/>
    <w:rsid w:val="00D95155"/>
    <w:rsid w:val="00DB260C"/>
    <w:rsid w:val="00DD4205"/>
    <w:rsid w:val="00DD459F"/>
    <w:rsid w:val="00DE10B9"/>
    <w:rsid w:val="00DE7009"/>
    <w:rsid w:val="00E02C4B"/>
    <w:rsid w:val="00E070D7"/>
    <w:rsid w:val="00E216AB"/>
    <w:rsid w:val="00E35042"/>
    <w:rsid w:val="00E37937"/>
    <w:rsid w:val="00E433E1"/>
    <w:rsid w:val="00E46304"/>
    <w:rsid w:val="00E5011B"/>
    <w:rsid w:val="00E635FE"/>
    <w:rsid w:val="00E73CEC"/>
    <w:rsid w:val="00E829CB"/>
    <w:rsid w:val="00E9152B"/>
    <w:rsid w:val="00E95AB4"/>
    <w:rsid w:val="00EB0065"/>
    <w:rsid w:val="00EB2CDF"/>
    <w:rsid w:val="00ED3380"/>
    <w:rsid w:val="00ED365A"/>
    <w:rsid w:val="00ED4A10"/>
    <w:rsid w:val="00F066C6"/>
    <w:rsid w:val="00F25340"/>
    <w:rsid w:val="00F303A3"/>
    <w:rsid w:val="00F309F3"/>
    <w:rsid w:val="00F32F2D"/>
    <w:rsid w:val="00F355B7"/>
    <w:rsid w:val="00F4422E"/>
    <w:rsid w:val="00F44C29"/>
    <w:rsid w:val="00F52075"/>
    <w:rsid w:val="00F60AA7"/>
    <w:rsid w:val="00F630B4"/>
    <w:rsid w:val="00F80282"/>
    <w:rsid w:val="00FA0B09"/>
    <w:rsid w:val="00FA1375"/>
    <w:rsid w:val="00FA54ED"/>
    <w:rsid w:val="00FA7324"/>
    <w:rsid w:val="00FB0240"/>
    <w:rsid w:val="00FB0B2C"/>
    <w:rsid w:val="00FB2545"/>
    <w:rsid w:val="00FC0FB7"/>
    <w:rsid w:val="00FD5473"/>
    <w:rsid w:val="00FD733B"/>
    <w:rsid w:val="00FE6479"/>
    <w:rsid w:val="01657BB0"/>
    <w:rsid w:val="053E622B"/>
    <w:rsid w:val="08337EDD"/>
    <w:rsid w:val="2C1E32C4"/>
    <w:rsid w:val="2C8F4BBF"/>
    <w:rsid w:val="2E485E91"/>
    <w:rsid w:val="392A7A57"/>
    <w:rsid w:val="3EBF5DFF"/>
    <w:rsid w:val="4EEF44D2"/>
    <w:rsid w:val="60AA7E7A"/>
    <w:rsid w:val="6E5E4A09"/>
    <w:rsid w:val="775F45E6"/>
    <w:rsid w:val="7E5B19C0"/>
    <w:rsid w:val="7F0B3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914A-2969-4489-AE22-26FF8F5D1EA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Words>
  <Characters>1075</Characters>
  <Lines>8</Lines>
  <Paragraphs>2</Paragraphs>
  <TotalTime>3</TotalTime>
  <ScaleCrop>false</ScaleCrop>
  <LinksUpToDate>false</LinksUpToDate>
  <CharactersWithSpaces>1261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2018-10-17T08:00:00Z</dcterms:created>
  <dc:creator>yf</dc:creator>
  <cp:lastModifiedBy>陆超</cp:lastModifiedBy>
  <dcterms:modified xsi:type="dcterms:W3CDTF">2023-04-16T02:53:22Z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6FF53EA3579043F6918146A87BE95D63</vt:lpwstr>
  </property>
</Properties>
</file>