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E3B" w:rsidRPr="00F11E3B" w:rsidRDefault="00F11E3B" w:rsidP="00F11E3B">
      <w:pPr>
        <w:numPr>
          <w:ilvl w:val="0"/>
          <w:numId w:val="28"/>
        </w:numPr>
        <w:spacing w:line="360" w:lineRule="auto"/>
        <w:jc w:val="left"/>
        <w:rPr>
          <w:rFonts w:ascii="宋体" w:eastAsia="宋体" w:hAnsi="宋体" w:cs="Times New Roman"/>
          <w:b/>
          <w:szCs w:val="21"/>
        </w:rPr>
      </w:pPr>
      <w:r w:rsidRPr="00F11E3B">
        <w:rPr>
          <w:rFonts w:ascii="宋体" w:eastAsia="宋体" w:hAnsi="宋体" w:cs="Times New Roman"/>
          <w:b/>
          <w:szCs w:val="21"/>
        </w:rPr>
        <w:t>采购</w:t>
      </w:r>
      <w:r w:rsidRPr="00F11E3B">
        <w:rPr>
          <w:rFonts w:ascii="宋体" w:eastAsia="宋体" w:hAnsi="宋体" w:cs="Times New Roman" w:hint="eastAsia"/>
          <w:b/>
          <w:szCs w:val="21"/>
        </w:rPr>
        <w:t>需求</w:t>
      </w:r>
      <w:r w:rsidRPr="00F11E3B">
        <w:rPr>
          <w:rFonts w:ascii="宋体" w:eastAsia="宋体" w:hAnsi="宋体" w:cs="Times New Roman"/>
          <w:b/>
          <w:szCs w:val="21"/>
        </w:rPr>
        <w:t>（</w:t>
      </w:r>
      <w:r w:rsidRPr="00F11E3B">
        <w:rPr>
          <w:rFonts w:ascii="宋体" w:eastAsia="宋体" w:hAnsi="宋体" w:cs="Times New Roman" w:hint="eastAsia"/>
          <w:b/>
          <w:szCs w:val="21"/>
        </w:rPr>
        <w:t>含技术参数，</w:t>
      </w:r>
      <w:r w:rsidRPr="00F11E3B">
        <w:rPr>
          <w:rFonts w:ascii="宋体" w:eastAsia="宋体" w:hAnsi="宋体" w:cs="Times New Roman"/>
          <w:b/>
          <w:szCs w:val="21"/>
        </w:rPr>
        <w:t>物资</w:t>
      </w:r>
      <w:r w:rsidRPr="00F11E3B">
        <w:rPr>
          <w:rFonts w:ascii="宋体" w:eastAsia="宋体" w:hAnsi="宋体" w:cs="Times New Roman" w:hint="eastAsia"/>
          <w:b/>
          <w:szCs w:val="21"/>
        </w:rPr>
        <w:t>明细</w:t>
      </w:r>
      <w:r w:rsidRPr="00F11E3B">
        <w:rPr>
          <w:rFonts w:ascii="宋体" w:eastAsia="宋体" w:hAnsi="宋体" w:cs="Times New Roman"/>
          <w:b/>
          <w:szCs w:val="21"/>
        </w:rPr>
        <w:t>等</w:t>
      </w:r>
      <w:r w:rsidRPr="00F11E3B">
        <w:rPr>
          <w:rFonts w:ascii="宋体" w:eastAsia="宋体" w:hAnsi="宋体" w:cs="Times New Roman" w:hint="eastAsia"/>
          <w:b/>
          <w:szCs w:val="21"/>
        </w:rPr>
        <w:t>)</w:t>
      </w:r>
    </w:p>
    <w:p w:rsidR="00F11E3B" w:rsidRPr="00F11E3B" w:rsidRDefault="00F11E3B" w:rsidP="00F11E3B">
      <w:pPr>
        <w:numPr>
          <w:ilvl w:val="0"/>
          <w:numId w:val="6"/>
        </w:numPr>
        <w:spacing w:line="360" w:lineRule="auto"/>
        <w:rPr>
          <w:rFonts w:ascii="宋体" w:eastAsia="宋体" w:hAnsi="宋体" w:cs="Times New Roman"/>
          <w:b/>
          <w:szCs w:val="21"/>
        </w:rPr>
      </w:pPr>
      <w:r w:rsidRPr="00F11E3B">
        <w:rPr>
          <w:rFonts w:ascii="宋体" w:eastAsia="宋体" w:hAnsi="宋体" w:cs="Times New Roman"/>
          <w:b/>
          <w:szCs w:val="21"/>
        </w:rPr>
        <w:t>项目概述</w:t>
      </w:r>
    </w:p>
    <w:p w:rsidR="00F11E3B" w:rsidRPr="00F11E3B" w:rsidRDefault="00F11E3B" w:rsidP="00F11E3B">
      <w:pPr>
        <w:numPr>
          <w:ilvl w:val="1"/>
          <w:numId w:val="38"/>
        </w:numPr>
        <w:spacing w:line="360" w:lineRule="auto"/>
        <w:rPr>
          <w:rFonts w:ascii="宋体" w:eastAsia="宋体" w:hAnsi="宋体" w:cs="Times New Roman"/>
          <w:b/>
          <w:szCs w:val="21"/>
        </w:rPr>
      </w:pPr>
      <w:bookmarkStart w:id="0" w:name="OLE_LINK10"/>
      <w:bookmarkStart w:id="1" w:name="OLE_LINK5"/>
      <w:bookmarkStart w:id="2" w:name="OLE_LINK6"/>
      <w:r w:rsidRPr="00F11E3B">
        <w:rPr>
          <w:rFonts w:ascii="宋体" w:eastAsia="宋体" w:hAnsi="宋体" w:cs="Times New Roman"/>
          <w:b/>
          <w:szCs w:val="21"/>
        </w:rPr>
        <w:t xml:space="preserve"> </w:t>
      </w:r>
      <w:r w:rsidRPr="00F11E3B">
        <w:rPr>
          <w:rFonts w:ascii="宋体" w:eastAsia="宋体" w:hAnsi="宋体" w:cs="Times New Roman" w:hint="eastAsia"/>
          <w:b/>
          <w:szCs w:val="21"/>
        </w:rPr>
        <w:t>项目背景</w:t>
      </w:r>
    </w:p>
    <w:p w:rsidR="00F11E3B" w:rsidRPr="00F11E3B" w:rsidRDefault="00F11E3B" w:rsidP="00F11E3B">
      <w:pPr>
        <w:spacing w:line="360" w:lineRule="auto"/>
        <w:ind w:firstLineChars="200" w:firstLine="420"/>
        <w:rPr>
          <w:rFonts w:ascii="宋体" w:eastAsia="宋体" w:hAnsi="宋体" w:cs="Times New Roman"/>
          <w:szCs w:val="21"/>
        </w:rPr>
      </w:pPr>
      <w:r w:rsidRPr="00F11E3B">
        <w:rPr>
          <w:rFonts w:ascii="宋体" w:eastAsia="宋体" w:hAnsi="宋体" w:cs="Times New Roman"/>
          <w:szCs w:val="21"/>
        </w:rPr>
        <w:t>本项目是对哈尔滨工业大学（HIT）空间环境地面模拟装置（SESRI）低能区冷却水</w:t>
      </w:r>
      <w:r w:rsidRPr="00F11E3B">
        <w:rPr>
          <w:rFonts w:ascii="宋体" w:eastAsia="宋体" w:hAnsi="宋体" w:cs="Times New Roman" w:hint="eastAsia"/>
          <w:szCs w:val="21"/>
        </w:rPr>
        <w:t>集成控制</w:t>
      </w:r>
      <w:r w:rsidRPr="00F11E3B">
        <w:rPr>
          <w:rFonts w:ascii="宋体" w:eastAsia="宋体" w:hAnsi="宋体" w:cs="Times New Roman"/>
          <w:szCs w:val="21"/>
        </w:rPr>
        <w:t>系统进行</w:t>
      </w:r>
      <w:r w:rsidRPr="00F11E3B">
        <w:rPr>
          <w:rFonts w:ascii="宋体" w:eastAsia="宋体" w:hAnsi="宋体" w:cs="Times New Roman" w:hint="eastAsia"/>
          <w:szCs w:val="21"/>
        </w:rPr>
        <w:t>采购</w:t>
      </w:r>
      <w:r w:rsidRPr="00F11E3B">
        <w:rPr>
          <w:rFonts w:ascii="宋体" w:eastAsia="宋体" w:hAnsi="宋体" w:cs="Times New Roman"/>
          <w:szCs w:val="21"/>
        </w:rPr>
        <w:t>。</w:t>
      </w:r>
    </w:p>
    <w:p w:rsidR="00F11E3B" w:rsidRPr="00F11E3B" w:rsidRDefault="00F11E3B" w:rsidP="00F11E3B">
      <w:pPr>
        <w:spacing w:line="360" w:lineRule="auto"/>
        <w:ind w:firstLineChars="200" w:firstLine="420"/>
        <w:rPr>
          <w:rFonts w:ascii="宋体" w:eastAsia="宋体" w:hAnsi="宋体" w:cs="Times New Roman"/>
          <w:szCs w:val="21"/>
        </w:rPr>
      </w:pPr>
      <w:r w:rsidRPr="00F11E3B">
        <w:rPr>
          <w:rFonts w:ascii="宋体" w:eastAsia="宋体" w:hAnsi="宋体" w:cs="Times New Roman"/>
          <w:szCs w:val="21"/>
        </w:rPr>
        <w:t>空间环境地面模拟装置</w:t>
      </w:r>
      <w:r w:rsidRPr="00F11E3B">
        <w:rPr>
          <w:rFonts w:ascii="宋体" w:eastAsia="宋体" w:hAnsi="宋体" w:cs="Times New Roman" w:hint="eastAsia"/>
          <w:szCs w:val="21"/>
        </w:rPr>
        <w:t>项目</w:t>
      </w:r>
      <w:bookmarkStart w:id="3" w:name="OLE_LINK2"/>
      <w:bookmarkStart w:id="4" w:name="OLE_LINK1"/>
      <w:bookmarkStart w:id="5" w:name="OLE_LINK3"/>
      <w:r w:rsidRPr="00F11E3B">
        <w:rPr>
          <w:rFonts w:ascii="宋体" w:eastAsia="宋体" w:hAnsi="宋体" w:cs="Times New Roman"/>
          <w:szCs w:val="21"/>
        </w:rPr>
        <w:t>低能区冷却水系统是为空间综合环境实验楼内</w:t>
      </w:r>
      <w:r w:rsidRPr="00F11E3B">
        <w:rPr>
          <w:rFonts w:ascii="宋体" w:eastAsia="宋体" w:hAnsi="宋体" w:cs="Times New Roman" w:hint="eastAsia"/>
          <w:szCs w:val="21"/>
        </w:rPr>
        <w:t>综合舱、火星尘舱的真空泵组，1.0MeV、1</w:t>
      </w:r>
      <w:r w:rsidRPr="00F11E3B">
        <w:rPr>
          <w:rFonts w:ascii="宋体" w:eastAsia="宋体" w:hAnsi="宋体" w:cs="Times New Roman"/>
          <w:szCs w:val="21"/>
        </w:rPr>
        <w:t>.2</w:t>
      </w:r>
      <w:r w:rsidRPr="00F11E3B">
        <w:rPr>
          <w:rFonts w:ascii="宋体" w:eastAsia="宋体" w:hAnsi="宋体" w:cs="Times New Roman" w:hint="eastAsia"/>
          <w:szCs w:val="21"/>
        </w:rPr>
        <w:t>MeV、1</w:t>
      </w:r>
      <w:r w:rsidRPr="00F11E3B">
        <w:rPr>
          <w:rFonts w:ascii="宋体" w:eastAsia="宋体" w:hAnsi="宋体" w:cs="Times New Roman"/>
          <w:szCs w:val="21"/>
        </w:rPr>
        <w:t>0</w:t>
      </w:r>
      <w:r w:rsidRPr="00F11E3B">
        <w:rPr>
          <w:rFonts w:ascii="宋体" w:eastAsia="宋体" w:hAnsi="宋体" w:cs="Times New Roman" w:hint="eastAsia"/>
          <w:szCs w:val="21"/>
        </w:rPr>
        <w:t>MeV电子加速器，高速粉尘加速器等关键设备</w:t>
      </w:r>
      <w:r w:rsidRPr="00F11E3B">
        <w:rPr>
          <w:rFonts w:ascii="宋体" w:eastAsia="宋体" w:hAnsi="宋体" w:cs="Times New Roman"/>
          <w:szCs w:val="21"/>
        </w:rPr>
        <w:t>提供冷却循环水的配套设施。</w:t>
      </w:r>
      <w:r w:rsidRPr="00F11E3B">
        <w:rPr>
          <w:rFonts w:ascii="宋体" w:eastAsia="宋体" w:hAnsi="宋体" w:cs="Times New Roman" w:hint="eastAsia"/>
          <w:szCs w:val="21"/>
        </w:rPr>
        <w:t>该系统包含螺杆式制冷机组、蒸发式冷凝器、板式换热器、冷却水/冷冻水循环泵、补水泵、抛光混床以及4</w:t>
      </w:r>
      <w:r w:rsidRPr="00F11E3B">
        <w:rPr>
          <w:rFonts w:ascii="宋体" w:eastAsia="宋体" w:hAnsi="宋体" w:cs="Times New Roman"/>
          <w:szCs w:val="21"/>
        </w:rPr>
        <w:t>7</w:t>
      </w:r>
      <w:r w:rsidRPr="00F11E3B">
        <w:rPr>
          <w:rFonts w:ascii="宋体" w:eastAsia="宋体" w:hAnsi="宋体" w:cs="Times New Roman" w:hint="eastAsia"/>
          <w:szCs w:val="21"/>
        </w:rPr>
        <w:t>个终端水点的电控阀门、传感器等设备，制冷设备及水点的布局详见</w:t>
      </w:r>
      <w:r w:rsidRPr="00F11E3B">
        <w:rPr>
          <w:rFonts w:ascii="宋体" w:eastAsia="宋体" w:hAnsi="宋体" w:cs="Times New Roman" w:hint="eastAsia"/>
          <w:b/>
          <w:bCs/>
          <w:szCs w:val="21"/>
        </w:rPr>
        <w:t>附件1-低能区冷却水系统设备及水点布局图.dwg</w:t>
      </w:r>
      <w:r w:rsidRPr="00F11E3B">
        <w:rPr>
          <w:rFonts w:ascii="宋体" w:eastAsia="宋体" w:hAnsi="宋体" w:cs="Times New Roman" w:hint="eastAsia"/>
          <w:szCs w:val="21"/>
        </w:rPr>
        <w:t>。</w:t>
      </w:r>
    </w:p>
    <w:p w:rsidR="00F11E3B" w:rsidRPr="00F11E3B" w:rsidRDefault="00F11E3B" w:rsidP="00F11E3B">
      <w:pPr>
        <w:spacing w:line="360" w:lineRule="auto"/>
        <w:ind w:firstLineChars="200" w:firstLine="420"/>
        <w:rPr>
          <w:rFonts w:ascii="宋体" w:eastAsia="宋体" w:hAnsi="宋体" w:cs="Times New Roman"/>
          <w:szCs w:val="21"/>
        </w:rPr>
      </w:pPr>
      <w:r w:rsidRPr="00F11E3B">
        <w:rPr>
          <w:rFonts w:ascii="宋体" w:eastAsia="宋体" w:hAnsi="宋体" w:cs="Times New Roman" w:hint="eastAsia"/>
          <w:szCs w:val="21"/>
        </w:rPr>
        <w:t>低能区冷却水集成控制系统是对低能区冷却水系统自控部分设备的升级，涉及远程状态采集、制冷剂压力调节和系统自动控制等内容。</w:t>
      </w:r>
    </w:p>
    <w:p w:rsidR="00F11E3B" w:rsidRPr="00F11E3B" w:rsidRDefault="00F11E3B" w:rsidP="00F11E3B">
      <w:pPr>
        <w:numPr>
          <w:ilvl w:val="1"/>
          <w:numId w:val="38"/>
        </w:numPr>
        <w:spacing w:line="360" w:lineRule="auto"/>
        <w:rPr>
          <w:rFonts w:ascii="宋体" w:eastAsia="宋体" w:hAnsi="宋体" w:cs="Times New Roman"/>
          <w:b/>
          <w:szCs w:val="21"/>
        </w:rPr>
      </w:pPr>
      <w:r w:rsidRPr="00F11E3B">
        <w:rPr>
          <w:rFonts w:ascii="宋体" w:eastAsia="宋体" w:hAnsi="宋体" w:cs="Times New Roman"/>
          <w:b/>
          <w:szCs w:val="21"/>
        </w:rPr>
        <w:t xml:space="preserve"> </w:t>
      </w:r>
      <w:r w:rsidRPr="00F11E3B">
        <w:rPr>
          <w:rFonts w:ascii="宋体" w:eastAsia="宋体" w:hAnsi="宋体" w:cs="Times New Roman" w:hint="eastAsia"/>
          <w:b/>
          <w:szCs w:val="21"/>
        </w:rPr>
        <w:t>功能及总体要求</w:t>
      </w:r>
    </w:p>
    <w:p w:rsidR="00F11E3B" w:rsidRPr="00F11E3B" w:rsidRDefault="00F11E3B" w:rsidP="00F11E3B">
      <w:pPr>
        <w:spacing w:line="360" w:lineRule="auto"/>
        <w:ind w:firstLineChars="200" w:firstLine="420"/>
        <w:rPr>
          <w:rFonts w:ascii="宋体" w:eastAsia="宋体" w:hAnsi="宋体" w:cs="Times New Roman"/>
          <w:szCs w:val="21"/>
        </w:rPr>
      </w:pPr>
      <w:r w:rsidRPr="00F11E3B">
        <w:rPr>
          <w:rFonts w:ascii="宋体" w:eastAsia="宋体" w:hAnsi="宋体" w:cs="Times New Roman" w:hint="eastAsia"/>
          <w:szCs w:val="21"/>
        </w:rPr>
        <w:t>本次采购的低能区冷却水集成控制系统主要功能是实现全部终端水点的温度/压力/流量状态采集，并根据冷却水温度自动协调制冷设备的运行，使低能区冷却水系统具备全天候、全工况、全自动的独立运行能力；对蒸发式冷凝器的1个风扇进行变频改造，在制冷剂排气/回液管道安装电控阀门组，以便控制制冷剂气相压力，使螺杆式制冷机组在冬季顺利启动。设计方案需充分考虑冷却水系统的当前状态，通讯和控制系统必须兼容原有的所有设备与终端传感器。</w:t>
      </w:r>
    </w:p>
    <w:p w:rsidR="00F11E3B" w:rsidRPr="00F11E3B" w:rsidRDefault="00F11E3B" w:rsidP="00F11E3B">
      <w:pPr>
        <w:spacing w:line="360" w:lineRule="auto"/>
        <w:ind w:firstLineChars="200" w:firstLine="420"/>
        <w:rPr>
          <w:rFonts w:ascii="宋体" w:eastAsia="宋体" w:hAnsi="宋体" w:cs="Times New Roman"/>
          <w:szCs w:val="21"/>
        </w:rPr>
      </w:pPr>
      <w:r w:rsidRPr="00F11E3B">
        <w:rPr>
          <w:rFonts w:ascii="宋体" w:eastAsia="宋体" w:hAnsi="宋体" w:cs="Times New Roman" w:hint="eastAsia"/>
          <w:szCs w:val="21"/>
        </w:rPr>
        <w:t>低能区冷却水集成控制系统的总体要求如下：</w:t>
      </w:r>
    </w:p>
    <w:p w:rsidR="00F11E3B" w:rsidRPr="00F11E3B" w:rsidRDefault="00F11E3B" w:rsidP="00F11E3B">
      <w:pPr>
        <w:spacing w:line="360" w:lineRule="auto"/>
        <w:ind w:firstLine="480"/>
        <w:rPr>
          <w:rFonts w:ascii="宋体" w:eastAsia="宋体" w:hAnsi="宋体" w:cs="Times New Roman"/>
          <w:szCs w:val="21"/>
        </w:rPr>
      </w:pPr>
      <w:r w:rsidRPr="00F11E3B">
        <w:rPr>
          <w:rFonts w:ascii="宋体" w:eastAsia="宋体" w:hAnsi="宋体" w:cs="Times New Roman" w:hint="eastAsia"/>
          <w:szCs w:val="21"/>
        </w:rPr>
        <w:t>（1）根据《低能区冷却水集成控制系统》采购文件中的技术规格及要求，提交低能区冷却水集成控制系统的解决方案，作为报价文件的一部分；</w:t>
      </w:r>
    </w:p>
    <w:p w:rsidR="00F11E3B" w:rsidRPr="00F11E3B" w:rsidRDefault="00F11E3B" w:rsidP="00F11E3B">
      <w:pPr>
        <w:spacing w:line="360" w:lineRule="auto"/>
        <w:ind w:firstLine="480"/>
        <w:rPr>
          <w:rFonts w:ascii="宋体" w:eastAsia="宋体" w:hAnsi="宋体" w:cs="Times New Roman"/>
          <w:szCs w:val="21"/>
        </w:rPr>
      </w:pPr>
      <w:r w:rsidRPr="00F11E3B">
        <w:rPr>
          <w:rFonts w:ascii="宋体" w:eastAsia="宋体" w:hAnsi="宋体" w:cs="Times New Roman" w:hint="eastAsia"/>
          <w:szCs w:val="21"/>
        </w:rPr>
        <w:t>（2）</w:t>
      </w:r>
      <w:r w:rsidRPr="00F11E3B">
        <w:rPr>
          <w:rFonts w:ascii="宋体" w:eastAsia="宋体" w:hAnsi="宋体" w:cs="Times New Roman"/>
          <w:szCs w:val="21"/>
        </w:rPr>
        <w:t>根据《</w:t>
      </w:r>
      <w:r w:rsidRPr="00F11E3B">
        <w:rPr>
          <w:rFonts w:ascii="宋体" w:eastAsia="宋体" w:hAnsi="宋体" w:cs="Times New Roman" w:hint="eastAsia"/>
          <w:szCs w:val="21"/>
        </w:rPr>
        <w:t>低能区冷却水集成控制系统</w:t>
      </w:r>
      <w:r w:rsidRPr="00F11E3B">
        <w:rPr>
          <w:rFonts w:ascii="宋体" w:eastAsia="宋体" w:hAnsi="宋体" w:cs="Times New Roman"/>
          <w:szCs w:val="21"/>
        </w:rPr>
        <w:t>》采购文件中技术规格及要求，针对</w:t>
      </w:r>
      <w:r w:rsidRPr="00F11E3B">
        <w:rPr>
          <w:rFonts w:ascii="宋体" w:eastAsia="宋体" w:hAnsi="宋体" w:cs="Times New Roman" w:hint="eastAsia"/>
          <w:szCs w:val="21"/>
        </w:rPr>
        <w:t>低能区冷却水集成控制系统的</w:t>
      </w:r>
      <w:r w:rsidRPr="00F11E3B">
        <w:rPr>
          <w:rFonts w:ascii="宋体" w:eastAsia="宋体" w:hAnsi="宋体" w:cs="Times New Roman"/>
          <w:szCs w:val="21"/>
        </w:rPr>
        <w:t>技术指标，对</w:t>
      </w:r>
      <w:r w:rsidRPr="00F11E3B">
        <w:rPr>
          <w:rFonts w:ascii="宋体" w:eastAsia="宋体" w:hAnsi="宋体" w:cs="Times New Roman" w:hint="eastAsia"/>
          <w:szCs w:val="21"/>
        </w:rPr>
        <w:t>低能区冷却水集成控制系统的</w:t>
      </w:r>
      <w:r w:rsidRPr="00F11E3B">
        <w:rPr>
          <w:rFonts w:ascii="宋体" w:eastAsia="宋体" w:hAnsi="宋体" w:cs="Times New Roman"/>
          <w:szCs w:val="21"/>
        </w:rPr>
        <w:t>相应设备</w:t>
      </w:r>
      <w:r w:rsidRPr="00F11E3B">
        <w:rPr>
          <w:rFonts w:ascii="宋体" w:eastAsia="宋体" w:hAnsi="宋体" w:cs="Times New Roman" w:hint="eastAsia"/>
          <w:szCs w:val="21"/>
        </w:rPr>
        <w:t>进行选型</w:t>
      </w:r>
      <w:r w:rsidRPr="00F11E3B">
        <w:rPr>
          <w:rFonts w:ascii="宋体" w:eastAsia="宋体" w:hAnsi="宋体" w:cs="Times New Roman"/>
          <w:szCs w:val="21"/>
        </w:rPr>
        <w:t>，汇编设备清单，包括设备名称、规格型号、数量、设备单价和总价，作为报价一览表提交，该设备清单同时也是合同签订后设备加工制造和验收的依据之一；</w:t>
      </w:r>
    </w:p>
    <w:p w:rsidR="00F11E3B" w:rsidRPr="00F11E3B" w:rsidRDefault="00F11E3B" w:rsidP="00F11E3B">
      <w:pPr>
        <w:spacing w:line="360" w:lineRule="auto"/>
        <w:ind w:firstLine="480"/>
        <w:rPr>
          <w:rFonts w:ascii="宋体" w:eastAsia="宋体" w:hAnsi="宋体" w:cs="Times New Roman"/>
          <w:szCs w:val="21"/>
        </w:rPr>
      </w:pPr>
      <w:r w:rsidRPr="00F11E3B">
        <w:rPr>
          <w:rFonts w:ascii="宋体" w:eastAsia="宋体" w:hAnsi="宋体" w:cs="Times New Roman" w:hint="eastAsia"/>
          <w:szCs w:val="21"/>
        </w:rPr>
        <w:t>（</w:t>
      </w:r>
      <w:r w:rsidRPr="00F11E3B">
        <w:rPr>
          <w:rFonts w:ascii="宋体" w:eastAsia="宋体" w:hAnsi="宋体" w:cs="Times New Roman"/>
          <w:szCs w:val="21"/>
        </w:rPr>
        <w:t>3</w:t>
      </w:r>
      <w:r w:rsidRPr="00F11E3B">
        <w:rPr>
          <w:rFonts w:ascii="宋体" w:eastAsia="宋体" w:hAnsi="宋体" w:cs="Times New Roman" w:hint="eastAsia"/>
          <w:szCs w:val="21"/>
        </w:rPr>
        <w:t>）低能区冷却水集成控制系统</w:t>
      </w:r>
      <w:r w:rsidRPr="00F11E3B">
        <w:rPr>
          <w:rFonts w:ascii="宋体" w:eastAsia="宋体" w:hAnsi="宋体" w:cs="Times New Roman"/>
          <w:szCs w:val="21"/>
        </w:rPr>
        <w:t>在满足设计功能和主要技术指标的基础上，应以提高系统的可靠性、</w:t>
      </w:r>
      <w:r w:rsidRPr="00F11E3B">
        <w:rPr>
          <w:rFonts w:ascii="宋体" w:eastAsia="宋体" w:hAnsi="宋体" w:cs="Times New Roman" w:hint="eastAsia"/>
          <w:szCs w:val="21"/>
        </w:rPr>
        <w:t>稳定性</w:t>
      </w:r>
      <w:r w:rsidRPr="00F11E3B">
        <w:rPr>
          <w:rFonts w:ascii="宋体" w:eastAsia="宋体" w:hAnsi="宋体" w:cs="Times New Roman"/>
          <w:szCs w:val="21"/>
        </w:rPr>
        <w:t>、可视性作为用户</w:t>
      </w:r>
      <w:r w:rsidRPr="00F11E3B">
        <w:rPr>
          <w:rFonts w:ascii="宋体" w:eastAsia="宋体" w:hAnsi="宋体" w:cs="Times New Roman" w:hint="eastAsia"/>
          <w:szCs w:val="21"/>
        </w:rPr>
        <w:t>设备</w:t>
      </w:r>
      <w:r w:rsidRPr="00F11E3B">
        <w:rPr>
          <w:rFonts w:ascii="宋体" w:eastAsia="宋体" w:hAnsi="宋体" w:cs="Times New Roman"/>
          <w:szCs w:val="21"/>
        </w:rPr>
        <w:t>所要求的目标；</w:t>
      </w:r>
    </w:p>
    <w:p w:rsidR="00F11E3B" w:rsidRPr="00F11E3B" w:rsidRDefault="00F11E3B" w:rsidP="00F11E3B">
      <w:pPr>
        <w:spacing w:line="360" w:lineRule="auto"/>
        <w:ind w:firstLine="480"/>
        <w:rPr>
          <w:rFonts w:ascii="宋体" w:eastAsia="宋体" w:hAnsi="宋体" w:cs="Times New Roman"/>
          <w:kern w:val="0"/>
          <w:szCs w:val="21"/>
        </w:rPr>
      </w:pPr>
      <w:r w:rsidRPr="00F11E3B">
        <w:rPr>
          <w:rFonts w:ascii="宋体" w:eastAsia="宋体" w:hAnsi="宋体" w:cs="Times New Roman" w:hint="eastAsia"/>
          <w:szCs w:val="21"/>
        </w:rPr>
        <w:t>（</w:t>
      </w:r>
      <w:r w:rsidRPr="00F11E3B">
        <w:rPr>
          <w:rFonts w:ascii="宋体" w:eastAsia="宋体" w:hAnsi="宋体" w:cs="Times New Roman"/>
          <w:szCs w:val="21"/>
        </w:rPr>
        <w:t>4</w:t>
      </w:r>
      <w:r w:rsidRPr="00F11E3B">
        <w:rPr>
          <w:rFonts w:ascii="宋体" w:eastAsia="宋体" w:hAnsi="宋体" w:cs="Times New Roman" w:hint="eastAsia"/>
          <w:szCs w:val="21"/>
        </w:rPr>
        <w:t>）低能区冷却水集成控制</w:t>
      </w:r>
      <w:r w:rsidRPr="00F11E3B">
        <w:rPr>
          <w:rFonts w:ascii="宋体" w:eastAsia="宋体" w:hAnsi="宋体" w:cs="Times New Roman"/>
          <w:szCs w:val="21"/>
        </w:rPr>
        <w:t>系统的安装</w:t>
      </w:r>
      <w:r w:rsidRPr="00F11E3B">
        <w:rPr>
          <w:rFonts w:ascii="宋体" w:eastAsia="宋体" w:hAnsi="宋体" w:cs="Times New Roman" w:hint="eastAsia"/>
          <w:szCs w:val="21"/>
        </w:rPr>
        <w:t>施工应</w:t>
      </w:r>
      <w:r w:rsidRPr="00F11E3B">
        <w:rPr>
          <w:rFonts w:ascii="宋体" w:eastAsia="宋体" w:hAnsi="宋体" w:cs="Times New Roman"/>
          <w:szCs w:val="21"/>
        </w:rPr>
        <w:t>符合国家及行业的标准</w:t>
      </w:r>
      <w:r w:rsidRPr="00F11E3B">
        <w:rPr>
          <w:rFonts w:ascii="宋体" w:eastAsia="宋体" w:hAnsi="宋体" w:cs="Times New Roman" w:hint="eastAsia"/>
          <w:szCs w:val="21"/>
        </w:rPr>
        <w:t>；</w:t>
      </w:r>
    </w:p>
    <w:p w:rsidR="00F11E3B" w:rsidRPr="00F11E3B" w:rsidRDefault="00F11E3B" w:rsidP="00F11E3B">
      <w:pPr>
        <w:numPr>
          <w:ilvl w:val="0"/>
          <w:numId w:val="6"/>
        </w:numPr>
        <w:spacing w:line="360" w:lineRule="auto"/>
        <w:rPr>
          <w:rFonts w:ascii="宋体" w:eastAsia="宋体" w:hAnsi="宋体" w:cs="Times New Roman"/>
          <w:b/>
          <w:szCs w:val="21"/>
        </w:rPr>
      </w:pPr>
      <w:r w:rsidRPr="00F11E3B">
        <w:rPr>
          <w:rFonts w:ascii="宋体" w:eastAsia="宋体" w:hAnsi="宋体" w:cs="Times New Roman" w:hint="eastAsia"/>
          <w:szCs w:val="21"/>
        </w:rPr>
        <w:t xml:space="preserve"> </w:t>
      </w:r>
      <w:bookmarkEnd w:id="0"/>
      <w:bookmarkEnd w:id="1"/>
      <w:bookmarkEnd w:id="2"/>
      <w:bookmarkEnd w:id="3"/>
      <w:bookmarkEnd w:id="4"/>
      <w:bookmarkEnd w:id="5"/>
      <w:r w:rsidRPr="00F11E3B">
        <w:rPr>
          <w:rFonts w:ascii="宋体" w:eastAsia="宋体" w:hAnsi="宋体" w:cs="Times New Roman" w:hint="eastAsia"/>
          <w:b/>
          <w:szCs w:val="21"/>
        </w:rPr>
        <w:t>采购范围和内容</w:t>
      </w:r>
    </w:p>
    <w:p w:rsidR="00F11E3B" w:rsidRPr="00F11E3B" w:rsidRDefault="00F11E3B" w:rsidP="00F11E3B">
      <w:pPr>
        <w:numPr>
          <w:ilvl w:val="1"/>
          <w:numId w:val="39"/>
        </w:numPr>
        <w:spacing w:line="360" w:lineRule="auto"/>
        <w:rPr>
          <w:rFonts w:ascii="宋体" w:eastAsia="宋体" w:hAnsi="宋体" w:cs="Times New Roman"/>
          <w:b/>
          <w:szCs w:val="21"/>
        </w:rPr>
      </w:pPr>
      <w:r w:rsidRPr="00F11E3B">
        <w:rPr>
          <w:rFonts w:ascii="宋体" w:eastAsia="宋体" w:hAnsi="宋体" w:cs="Times New Roman"/>
          <w:b/>
          <w:szCs w:val="21"/>
        </w:rPr>
        <w:lastRenderedPageBreak/>
        <w:t xml:space="preserve"> </w:t>
      </w:r>
      <w:r w:rsidRPr="00F11E3B">
        <w:rPr>
          <w:rFonts w:ascii="宋体" w:eastAsia="宋体" w:hAnsi="宋体" w:cs="Times New Roman" w:hint="eastAsia"/>
          <w:b/>
          <w:szCs w:val="21"/>
        </w:rPr>
        <w:t>采购</w:t>
      </w:r>
      <w:r w:rsidRPr="00F11E3B">
        <w:rPr>
          <w:rFonts w:ascii="宋体" w:eastAsia="宋体" w:hAnsi="宋体" w:cs="Times New Roman"/>
          <w:b/>
          <w:szCs w:val="21"/>
        </w:rPr>
        <w:t>范围及</w:t>
      </w:r>
      <w:r w:rsidRPr="00F11E3B">
        <w:rPr>
          <w:rFonts w:ascii="宋体" w:eastAsia="宋体" w:hAnsi="宋体" w:cs="Times New Roman" w:hint="eastAsia"/>
          <w:b/>
          <w:szCs w:val="21"/>
        </w:rPr>
        <w:t>任务</w:t>
      </w:r>
      <w:r w:rsidRPr="00F11E3B">
        <w:rPr>
          <w:rFonts w:ascii="宋体" w:eastAsia="宋体" w:hAnsi="宋体" w:cs="Times New Roman"/>
          <w:b/>
          <w:szCs w:val="21"/>
        </w:rPr>
        <w:t>分解</w:t>
      </w:r>
    </w:p>
    <w:p w:rsidR="00F11E3B" w:rsidRPr="00F11E3B" w:rsidRDefault="00F11E3B" w:rsidP="00F11E3B">
      <w:pPr>
        <w:numPr>
          <w:ilvl w:val="2"/>
          <w:numId w:val="39"/>
        </w:numPr>
        <w:spacing w:line="360" w:lineRule="auto"/>
        <w:ind w:hanging="1138"/>
        <w:rPr>
          <w:rFonts w:ascii="宋体" w:eastAsia="宋体" w:hAnsi="宋体" w:cs="Times New Roman"/>
          <w:b/>
          <w:szCs w:val="21"/>
        </w:rPr>
      </w:pPr>
      <w:r w:rsidRPr="00F11E3B">
        <w:rPr>
          <w:rFonts w:ascii="宋体" w:eastAsia="宋体" w:hAnsi="宋体" w:cs="Times New Roman" w:hint="eastAsia"/>
          <w:b/>
          <w:szCs w:val="21"/>
        </w:rPr>
        <w:t xml:space="preserve"> 采购范围</w:t>
      </w:r>
    </w:p>
    <w:p w:rsidR="00F11E3B" w:rsidRPr="00F11E3B" w:rsidRDefault="00F11E3B" w:rsidP="00F11E3B">
      <w:pPr>
        <w:spacing w:line="360" w:lineRule="auto"/>
        <w:ind w:firstLineChars="200" w:firstLine="420"/>
        <w:rPr>
          <w:rFonts w:ascii="宋体" w:eastAsia="宋体" w:hAnsi="宋体" w:cs="Times New Roman"/>
          <w:szCs w:val="21"/>
        </w:rPr>
      </w:pPr>
      <w:r w:rsidRPr="00F11E3B">
        <w:rPr>
          <w:rFonts w:ascii="宋体" w:eastAsia="宋体" w:hAnsi="宋体" w:cs="Times New Roman" w:hint="eastAsia"/>
          <w:szCs w:val="21"/>
        </w:rPr>
        <w:t>低能区冷却水集成控制系统采购范围包括外购件采购、现场安装调试、性能指标测试、设备验收及售后维修保障等内容。</w:t>
      </w:r>
    </w:p>
    <w:p w:rsidR="00F11E3B" w:rsidRPr="00F11E3B" w:rsidRDefault="00F11E3B" w:rsidP="00F11E3B">
      <w:pPr>
        <w:spacing w:line="360" w:lineRule="auto"/>
        <w:ind w:firstLineChars="200" w:firstLine="420"/>
        <w:rPr>
          <w:rFonts w:ascii="宋体" w:eastAsia="宋体" w:hAnsi="宋体" w:cs="Times New Roman"/>
          <w:szCs w:val="21"/>
        </w:rPr>
      </w:pPr>
      <w:r w:rsidRPr="00F11E3B">
        <w:rPr>
          <w:rFonts w:ascii="宋体" w:eastAsia="宋体" w:hAnsi="宋体" w:cs="Times New Roman" w:hint="eastAsia"/>
          <w:szCs w:val="21"/>
        </w:rPr>
        <w:t>低能区冷却水集成控制系统的设备组成</w:t>
      </w:r>
      <w:r w:rsidRPr="00F11E3B">
        <w:rPr>
          <w:rFonts w:ascii="宋体" w:eastAsia="宋体" w:hAnsi="宋体" w:cs="Times New Roman"/>
          <w:szCs w:val="21"/>
        </w:rPr>
        <w:t>必须</w:t>
      </w:r>
      <w:r w:rsidRPr="00F11E3B">
        <w:rPr>
          <w:rFonts w:ascii="宋体" w:eastAsia="宋体" w:hAnsi="宋体" w:cs="Times New Roman" w:hint="eastAsia"/>
          <w:szCs w:val="21"/>
        </w:rPr>
        <w:t>包含</w:t>
      </w:r>
      <w:r w:rsidRPr="00F11E3B">
        <w:rPr>
          <w:rFonts w:ascii="宋体" w:eastAsia="宋体" w:hAnsi="宋体" w:cs="Times New Roman"/>
          <w:szCs w:val="21"/>
        </w:rPr>
        <w:t>但不限于表1中的</w:t>
      </w:r>
      <w:r w:rsidRPr="00F11E3B">
        <w:rPr>
          <w:rFonts w:ascii="宋体" w:eastAsia="宋体" w:hAnsi="宋体" w:cs="Times New Roman" w:hint="eastAsia"/>
          <w:szCs w:val="21"/>
        </w:rPr>
        <w:t>内容，供货商应根据</w:t>
      </w:r>
      <w:r w:rsidRPr="00F11E3B">
        <w:rPr>
          <w:rFonts w:ascii="宋体" w:eastAsia="宋体" w:hAnsi="宋体" w:cs="Times New Roman"/>
          <w:szCs w:val="21"/>
        </w:rPr>
        <w:t>采购文件中技术规格及</w:t>
      </w:r>
      <w:r w:rsidRPr="00F11E3B">
        <w:rPr>
          <w:rFonts w:ascii="宋体" w:eastAsia="宋体" w:hAnsi="宋体" w:cs="Times New Roman" w:hint="eastAsia"/>
          <w:szCs w:val="21"/>
        </w:rPr>
        <w:t>要求提供整体解决方案，在报价文件中列出设备与材料的详细清单</w:t>
      </w:r>
      <w:r w:rsidRPr="00F11E3B">
        <w:rPr>
          <w:rFonts w:ascii="宋体" w:eastAsia="宋体" w:hAnsi="宋体" w:cs="Times New Roman"/>
          <w:szCs w:val="21"/>
        </w:rPr>
        <w:t>。</w:t>
      </w:r>
    </w:p>
    <w:p w:rsidR="00F11E3B" w:rsidRPr="00F11E3B" w:rsidRDefault="00F11E3B" w:rsidP="00F11E3B">
      <w:pPr>
        <w:spacing w:line="360" w:lineRule="auto"/>
        <w:ind w:left="360"/>
        <w:jc w:val="center"/>
        <w:rPr>
          <w:rFonts w:ascii="宋体" w:eastAsia="宋体" w:hAnsi="宋体" w:cs="Times New Roman"/>
          <w:szCs w:val="21"/>
        </w:rPr>
      </w:pPr>
      <w:r w:rsidRPr="00F11E3B">
        <w:rPr>
          <w:rFonts w:ascii="宋体" w:eastAsia="宋体" w:hAnsi="宋体" w:cs="Times New Roman" w:hint="eastAsia"/>
          <w:szCs w:val="21"/>
        </w:rPr>
        <w:t>表</w:t>
      </w:r>
      <w:r w:rsidRPr="00F11E3B">
        <w:rPr>
          <w:rFonts w:ascii="宋体" w:eastAsia="宋体" w:hAnsi="宋体" w:cs="Times New Roman"/>
          <w:szCs w:val="21"/>
        </w:rPr>
        <w:t xml:space="preserve">1 </w:t>
      </w:r>
      <w:r w:rsidRPr="00F11E3B">
        <w:rPr>
          <w:rFonts w:ascii="宋体" w:eastAsia="宋体" w:hAnsi="宋体" w:cs="Times New Roman" w:hint="eastAsia"/>
          <w:szCs w:val="21"/>
        </w:rPr>
        <w:t>设备组成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837"/>
        <w:gridCol w:w="1366"/>
        <w:gridCol w:w="2694"/>
        <w:gridCol w:w="1134"/>
        <w:gridCol w:w="1134"/>
      </w:tblGrid>
      <w:tr w:rsidR="00F11E3B" w:rsidRPr="00F11E3B" w:rsidTr="004F4129">
        <w:trPr>
          <w:jc w:val="center"/>
        </w:trPr>
        <w:tc>
          <w:tcPr>
            <w:tcW w:w="837"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color w:val="000000"/>
                <w:szCs w:val="21"/>
              </w:rPr>
              <w:t>序号</w:t>
            </w:r>
          </w:p>
        </w:tc>
        <w:tc>
          <w:tcPr>
            <w:tcW w:w="1366" w:type="dxa"/>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功能类型</w:t>
            </w:r>
          </w:p>
        </w:tc>
        <w:tc>
          <w:tcPr>
            <w:tcW w:w="269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color w:val="000000"/>
                <w:szCs w:val="21"/>
              </w:rPr>
              <w:t>名称</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color w:val="000000"/>
                <w:szCs w:val="21"/>
              </w:rPr>
              <w:t>数量</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color w:val="000000"/>
                <w:szCs w:val="21"/>
              </w:rPr>
              <w:t>单位</w:t>
            </w:r>
          </w:p>
        </w:tc>
      </w:tr>
      <w:tr w:rsidR="00F11E3B" w:rsidRPr="00F11E3B" w:rsidTr="004F4129">
        <w:trPr>
          <w:jc w:val="center"/>
        </w:trPr>
        <w:tc>
          <w:tcPr>
            <w:tcW w:w="837"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1</w:t>
            </w:r>
          </w:p>
        </w:tc>
        <w:tc>
          <w:tcPr>
            <w:tcW w:w="1366" w:type="dxa"/>
            <w:vMerge w:val="restart"/>
            <w:vAlign w:val="center"/>
          </w:tcPr>
          <w:p w:rsidR="00F11E3B" w:rsidRPr="00F11E3B" w:rsidRDefault="00F11E3B" w:rsidP="00F11E3B">
            <w:pPr>
              <w:spacing w:line="360" w:lineRule="auto"/>
              <w:jc w:val="left"/>
              <w:rPr>
                <w:rFonts w:ascii="宋体" w:eastAsia="宋体" w:hAnsi="宋体" w:cs="Times New Roman"/>
                <w:color w:val="000000"/>
                <w:szCs w:val="21"/>
              </w:rPr>
            </w:pPr>
            <w:r w:rsidRPr="00F11E3B">
              <w:rPr>
                <w:rFonts w:ascii="宋体" w:eastAsia="宋体" w:hAnsi="宋体" w:cs="Times New Roman" w:hint="eastAsia"/>
                <w:color w:val="000000"/>
                <w:szCs w:val="21"/>
              </w:rPr>
              <w:t>制冷剂压力调节系统</w:t>
            </w:r>
          </w:p>
        </w:tc>
        <w:tc>
          <w:tcPr>
            <w:tcW w:w="2694" w:type="dxa"/>
            <w:vAlign w:val="center"/>
          </w:tcPr>
          <w:p w:rsidR="00F11E3B" w:rsidRPr="00F11E3B" w:rsidRDefault="00F11E3B" w:rsidP="00F11E3B">
            <w:pPr>
              <w:spacing w:line="360" w:lineRule="auto"/>
              <w:jc w:val="left"/>
              <w:rPr>
                <w:rFonts w:ascii="宋体" w:eastAsia="宋体" w:hAnsi="宋体" w:cs="Times New Roman"/>
                <w:color w:val="000000"/>
                <w:szCs w:val="21"/>
              </w:rPr>
            </w:pPr>
            <w:r w:rsidRPr="00F11E3B">
              <w:rPr>
                <w:rFonts w:ascii="宋体" w:eastAsia="宋体" w:hAnsi="宋体" w:cs="Times New Roman" w:hint="eastAsia"/>
                <w:color w:val="000000"/>
                <w:szCs w:val="21"/>
              </w:rPr>
              <w:t>蒸发式冷凝器风扇变频柜</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1</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台</w:t>
            </w:r>
          </w:p>
        </w:tc>
      </w:tr>
      <w:tr w:rsidR="00F11E3B" w:rsidRPr="00F11E3B" w:rsidTr="004F4129">
        <w:trPr>
          <w:jc w:val="center"/>
        </w:trPr>
        <w:tc>
          <w:tcPr>
            <w:tcW w:w="837"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2</w:t>
            </w:r>
          </w:p>
        </w:tc>
        <w:tc>
          <w:tcPr>
            <w:tcW w:w="1366" w:type="dxa"/>
            <w:vMerge/>
            <w:vAlign w:val="center"/>
          </w:tcPr>
          <w:p w:rsidR="00F11E3B" w:rsidRPr="00F11E3B" w:rsidRDefault="00F11E3B" w:rsidP="00F11E3B">
            <w:pPr>
              <w:spacing w:line="360" w:lineRule="auto"/>
              <w:jc w:val="left"/>
              <w:rPr>
                <w:rFonts w:ascii="宋体" w:eastAsia="宋体" w:hAnsi="宋体" w:cs="Times New Roman"/>
                <w:color w:val="000000"/>
                <w:szCs w:val="21"/>
              </w:rPr>
            </w:pPr>
          </w:p>
        </w:tc>
        <w:tc>
          <w:tcPr>
            <w:tcW w:w="2694" w:type="dxa"/>
            <w:vAlign w:val="center"/>
          </w:tcPr>
          <w:p w:rsidR="00F11E3B" w:rsidRPr="00F11E3B" w:rsidRDefault="00F11E3B" w:rsidP="00F11E3B">
            <w:pPr>
              <w:spacing w:line="360" w:lineRule="auto"/>
              <w:jc w:val="left"/>
              <w:rPr>
                <w:rFonts w:ascii="宋体" w:eastAsia="宋体" w:hAnsi="宋体" w:cs="Times New Roman"/>
                <w:color w:val="000000"/>
                <w:szCs w:val="21"/>
              </w:rPr>
            </w:pPr>
            <w:r w:rsidRPr="00F11E3B">
              <w:rPr>
                <w:rFonts w:ascii="宋体" w:eastAsia="宋体" w:hAnsi="宋体" w:cs="Times New Roman" w:hint="eastAsia"/>
                <w:color w:val="000000"/>
                <w:szCs w:val="21"/>
              </w:rPr>
              <w:t>制冷剂管道电控阀门组</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color w:val="000000"/>
                <w:szCs w:val="21"/>
              </w:rPr>
              <w:t>1</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color w:val="000000"/>
                <w:szCs w:val="21"/>
              </w:rPr>
              <w:t>套</w:t>
            </w:r>
          </w:p>
        </w:tc>
      </w:tr>
      <w:tr w:rsidR="00F11E3B" w:rsidRPr="00F11E3B" w:rsidTr="004F4129">
        <w:trPr>
          <w:jc w:val="center"/>
        </w:trPr>
        <w:tc>
          <w:tcPr>
            <w:tcW w:w="837"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3</w:t>
            </w:r>
          </w:p>
        </w:tc>
        <w:tc>
          <w:tcPr>
            <w:tcW w:w="1366" w:type="dxa"/>
            <w:vMerge w:val="restart"/>
            <w:vAlign w:val="center"/>
          </w:tcPr>
          <w:p w:rsidR="00F11E3B" w:rsidRPr="00F11E3B" w:rsidRDefault="00F11E3B" w:rsidP="00F11E3B">
            <w:pPr>
              <w:spacing w:line="360" w:lineRule="auto"/>
              <w:jc w:val="left"/>
              <w:rPr>
                <w:rFonts w:ascii="宋体" w:eastAsia="宋体" w:hAnsi="宋体" w:cs="Times New Roman"/>
                <w:color w:val="000000"/>
                <w:szCs w:val="21"/>
              </w:rPr>
            </w:pPr>
            <w:r w:rsidRPr="00F11E3B">
              <w:rPr>
                <w:rFonts w:ascii="宋体" w:eastAsia="宋体" w:hAnsi="宋体" w:cs="Times New Roman" w:hint="eastAsia"/>
                <w:color w:val="000000"/>
                <w:szCs w:val="21"/>
              </w:rPr>
              <w:t>终端水点状态采集系统</w:t>
            </w:r>
          </w:p>
        </w:tc>
        <w:tc>
          <w:tcPr>
            <w:tcW w:w="2694" w:type="dxa"/>
            <w:vAlign w:val="center"/>
          </w:tcPr>
          <w:p w:rsidR="00F11E3B" w:rsidRPr="00F11E3B" w:rsidRDefault="00F11E3B" w:rsidP="00F11E3B">
            <w:pPr>
              <w:spacing w:line="360" w:lineRule="auto"/>
              <w:jc w:val="left"/>
              <w:rPr>
                <w:rFonts w:ascii="宋体" w:eastAsia="宋体" w:hAnsi="宋体" w:cs="Times New Roman"/>
                <w:color w:val="000000"/>
                <w:szCs w:val="21"/>
              </w:rPr>
            </w:pPr>
            <w:r w:rsidRPr="00F11E3B">
              <w:rPr>
                <w:rFonts w:ascii="宋体" w:eastAsia="宋体" w:hAnsi="宋体" w:cs="Times New Roman" w:hint="eastAsia"/>
                <w:color w:val="000000"/>
                <w:szCs w:val="21"/>
              </w:rPr>
              <w:t>温度传感器</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color w:val="000000"/>
                <w:szCs w:val="21"/>
              </w:rPr>
              <w:t>21</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个</w:t>
            </w:r>
          </w:p>
        </w:tc>
      </w:tr>
      <w:tr w:rsidR="00F11E3B" w:rsidRPr="00F11E3B" w:rsidTr="004F4129">
        <w:trPr>
          <w:jc w:val="center"/>
        </w:trPr>
        <w:tc>
          <w:tcPr>
            <w:tcW w:w="837"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4</w:t>
            </w:r>
          </w:p>
        </w:tc>
        <w:tc>
          <w:tcPr>
            <w:tcW w:w="1366" w:type="dxa"/>
            <w:vMerge/>
            <w:vAlign w:val="center"/>
          </w:tcPr>
          <w:p w:rsidR="00F11E3B" w:rsidRPr="00F11E3B" w:rsidRDefault="00F11E3B" w:rsidP="00F11E3B">
            <w:pPr>
              <w:spacing w:line="360" w:lineRule="auto"/>
              <w:jc w:val="left"/>
              <w:rPr>
                <w:rFonts w:ascii="宋体" w:eastAsia="宋体" w:hAnsi="宋体" w:cs="Times New Roman"/>
                <w:color w:val="000000"/>
                <w:szCs w:val="21"/>
              </w:rPr>
            </w:pPr>
          </w:p>
        </w:tc>
        <w:tc>
          <w:tcPr>
            <w:tcW w:w="2694" w:type="dxa"/>
            <w:vAlign w:val="center"/>
          </w:tcPr>
          <w:p w:rsidR="00F11E3B" w:rsidRPr="00F11E3B" w:rsidRDefault="00F11E3B" w:rsidP="00F11E3B">
            <w:pPr>
              <w:spacing w:line="360" w:lineRule="auto"/>
              <w:jc w:val="left"/>
              <w:rPr>
                <w:rFonts w:ascii="宋体" w:eastAsia="宋体" w:hAnsi="宋体" w:cs="Times New Roman"/>
                <w:color w:val="000000"/>
                <w:szCs w:val="21"/>
              </w:rPr>
            </w:pPr>
            <w:r w:rsidRPr="00F11E3B">
              <w:rPr>
                <w:rFonts w:ascii="宋体" w:eastAsia="宋体" w:hAnsi="宋体" w:cs="Times New Roman" w:hint="eastAsia"/>
                <w:color w:val="000000"/>
                <w:szCs w:val="21"/>
              </w:rPr>
              <w:t>压力传感器</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color w:val="000000"/>
                <w:szCs w:val="21"/>
              </w:rPr>
              <w:t>22</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个</w:t>
            </w:r>
          </w:p>
        </w:tc>
      </w:tr>
      <w:tr w:rsidR="00F11E3B" w:rsidRPr="00F11E3B" w:rsidTr="004F4129">
        <w:trPr>
          <w:jc w:val="center"/>
        </w:trPr>
        <w:tc>
          <w:tcPr>
            <w:tcW w:w="837"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5</w:t>
            </w:r>
          </w:p>
        </w:tc>
        <w:tc>
          <w:tcPr>
            <w:tcW w:w="1366" w:type="dxa"/>
            <w:vMerge/>
            <w:vAlign w:val="center"/>
          </w:tcPr>
          <w:p w:rsidR="00F11E3B" w:rsidRPr="00F11E3B" w:rsidRDefault="00F11E3B" w:rsidP="00F11E3B">
            <w:pPr>
              <w:spacing w:line="360" w:lineRule="auto"/>
              <w:jc w:val="left"/>
              <w:rPr>
                <w:rFonts w:ascii="宋体" w:eastAsia="宋体" w:hAnsi="宋体" w:cs="Times New Roman"/>
                <w:color w:val="000000"/>
                <w:szCs w:val="21"/>
              </w:rPr>
            </w:pPr>
          </w:p>
        </w:tc>
        <w:tc>
          <w:tcPr>
            <w:tcW w:w="2694" w:type="dxa"/>
            <w:vAlign w:val="center"/>
          </w:tcPr>
          <w:p w:rsidR="00F11E3B" w:rsidRPr="00F11E3B" w:rsidRDefault="00F11E3B" w:rsidP="00F11E3B">
            <w:pPr>
              <w:spacing w:line="360" w:lineRule="auto"/>
              <w:jc w:val="left"/>
              <w:rPr>
                <w:rFonts w:ascii="宋体" w:eastAsia="宋体" w:hAnsi="宋体" w:cs="Times New Roman"/>
                <w:color w:val="000000"/>
                <w:szCs w:val="21"/>
              </w:rPr>
            </w:pPr>
            <w:r w:rsidRPr="00F11E3B">
              <w:rPr>
                <w:rFonts w:ascii="宋体" w:eastAsia="宋体" w:hAnsi="宋体" w:cs="Times New Roman" w:hint="eastAsia"/>
                <w:color w:val="000000"/>
                <w:szCs w:val="21"/>
              </w:rPr>
              <w:t>流量传感器</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color w:val="000000"/>
                <w:szCs w:val="21"/>
              </w:rPr>
              <w:t>2</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个</w:t>
            </w:r>
          </w:p>
        </w:tc>
      </w:tr>
      <w:tr w:rsidR="00F11E3B" w:rsidRPr="00F11E3B" w:rsidTr="004F4129">
        <w:trPr>
          <w:jc w:val="center"/>
        </w:trPr>
        <w:tc>
          <w:tcPr>
            <w:tcW w:w="837"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6</w:t>
            </w:r>
          </w:p>
        </w:tc>
        <w:tc>
          <w:tcPr>
            <w:tcW w:w="1366" w:type="dxa"/>
            <w:vMerge w:val="restart"/>
            <w:vAlign w:val="center"/>
          </w:tcPr>
          <w:p w:rsidR="00F11E3B" w:rsidRPr="00F11E3B" w:rsidRDefault="00F11E3B" w:rsidP="00F11E3B">
            <w:pPr>
              <w:spacing w:line="360" w:lineRule="auto"/>
              <w:jc w:val="left"/>
              <w:rPr>
                <w:rFonts w:ascii="宋体" w:eastAsia="宋体" w:hAnsi="宋体" w:cs="Times New Roman"/>
                <w:color w:val="000000"/>
                <w:szCs w:val="21"/>
              </w:rPr>
            </w:pPr>
            <w:r w:rsidRPr="00F11E3B">
              <w:rPr>
                <w:rFonts w:ascii="宋体" w:eastAsia="宋体" w:hAnsi="宋体" w:cs="Times New Roman" w:hint="eastAsia"/>
                <w:color w:val="000000"/>
                <w:szCs w:val="21"/>
              </w:rPr>
              <w:t>自动控制系统</w:t>
            </w:r>
          </w:p>
        </w:tc>
        <w:tc>
          <w:tcPr>
            <w:tcW w:w="2694" w:type="dxa"/>
            <w:vAlign w:val="center"/>
          </w:tcPr>
          <w:p w:rsidR="00F11E3B" w:rsidRPr="00F11E3B" w:rsidRDefault="00F11E3B" w:rsidP="00F11E3B">
            <w:pPr>
              <w:spacing w:line="360" w:lineRule="auto"/>
              <w:jc w:val="left"/>
              <w:rPr>
                <w:rFonts w:ascii="宋体" w:eastAsia="宋体" w:hAnsi="宋体" w:cs="Times New Roman"/>
                <w:color w:val="000000"/>
                <w:szCs w:val="21"/>
              </w:rPr>
            </w:pPr>
            <w:r w:rsidRPr="00F11E3B">
              <w:rPr>
                <w:rFonts w:ascii="宋体" w:eastAsia="宋体" w:hAnsi="宋体" w:cs="Times New Roman" w:hint="eastAsia"/>
                <w:color w:val="000000"/>
                <w:szCs w:val="21"/>
              </w:rPr>
              <w:t>PLC控制柜</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1</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台</w:t>
            </w:r>
          </w:p>
        </w:tc>
      </w:tr>
      <w:tr w:rsidR="00F11E3B" w:rsidRPr="00F11E3B" w:rsidTr="004F4129">
        <w:trPr>
          <w:jc w:val="center"/>
        </w:trPr>
        <w:tc>
          <w:tcPr>
            <w:tcW w:w="837"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7</w:t>
            </w:r>
          </w:p>
        </w:tc>
        <w:tc>
          <w:tcPr>
            <w:tcW w:w="1366" w:type="dxa"/>
            <w:vMerge/>
            <w:vAlign w:val="center"/>
          </w:tcPr>
          <w:p w:rsidR="00F11E3B" w:rsidRPr="00F11E3B" w:rsidRDefault="00F11E3B" w:rsidP="00F11E3B">
            <w:pPr>
              <w:spacing w:line="360" w:lineRule="auto"/>
              <w:jc w:val="left"/>
              <w:rPr>
                <w:rFonts w:ascii="宋体" w:eastAsia="宋体" w:hAnsi="宋体" w:cs="Times New Roman"/>
                <w:color w:val="000000"/>
                <w:szCs w:val="21"/>
              </w:rPr>
            </w:pPr>
          </w:p>
        </w:tc>
        <w:tc>
          <w:tcPr>
            <w:tcW w:w="2694" w:type="dxa"/>
            <w:vAlign w:val="center"/>
          </w:tcPr>
          <w:p w:rsidR="00F11E3B" w:rsidRPr="00F11E3B" w:rsidRDefault="00F11E3B" w:rsidP="00F11E3B">
            <w:pPr>
              <w:spacing w:line="360" w:lineRule="auto"/>
              <w:jc w:val="left"/>
              <w:rPr>
                <w:rFonts w:ascii="宋体" w:eastAsia="宋体" w:hAnsi="宋体" w:cs="Times New Roman"/>
                <w:color w:val="000000"/>
                <w:szCs w:val="21"/>
              </w:rPr>
            </w:pPr>
            <w:r w:rsidRPr="00F11E3B">
              <w:rPr>
                <w:rFonts w:ascii="宋体" w:eastAsia="宋体" w:hAnsi="宋体" w:cs="Times New Roman" w:hint="eastAsia"/>
                <w:color w:val="000000"/>
                <w:szCs w:val="21"/>
              </w:rPr>
              <w:t>工控机</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1</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套</w:t>
            </w:r>
          </w:p>
        </w:tc>
      </w:tr>
      <w:tr w:rsidR="00F11E3B" w:rsidRPr="00F11E3B" w:rsidTr="004F4129">
        <w:trPr>
          <w:jc w:val="center"/>
        </w:trPr>
        <w:tc>
          <w:tcPr>
            <w:tcW w:w="837"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8</w:t>
            </w:r>
          </w:p>
        </w:tc>
        <w:tc>
          <w:tcPr>
            <w:tcW w:w="1366" w:type="dxa"/>
            <w:vMerge w:val="restart"/>
            <w:vAlign w:val="center"/>
          </w:tcPr>
          <w:p w:rsidR="00F11E3B" w:rsidRPr="00F11E3B" w:rsidRDefault="00F11E3B" w:rsidP="00F11E3B">
            <w:pPr>
              <w:spacing w:line="360" w:lineRule="auto"/>
              <w:jc w:val="left"/>
              <w:rPr>
                <w:rFonts w:ascii="宋体" w:eastAsia="宋体" w:hAnsi="宋体" w:cs="Times New Roman"/>
                <w:color w:val="000000"/>
                <w:szCs w:val="21"/>
              </w:rPr>
            </w:pPr>
            <w:r w:rsidRPr="00F11E3B">
              <w:rPr>
                <w:rFonts w:ascii="宋体" w:eastAsia="宋体" w:hAnsi="宋体" w:cs="Times New Roman" w:hint="eastAsia"/>
                <w:color w:val="000000"/>
                <w:szCs w:val="21"/>
              </w:rPr>
              <w:t>安全管理设备系统</w:t>
            </w:r>
          </w:p>
        </w:tc>
        <w:tc>
          <w:tcPr>
            <w:tcW w:w="2694" w:type="dxa"/>
            <w:vAlign w:val="center"/>
          </w:tcPr>
          <w:p w:rsidR="00F11E3B" w:rsidRPr="00F11E3B" w:rsidRDefault="00F11E3B" w:rsidP="00F11E3B">
            <w:pPr>
              <w:spacing w:line="360" w:lineRule="auto"/>
              <w:jc w:val="left"/>
              <w:rPr>
                <w:rFonts w:ascii="宋体" w:eastAsia="宋体" w:hAnsi="宋体" w:cs="Times New Roman"/>
                <w:color w:val="000000"/>
                <w:szCs w:val="21"/>
              </w:rPr>
            </w:pPr>
            <w:r w:rsidRPr="00F11E3B">
              <w:rPr>
                <w:rFonts w:ascii="宋体" w:eastAsia="宋体" w:hAnsi="宋体" w:cs="Times New Roman" w:hint="eastAsia"/>
                <w:color w:val="000000"/>
                <w:szCs w:val="21"/>
              </w:rPr>
              <w:t>可视门禁设备</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2</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套</w:t>
            </w:r>
          </w:p>
        </w:tc>
      </w:tr>
      <w:tr w:rsidR="00F11E3B" w:rsidRPr="00F11E3B" w:rsidTr="004F4129">
        <w:trPr>
          <w:jc w:val="center"/>
        </w:trPr>
        <w:tc>
          <w:tcPr>
            <w:tcW w:w="837"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9</w:t>
            </w:r>
          </w:p>
        </w:tc>
        <w:tc>
          <w:tcPr>
            <w:tcW w:w="1366" w:type="dxa"/>
            <w:vMerge/>
            <w:vAlign w:val="center"/>
          </w:tcPr>
          <w:p w:rsidR="00F11E3B" w:rsidRPr="00F11E3B" w:rsidRDefault="00F11E3B" w:rsidP="00F11E3B">
            <w:pPr>
              <w:spacing w:line="360" w:lineRule="auto"/>
              <w:jc w:val="left"/>
              <w:rPr>
                <w:rFonts w:ascii="宋体" w:eastAsia="宋体" w:hAnsi="宋体" w:cs="Times New Roman"/>
                <w:color w:val="000000"/>
                <w:szCs w:val="21"/>
              </w:rPr>
            </w:pPr>
          </w:p>
        </w:tc>
        <w:tc>
          <w:tcPr>
            <w:tcW w:w="2694" w:type="dxa"/>
            <w:vAlign w:val="center"/>
          </w:tcPr>
          <w:p w:rsidR="00F11E3B" w:rsidRPr="00F11E3B" w:rsidRDefault="00F11E3B" w:rsidP="00F11E3B">
            <w:pPr>
              <w:spacing w:line="360" w:lineRule="auto"/>
              <w:jc w:val="left"/>
              <w:rPr>
                <w:rFonts w:ascii="宋体" w:eastAsia="宋体" w:hAnsi="宋体" w:cs="Times New Roman"/>
                <w:color w:val="000000"/>
                <w:szCs w:val="21"/>
              </w:rPr>
            </w:pPr>
            <w:r w:rsidRPr="00F11E3B">
              <w:rPr>
                <w:rFonts w:ascii="宋体" w:eastAsia="宋体" w:hAnsi="宋体" w:cs="Times New Roman" w:hint="eastAsia"/>
                <w:color w:val="000000"/>
                <w:szCs w:val="21"/>
              </w:rPr>
              <w:t>声光报警器</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2</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个</w:t>
            </w:r>
          </w:p>
        </w:tc>
      </w:tr>
      <w:tr w:rsidR="00F11E3B" w:rsidRPr="00F11E3B" w:rsidTr="004F4129">
        <w:trPr>
          <w:jc w:val="center"/>
        </w:trPr>
        <w:tc>
          <w:tcPr>
            <w:tcW w:w="837"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1</w:t>
            </w:r>
            <w:r w:rsidRPr="00F11E3B">
              <w:rPr>
                <w:rFonts w:ascii="宋体" w:eastAsia="宋体" w:hAnsi="宋体" w:cs="Times New Roman"/>
                <w:color w:val="000000"/>
                <w:szCs w:val="21"/>
              </w:rPr>
              <w:t>0</w:t>
            </w:r>
          </w:p>
        </w:tc>
        <w:tc>
          <w:tcPr>
            <w:tcW w:w="1366" w:type="dxa"/>
            <w:vMerge/>
            <w:vAlign w:val="center"/>
          </w:tcPr>
          <w:p w:rsidR="00F11E3B" w:rsidRPr="00F11E3B" w:rsidRDefault="00F11E3B" w:rsidP="00F11E3B">
            <w:pPr>
              <w:spacing w:line="360" w:lineRule="auto"/>
              <w:jc w:val="left"/>
              <w:rPr>
                <w:rFonts w:ascii="宋体" w:eastAsia="宋体" w:hAnsi="宋体" w:cs="Times New Roman"/>
                <w:color w:val="000000"/>
                <w:szCs w:val="21"/>
              </w:rPr>
            </w:pPr>
          </w:p>
        </w:tc>
        <w:tc>
          <w:tcPr>
            <w:tcW w:w="2694" w:type="dxa"/>
            <w:vAlign w:val="center"/>
          </w:tcPr>
          <w:p w:rsidR="00F11E3B" w:rsidRPr="00F11E3B" w:rsidRDefault="00F11E3B" w:rsidP="00F11E3B">
            <w:pPr>
              <w:spacing w:line="360" w:lineRule="auto"/>
              <w:jc w:val="left"/>
              <w:rPr>
                <w:rFonts w:ascii="宋体" w:eastAsia="宋体" w:hAnsi="宋体" w:cs="Times New Roman"/>
                <w:color w:val="000000"/>
                <w:szCs w:val="21"/>
              </w:rPr>
            </w:pPr>
            <w:r w:rsidRPr="00F11E3B">
              <w:rPr>
                <w:rFonts w:ascii="宋体" w:eastAsia="宋体" w:hAnsi="宋体" w:cs="Times New Roman" w:hint="eastAsia"/>
                <w:color w:val="000000"/>
                <w:szCs w:val="21"/>
              </w:rPr>
              <w:t>报警信息推送设备</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1</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套</w:t>
            </w:r>
          </w:p>
        </w:tc>
      </w:tr>
      <w:tr w:rsidR="00F11E3B" w:rsidRPr="00F11E3B" w:rsidTr="004F4129">
        <w:trPr>
          <w:jc w:val="center"/>
        </w:trPr>
        <w:tc>
          <w:tcPr>
            <w:tcW w:w="837"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1</w:t>
            </w:r>
            <w:r w:rsidRPr="00F11E3B">
              <w:rPr>
                <w:rFonts w:ascii="宋体" w:eastAsia="宋体" w:hAnsi="宋体" w:cs="Times New Roman"/>
                <w:color w:val="000000"/>
                <w:szCs w:val="21"/>
              </w:rPr>
              <w:t>1</w:t>
            </w:r>
          </w:p>
        </w:tc>
        <w:tc>
          <w:tcPr>
            <w:tcW w:w="1366" w:type="dxa"/>
            <w:vAlign w:val="center"/>
          </w:tcPr>
          <w:p w:rsidR="00F11E3B" w:rsidRPr="00F11E3B" w:rsidRDefault="00F11E3B" w:rsidP="00F11E3B">
            <w:pPr>
              <w:spacing w:line="360" w:lineRule="auto"/>
              <w:jc w:val="left"/>
              <w:rPr>
                <w:rFonts w:ascii="宋体" w:eastAsia="宋体" w:hAnsi="宋体" w:cs="Times New Roman"/>
                <w:color w:val="000000"/>
                <w:szCs w:val="21"/>
              </w:rPr>
            </w:pPr>
            <w:r w:rsidRPr="00F11E3B">
              <w:rPr>
                <w:rFonts w:ascii="宋体" w:eastAsia="宋体" w:hAnsi="宋体" w:cs="Times New Roman" w:hint="eastAsia"/>
                <w:color w:val="000000"/>
                <w:szCs w:val="21"/>
              </w:rPr>
              <w:t>软件</w:t>
            </w:r>
          </w:p>
        </w:tc>
        <w:tc>
          <w:tcPr>
            <w:tcW w:w="2694" w:type="dxa"/>
            <w:vAlign w:val="center"/>
          </w:tcPr>
          <w:p w:rsidR="00F11E3B" w:rsidRPr="00F11E3B" w:rsidRDefault="00F11E3B" w:rsidP="00F11E3B">
            <w:pPr>
              <w:spacing w:line="360" w:lineRule="auto"/>
              <w:jc w:val="left"/>
              <w:rPr>
                <w:rFonts w:ascii="宋体" w:eastAsia="宋体" w:hAnsi="宋体" w:cs="Times New Roman"/>
                <w:color w:val="000000"/>
                <w:szCs w:val="21"/>
              </w:rPr>
            </w:pPr>
            <w:r w:rsidRPr="00F11E3B">
              <w:rPr>
                <w:rFonts w:ascii="宋体" w:eastAsia="宋体" w:hAnsi="宋体" w:cs="Times New Roman" w:hint="eastAsia"/>
                <w:color w:val="000000"/>
                <w:szCs w:val="21"/>
              </w:rPr>
              <w:t>控制软件</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1</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套</w:t>
            </w:r>
          </w:p>
        </w:tc>
      </w:tr>
      <w:tr w:rsidR="00F11E3B" w:rsidRPr="00F11E3B" w:rsidTr="004F4129">
        <w:trPr>
          <w:jc w:val="center"/>
        </w:trPr>
        <w:tc>
          <w:tcPr>
            <w:tcW w:w="837"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1</w:t>
            </w:r>
            <w:r w:rsidRPr="00F11E3B">
              <w:rPr>
                <w:rFonts w:ascii="宋体" w:eastAsia="宋体" w:hAnsi="宋体" w:cs="Times New Roman"/>
                <w:color w:val="000000"/>
                <w:szCs w:val="21"/>
              </w:rPr>
              <w:t>2</w:t>
            </w:r>
          </w:p>
        </w:tc>
        <w:tc>
          <w:tcPr>
            <w:tcW w:w="1366" w:type="dxa"/>
            <w:vAlign w:val="center"/>
          </w:tcPr>
          <w:p w:rsidR="00F11E3B" w:rsidRPr="00F11E3B" w:rsidRDefault="00F11E3B" w:rsidP="00F11E3B">
            <w:pPr>
              <w:spacing w:line="360" w:lineRule="auto"/>
              <w:jc w:val="left"/>
              <w:rPr>
                <w:rFonts w:ascii="宋体" w:eastAsia="宋体" w:hAnsi="宋体" w:cs="Times New Roman"/>
                <w:color w:val="000000"/>
                <w:szCs w:val="21"/>
              </w:rPr>
            </w:pPr>
            <w:r w:rsidRPr="00F11E3B">
              <w:rPr>
                <w:rFonts w:ascii="宋体" w:eastAsia="宋体" w:hAnsi="宋体" w:cs="Times New Roman" w:hint="eastAsia"/>
                <w:color w:val="000000"/>
                <w:szCs w:val="21"/>
              </w:rPr>
              <w:t>配套工具</w:t>
            </w:r>
          </w:p>
        </w:tc>
        <w:tc>
          <w:tcPr>
            <w:tcW w:w="2694" w:type="dxa"/>
            <w:vAlign w:val="center"/>
          </w:tcPr>
          <w:p w:rsidR="00F11E3B" w:rsidRPr="00F11E3B" w:rsidRDefault="00F11E3B" w:rsidP="00F11E3B">
            <w:pPr>
              <w:spacing w:line="360" w:lineRule="auto"/>
              <w:jc w:val="left"/>
              <w:rPr>
                <w:rFonts w:ascii="宋体" w:eastAsia="宋体" w:hAnsi="宋体" w:cs="Times New Roman"/>
                <w:color w:val="000000"/>
                <w:szCs w:val="21"/>
              </w:rPr>
            </w:pPr>
            <w:r w:rsidRPr="00F11E3B">
              <w:rPr>
                <w:rFonts w:ascii="宋体" w:eastAsia="宋体" w:hAnsi="宋体" w:cs="Times New Roman" w:hint="eastAsia"/>
                <w:color w:val="000000"/>
                <w:szCs w:val="21"/>
              </w:rPr>
              <w:t>配套调试工具</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1</w:t>
            </w:r>
          </w:p>
        </w:tc>
        <w:tc>
          <w:tcPr>
            <w:tcW w:w="1134" w:type="dxa"/>
            <w:vAlign w:val="center"/>
          </w:tcPr>
          <w:p w:rsidR="00F11E3B" w:rsidRPr="00F11E3B" w:rsidRDefault="00F11E3B" w:rsidP="00F11E3B">
            <w:pPr>
              <w:spacing w:line="360" w:lineRule="auto"/>
              <w:jc w:val="center"/>
              <w:rPr>
                <w:rFonts w:ascii="宋体" w:eastAsia="宋体" w:hAnsi="宋体" w:cs="Times New Roman"/>
                <w:color w:val="000000"/>
                <w:szCs w:val="21"/>
              </w:rPr>
            </w:pPr>
            <w:r w:rsidRPr="00F11E3B">
              <w:rPr>
                <w:rFonts w:ascii="宋体" w:eastAsia="宋体" w:hAnsi="宋体" w:cs="Times New Roman" w:hint="eastAsia"/>
                <w:color w:val="000000"/>
                <w:szCs w:val="21"/>
              </w:rPr>
              <w:t>套</w:t>
            </w:r>
          </w:p>
        </w:tc>
      </w:tr>
    </w:tbl>
    <w:p w:rsidR="00F11E3B" w:rsidRPr="00F11E3B" w:rsidRDefault="00F11E3B" w:rsidP="00F11E3B">
      <w:pPr>
        <w:widowControl/>
        <w:spacing w:line="360" w:lineRule="auto"/>
        <w:ind w:firstLineChars="200" w:firstLine="420"/>
        <w:jc w:val="center"/>
        <w:rPr>
          <w:rFonts w:ascii="宋体" w:eastAsia="宋体" w:hAnsi="宋体" w:cs="Times New Roman"/>
          <w:kern w:val="0"/>
          <w:szCs w:val="21"/>
        </w:rPr>
      </w:pPr>
    </w:p>
    <w:p w:rsidR="00F11E3B" w:rsidRPr="00F11E3B" w:rsidRDefault="00F11E3B" w:rsidP="00F11E3B">
      <w:pPr>
        <w:numPr>
          <w:ilvl w:val="2"/>
          <w:numId w:val="39"/>
        </w:numPr>
        <w:spacing w:line="360" w:lineRule="auto"/>
        <w:ind w:hanging="1138"/>
        <w:rPr>
          <w:rFonts w:ascii="宋体" w:eastAsia="宋体" w:hAnsi="宋体" w:cs="Times New Roman"/>
          <w:b/>
          <w:szCs w:val="21"/>
        </w:rPr>
      </w:pPr>
      <w:r w:rsidRPr="00F11E3B">
        <w:rPr>
          <w:rFonts w:ascii="宋体" w:eastAsia="宋体" w:hAnsi="宋体" w:cs="Times New Roman"/>
          <w:b/>
          <w:szCs w:val="21"/>
        </w:rPr>
        <w:t xml:space="preserve"> </w:t>
      </w:r>
      <w:r w:rsidRPr="00F11E3B">
        <w:rPr>
          <w:rFonts w:ascii="宋体" w:eastAsia="宋体" w:hAnsi="宋体" w:cs="Times New Roman" w:hint="eastAsia"/>
          <w:b/>
          <w:szCs w:val="21"/>
        </w:rPr>
        <w:t>任务分解</w:t>
      </w:r>
    </w:p>
    <w:p w:rsidR="00F11E3B" w:rsidRPr="00F11E3B" w:rsidRDefault="00F11E3B" w:rsidP="00F11E3B">
      <w:pPr>
        <w:spacing w:line="360" w:lineRule="auto"/>
        <w:ind w:firstLineChars="200" w:firstLine="420"/>
        <w:rPr>
          <w:rFonts w:ascii="宋体" w:eastAsia="宋体" w:hAnsi="宋体" w:cs="Times New Roman"/>
          <w:szCs w:val="21"/>
        </w:rPr>
      </w:pPr>
      <w:r w:rsidRPr="00F11E3B">
        <w:rPr>
          <w:rFonts w:ascii="宋体" w:eastAsia="宋体" w:hAnsi="宋体" w:cs="Times New Roman" w:hint="eastAsia"/>
          <w:szCs w:val="21"/>
        </w:rPr>
        <w:t>低能区冷却水集成控制系统</w:t>
      </w:r>
      <w:r w:rsidRPr="00F11E3B">
        <w:rPr>
          <w:rFonts w:ascii="宋体" w:eastAsia="宋体" w:hAnsi="宋体" w:cs="Times New Roman"/>
          <w:szCs w:val="21"/>
        </w:rPr>
        <w:t>的任务分解结构如图1所示</w:t>
      </w:r>
      <w:r w:rsidRPr="00F11E3B">
        <w:rPr>
          <w:rFonts w:ascii="宋体" w:eastAsia="宋体" w:hAnsi="宋体" w:cs="Times New Roman" w:hint="eastAsia"/>
          <w:szCs w:val="21"/>
        </w:rPr>
        <w:t>，包含：制冷剂压力控制部分，将1台益美高PMC</w:t>
      </w:r>
      <w:r w:rsidRPr="00F11E3B">
        <w:rPr>
          <w:rFonts w:ascii="宋体" w:eastAsia="宋体" w:hAnsi="宋体" w:cs="Times New Roman"/>
          <w:szCs w:val="21"/>
        </w:rPr>
        <w:t>-591</w:t>
      </w:r>
      <w:r w:rsidRPr="00F11E3B">
        <w:rPr>
          <w:rFonts w:ascii="宋体" w:eastAsia="宋体" w:hAnsi="宋体" w:cs="Times New Roman" w:hint="eastAsia"/>
          <w:szCs w:val="21"/>
        </w:rPr>
        <w:t>E型蒸发式冷凝器的风扇升级为变频调速（变频范围0</w:t>
      </w:r>
      <w:r w:rsidRPr="00F11E3B">
        <w:rPr>
          <w:rFonts w:ascii="宋体" w:eastAsia="宋体" w:hAnsi="宋体" w:cs="Times New Roman"/>
          <w:szCs w:val="21"/>
        </w:rPr>
        <w:t>-50</w:t>
      </w:r>
      <w:r w:rsidRPr="00F11E3B">
        <w:rPr>
          <w:rFonts w:ascii="宋体" w:eastAsia="宋体" w:hAnsi="宋体" w:cs="Times New Roman" w:hint="eastAsia"/>
          <w:szCs w:val="21"/>
        </w:rPr>
        <w:t>Hz），在制冷剂排气和回液管道上安装电控阀门和旁支管道，通过Modbus</w:t>
      </w:r>
      <w:r w:rsidRPr="00F11E3B">
        <w:rPr>
          <w:rFonts w:ascii="宋体" w:eastAsia="宋体" w:hAnsi="宋体" w:cs="Times New Roman"/>
          <w:szCs w:val="21"/>
        </w:rPr>
        <w:t xml:space="preserve"> 485</w:t>
      </w:r>
      <w:r w:rsidRPr="00F11E3B">
        <w:rPr>
          <w:rFonts w:ascii="宋体" w:eastAsia="宋体" w:hAnsi="宋体" w:cs="Times New Roman" w:hint="eastAsia"/>
          <w:szCs w:val="21"/>
        </w:rPr>
        <w:t>接口采集约克RWK</w:t>
      </w:r>
      <w:r w:rsidRPr="00F11E3B">
        <w:rPr>
          <w:rFonts w:ascii="宋体" w:eastAsia="宋体" w:hAnsi="宋体" w:cs="Times New Roman"/>
          <w:szCs w:val="21"/>
        </w:rPr>
        <w:t xml:space="preserve"> </w:t>
      </w:r>
      <w:r w:rsidRPr="00F11E3B">
        <w:rPr>
          <w:rFonts w:ascii="宋体" w:eastAsia="宋体" w:hAnsi="宋体" w:cs="Times New Roman" w:hint="eastAsia"/>
          <w:szCs w:val="21"/>
        </w:rPr>
        <w:t>II</w:t>
      </w:r>
      <w:r w:rsidRPr="00F11E3B">
        <w:rPr>
          <w:rFonts w:ascii="宋体" w:eastAsia="宋体" w:hAnsi="宋体" w:cs="Times New Roman"/>
          <w:szCs w:val="21"/>
        </w:rPr>
        <w:t xml:space="preserve"> 100-</w:t>
      </w:r>
      <w:r w:rsidRPr="00F11E3B">
        <w:rPr>
          <w:rFonts w:ascii="宋体" w:eastAsia="宋体" w:hAnsi="宋体" w:cs="Times New Roman" w:hint="eastAsia"/>
          <w:szCs w:val="21"/>
        </w:rPr>
        <w:t>RCS型螺杆式制冷机组的排气压力，PLC以该压力为判定依据调节蒸发冷风扇转速和制冷剂管道开度（0</w:t>
      </w:r>
      <w:r w:rsidRPr="00F11E3B">
        <w:rPr>
          <w:rFonts w:ascii="宋体" w:eastAsia="宋体" w:hAnsi="宋体" w:cs="Times New Roman"/>
          <w:szCs w:val="21"/>
        </w:rPr>
        <w:t>-100%</w:t>
      </w:r>
      <w:r w:rsidRPr="00F11E3B">
        <w:rPr>
          <w:rFonts w:ascii="宋体" w:eastAsia="宋体" w:hAnsi="宋体" w:cs="Times New Roman" w:hint="eastAsia"/>
          <w:szCs w:val="21"/>
        </w:rPr>
        <w:t>），以便适应各种工况、气候环境下（特别是冬季）制冷设备启动对制冷剂蒸发压力的要求（≥3</w:t>
      </w:r>
      <w:r w:rsidRPr="00F11E3B">
        <w:rPr>
          <w:rFonts w:ascii="宋体" w:eastAsia="宋体" w:hAnsi="宋体" w:cs="Times New Roman"/>
          <w:szCs w:val="21"/>
        </w:rPr>
        <w:t>50</w:t>
      </w:r>
      <w:r w:rsidRPr="00F11E3B">
        <w:rPr>
          <w:rFonts w:ascii="宋体" w:eastAsia="宋体" w:hAnsi="宋体" w:cs="Times New Roman" w:hint="eastAsia"/>
          <w:szCs w:val="21"/>
        </w:rPr>
        <w:t>kPa，开机1min内）；信息采集与自动控制部分，对所有终端</w:t>
      </w:r>
      <w:r w:rsidRPr="00F11E3B">
        <w:rPr>
          <w:rFonts w:ascii="宋体" w:eastAsia="宋体" w:hAnsi="宋体" w:cs="Times New Roman" w:hint="eastAsia"/>
          <w:szCs w:val="21"/>
        </w:rPr>
        <w:lastRenderedPageBreak/>
        <w:t>水点的温度/压力/流量进行远程监测（传感器安装情况详见表</w:t>
      </w:r>
      <w:r w:rsidRPr="00F11E3B">
        <w:rPr>
          <w:rFonts w:ascii="宋体" w:eastAsia="宋体" w:hAnsi="宋体" w:cs="Times New Roman"/>
          <w:szCs w:val="21"/>
        </w:rPr>
        <w:t>2</w:t>
      </w:r>
      <w:r w:rsidRPr="00F11E3B">
        <w:rPr>
          <w:rFonts w:ascii="宋体" w:eastAsia="宋体" w:hAnsi="宋体" w:cs="Times New Roman" w:hint="eastAsia"/>
          <w:szCs w:val="21"/>
        </w:rPr>
        <w:t>），PLC根据冷却水的温度和压力自动协调控制制冷设备运行，对冷却水的温度和压力进行调节控制，软件系统按照采购文件中的要求设计相应功能和可视化界面，并由采购方确认后实施。</w:t>
      </w:r>
    </w:p>
    <w:p w:rsidR="00F11E3B" w:rsidRPr="00F11E3B" w:rsidRDefault="00F11E3B" w:rsidP="00F11E3B">
      <w:pPr>
        <w:widowControl/>
        <w:spacing w:line="360" w:lineRule="auto"/>
        <w:ind w:firstLineChars="200" w:firstLine="420"/>
        <w:jc w:val="center"/>
        <w:rPr>
          <w:rFonts w:ascii="宋体" w:eastAsia="宋体" w:hAnsi="宋体" w:cs="Times New Roman"/>
          <w:kern w:val="0"/>
          <w:szCs w:val="21"/>
        </w:rPr>
      </w:pPr>
    </w:p>
    <w:p w:rsidR="00F11E3B" w:rsidRPr="00F11E3B" w:rsidRDefault="00F11E3B" w:rsidP="00F11E3B">
      <w:pPr>
        <w:widowControl/>
        <w:spacing w:line="360" w:lineRule="auto"/>
        <w:ind w:firstLineChars="200" w:firstLine="420"/>
        <w:jc w:val="center"/>
        <w:rPr>
          <w:rFonts w:ascii="宋体" w:eastAsia="宋体" w:hAnsi="宋体" w:cs="Times New Roman"/>
          <w:kern w:val="0"/>
          <w:szCs w:val="21"/>
        </w:rPr>
      </w:pPr>
      <w:r w:rsidRPr="00F11E3B">
        <w:rPr>
          <w:rFonts w:ascii="宋体" w:eastAsia="宋体" w:hAnsi="宋体" w:cs="Times New Roman"/>
          <w:kern w:val="0"/>
          <w:szCs w:val="21"/>
        </w:rPr>
        <w:object w:dxaOrig="12466" w:dyaOrig="7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65pt;height:198.4pt" o:ole="">
            <v:imagedata r:id="rId7" o:title=""/>
          </v:shape>
          <o:OLEObject Type="Embed" ProgID="Visio.Drawing.15" ShapeID="_x0000_i1025" DrawAspect="Content" ObjectID="_1743660901" r:id="rId8"/>
        </w:object>
      </w:r>
    </w:p>
    <w:p w:rsidR="00F11E3B" w:rsidRPr="00F11E3B" w:rsidRDefault="00F11E3B" w:rsidP="00F11E3B">
      <w:pPr>
        <w:spacing w:line="360" w:lineRule="auto"/>
        <w:ind w:firstLineChars="200" w:firstLine="420"/>
        <w:jc w:val="center"/>
        <w:rPr>
          <w:rFonts w:ascii="宋体" w:eastAsia="宋体" w:hAnsi="宋体" w:cs="Times New Roman"/>
          <w:szCs w:val="21"/>
        </w:rPr>
      </w:pPr>
      <w:r w:rsidRPr="00F11E3B">
        <w:rPr>
          <w:rFonts w:ascii="宋体" w:eastAsia="宋体" w:hAnsi="宋体" w:cs="Times New Roman" w:hint="eastAsia"/>
          <w:szCs w:val="21"/>
        </w:rPr>
        <w:t>图</w:t>
      </w:r>
      <w:r w:rsidRPr="00F11E3B">
        <w:rPr>
          <w:rFonts w:ascii="宋体" w:eastAsia="宋体" w:hAnsi="宋体" w:cs="Times New Roman"/>
          <w:szCs w:val="21"/>
        </w:rPr>
        <w:t xml:space="preserve">1 </w:t>
      </w:r>
      <w:r w:rsidRPr="00F11E3B">
        <w:rPr>
          <w:rFonts w:ascii="宋体" w:eastAsia="宋体" w:hAnsi="宋体" w:cs="Times New Roman" w:hint="eastAsia"/>
          <w:szCs w:val="21"/>
        </w:rPr>
        <w:t>低能区冷却水集成控制系统分解结构图</w:t>
      </w:r>
    </w:p>
    <w:p w:rsidR="00F11E3B" w:rsidRPr="00F11E3B" w:rsidRDefault="00F11E3B" w:rsidP="00F11E3B">
      <w:pPr>
        <w:spacing w:line="360" w:lineRule="auto"/>
        <w:ind w:firstLineChars="200" w:firstLine="420"/>
        <w:jc w:val="center"/>
        <w:rPr>
          <w:rFonts w:ascii="宋体" w:eastAsia="宋体" w:hAnsi="宋体" w:cs="Times New Roman"/>
          <w:szCs w:val="21"/>
        </w:rPr>
      </w:pPr>
    </w:p>
    <w:p w:rsidR="00F11E3B" w:rsidRPr="00F11E3B" w:rsidRDefault="00F11E3B" w:rsidP="00F11E3B">
      <w:pPr>
        <w:spacing w:line="360" w:lineRule="auto"/>
        <w:ind w:firstLineChars="200" w:firstLine="420"/>
        <w:jc w:val="center"/>
        <w:rPr>
          <w:rFonts w:ascii="宋体" w:eastAsia="宋体" w:hAnsi="宋体" w:cs="Times New Roman"/>
          <w:szCs w:val="21"/>
        </w:rPr>
      </w:pPr>
      <w:r w:rsidRPr="00F11E3B">
        <w:rPr>
          <w:rFonts w:ascii="宋体" w:eastAsia="宋体" w:hAnsi="宋体" w:cs="Times New Roman" w:hint="eastAsia"/>
          <w:szCs w:val="21"/>
        </w:rPr>
        <w:t>表</w:t>
      </w:r>
      <w:r w:rsidRPr="00F11E3B">
        <w:rPr>
          <w:rFonts w:ascii="宋体" w:eastAsia="宋体" w:hAnsi="宋体" w:cs="Times New Roman"/>
          <w:szCs w:val="21"/>
        </w:rPr>
        <w:t xml:space="preserve">2 </w:t>
      </w:r>
      <w:r w:rsidRPr="00F11E3B">
        <w:rPr>
          <w:rFonts w:ascii="宋体" w:eastAsia="宋体" w:hAnsi="宋体" w:cs="Times New Roman" w:hint="eastAsia"/>
          <w:szCs w:val="21"/>
        </w:rPr>
        <w:t>低能区</w:t>
      </w:r>
      <w:r w:rsidRPr="00F11E3B">
        <w:rPr>
          <w:rFonts w:ascii="宋体" w:eastAsia="宋体" w:hAnsi="宋体" w:cs="Times New Roman"/>
          <w:szCs w:val="21"/>
        </w:rPr>
        <w:t>冷却水系统终端水点传感器统计表</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951"/>
        <w:gridCol w:w="2915"/>
        <w:gridCol w:w="1274"/>
        <w:gridCol w:w="1133"/>
        <w:gridCol w:w="2264"/>
      </w:tblGrid>
      <w:tr w:rsidR="00F11E3B" w:rsidRPr="00F11E3B" w:rsidTr="004F4129">
        <w:trPr>
          <w:trHeight w:val="480"/>
        </w:trPr>
        <w:tc>
          <w:tcPr>
            <w:tcW w:w="96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一级水点编号</w:t>
            </w: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二级水点编号</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设备</w:t>
            </w:r>
          </w:p>
        </w:tc>
        <w:tc>
          <w:tcPr>
            <w:tcW w:w="1276"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控制柜</w:t>
            </w:r>
          </w:p>
        </w:tc>
        <w:tc>
          <w:tcPr>
            <w:tcW w:w="1134"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阀号</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传感器安装情况</w:t>
            </w:r>
          </w:p>
        </w:tc>
      </w:tr>
      <w:tr w:rsidR="00F11E3B" w:rsidRPr="00F11E3B" w:rsidTr="004F4129">
        <w:trPr>
          <w:trHeight w:val="270"/>
        </w:trPr>
        <w:tc>
          <w:tcPr>
            <w:tcW w:w="96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S1-1</w:t>
            </w: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S2-2</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kern w:val="0"/>
                <w:szCs w:val="21"/>
              </w:rPr>
            </w:pPr>
            <w:r w:rsidRPr="00F11E3B">
              <w:rPr>
                <w:rFonts w:ascii="宋体" w:eastAsia="宋体" w:hAnsi="宋体" w:cs="Times New Roman"/>
                <w:kern w:val="0"/>
                <w:szCs w:val="21"/>
              </w:rPr>
              <w:t>10MeV</w:t>
            </w:r>
            <w:r w:rsidRPr="00F11E3B">
              <w:rPr>
                <w:rFonts w:ascii="宋体" w:eastAsia="宋体" w:hAnsi="宋体" w:cs="Times New Roman" w:hint="eastAsia"/>
                <w:kern w:val="0"/>
                <w:szCs w:val="21"/>
              </w:rPr>
              <w:t>加速器终端</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V202</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既有</w:t>
            </w:r>
          </w:p>
        </w:tc>
      </w:tr>
      <w:tr w:rsidR="00F11E3B" w:rsidRPr="00F11E3B" w:rsidTr="004F4129">
        <w:trPr>
          <w:trHeight w:val="270"/>
        </w:trPr>
        <w:tc>
          <w:tcPr>
            <w:tcW w:w="96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S1-2</w:t>
            </w: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螺杆式空压机</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AS-2</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V102</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新增温度/压力传感器</w:t>
            </w:r>
          </w:p>
        </w:tc>
      </w:tr>
      <w:tr w:rsidR="00F11E3B" w:rsidRPr="00F11E3B" w:rsidTr="004F4129">
        <w:trPr>
          <w:trHeight w:val="270"/>
        </w:trPr>
        <w:tc>
          <w:tcPr>
            <w:tcW w:w="96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S1-3</w:t>
            </w: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综合舱真空泵组（粗抽）</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AS-3</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V103</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PLC共享</w:t>
            </w:r>
          </w:p>
        </w:tc>
      </w:tr>
      <w:tr w:rsidR="00F11E3B" w:rsidRPr="00F11E3B" w:rsidTr="004F4129">
        <w:trPr>
          <w:trHeight w:val="480"/>
        </w:trPr>
        <w:tc>
          <w:tcPr>
            <w:tcW w:w="96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S1-4</w:t>
            </w: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双螺杆空压机</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AS-3</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V104</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新增压力传感器，共享PLC温度传感器</w:t>
            </w:r>
          </w:p>
        </w:tc>
      </w:tr>
      <w:tr w:rsidR="00F11E3B" w:rsidRPr="00F11E3B" w:rsidTr="004F4129">
        <w:trPr>
          <w:trHeight w:val="270"/>
        </w:trPr>
        <w:tc>
          <w:tcPr>
            <w:tcW w:w="96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S1-5</w:t>
            </w: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火星舱真空泵组</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AS-3</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V105</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PLC共享</w:t>
            </w:r>
          </w:p>
        </w:tc>
      </w:tr>
      <w:tr w:rsidR="00F11E3B" w:rsidRPr="00F11E3B" w:rsidTr="004F4129">
        <w:trPr>
          <w:trHeight w:val="270"/>
        </w:trPr>
        <w:tc>
          <w:tcPr>
            <w:tcW w:w="96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S1-6</w:t>
            </w: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原子氧/辐照综合实验舱分子泵</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AS-6</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V106</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新增温度/压力/流量传感器</w:t>
            </w:r>
          </w:p>
        </w:tc>
      </w:tr>
      <w:tr w:rsidR="00F11E3B" w:rsidRPr="00F11E3B" w:rsidTr="004F4129">
        <w:trPr>
          <w:trHeight w:val="270"/>
        </w:trPr>
        <w:tc>
          <w:tcPr>
            <w:tcW w:w="96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S1-7</w:t>
            </w: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高速粉尘加速器</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AS-7</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V107</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既有</w:t>
            </w:r>
          </w:p>
        </w:tc>
      </w:tr>
      <w:tr w:rsidR="00F11E3B" w:rsidRPr="00F11E3B" w:rsidTr="004F4129">
        <w:trPr>
          <w:trHeight w:val="270"/>
        </w:trPr>
        <w:tc>
          <w:tcPr>
            <w:tcW w:w="96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S1-8</w:t>
            </w: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高速粉尘舱真空系统</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AS-8</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V108</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既有</w:t>
            </w:r>
          </w:p>
        </w:tc>
      </w:tr>
      <w:tr w:rsidR="00F11E3B" w:rsidRPr="00F11E3B" w:rsidTr="004F4129">
        <w:trPr>
          <w:trHeight w:val="270"/>
        </w:trPr>
        <w:tc>
          <w:tcPr>
            <w:tcW w:w="96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S1-9</w:t>
            </w: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月尘舱真空泵组</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AS-9</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V109</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PLC共享</w:t>
            </w:r>
          </w:p>
        </w:tc>
      </w:tr>
      <w:tr w:rsidR="00F11E3B" w:rsidRPr="00F11E3B" w:rsidTr="004F4129">
        <w:trPr>
          <w:trHeight w:val="270"/>
        </w:trPr>
        <w:tc>
          <w:tcPr>
            <w:tcW w:w="96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lastRenderedPageBreak/>
              <w:t>S1-10</w:t>
            </w: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综合舱分子泵</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AS-10</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V110</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PLC共享</w:t>
            </w:r>
          </w:p>
        </w:tc>
      </w:tr>
      <w:tr w:rsidR="00F11E3B" w:rsidRPr="00F11E3B" w:rsidTr="004F4129">
        <w:trPr>
          <w:trHeight w:val="270"/>
        </w:trPr>
        <w:tc>
          <w:tcPr>
            <w:tcW w:w="960" w:type="dxa"/>
            <w:vMerge w:val="restart"/>
            <w:shd w:val="clear" w:color="000000" w:fill="FFFFFF"/>
            <w:vAlign w:val="center"/>
            <w:hideMark/>
          </w:tcPr>
          <w:p w:rsidR="00F11E3B" w:rsidRPr="00F11E3B" w:rsidRDefault="00F11E3B" w:rsidP="00F11E3B">
            <w:pPr>
              <w:widowControl/>
              <w:spacing w:line="360" w:lineRule="auto"/>
              <w:jc w:val="center"/>
              <w:rPr>
                <w:rFonts w:ascii="宋体" w:eastAsia="宋体" w:hAnsi="宋体" w:cs="Times New Roman"/>
                <w:kern w:val="0"/>
                <w:szCs w:val="21"/>
              </w:rPr>
            </w:pPr>
            <w:r w:rsidRPr="00F11E3B">
              <w:rPr>
                <w:rFonts w:ascii="宋体" w:eastAsia="宋体" w:hAnsi="宋体" w:cs="Times New Roman"/>
                <w:kern w:val="0"/>
                <w:szCs w:val="21"/>
              </w:rPr>
              <w:t>S1-11</w:t>
            </w:r>
          </w:p>
        </w:tc>
        <w:tc>
          <w:tcPr>
            <w:tcW w:w="940" w:type="dxa"/>
            <w:shd w:val="clear" w:color="000000" w:fill="FFFFFF"/>
            <w:vAlign w:val="center"/>
            <w:hideMark/>
          </w:tcPr>
          <w:p w:rsidR="00F11E3B" w:rsidRPr="00F11E3B" w:rsidRDefault="00F11E3B" w:rsidP="00F11E3B">
            <w:pPr>
              <w:widowControl/>
              <w:spacing w:line="360" w:lineRule="auto"/>
              <w:jc w:val="center"/>
              <w:rPr>
                <w:rFonts w:ascii="宋体" w:eastAsia="宋体" w:hAnsi="宋体" w:cs="Times New Roman"/>
                <w:kern w:val="0"/>
                <w:szCs w:val="21"/>
              </w:rPr>
            </w:pPr>
            <w:r w:rsidRPr="00F11E3B">
              <w:rPr>
                <w:rFonts w:ascii="宋体" w:eastAsia="宋体" w:hAnsi="宋体" w:cs="Times New Roman"/>
                <w:kern w:val="0"/>
                <w:szCs w:val="21"/>
              </w:rPr>
              <w:t>S2-1</w:t>
            </w:r>
          </w:p>
        </w:tc>
        <w:tc>
          <w:tcPr>
            <w:tcW w:w="2920" w:type="dxa"/>
            <w:shd w:val="clear" w:color="000000" w:fill="FFFFFF"/>
            <w:vAlign w:val="center"/>
            <w:hideMark/>
          </w:tcPr>
          <w:p w:rsidR="00F11E3B" w:rsidRPr="00F11E3B" w:rsidRDefault="00F11E3B" w:rsidP="00F11E3B">
            <w:pPr>
              <w:widowControl/>
              <w:spacing w:line="360" w:lineRule="auto"/>
              <w:jc w:val="center"/>
              <w:rPr>
                <w:rFonts w:ascii="宋体" w:eastAsia="宋体" w:hAnsi="宋体" w:cs="宋体"/>
                <w:kern w:val="0"/>
                <w:szCs w:val="21"/>
              </w:rPr>
            </w:pPr>
            <w:r w:rsidRPr="00F11E3B">
              <w:rPr>
                <w:rFonts w:ascii="宋体" w:eastAsia="宋体" w:hAnsi="宋体" w:cs="宋体" w:hint="eastAsia"/>
                <w:kern w:val="0"/>
                <w:szCs w:val="21"/>
              </w:rPr>
              <w:t>材料质子电子综合辐照舱</w:t>
            </w:r>
          </w:p>
        </w:tc>
        <w:tc>
          <w:tcPr>
            <w:tcW w:w="1276" w:type="dxa"/>
            <w:shd w:val="clear" w:color="000000" w:fill="FFFFFF"/>
            <w:hideMark/>
          </w:tcPr>
          <w:p w:rsidR="00F11E3B" w:rsidRPr="00F11E3B" w:rsidRDefault="00F11E3B" w:rsidP="00F11E3B">
            <w:pPr>
              <w:widowControl/>
              <w:spacing w:line="360" w:lineRule="auto"/>
              <w:jc w:val="center"/>
              <w:rPr>
                <w:rFonts w:ascii="宋体" w:eastAsia="宋体" w:hAnsi="宋体" w:cs="Times New Roman"/>
                <w:kern w:val="0"/>
                <w:szCs w:val="21"/>
              </w:rPr>
            </w:pPr>
            <w:r w:rsidRPr="00F11E3B">
              <w:rPr>
                <w:rFonts w:ascii="宋体" w:eastAsia="宋体" w:hAnsi="宋体" w:cs="Times New Roman"/>
                <w:kern w:val="0"/>
                <w:szCs w:val="21"/>
              </w:rPr>
              <w:t>AS-11</w:t>
            </w:r>
          </w:p>
        </w:tc>
        <w:tc>
          <w:tcPr>
            <w:tcW w:w="1134" w:type="dxa"/>
            <w:shd w:val="clear" w:color="000000" w:fill="FFFFFF"/>
            <w:hideMark/>
          </w:tcPr>
          <w:p w:rsidR="00F11E3B" w:rsidRPr="00F11E3B" w:rsidRDefault="00F11E3B" w:rsidP="00F11E3B">
            <w:pPr>
              <w:widowControl/>
              <w:spacing w:line="360" w:lineRule="auto"/>
              <w:jc w:val="center"/>
              <w:rPr>
                <w:rFonts w:ascii="宋体" w:eastAsia="宋体" w:hAnsi="宋体" w:cs="Times New Roman"/>
                <w:kern w:val="0"/>
                <w:szCs w:val="21"/>
              </w:rPr>
            </w:pPr>
            <w:r w:rsidRPr="00F11E3B">
              <w:rPr>
                <w:rFonts w:ascii="宋体" w:eastAsia="宋体" w:hAnsi="宋体" w:cs="Times New Roman"/>
                <w:kern w:val="0"/>
                <w:szCs w:val="21"/>
              </w:rPr>
              <w:t>V201</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PLC共享</w:t>
            </w:r>
          </w:p>
        </w:tc>
      </w:tr>
      <w:tr w:rsidR="00F11E3B" w:rsidRPr="00F11E3B" w:rsidTr="004F4129">
        <w:trPr>
          <w:trHeight w:val="48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kern w:val="0"/>
                <w:szCs w:val="21"/>
              </w:rPr>
            </w:pPr>
          </w:p>
        </w:tc>
        <w:tc>
          <w:tcPr>
            <w:tcW w:w="940" w:type="dxa"/>
            <w:shd w:val="clear" w:color="000000" w:fill="FFFFFF"/>
            <w:vAlign w:val="center"/>
            <w:hideMark/>
          </w:tcPr>
          <w:p w:rsidR="00F11E3B" w:rsidRPr="00F11E3B" w:rsidRDefault="00F11E3B" w:rsidP="00F11E3B">
            <w:pPr>
              <w:widowControl/>
              <w:spacing w:line="360" w:lineRule="auto"/>
              <w:jc w:val="center"/>
              <w:rPr>
                <w:rFonts w:ascii="宋体" w:eastAsia="宋体" w:hAnsi="宋体" w:cs="Times New Roman"/>
                <w:kern w:val="0"/>
                <w:szCs w:val="21"/>
              </w:rPr>
            </w:pPr>
            <w:r w:rsidRPr="00F11E3B">
              <w:rPr>
                <w:rFonts w:ascii="宋体" w:eastAsia="宋体" w:hAnsi="宋体" w:cs="Times New Roman"/>
                <w:kern w:val="0"/>
                <w:szCs w:val="21"/>
              </w:rPr>
              <w:t>S2-3</w:t>
            </w:r>
          </w:p>
        </w:tc>
        <w:tc>
          <w:tcPr>
            <w:tcW w:w="2920" w:type="dxa"/>
            <w:shd w:val="clear" w:color="000000" w:fill="FFFFFF"/>
            <w:vAlign w:val="center"/>
            <w:hideMark/>
          </w:tcPr>
          <w:p w:rsidR="00F11E3B" w:rsidRPr="00F11E3B" w:rsidRDefault="00F11E3B" w:rsidP="00F11E3B">
            <w:pPr>
              <w:widowControl/>
              <w:spacing w:line="360" w:lineRule="auto"/>
              <w:jc w:val="center"/>
              <w:rPr>
                <w:rFonts w:ascii="宋体" w:eastAsia="宋体" w:hAnsi="宋体" w:cs="宋体"/>
                <w:kern w:val="0"/>
                <w:szCs w:val="21"/>
              </w:rPr>
            </w:pPr>
            <w:r w:rsidRPr="00F11E3B">
              <w:rPr>
                <w:rFonts w:ascii="宋体" w:eastAsia="宋体" w:hAnsi="宋体" w:cs="宋体" w:hint="eastAsia"/>
                <w:kern w:val="0"/>
                <w:szCs w:val="21"/>
              </w:rPr>
              <w:t>材料质子电子综合辐照舱</w:t>
            </w:r>
          </w:p>
        </w:tc>
        <w:tc>
          <w:tcPr>
            <w:tcW w:w="1276" w:type="dxa"/>
            <w:shd w:val="clear" w:color="000000" w:fill="FFFFFF"/>
            <w:hideMark/>
          </w:tcPr>
          <w:p w:rsidR="00F11E3B" w:rsidRPr="00F11E3B" w:rsidRDefault="00F11E3B" w:rsidP="00F11E3B">
            <w:pPr>
              <w:widowControl/>
              <w:spacing w:line="360" w:lineRule="auto"/>
              <w:jc w:val="center"/>
              <w:rPr>
                <w:rFonts w:ascii="宋体" w:eastAsia="宋体" w:hAnsi="宋体" w:cs="Times New Roman"/>
                <w:kern w:val="0"/>
                <w:szCs w:val="21"/>
              </w:rPr>
            </w:pPr>
            <w:r w:rsidRPr="00F11E3B">
              <w:rPr>
                <w:rFonts w:ascii="宋体" w:eastAsia="宋体" w:hAnsi="宋体" w:cs="Times New Roman"/>
                <w:kern w:val="0"/>
                <w:szCs w:val="21"/>
              </w:rPr>
              <w:t>AS-11</w:t>
            </w:r>
          </w:p>
        </w:tc>
        <w:tc>
          <w:tcPr>
            <w:tcW w:w="1134" w:type="dxa"/>
            <w:shd w:val="clear" w:color="000000" w:fill="FFFFFF"/>
            <w:hideMark/>
          </w:tcPr>
          <w:p w:rsidR="00F11E3B" w:rsidRPr="00F11E3B" w:rsidRDefault="00F11E3B" w:rsidP="00F11E3B">
            <w:pPr>
              <w:widowControl/>
              <w:spacing w:line="360" w:lineRule="auto"/>
              <w:jc w:val="center"/>
              <w:rPr>
                <w:rFonts w:ascii="宋体" w:eastAsia="宋体" w:hAnsi="宋体" w:cs="Times New Roman"/>
                <w:kern w:val="0"/>
                <w:szCs w:val="21"/>
              </w:rPr>
            </w:pPr>
            <w:r w:rsidRPr="00F11E3B">
              <w:rPr>
                <w:rFonts w:ascii="宋体" w:eastAsia="宋体" w:hAnsi="宋体" w:cs="Times New Roman"/>
                <w:kern w:val="0"/>
                <w:szCs w:val="21"/>
              </w:rPr>
              <w:t>V203</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新增温度/压力传感器</w:t>
            </w:r>
          </w:p>
        </w:tc>
      </w:tr>
      <w:tr w:rsidR="00F11E3B" w:rsidRPr="00F11E3B" w:rsidTr="004F4129">
        <w:trPr>
          <w:trHeight w:val="48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kern w:val="0"/>
                <w:szCs w:val="21"/>
              </w:rPr>
            </w:pPr>
          </w:p>
        </w:tc>
        <w:tc>
          <w:tcPr>
            <w:tcW w:w="940" w:type="dxa"/>
            <w:shd w:val="clear" w:color="000000" w:fill="FFFFFF"/>
            <w:vAlign w:val="center"/>
            <w:hideMark/>
          </w:tcPr>
          <w:p w:rsidR="00F11E3B" w:rsidRPr="00F11E3B" w:rsidRDefault="00F11E3B" w:rsidP="00F11E3B">
            <w:pPr>
              <w:widowControl/>
              <w:spacing w:line="360" w:lineRule="auto"/>
              <w:jc w:val="center"/>
              <w:rPr>
                <w:rFonts w:ascii="宋体" w:eastAsia="宋体" w:hAnsi="宋体" w:cs="Times New Roman"/>
                <w:kern w:val="0"/>
                <w:szCs w:val="21"/>
              </w:rPr>
            </w:pPr>
            <w:r w:rsidRPr="00F11E3B">
              <w:rPr>
                <w:rFonts w:ascii="宋体" w:eastAsia="宋体" w:hAnsi="宋体" w:cs="Times New Roman"/>
                <w:kern w:val="0"/>
                <w:szCs w:val="21"/>
              </w:rPr>
              <w:t>S2-2</w:t>
            </w:r>
          </w:p>
        </w:tc>
        <w:tc>
          <w:tcPr>
            <w:tcW w:w="2920" w:type="dxa"/>
            <w:shd w:val="clear" w:color="000000" w:fill="FFFFFF"/>
            <w:vAlign w:val="center"/>
            <w:hideMark/>
          </w:tcPr>
          <w:p w:rsidR="00F11E3B" w:rsidRPr="00F11E3B" w:rsidRDefault="00F11E3B" w:rsidP="00F11E3B">
            <w:pPr>
              <w:widowControl/>
              <w:spacing w:line="360" w:lineRule="auto"/>
              <w:jc w:val="center"/>
              <w:rPr>
                <w:rFonts w:ascii="宋体" w:eastAsia="宋体" w:hAnsi="宋体" w:cs="宋体"/>
                <w:kern w:val="0"/>
                <w:szCs w:val="21"/>
              </w:rPr>
            </w:pPr>
            <w:r w:rsidRPr="00F11E3B">
              <w:rPr>
                <w:rFonts w:ascii="宋体" w:eastAsia="宋体" w:hAnsi="宋体" w:cs="宋体" w:hint="eastAsia"/>
                <w:kern w:val="0"/>
                <w:szCs w:val="21"/>
              </w:rPr>
              <w:t>材料质子电子综合辐照舱</w:t>
            </w:r>
          </w:p>
        </w:tc>
        <w:tc>
          <w:tcPr>
            <w:tcW w:w="1276" w:type="dxa"/>
            <w:shd w:val="clear" w:color="000000" w:fill="FFFFFF"/>
            <w:hideMark/>
          </w:tcPr>
          <w:p w:rsidR="00F11E3B" w:rsidRPr="00F11E3B" w:rsidRDefault="00F11E3B" w:rsidP="00F11E3B">
            <w:pPr>
              <w:widowControl/>
              <w:spacing w:line="360" w:lineRule="auto"/>
              <w:jc w:val="center"/>
              <w:rPr>
                <w:rFonts w:ascii="宋体" w:eastAsia="宋体" w:hAnsi="宋体" w:cs="Times New Roman"/>
                <w:kern w:val="0"/>
                <w:szCs w:val="21"/>
              </w:rPr>
            </w:pPr>
            <w:r w:rsidRPr="00F11E3B">
              <w:rPr>
                <w:rFonts w:ascii="宋体" w:eastAsia="宋体" w:hAnsi="宋体" w:cs="Times New Roman"/>
                <w:kern w:val="0"/>
                <w:szCs w:val="21"/>
              </w:rPr>
              <w:t>AS-11</w:t>
            </w:r>
          </w:p>
        </w:tc>
        <w:tc>
          <w:tcPr>
            <w:tcW w:w="1134" w:type="dxa"/>
            <w:shd w:val="clear" w:color="000000" w:fill="FFFFFF"/>
            <w:hideMark/>
          </w:tcPr>
          <w:p w:rsidR="00F11E3B" w:rsidRPr="00F11E3B" w:rsidRDefault="00F11E3B" w:rsidP="00F11E3B">
            <w:pPr>
              <w:widowControl/>
              <w:spacing w:line="360" w:lineRule="auto"/>
              <w:jc w:val="center"/>
              <w:rPr>
                <w:rFonts w:ascii="宋体" w:eastAsia="宋体" w:hAnsi="宋体" w:cs="Times New Roman"/>
                <w:kern w:val="0"/>
                <w:szCs w:val="21"/>
              </w:rPr>
            </w:pPr>
            <w:r w:rsidRPr="00F11E3B">
              <w:rPr>
                <w:rFonts w:ascii="宋体" w:eastAsia="宋体" w:hAnsi="宋体" w:cs="Times New Roman"/>
                <w:kern w:val="0"/>
                <w:szCs w:val="21"/>
              </w:rPr>
              <w:t>V202</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新增温度/压力传感器</w:t>
            </w:r>
          </w:p>
        </w:tc>
      </w:tr>
      <w:tr w:rsidR="00F11E3B" w:rsidRPr="00F11E3B" w:rsidTr="004F4129">
        <w:trPr>
          <w:trHeight w:val="270"/>
        </w:trPr>
        <w:tc>
          <w:tcPr>
            <w:tcW w:w="96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S1-12</w:t>
            </w: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回旋加速器</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AS-12</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V112</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新增温度/压力/流量传感器</w:t>
            </w:r>
          </w:p>
        </w:tc>
      </w:tr>
      <w:tr w:rsidR="00F11E3B" w:rsidRPr="00F11E3B" w:rsidTr="004F4129">
        <w:trPr>
          <w:trHeight w:val="270"/>
        </w:trPr>
        <w:tc>
          <w:tcPr>
            <w:tcW w:w="96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S1-13</w:t>
            </w: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低能离子辐照终端</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AS-13</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V113</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既有</w:t>
            </w:r>
          </w:p>
        </w:tc>
      </w:tr>
      <w:tr w:rsidR="00F11E3B" w:rsidRPr="00F11E3B" w:rsidTr="004F4129">
        <w:trPr>
          <w:trHeight w:val="270"/>
        </w:trPr>
        <w:tc>
          <w:tcPr>
            <w:tcW w:w="960" w:type="dxa"/>
            <w:vMerge w:val="restart"/>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S1-14</w:t>
            </w: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S2-4</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1.0MeV电子加速器及束线①</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AS-14</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V204</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既有</w:t>
            </w:r>
          </w:p>
        </w:tc>
      </w:tr>
      <w:tr w:rsidR="00F11E3B" w:rsidRPr="00F11E3B" w:rsidTr="004F4129">
        <w:trPr>
          <w:trHeight w:val="27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S2-5</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1.0MeV电子加速器及束线②</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AS-14</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V205</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既有</w:t>
            </w:r>
          </w:p>
        </w:tc>
      </w:tr>
      <w:tr w:rsidR="00F11E3B" w:rsidRPr="00F11E3B" w:rsidTr="004F4129">
        <w:trPr>
          <w:trHeight w:val="27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S2-6</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1.0MeV电子加速器及束线③</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AS-14</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V206</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既有</w:t>
            </w:r>
          </w:p>
        </w:tc>
      </w:tr>
      <w:tr w:rsidR="00F11E3B" w:rsidRPr="00F11E3B" w:rsidTr="004F4129">
        <w:trPr>
          <w:trHeight w:val="27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S2-7</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1.0MeV电子加速器及束线④</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AS-14</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V207</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既有</w:t>
            </w:r>
          </w:p>
        </w:tc>
      </w:tr>
      <w:tr w:rsidR="00F11E3B" w:rsidRPr="00F11E3B" w:rsidTr="004F4129">
        <w:trPr>
          <w:trHeight w:val="27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S2-8</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1.0MeV电子加速器及束线⑤</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AS-14</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V208</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既有</w:t>
            </w:r>
          </w:p>
        </w:tc>
      </w:tr>
      <w:tr w:rsidR="00F11E3B" w:rsidRPr="00F11E3B" w:rsidTr="004F4129">
        <w:trPr>
          <w:trHeight w:val="27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S2-9</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1.0MeV电子加速器及束线⑥</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AS-14</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V209</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既有</w:t>
            </w:r>
          </w:p>
        </w:tc>
      </w:tr>
      <w:tr w:rsidR="00F11E3B" w:rsidRPr="00F11E3B" w:rsidTr="004F4129">
        <w:trPr>
          <w:trHeight w:val="270"/>
        </w:trPr>
        <w:tc>
          <w:tcPr>
            <w:tcW w:w="960" w:type="dxa"/>
            <w:vMerge w:val="restart"/>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S1-15</w:t>
            </w:r>
            <w:r w:rsidRPr="00F11E3B">
              <w:rPr>
                <w:rFonts w:ascii="宋体" w:eastAsia="宋体" w:hAnsi="宋体" w:cs="Times New Roman" w:hint="eastAsia"/>
                <w:color w:val="000000"/>
                <w:kern w:val="0"/>
                <w:szCs w:val="21"/>
              </w:rPr>
              <w:t>（</w:t>
            </w:r>
            <w:r w:rsidRPr="00F11E3B">
              <w:rPr>
                <w:rFonts w:ascii="宋体" w:eastAsia="宋体" w:hAnsi="宋体" w:cs="Times New Roman"/>
                <w:color w:val="000000"/>
                <w:kern w:val="0"/>
                <w:szCs w:val="21"/>
              </w:rPr>
              <w:t>109</w:t>
            </w:r>
            <w:r w:rsidRPr="00F11E3B">
              <w:rPr>
                <w:rFonts w:ascii="宋体" w:eastAsia="宋体" w:hAnsi="宋体" w:cs="Times New Roman" w:hint="eastAsia"/>
                <w:color w:val="000000"/>
                <w:kern w:val="0"/>
                <w:szCs w:val="21"/>
              </w:rPr>
              <w:t>）</w:t>
            </w: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S2-33</w:t>
            </w:r>
          </w:p>
        </w:tc>
        <w:tc>
          <w:tcPr>
            <w:tcW w:w="2920" w:type="dxa"/>
            <w:shd w:val="clear" w:color="auto" w:fill="auto"/>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放电等离子体烧结炉</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AS-15</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V233</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新增温度/压力传感器</w:t>
            </w:r>
          </w:p>
        </w:tc>
      </w:tr>
      <w:tr w:rsidR="00F11E3B" w:rsidRPr="00F11E3B" w:rsidTr="004F4129">
        <w:trPr>
          <w:trHeight w:val="27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S2-34</w:t>
            </w:r>
          </w:p>
        </w:tc>
        <w:tc>
          <w:tcPr>
            <w:tcW w:w="2920" w:type="dxa"/>
            <w:shd w:val="clear" w:color="auto" w:fill="auto"/>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区熔法单晶炉</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AS-15</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V234</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新增温度/压力传感器</w:t>
            </w:r>
          </w:p>
        </w:tc>
      </w:tr>
      <w:tr w:rsidR="00F11E3B" w:rsidRPr="00F11E3B" w:rsidTr="004F4129">
        <w:trPr>
          <w:trHeight w:val="270"/>
        </w:trPr>
        <w:tc>
          <w:tcPr>
            <w:tcW w:w="960" w:type="dxa"/>
            <w:vMerge w:val="restart"/>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 xml:space="preserve">S1-16   </w:t>
            </w:r>
            <w:r w:rsidRPr="00F11E3B">
              <w:rPr>
                <w:rFonts w:ascii="宋体" w:eastAsia="宋体" w:hAnsi="宋体" w:cs="Times New Roman" w:hint="eastAsia"/>
                <w:color w:val="000000"/>
                <w:kern w:val="0"/>
                <w:szCs w:val="21"/>
              </w:rPr>
              <w:t>（二层）</w:t>
            </w: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S2-27</w:t>
            </w:r>
          </w:p>
        </w:tc>
        <w:tc>
          <w:tcPr>
            <w:tcW w:w="2920" w:type="dxa"/>
            <w:shd w:val="clear" w:color="auto" w:fill="auto"/>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XRD</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AS-16</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V227</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新增温度/压力传感器</w:t>
            </w:r>
          </w:p>
        </w:tc>
      </w:tr>
      <w:tr w:rsidR="00F11E3B" w:rsidRPr="00F11E3B" w:rsidTr="004F4129">
        <w:trPr>
          <w:trHeight w:val="27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S2-28</w:t>
            </w:r>
          </w:p>
        </w:tc>
        <w:tc>
          <w:tcPr>
            <w:tcW w:w="2920" w:type="dxa"/>
            <w:shd w:val="clear" w:color="auto" w:fill="auto"/>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半导体</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AS-16</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V228</w:t>
            </w:r>
          </w:p>
        </w:tc>
        <w:tc>
          <w:tcPr>
            <w:tcW w:w="2268" w:type="dxa"/>
            <w:shd w:val="clear" w:color="auto" w:fill="auto"/>
            <w:hideMark/>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宋体" w:hint="eastAsia"/>
                <w:color w:val="000000"/>
                <w:kern w:val="0"/>
                <w:szCs w:val="21"/>
              </w:rPr>
              <w:t>新增温度/压力传感器</w:t>
            </w:r>
          </w:p>
        </w:tc>
      </w:tr>
      <w:tr w:rsidR="00F11E3B" w:rsidRPr="00F11E3B" w:rsidTr="004F4129">
        <w:trPr>
          <w:trHeight w:val="27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S2-29</w:t>
            </w:r>
          </w:p>
        </w:tc>
        <w:tc>
          <w:tcPr>
            <w:tcW w:w="2920" w:type="dxa"/>
            <w:shd w:val="clear" w:color="auto" w:fill="auto"/>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原子力显微镜</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AS-16</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V229</w:t>
            </w:r>
          </w:p>
        </w:tc>
        <w:tc>
          <w:tcPr>
            <w:tcW w:w="2268" w:type="dxa"/>
            <w:shd w:val="clear" w:color="auto" w:fill="auto"/>
            <w:hideMark/>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宋体" w:hint="eastAsia"/>
                <w:color w:val="000000"/>
                <w:kern w:val="0"/>
                <w:szCs w:val="21"/>
              </w:rPr>
              <w:t>新增温度/压力传感器</w:t>
            </w:r>
          </w:p>
        </w:tc>
      </w:tr>
      <w:tr w:rsidR="00F11E3B" w:rsidRPr="00F11E3B" w:rsidTr="004F4129">
        <w:trPr>
          <w:trHeight w:val="27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S2-30</w:t>
            </w:r>
          </w:p>
        </w:tc>
        <w:tc>
          <w:tcPr>
            <w:tcW w:w="2920" w:type="dxa"/>
            <w:shd w:val="clear" w:color="auto" w:fill="auto"/>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拉曼＋荧光</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AS-16</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V230</w:t>
            </w:r>
          </w:p>
        </w:tc>
        <w:tc>
          <w:tcPr>
            <w:tcW w:w="2268" w:type="dxa"/>
            <w:shd w:val="clear" w:color="auto" w:fill="auto"/>
            <w:hideMark/>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宋体" w:hint="eastAsia"/>
                <w:color w:val="000000"/>
                <w:kern w:val="0"/>
                <w:szCs w:val="21"/>
              </w:rPr>
              <w:t>新增温度/压力传感器</w:t>
            </w:r>
          </w:p>
        </w:tc>
      </w:tr>
      <w:tr w:rsidR="00F11E3B" w:rsidRPr="00F11E3B" w:rsidTr="004F4129">
        <w:trPr>
          <w:trHeight w:val="510"/>
        </w:trPr>
        <w:tc>
          <w:tcPr>
            <w:tcW w:w="960" w:type="dxa"/>
            <w:vMerge w:val="restart"/>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S1-17</w:t>
            </w: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S2-19</w:t>
            </w:r>
            <w:r w:rsidRPr="00F11E3B">
              <w:rPr>
                <w:rFonts w:ascii="宋体" w:eastAsia="宋体" w:hAnsi="宋体" w:cs="Times New Roman" w:hint="eastAsia"/>
                <w:color w:val="000000"/>
                <w:kern w:val="0"/>
                <w:szCs w:val="21"/>
              </w:rPr>
              <w:t>（</w:t>
            </w:r>
            <w:r w:rsidRPr="00F11E3B">
              <w:rPr>
                <w:rFonts w:ascii="宋体" w:eastAsia="宋体" w:hAnsi="宋体" w:cs="Times New Roman"/>
                <w:color w:val="000000"/>
                <w:kern w:val="0"/>
                <w:szCs w:val="21"/>
              </w:rPr>
              <w:t>104</w:t>
            </w:r>
            <w:r w:rsidRPr="00F11E3B">
              <w:rPr>
                <w:rFonts w:ascii="宋体" w:eastAsia="宋体" w:hAnsi="宋体" w:cs="Times New Roman" w:hint="eastAsia"/>
                <w:color w:val="000000"/>
                <w:kern w:val="0"/>
                <w:szCs w:val="21"/>
              </w:rPr>
              <w:t>）</w:t>
            </w:r>
          </w:p>
        </w:tc>
        <w:tc>
          <w:tcPr>
            <w:tcW w:w="2920" w:type="dxa"/>
            <w:shd w:val="clear" w:color="auto" w:fill="auto"/>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光电薄膜电子束蒸镀系统</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AS-17</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V219</w:t>
            </w:r>
          </w:p>
        </w:tc>
        <w:tc>
          <w:tcPr>
            <w:tcW w:w="2268" w:type="dxa"/>
            <w:shd w:val="clear" w:color="auto" w:fill="auto"/>
            <w:hideMark/>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宋体" w:hint="eastAsia"/>
                <w:color w:val="000000"/>
                <w:kern w:val="0"/>
                <w:szCs w:val="21"/>
              </w:rPr>
              <w:t>新增温度/压力传感器</w:t>
            </w:r>
          </w:p>
        </w:tc>
      </w:tr>
      <w:tr w:rsidR="00F11E3B" w:rsidRPr="00F11E3B" w:rsidTr="004F4129">
        <w:trPr>
          <w:trHeight w:val="51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S2-20</w:t>
            </w:r>
            <w:r w:rsidRPr="00F11E3B">
              <w:rPr>
                <w:rFonts w:ascii="宋体" w:eastAsia="宋体" w:hAnsi="宋体" w:cs="Times New Roman" w:hint="eastAsia"/>
                <w:color w:val="000000"/>
                <w:kern w:val="0"/>
                <w:szCs w:val="21"/>
              </w:rPr>
              <w:t>（</w:t>
            </w:r>
            <w:r w:rsidRPr="00F11E3B">
              <w:rPr>
                <w:rFonts w:ascii="宋体" w:eastAsia="宋体" w:hAnsi="宋体" w:cs="Times New Roman"/>
                <w:color w:val="000000"/>
                <w:kern w:val="0"/>
                <w:szCs w:val="21"/>
              </w:rPr>
              <w:t>105</w:t>
            </w:r>
            <w:r w:rsidRPr="00F11E3B">
              <w:rPr>
                <w:rFonts w:ascii="宋体" w:eastAsia="宋体" w:hAnsi="宋体" w:cs="Times New Roman" w:hint="eastAsia"/>
                <w:color w:val="000000"/>
                <w:kern w:val="0"/>
                <w:szCs w:val="21"/>
              </w:rPr>
              <w:t>）</w:t>
            </w:r>
          </w:p>
        </w:tc>
        <w:tc>
          <w:tcPr>
            <w:tcW w:w="2920" w:type="dxa"/>
            <w:shd w:val="clear" w:color="auto" w:fill="auto"/>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LPE液相外延</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AS-17</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V220</w:t>
            </w:r>
          </w:p>
        </w:tc>
        <w:tc>
          <w:tcPr>
            <w:tcW w:w="2268" w:type="dxa"/>
            <w:shd w:val="clear" w:color="auto" w:fill="auto"/>
            <w:hideMark/>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宋体" w:hint="eastAsia"/>
                <w:color w:val="000000"/>
                <w:kern w:val="0"/>
                <w:szCs w:val="21"/>
              </w:rPr>
              <w:t>新增温度/压力传感器</w:t>
            </w:r>
          </w:p>
        </w:tc>
      </w:tr>
      <w:tr w:rsidR="00F11E3B" w:rsidRPr="00F11E3B" w:rsidTr="004F4129">
        <w:trPr>
          <w:trHeight w:val="51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S2-21</w:t>
            </w:r>
            <w:r w:rsidRPr="00F11E3B">
              <w:rPr>
                <w:rFonts w:ascii="宋体" w:eastAsia="宋体" w:hAnsi="宋体" w:cs="Times New Roman" w:hint="eastAsia"/>
                <w:color w:val="000000"/>
                <w:kern w:val="0"/>
                <w:szCs w:val="21"/>
              </w:rPr>
              <w:t>（</w:t>
            </w:r>
            <w:r w:rsidRPr="00F11E3B">
              <w:rPr>
                <w:rFonts w:ascii="宋体" w:eastAsia="宋体" w:hAnsi="宋体" w:cs="Times New Roman"/>
                <w:color w:val="000000"/>
                <w:kern w:val="0"/>
                <w:szCs w:val="21"/>
              </w:rPr>
              <w:t>105</w:t>
            </w:r>
            <w:r w:rsidRPr="00F11E3B">
              <w:rPr>
                <w:rFonts w:ascii="宋体" w:eastAsia="宋体" w:hAnsi="宋体" w:cs="Times New Roman" w:hint="eastAsia"/>
                <w:color w:val="000000"/>
                <w:kern w:val="0"/>
                <w:szCs w:val="21"/>
              </w:rPr>
              <w:t>）</w:t>
            </w:r>
          </w:p>
        </w:tc>
        <w:tc>
          <w:tcPr>
            <w:tcW w:w="2920" w:type="dxa"/>
            <w:shd w:val="clear" w:color="auto" w:fill="auto"/>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提拉法单晶炉</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AS-17</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V221</w:t>
            </w:r>
          </w:p>
        </w:tc>
        <w:tc>
          <w:tcPr>
            <w:tcW w:w="2268" w:type="dxa"/>
            <w:shd w:val="clear" w:color="auto" w:fill="auto"/>
            <w:hideMark/>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宋体" w:hint="eastAsia"/>
                <w:color w:val="000000"/>
                <w:kern w:val="0"/>
                <w:szCs w:val="21"/>
              </w:rPr>
              <w:t>新增温度/压力传感器</w:t>
            </w:r>
          </w:p>
        </w:tc>
      </w:tr>
      <w:tr w:rsidR="00F11E3B" w:rsidRPr="00F11E3B" w:rsidTr="004F4129">
        <w:trPr>
          <w:trHeight w:val="51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S2-22</w:t>
            </w:r>
            <w:r w:rsidRPr="00F11E3B">
              <w:rPr>
                <w:rFonts w:ascii="宋体" w:eastAsia="宋体" w:hAnsi="宋体" w:cs="Times New Roman" w:hint="eastAsia"/>
                <w:color w:val="000000"/>
                <w:kern w:val="0"/>
                <w:szCs w:val="21"/>
              </w:rPr>
              <w:t>（</w:t>
            </w:r>
            <w:r w:rsidRPr="00F11E3B">
              <w:rPr>
                <w:rFonts w:ascii="宋体" w:eastAsia="宋体" w:hAnsi="宋体" w:cs="Times New Roman"/>
                <w:color w:val="000000"/>
                <w:kern w:val="0"/>
                <w:szCs w:val="21"/>
              </w:rPr>
              <w:t>105</w:t>
            </w:r>
            <w:r w:rsidRPr="00F11E3B">
              <w:rPr>
                <w:rFonts w:ascii="宋体" w:eastAsia="宋体" w:hAnsi="宋体" w:cs="Times New Roman" w:hint="eastAsia"/>
                <w:color w:val="000000"/>
                <w:kern w:val="0"/>
                <w:szCs w:val="21"/>
              </w:rPr>
              <w:t>）</w:t>
            </w:r>
          </w:p>
        </w:tc>
        <w:tc>
          <w:tcPr>
            <w:tcW w:w="2920" w:type="dxa"/>
            <w:shd w:val="clear" w:color="auto" w:fill="auto"/>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类泡生法单晶炉</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AS-17</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V222</w:t>
            </w:r>
          </w:p>
        </w:tc>
        <w:tc>
          <w:tcPr>
            <w:tcW w:w="2268" w:type="dxa"/>
            <w:shd w:val="clear" w:color="auto" w:fill="auto"/>
            <w:hideMark/>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宋体" w:hint="eastAsia"/>
                <w:color w:val="000000"/>
                <w:kern w:val="0"/>
                <w:szCs w:val="21"/>
              </w:rPr>
              <w:t>新增温度/压力传感器</w:t>
            </w:r>
          </w:p>
        </w:tc>
      </w:tr>
      <w:tr w:rsidR="00F11E3B" w:rsidRPr="00F11E3B" w:rsidTr="004F4129">
        <w:trPr>
          <w:trHeight w:val="51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S2-23</w:t>
            </w:r>
            <w:r w:rsidRPr="00F11E3B">
              <w:rPr>
                <w:rFonts w:ascii="宋体" w:eastAsia="宋体" w:hAnsi="宋体" w:cs="Times New Roman" w:hint="eastAsia"/>
                <w:color w:val="000000"/>
                <w:kern w:val="0"/>
                <w:szCs w:val="21"/>
              </w:rPr>
              <w:t>（</w:t>
            </w:r>
            <w:r w:rsidRPr="00F11E3B">
              <w:rPr>
                <w:rFonts w:ascii="宋体" w:eastAsia="宋体" w:hAnsi="宋体" w:cs="Times New Roman"/>
                <w:color w:val="000000"/>
                <w:kern w:val="0"/>
                <w:szCs w:val="21"/>
              </w:rPr>
              <w:t>105</w:t>
            </w:r>
            <w:r w:rsidRPr="00F11E3B">
              <w:rPr>
                <w:rFonts w:ascii="宋体" w:eastAsia="宋体" w:hAnsi="宋体" w:cs="Times New Roman" w:hint="eastAsia"/>
                <w:color w:val="000000"/>
                <w:kern w:val="0"/>
                <w:szCs w:val="21"/>
              </w:rPr>
              <w:t>）</w:t>
            </w:r>
          </w:p>
        </w:tc>
        <w:tc>
          <w:tcPr>
            <w:tcW w:w="2920" w:type="dxa"/>
            <w:shd w:val="clear" w:color="auto" w:fill="auto"/>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激光增强CVD</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AS-17</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V223</w:t>
            </w:r>
          </w:p>
        </w:tc>
        <w:tc>
          <w:tcPr>
            <w:tcW w:w="2268" w:type="dxa"/>
            <w:shd w:val="clear" w:color="auto" w:fill="auto"/>
            <w:hideMark/>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宋体" w:hint="eastAsia"/>
                <w:color w:val="000000"/>
                <w:kern w:val="0"/>
                <w:szCs w:val="21"/>
              </w:rPr>
              <w:t>新增温度/压力传感器</w:t>
            </w:r>
          </w:p>
        </w:tc>
      </w:tr>
      <w:tr w:rsidR="00F11E3B" w:rsidRPr="00F11E3B" w:rsidTr="004F4129">
        <w:trPr>
          <w:trHeight w:val="51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S2-24</w:t>
            </w:r>
            <w:r w:rsidRPr="00F11E3B">
              <w:rPr>
                <w:rFonts w:ascii="宋体" w:eastAsia="宋体" w:hAnsi="宋体" w:cs="Times New Roman" w:hint="eastAsia"/>
                <w:color w:val="000000"/>
                <w:kern w:val="0"/>
                <w:szCs w:val="21"/>
              </w:rPr>
              <w:t>（</w:t>
            </w:r>
            <w:r w:rsidRPr="00F11E3B">
              <w:rPr>
                <w:rFonts w:ascii="宋体" w:eastAsia="宋体" w:hAnsi="宋体" w:cs="Times New Roman"/>
                <w:color w:val="000000"/>
                <w:kern w:val="0"/>
                <w:szCs w:val="21"/>
              </w:rPr>
              <w:t>105</w:t>
            </w:r>
            <w:r w:rsidRPr="00F11E3B">
              <w:rPr>
                <w:rFonts w:ascii="宋体" w:eastAsia="宋体" w:hAnsi="宋体" w:cs="Times New Roman" w:hint="eastAsia"/>
                <w:color w:val="000000"/>
                <w:kern w:val="0"/>
                <w:szCs w:val="21"/>
              </w:rPr>
              <w:t>）</w:t>
            </w:r>
          </w:p>
        </w:tc>
        <w:tc>
          <w:tcPr>
            <w:tcW w:w="2920" w:type="dxa"/>
            <w:shd w:val="clear" w:color="auto" w:fill="auto"/>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陶瓷样品制备系统</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AS-17</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V224</w:t>
            </w:r>
          </w:p>
        </w:tc>
        <w:tc>
          <w:tcPr>
            <w:tcW w:w="2268" w:type="dxa"/>
            <w:shd w:val="clear" w:color="auto" w:fill="auto"/>
            <w:hideMark/>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宋体" w:hint="eastAsia"/>
                <w:color w:val="000000"/>
                <w:kern w:val="0"/>
                <w:szCs w:val="21"/>
              </w:rPr>
              <w:t>新增温度/压力传感器</w:t>
            </w:r>
          </w:p>
        </w:tc>
      </w:tr>
      <w:tr w:rsidR="00F11E3B" w:rsidRPr="00F11E3B" w:rsidTr="004F4129">
        <w:trPr>
          <w:trHeight w:val="510"/>
        </w:trPr>
        <w:tc>
          <w:tcPr>
            <w:tcW w:w="960" w:type="dxa"/>
            <w:vMerge w:val="restart"/>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S1-18</w:t>
            </w: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S2-31</w:t>
            </w:r>
            <w:r w:rsidRPr="00F11E3B">
              <w:rPr>
                <w:rFonts w:ascii="宋体" w:eastAsia="宋体" w:hAnsi="宋体" w:cs="Times New Roman" w:hint="eastAsia"/>
                <w:color w:val="000000"/>
                <w:kern w:val="0"/>
                <w:szCs w:val="21"/>
              </w:rPr>
              <w:t>（</w:t>
            </w:r>
            <w:r w:rsidRPr="00F11E3B">
              <w:rPr>
                <w:rFonts w:ascii="宋体" w:eastAsia="宋体" w:hAnsi="宋体" w:cs="Times New Roman"/>
                <w:color w:val="000000"/>
                <w:kern w:val="0"/>
                <w:szCs w:val="21"/>
              </w:rPr>
              <w:t>103</w:t>
            </w:r>
            <w:r w:rsidRPr="00F11E3B">
              <w:rPr>
                <w:rFonts w:ascii="宋体" w:eastAsia="宋体" w:hAnsi="宋体" w:cs="Times New Roman" w:hint="eastAsia"/>
                <w:color w:val="000000"/>
                <w:kern w:val="0"/>
                <w:szCs w:val="21"/>
              </w:rPr>
              <w:t>）</w:t>
            </w:r>
          </w:p>
        </w:tc>
        <w:tc>
          <w:tcPr>
            <w:tcW w:w="2920" w:type="dxa"/>
            <w:shd w:val="clear" w:color="auto" w:fill="auto"/>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碳化硅化学气相沉积系统</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AS-18</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V231</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既有</w:t>
            </w:r>
          </w:p>
        </w:tc>
      </w:tr>
      <w:tr w:rsidR="00F11E3B" w:rsidRPr="00F11E3B" w:rsidTr="004F4129">
        <w:trPr>
          <w:trHeight w:val="51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S2-32</w:t>
            </w:r>
            <w:r w:rsidRPr="00F11E3B">
              <w:rPr>
                <w:rFonts w:ascii="宋体" w:eastAsia="宋体" w:hAnsi="宋体" w:cs="Times New Roman" w:hint="eastAsia"/>
                <w:color w:val="000000"/>
                <w:kern w:val="0"/>
                <w:szCs w:val="21"/>
              </w:rPr>
              <w:t>（</w:t>
            </w:r>
            <w:r w:rsidRPr="00F11E3B">
              <w:rPr>
                <w:rFonts w:ascii="宋体" w:eastAsia="宋体" w:hAnsi="宋体" w:cs="Times New Roman"/>
                <w:color w:val="000000"/>
                <w:kern w:val="0"/>
                <w:szCs w:val="21"/>
              </w:rPr>
              <w:t>102</w:t>
            </w:r>
            <w:r w:rsidRPr="00F11E3B">
              <w:rPr>
                <w:rFonts w:ascii="宋体" w:eastAsia="宋体" w:hAnsi="宋体" w:cs="Times New Roman" w:hint="eastAsia"/>
                <w:color w:val="000000"/>
                <w:kern w:val="0"/>
                <w:szCs w:val="21"/>
              </w:rPr>
              <w:t>）</w:t>
            </w:r>
          </w:p>
        </w:tc>
        <w:tc>
          <w:tcPr>
            <w:tcW w:w="2920" w:type="dxa"/>
            <w:shd w:val="clear" w:color="auto" w:fill="auto"/>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化学准备间预留</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AS-18</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V232</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新增温度/压力传感器</w:t>
            </w:r>
          </w:p>
        </w:tc>
      </w:tr>
      <w:tr w:rsidR="00F11E3B" w:rsidRPr="00F11E3B" w:rsidTr="004F4129">
        <w:trPr>
          <w:trHeight w:val="270"/>
        </w:trPr>
        <w:tc>
          <w:tcPr>
            <w:tcW w:w="96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S1-19</w:t>
            </w: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互联系统</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AS-19</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V119</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既有</w:t>
            </w:r>
          </w:p>
        </w:tc>
      </w:tr>
      <w:tr w:rsidR="00F11E3B" w:rsidRPr="00F11E3B" w:rsidTr="004F4129">
        <w:trPr>
          <w:trHeight w:val="270"/>
        </w:trPr>
        <w:tc>
          <w:tcPr>
            <w:tcW w:w="960" w:type="dxa"/>
            <w:vMerge w:val="restart"/>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S1-20</w:t>
            </w:r>
            <w:r w:rsidRPr="00F11E3B">
              <w:rPr>
                <w:rFonts w:ascii="宋体" w:eastAsia="宋体" w:hAnsi="宋体" w:cs="Times New Roman" w:hint="eastAsia"/>
                <w:color w:val="000000"/>
                <w:kern w:val="0"/>
                <w:szCs w:val="21"/>
              </w:rPr>
              <w:t>（</w:t>
            </w:r>
            <w:r w:rsidRPr="00F11E3B">
              <w:rPr>
                <w:rFonts w:ascii="宋体" w:eastAsia="宋体" w:hAnsi="宋体" w:cs="Times New Roman"/>
                <w:color w:val="000000"/>
                <w:kern w:val="0"/>
                <w:szCs w:val="21"/>
              </w:rPr>
              <w:t>108</w:t>
            </w:r>
            <w:r w:rsidRPr="00F11E3B">
              <w:rPr>
                <w:rFonts w:ascii="宋体" w:eastAsia="宋体" w:hAnsi="宋体" w:cs="Times New Roman" w:hint="eastAsia"/>
                <w:color w:val="000000"/>
                <w:kern w:val="0"/>
                <w:szCs w:val="21"/>
              </w:rPr>
              <w:t>）</w:t>
            </w: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S2-25</w:t>
            </w:r>
          </w:p>
        </w:tc>
        <w:tc>
          <w:tcPr>
            <w:tcW w:w="2920" w:type="dxa"/>
            <w:shd w:val="clear" w:color="auto" w:fill="auto"/>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综合物性测试系统</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AS-20</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V225</w:t>
            </w:r>
          </w:p>
        </w:tc>
        <w:tc>
          <w:tcPr>
            <w:tcW w:w="2268" w:type="dxa"/>
            <w:shd w:val="clear" w:color="auto" w:fill="auto"/>
            <w:hideMark/>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宋体" w:hint="eastAsia"/>
                <w:color w:val="000000"/>
                <w:kern w:val="0"/>
                <w:szCs w:val="21"/>
              </w:rPr>
              <w:t>新增温度/压力传感器</w:t>
            </w:r>
          </w:p>
        </w:tc>
      </w:tr>
      <w:tr w:rsidR="00F11E3B" w:rsidRPr="00F11E3B" w:rsidTr="004F4129">
        <w:trPr>
          <w:trHeight w:val="27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S2-26</w:t>
            </w:r>
          </w:p>
        </w:tc>
        <w:tc>
          <w:tcPr>
            <w:tcW w:w="2920" w:type="dxa"/>
            <w:shd w:val="clear" w:color="auto" w:fill="auto"/>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磁学测试系统</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AS-20</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V226</w:t>
            </w:r>
          </w:p>
        </w:tc>
        <w:tc>
          <w:tcPr>
            <w:tcW w:w="2268" w:type="dxa"/>
            <w:shd w:val="clear" w:color="auto" w:fill="auto"/>
            <w:hideMark/>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宋体" w:hint="eastAsia"/>
                <w:color w:val="000000"/>
                <w:kern w:val="0"/>
                <w:szCs w:val="21"/>
              </w:rPr>
              <w:t>新增温度/压力传感器</w:t>
            </w:r>
          </w:p>
        </w:tc>
      </w:tr>
      <w:tr w:rsidR="00F11E3B" w:rsidRPr="00F11E3B" w:rsidTr="004F4129">
        <w:trPr>
          <w:trHeight w:val="270"/>
        </w:trPr>
        <w:tc>
          <w:tcPr>
            <w:tcW w:w="960" w:type="dxa"/>
            <w:vMerge w:val="restart"/>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S1-21</w:t>
            </w: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S2-10</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1.2MeV电子加速器及束线①</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AS-21</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V210</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既有</w:t>
            </w:r>
          </w:p>
        </w:tc>
      </w:tr>
      <w:tr w:rsidR="00F11E3B" w:rsidRPr="00F11E3B" w:rsidTr="004F4129">
        <w:trPr>
          <w:trHeight w:val="27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S2-11</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1.2MeV电子加速器及束线②</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AS-21</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V211</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既有</w:t>
            </w:r>
          </w:p>
        </w:tc>
      </w:tr>
      <w:tr w:rsidR="00F11E3B" w:rsidRPr="00F11E3B" w:rsidTr="004F4129">
        <w:trPr>
          <w:trHeight w:val="27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S2-12</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1.2MeV电子加速器及束线③</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AS-21</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V212</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既有</w:t>
            </w:r>
          </w:p>
        </w:tc>
      </w:tr>
      <w:tr w:rsidR="00F11E3B" w:rsidRPr="00F11E3B" w:rsidTr="004F4129">
        <w:trPr>
          <w:trHeight w:val="27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S2-14</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1.2MeV电子加速器及束线④</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AS-21</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V214</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既有</w:t>
            </w:r>
          </w:p>
        </w:tc>
      </w:tr>
      <w:tr w:rsidR="00F11E3B" w:rsidRPr="00F11E3B" w:rsidTr="004F4129">
        <w:trPr>
          <w:trHeight w:val="27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S2-15</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1.2MeV电子加速器及束线⑤</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AS-21</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V215</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既有</w:t>
            </w:r>
          </w:p>
        </w:tc>
      </w:tr>
      <w:tr w:rsidR="00F11E3B" w:rsidRPr="00F11E3B" w:rsidTr="004F4129">
        <w:trPr>
          <w:trHeight w:val="27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S2-16</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200keV电子加速器及束线①</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AS-21</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V216</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既有</w:t>
            </w:r>
          </w:p>
        </w:tc>
      </w:tr>
      <w:tr w:rsidR="00F11E3B" w:rsidRPr="00F11E3B" w:rsidTr="004F4129">
        <w:trPr>
          <w:trHeight w:val="27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S2-13</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200keV电子加速器及束线②</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AS-21</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V213</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既有</w:t>
            </w:r>
          </w:p>
        </w:tc>
      </w:tr>
      <w:tr w:rsidR="00F11E3B" w:rsidRPr="00F11E3B" w:rsidTr="004F4129">
        <w:trPr>
          <w:trHeight w:val="27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S2-17</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200keV电子加速器及束线③</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AS-21</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V217</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既有</w:t>
            </w:r>
          </w:p>
        </w:tc>
      </w:tr>
      <w:tr w:rsidR="00F11E3B" w:rsidRPr="00F11E3B" w:rsidTr="004F4129">
        <w:trPr>
          <w:trHeight w:val="270"/>
        </w:trPr>
        <w:tc>
          <w:tcPr>
            <w:tcW w:w="960" w:type="dxa"/>
            <w:vMerge/>
            <w:vAlign w:val="center"/>
            <w:hideMark/>
          </w:tcPr>
          <w:p w:rsidR="00F11E3B" w:rsidRPr="00F11E3B" w:rsidRDefault="00F11E3B" w:rsidP="00F11E3B">
            <w:pPr>
              <w:widowControl/>
              <w:spacing w:line="360" w:lineRule="auto"/>
              <w:jc w:val="left"/>
              <w:rPr>
                <w:rFonts w:ascii="宋体" w:eastAsia="宋体" w:hAnsi="宋体" w:cs="Times New Roman"/>
                <w:color w:val="000000"/>
                <w:kern w:val="0"/>
                <w:szCs w:val="21"/>
              </w:rPr>
            </w:pPr>
          </w:p>
        </w:tc>
        <w:tc>
          <w:tcPr>
            <w:tcW w:w="940" w:type="dxa"/>
            <w:shd w:val="clear" w:color="auto" w:fill="auto"/>
            <w:vAlign w:val="center"/>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S2-18</w:t>
            </w:r>
          </w:p>
        </w:tc>
        <w:tc>
          <w:tcPr>
            <w:tcW w:w="2920"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2MV串列离子加速器</w:t>
            </w:r>
          </w:p>
        </w:tc>
        <w:tc>
          <w:tcPr>
            <w:tcW w:w="1276"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AS-21</w:t>
            </w:r>
          </w:p>
        </w:tc>
        <w:tc>
          <w:tcPr>
            <w:tcW w:w="1134" w:type="dxa"/>
            <w:shd w:val="clear" w:color="auto" w:fill="auto"/>
            <w:hideMark/>
          </w:tcPr>
          <w:p w:rsidR="00F11E3B" w:rsidRPr="00F11E3B" w:rsidRDefault="00F11E3B" w:rsidP="00F11E3B">
            <w:pPr>
              <w:widowControl/>
              <w:spacing w:line="360" w:lineRule="auto"/>
              <w:jc w:val="center"/>
              <w:rPr>
                <w:rFonts w:ascii="宋体" w:eastAsia="宋体" w:hAnsi="宋体" w:cs="Times New Roman"/>
                <w:color w:val="000000"/>
                <w:kern w:val="0"/>
                <w:szCs w:val="21"/>
              </w:rPr>
            </w:pPr>
            <w:r w:rsidRPr="00F11E3B">
              <w:rPr>
                <w:rFonts w:ascii="宋体" w:eastAsia="宋体" w:hAnsi="宋体" w:cs="Times New Roman"/>
                <w:color w:val="000000"/>
                <w:kern w:val="0"/>
                <w:szCs w:val="21"/>
              </w:rPr>
              <w:t>V218</w:t>
            </w:r>
          </w:p>
        </w:tc>
        <w:tc>
          <w:tcPr>
            <w:tcW w:w="2268" w:type="dxa"/>
            <w:shd w:val="clear" w:color="auto" w:fill="auto"/>
            <w:vAlign w:val="center"/>
            <w:hideMark/>
          </w:tcPr>
          <w:p w:rsidR="00F11E3B" w:rsidRPr="00F11E3B" w:rsidRDefault="00F11E3B" w:rsidP="00F11E3B">
            <w:pPr>
              <w:widowControl/>
              <w:spacing w:line="360" w:lineRule="auto"/>
              <w:jc w:val="center"/>
              <w:rPr>
                <w:rFonts w:ascii="宋体" w:eastAsia="宋体" w:hAnsi="宋体" w:cs="宋体"/>
                <w:color w:val="000000"/>
                <w:kern w:val="0"/>
                <w:szCs w:val="21"/>
              </w:rPr>
            </w:pPr>
            <w:r w:rsidRPr="00F11E3B">
              <w:rPr>
                <w:rFonts w:ascii="宋体" w:eastAsia="宋体" w:hAnsi="宋体" w:cs="宋体" w:hint="eastAsia"/>
                <w:color w:val="000000"/>
                <w:kern w:val="0"/>
                <w:szCs w:val="21"/>
              </w:rPr>
              <w:t>新增温度/压力传感器</w:t>
            </w:r>
          </w:p>
        </w:tc>
      </w:tr>
    </w:tbl>
    <w:p w:rsidR="00F11E3B" w:rsidRPr="00F11E3B" w:rsidRDefault="00F11E3B" w:rsidP="00F11E3B">
      <w:pPr>
        <w:numPr>
          <w:ilvl w:val="1"/>
          <w:numId w:val="39"/>
        </w:numPr>
        <w:spacing w:line="360" w:lineRule="auto"/>
        <w:rPr>
          <w:rFonts w:ascii="宋体" w:eastAsia="宋体" w:hAnsi="宋体" w:cs="Times New Roman"/>
          <w:b/>
          <w:szCs w:val="21"/>
        </w:rPr>
      </w:pPr>
      <w:r w:rsidRPr="00F11E3B">
        <w:rPr>
          <w:rFonts w:ascii="宋体" w:eastAsia="宋体" w:hAnsi="宋体" w:cs="Times New Roman"/>
          <w:b/>
          <w:szCs w:val="21"/>
        </w:rPr>
        <w:t>任务内容</w:t>
      </w:r>
    </w:p>
    <w:p w:rsidR="00F11E3B" w:rsidRPr="00F11E3B" w:rsidRDefault="00F11E3B" w:rsidP="00F11E3B">
      <w:pPr>
        <w:spacing w:line="360" w:lineRule="auto"/>
        <w:ind w:firstLineChars="200" w:firstLine="420"/>
        <w:rPr>
          <w:rFonts w:ascii="宋体" w:eastAsia="宋体" w:hAnsi="宋体" w:cs="Times New Roman"/>
          <w:szCs w:val="21"/>
        </w:rPr>
      </w:pPr>
      <w:r w:rsidRPr="00F11E3B">
        <w:rPr>
          <w:rFonts w:ascii="宋体" w:eastAsia="宋体" w:hAnsi="宋体" w:cs="Times New Roman" w:hint="eastAsia"/>
          <w:szCs w:val="21"/>
        </w:rPr>
        <w:t>本次采购的低能区冷却水集成控制系统的采购内容包括：新增蒸发式冷凝器风扇变频柜、制冷剂管道电控阀门组、冷却水终端传感器的选型、采购与安装（如有必要，供货商应到施工现场进行勘察，了解现场施工条件）；自动控制系统的供应、安装与调试（包含与原有设备的兼容性通讯和控制的调试）；软件功能与界面的设计、调试与交付。</w:t>
      </w:r>
    </w:p>
    <w:p w:rsidR="00F11E3B" w:rsidRPr="00F11E3B" w:rsidRDefault="00F11E3B" w:rsidP="00F11E3B">
      <w:pPr>
        <w:spacing w:line="360" w:lineRule="auto"/>
        <w:ind w:firstLineChars="200" w:firstLine="420"/>
        <w:rPr>
          <w:rFonts w:ascii="宋体" w:eastAsia="宋体" w:hAnsi="宋体" w:cs="Times New Roman"/>
          <w:kern w:val="0"/>
          <w:szCs w:val="21"/>
        </w:rPr>
      </w:pPr>
      <w:r w:rsidRPr="00F11E3B">
        <w:rPr>
          <w:rFonts w:ascii="宋体" w:eastAsia="宋体" w:hAnsi="宋体" w:cs="Times New Roman" w:hint="eastAsia"/>
          <w:szCs w:val="21"/>
        </w:rPr>
        <w:t>除非合同中另有规定，报价范围包括：所有设备供货所发生的一切费用；所有材料供货所发生的一切费用；所有设备与材料安装、调试、项目实施所发生的一切费用。供货商需提供设备类发票。</w:t>
      </w:r>
    </w:p>
    <w:p w:rsidR="00F11E3B" w:rsidRPr="00F11E3B" w:rsidRDefault="00F11E3B" w:rsidP="00F11E3B">
      <w:pPr>
        <w:numPr>
          <w:ilvl w:val="0"/>
          <w:numId w:val="6"/>
        </w:numPr>
        <w:spacing w:line="360" w:lineRule="auto"/>
        <w:rPr>
          <w:rFonts w:ascii="宋体" w:eastAsia="宋体" w:hAnsi="宋体" w:cs="Times New Roman"/>
          <w:b/>
          <w:szCs w:val="21"/>
        </w:rPr>
      </w:pPr>
      <w:r w:rsidRPr="00F11E3B">
        <w:rPr>
          <w:rFonts w:ascii="宋体" w:eastAsia="宋体" w:hAnsi="宋体" w:cs="Times New Roman" w:hint="eastAsia"/>
          <w:szCs w:val="21"/>
        </w:rPr>
        <w:t xml:space="preserve"> </w:t>
      </w:r>
      <w:r w:rsidRPr="00F11E3B">
        <w:rPr>
          <w:rFonts w:ascii="宋体" w:eastAsia="宋体" w:hAnsi="宋体" w:cs="Times New Roman" w:hint="eastAsia"/>
          <w:b/>
          <w:szCs w:val="21"/>
        </w:rPr>
        <w:t>低能区冷却水集成控制系统</w:t>
      </w:r>
      <w:r w:rsidRPr="00F11E3B">
        <w:rPr>
          <w:rFonts w:ascii="宋体" w:eastAsia="宋体" w:hAnsi="宋体" w:cs="Times New Roman"/>
          <w:b/>
          <w:szCs w:val="21"/>
        </w:rPr>
        <w:t>详细参数、指标等需求</w:t>
      </w:r>
    </w:p>
    <w:p w:rsidR="00F11E3B" w:rsidRPr="00F11E3B" w:rsidRDefault="00F11E3B" w:rsidP="00F11E3B">
      <w:pPr>
        <w:spacing w:line="360" w:lineRule="auto"/>
        <w:rPr>
          <w:rFonts w:ascii="宋体" w:eastAsia="宋体" w:hAnsi="宋体" w:cs="Times New Roman"/>
          <w:b/>
          <w:szCs w:val="21"/>
        </w:rPr>
      </w:pPr>
      <w:r w:rsidRPr="00F11E3B">
        <w:rPr>
          <w:rFonts w:ascii="宋体" w:eastAsia="宋体" w:hAnsi="宋体" w:cs="Times New Roman" w:hint="eastAsia"/>
          <w:b/>
          <w:szCs w:val="21"/>
        </w:rPr>
        <w:t>（标注星号的条款是实质性要求，有1条不满足者按无效标处理）</w:t>
      </w:r>
    </w:p>
    <w:p w:rsidR="00F11E3B" w:rsidRPr="00F11E3B" w:rsidRDefault="00F11E3B" w:rsidP="00F11E3B">
      <w:pPr>
        <w:spacing w:line="360" w:lineRule="auto"/>
        <w:ind w:left="422"/>
        <w:rPr>
          <w:rFonts w:ascii="宋体" w:eastAsia="宋体" w:hAnsi="宋体" w:cs="Times New Roman"/>
          <w:b/>
          <w:szCs w:val="21"/>
        </w:rPr>
      </w:pPr>
      <w:r w:rsidRPr="00F11E3B">
        <w:rPr>
          <w:rFonts w:ascii="宋体" w:eastAsia="宋体" w:hAnsi="宋体" w:cs="Times New Roman"/>
          <w:b/>
          <w:szCs w:val="21"/>
        </w:rPr>
        <w:t xml:space="preserve">3.1 </w:t>
      </w:r>
      <w:r w:rsidRPr="00F11E3B">
        <w:rPr>
          <w:rFonts w:ascii="宋体" w:eastAsia="宋体" w:hAnsi="宋体" w:cs="Times New Roman" w:hint="eastAsia"/>
          <w:b/>
          <w:szCs w:val="21"/>
        </w:rPr>
        <w:t>技术要求</w:t>
      </w:r>
      <w:r w:rsidRPr="00F11E3B">
        <w:rPr>
          <w:rFonts w:ascii="宋体" w:eastAsia="宋体" w:hAnsi="宋体" w:cs="Times New Roman" w:hint="eastAsia"/>
          <w:szCs w:val="21"/>
        </w:rPr>
        <w:t>★</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hint="eastAsia"/>
          <w:b/>
          <w:bCs/>
          <w:szCs w:val="21"/>
        </w:rPr>
        <w:lastRenderedPageBreak/>
        <w:t>3</w:t>
      </w:r>
      <w:r w:rsidRPr="00F11E3B">
        <w:rPr>
          <w:rFonts w:ascii="宋体" w:eastAsia="宋体" w:hAnsi="宋体" w:cs="Times New Roman"/>
          <w:b/>
          <w:bCs/>
          <w:szCs w:val="21"/>
        </w:rPr>
        <w:t>.1.1</w:t>
      </w:r>
      <w:r w:rsidRPr="00F11E3B">
        <w:rPr>
          <w:rFonts w:ascii="宋体" w:eastAsia="宋体" w:hAnsi="宋体" w:cs="Times New Roman"/>
          <w:szCs w:val="21"/>
        </w:rPr>
        <w:t xml:space="preserve"> </w:t>
      </w:r>
      <w:r w:rsidRPr="00F11E3B">
        <w:rPr>
          <w:rFonts w:ascii="宋体" w:eastAsia="宋体" w:hAnsi="宋体" w:cs="Times New Roman" w:hint="eastAsia"/>
          <w:szCs w:val="21"/>
        </w:rPr>
        <w:t>设计方案应充分考虑低能区冷却水系统现状，柜体规格、可视门禁设备型号、补充制冷剂品牌牌号应与原有同类产品一致；新增自动控制系统的通讯接口协议需要兼容原有所有设备，接口数量不少于原有设备接入的需要；将低能区冷却水系统所有设备的通讯和控制接入到自动控制系统；</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hint="eastAsia"/>
          <w:b/>
          <w:bCs/>
          <w:szCs w:val="21"/>
        </w:rPr>
        <w:t>3</w:t>
      </w:r>
      <w:r w:rsidRPr="00F11E3B">
        <w:rPr>
          <w:rFonts w:ascii="宋体" w:eastAsia="宋体" w:hAnsi="宋体" w:cs="Times New Roman"/>
          <w:b/>
          <w:bCs/>
          <w:szCs w:val="21"/>
        </w:rPr>
        <w:t>.1.2</w:t>
      </w:r>
      <w:r w:rsidRPr="00F11E3B">
        <w:rPr>
          <w:rFonts w:ascii="宋体" w:eastAsia="宋体" w:hAnsi="宋体" w:cs="Times New Roman"/>
          <w:szCs w:val="21"/>
        </w:rPr>
        <w:t xml:space="preserve"> </w:t>
      </w:r>
      <w:r w:rsidRPr="00F11E3B">
        <w:rPr>
          <w:rFonts w:ascii="宋体" w:eastAsia="宋体" w:hAnsi="宋体" w:cs="Times New Roman" w:hint="eastAsia"/>
          <w:szCs w:val="21"/>
        </w:rPr>
        <w:t>设备安装施工应符合国家相关规定规范、行业标准，提供安调过程中所有相关配套材料、附件、耗材等；</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hint="eastAsia"/>
          <w:b/>
          <w:bCs/>
          <w:szCs w:val="21"/>
        </w:rPr>
        <w:t>3</w:t>
      </w:r>
      <w:r w:rsidRPr="00F11E3B">
        <w:rPr>
          <w:rFonts w:ascii="宋体" w:eastAsia="宋体" w:hAnsi="宋体" w:cs="Times New Roman"/>
          <w:b/>
          <w:bCs/>
          <w:szCs w:val="21"/>
        </w:rPr>
        <w:t>.1.3</w:t>
      </w:r>
      <w:r w:rsidRPr="00F11E3B">
        <w:rPr>
          <w:rFonts w:ascii="宋体" w:eastAsia="宋体" w:hAnsi="宋体" w:cs="Times New Roman"/>
          <w:szCs w:val="21"/>
        </w:rPr>
        <w:t xml:space="preserve"> </w:t>
      </w:r>
      <w:r w:rsidRPr="00F11E3B">
        <w:rPr>
          <w:rFonts w:ascii="宋体" w:eastAsia="宋体" w:hAnsi="宋体" w:cs="Times New Roman" w:hint="eastAsia"/>
          <w:szCs w:val="21"/>
        </w:rPr>
        <w:t>按照采购要求在采购方指定的冷却水终端位置安装传感器，所有与循环水接触材料配件（包括焊条）等的材质必须是3</w:t>
      </w:r>
      <w:r w:rsidRPr="00F11E3B">
        <w:rPr>
          <w:rFonts w:ascii="宋体" w:eastAsia="宋体" w:hAnsi="宋体" w:cs="Times New Roman"/>
          <w:szCs w:val="21"/>
        </w:rPr>
        <w:t>04</w:t>
      </w:r>
      <w:r w:rsidRPr="00F11E3B">
        <w:rPr>
          <w:rFonts w:ascii="宋体" w:eastAsia="宋体" w:hAnsi="宋体" w:cs="Times New Roman" w:hint="eastAsia"/>
          <w:szCs w:val="21"/>
        </w:rPr>
        <w:t>不锈钢，若焊接则必须采用氩弧焊方式，传感器通讯线就近接入本地控制箱，将新增、原有、共享的所有冷却水状态监测传感器信息接入信息采集与控制系统，确保能实时全面监测冷却水运行状态，并以任意一个水点的状态作为系统自控运行的依据；</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hint="eastAsia"/>
          <w:b/>
          <w:bCs/>
          <w:szCs w:val="21"/>
        </w:rPr>
        <w:t>3</w:t>
      </w:r>
      <w:r w:rsidRPr="00F11E3B">
        <w:rPr>
          <w:rFonts w:ascii="宋体" w:eastAsia="宋体" w:hAnsi="宋体" w:cs="Times New Roman"/>
          <w:b/>
          <w:bCs/>
          <w:szCs w:val="21"/>
        </w:rPr>
        <w:t>.1.4</w:t>
      </w:r>
      <w:r w:rsidRPr="00F11E3B">
        <w:rPr>
          <w:rFonts w:ascii="宋体" w:eastAsia="宋体" w:hAnsi="宋体" w:cs="Times New Roman"/>
          <w:szCs w:val="21"/>
        </w:rPr>
        <w:t xml:space="preserve"> </w:t>
      </w:r>
      <w:r w:rsidRPr="00F11E3B">
        <w:rPr>
          <w:rFonts w:ascii="宋体" w:eastAsia="宋体" w:hAnsi="宋体" w:cs="Times New Roman" w:hint="eastAsia"/>
          <w:szCs w:val="21"/>
        </w:rPr>
        <w:t>在空间环境地面模拟装置空间综合环境实验楼水泵房内安装变频柜，使蒸发式冷凝器的对应风扇能够在0</w:t>
      </w:r>
      <w:r w:rsidRPr="00F11E3B">
        <w:rPr>
          <w:rFonts w:ascii="宋体" w:eastAsia="宋体" w:hAnsi="宋体" w:cs="Times New Roman"/>
          <w:szCs w:val="21"/>
        </w:rPr>
        <w:t>-50</w:t>
      </w:r>
      <w:r w:rsidRPr="00F11E3B">
        <w:rPr>
          <w:rFonts w:ascii="宋体" w:eastAsia="宋体" w:hAnsi="宋体" w:cs="Times New Roman" w:hint="eastAsia"/>
          <w:szCs w:val="21"/>
        </w:rPr>
        <w:t>Hz范围内变频调速，变频风扇在PLC控制下自动改变转速，调节螺杆式制冷机组内制冷剂的排气压力稳定在8</w:t>
      </w:r>
      <w:r w:rsidRPr="00F11E3B">
        <w:rPr>
          <w:rFonts w:ascii="宋体" w:eastAsia="宋体" w:hAnsi="宋体" w:cs="Times New Roman"/>
          <w:szCs w:val="21"/>
        </w:rPr>
        <w:t>00-950</w:t>
      </w:r>
      <w:r w:rsidRPr="00F11E3B">
        <w:rPr>
          <w:rFonts w:ascii="宋体" w:eastAsia="宋体" w:hAnsi="宋体" w:cs="Times New Roman" w:hint="eastAsia"/>
          <w:szCs w:val="21"/>
        </w:rPr>
        <w:t>kPa范围内；</w:t>
      </w:r>
      <w:r w:rsidRPr="00F11E3B">
        <w:rPr>
          <w:rFonts w:ascii="宋体" w:eastAsia="宋体" w:hAnsi="宋体" w:cs="Times New Roman"/>
          <w:szCs w:val="21"/>
        </w:rPr>
        <w:t xml:space="preserve"> </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hint="eastAsia"/>
          <w:b/>
          <w:bCs/>
          <w:szCs w:val="21"/>
        </w:rPr>
        <w:t>3</w:t>
      </w:r>
      <w:r w:rsidRPr="00F11E3B">
        <w:rPr>
          <w:rFonts w:ascii="宋体" w:eastAsia="宋体" w:hAnsi="宋体" w:cs="Times New Roman"/>
          <w:b/>
          <w:bCs/>
          <w:szCs w:val="21"/>
        </w:rPr>
        <w:t>.1.5</w:t>
      </w:r>
      <w:r w:rsidRPr="00F11E3B">
        <w:rPr>
          <w:rFonts w:ascii="宋体" w:eastAsia="宋体" w:hAnsi="宋体" w:cs="Times New Roman"/>
          <w:szCs w:val="21"/>
        </w:rPr>
        <w:t xml:space="preserve"> </w:t>
      </w:r>
      <w:r w:rsidRPr="00F11E3B">
        <w:rPr>
          <w:rFonts w:ascii="宋体" w:eastAsia="宋体" w:hAnsi="宋体" w:cs="Times New Roman" w:hint="eastAsia"/>
          <w:szCs w:val="21"/>
        </w:rPr>
        <w:t>安全放空管道中的制冷剂后，按照设计方案在制冷剂排气/回液管道上安装电控阀门、连接旁支过桥管道，若焊接则必须采用氩弧焊方式，施工后向制冷剂管道充氮气保压验漏，实验至少</w:t>
      </w:r>
      <w:r w:rsidRPr="00F11E3B">
        <w:rPr>
          <w:rFonts w:ascii="宋体" w:eastAsia="宋体" w:hAnsi="宋体" w:cs="Times New Roman"/>
          <w:szCs w:val="21"/>
        </w:rPr>
        <w:t>24</w:t>
      </w:r>
      <w:r w:rsidRPr="00F11E3B">
        <w:rPr>
          <w:rFonts w:ascii="宋体" w:eastAsia="宋体" w:hAnsi="宋体" w:cs="Times New Roman" w:hint="eastAsia"/>
          <w:szCs w:val="21"/>
        </w:rPr>
        <w:t>h；</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hint="eastAsia"/>
          <w:b/>
          <w:bCs/>
          <w:szCs w:val="21"/>
        </w:rPr>
        <w:t>3</w:t>
      </w:r>
      <w:r w:rsidRPr="00F11E3B">
        <w:rPr>
          <w:rFonts w:ascii="宋体" w:eastAsia="宋体" w:hAnsi="宋体" w:cs="Times New Roman"/>
          <w:b/>
          <w:bCs/>
          <w:szCs w:val="21"/>
        </w:rPr>
        <w:t>.1.6</w:t>
      </w:r>
      <w:r w:rsidRPr="00F11E3B">
        <w:rPr>
          <w:rFonts w:ascii="宋体" w:eastAsia="宋体" w:hAnsi="宋体" w:cs="Times New Roman"/>
          <w:szCs w:val="21"/>
        </w:rPr>
        <w:t xml:space="preserve"> </w:t>
      </w:r>
      <w:r w:rsidRPr="00F11E3B">
        <w:rPr>
          <w:rFonts w:ascii="宋体" w:eastAsia="宋体" w:hAnsi="宋体" w:cs="Times New Roman" w:hint="eastAsia"/>
          <w:szCs w:val="21"/>
        </w:rPr>
        <w:t>制冷剂管道电控阀门组在PLC控制下，自动调节各电控阀门的开度，保证在全年任意时间螺杆式制冷机组启动1min后吸气压力达到3</w:t>
      </w:r>
      <w:r w:rsidRPr="00F11E3B">
        <w:rPr>
          <w:rFonts w:ascii="宋体" w:eastAsia="宋体" w:hAnsi="宋体" w:cs="Times New Roman"/>
          <w:szCs w:val="21"/>
        </w:rPr>
        <w:t>50</w:t>
      </w:r>
      <w:r w:rsidRPr="00F11E3B">
        <w:rPr>
          <w:rFonts w:ascii="宋体" w:eastAsia="宋体" w:hAnsi="宋体" w:cs="Times New Roman" w:hint="eastAsia"/>
          <w:szCs w:val="21"/>
        </w:rPr>
        <w:t>kPa以上，且排气压力不大于1</w:t>
      </w:r>
      <w:r w:rsidRPr="00F11E3B">
        <w:rPr>
          <w:rFonts w:ascii="宋体" w:eastAsia="宋体" w:hAnsi="宋体" w:cs="Times New Roman"/>
          <w:szCs w:val="21"/>
        </w:rPr>
        <w:t>100</w:t>
      </w:r>
      <w:r w:rsidRPr="00F11E3B">
        <w:rPr>
          <w:rFonts w:ascii="宋体" w:eastAsia="宋体" w:hAnsi="宋体" w:cs="Times New Roman" w:hint="eastAsia"/>
          <w:szCs w:val="21"/>
        </w:rPr>
        <w:t>kPa；</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hint="eastAsia"/>
          <w:b/>
          <w:bCs/>
          <w:szCs w:val="21"/>
        </w:rPr>
        <w:t>3</w:t>
      </w:r>
      <w:r w:rsidRPr="00F11E3B">
        <w:rPr>
          <w:rFonts w:ascii="宋体" w:eastAsia="宋体" w:hAnsi="宋体" w:cs="Times New Roman"/>
          <w:b/>
          <w:bCs/>
          <w:szCs w:val="21"/>
        </w:rPr>
        <w:t>.1.</w:t>
      </w:r>
      <w:r w:rsidRPr="00F11E3B">
        <w:rPr>
          <w:rFonts w:ascii="宋体" w:eastAsia="宋体" w:hAnsi="宋体" w:cs="Times New Roman" w:hint="eastAsia"/>
          <w:b/>
          <w:bCs/>
          <w:szCs w:val="21"/>
        </w:rPr>
        <w:t>7</w:t>
      </w:r>
      <w:r w:rsidRPr="00F11E3B">
        <w:rPr>
          <w:rFonts w:ascii="宋体" w:eastAsia="宋体" w:hAnsi="宋体" w:cs="Times New Roman"/>
          <w:szCs w:val="21"/>
        </w:rPr>
        <w:t xml:space="preserve"> </w:t>
      </w:r>
      <w:r w:rsidRPr="00F11E3B">
        <w:rPr>
          <w:rFonts w:ascii="宋体" w:eastAsia="宋体" w:hAnsi="宋体" w:cs="Times New Roman" w:hint="eastAsia"/>
          <w:szCs w:val="21"/>
        </w:rPr>
        <w:t>完成PLC柜安装、线缆连接、逻辑组态及调试，对</w:t>
      </w:r>
      <w:r w:rsidRPr="00F11E3B">
        <w:rPr>
          <w:rFonts w:ascii="宋体" w:eastAsia="宋体" w:hAnsi="宋体" w:cs="Times New Roman"/>
          <w:szCs w:val="21"/>
        </w:rPr>
        <w:t>夏季</w:t>
      </w:r>
      <w:r w:rsidRPr="00F11E3B">
        <w:rPr>
          <w:rFonts w:ascii="宋体" w:eastAsia="宋体" w:hAnsi="宋体" w:cs="Times New Roman" w:hint="eastAsia"/>
          <w:szCs w:val="21"/>
        </w:rPr>
        <w:t>/冬季</w:t>
      </w:r>
      <w:r w:rsidRPr="00F11E3B">
        <w:rPr>
          <w:rFonts w:ascii="宋体" w:eastAsia="宋体" w:hAnsi="宋体" w:cs="Times New Roman"/>
          <w:szCs w:val="21"/>
        </w:rPr>
        <w:t>模式，高</w:t>
      </w:r>
      <w:r w:rsidRPr="00F11E3B">
        <w:rPr>
          <w:rFonts w:ascii="宋体" w:eastAsia="宋体" w:hAnsi="宋体" w:cs="Times New Roman" w:hint="eastAsia"/>
          <w:szCs w:val="21"/>
        </w:rPr>
        <w:t>/低热</w:t>
      </w:r>
      <w:r w:rsidRPr="00F11E3B">
        <w:rPr>
          <w:rFonts w:ascii="宋体" w:eastAsia="宋体" w:hAnsi="宋体" w:cs="Times New Roman"/>
          <w:szCs w:val="21"/>
        </w:rPr>
        <w:t>载荷</w:t>
      </w:r>
      <w:r w:rsidRPr="00F11E3B">
        <w:rPr>
          <w:rFonts w:ascii="宋体" w:eastAsia="宋体" w:hAnsi="宋体" w:cs="Times New Roman" w:hint="eastAsia"/>
          <w:szCs w:val="21"/>
        </w:rPr>
        <w:t>等</w:t>
      </w:r>
      <w:r w:rsidRPr="00F11E3B">
        <w:rPr>
          <w:rFonts w:ascii="宋体" w:eastAsia="宋体" w:hAnsi="宋体" w:cs="Times New Roman"/>
          <w:szCs w:val="21"/>
        </w:rPr>
        <w:t>不同情况</w:t>
      </w:r>
      <w:r w:rsidRPr="00F11E3B">
        <w:rPr>
          <w:rFonts w:ascii="宋体" w:eastAsia="宋体" w:hAnsi="宋体" w:cs="Times New Roman" w:hint="eastAsia"/>
          <w:szCs w:val="21"/>
        </w:rPr>
        <w:t>，有针对性地进行逻辑编制，使低能区冷却水系统在全天候全工况条件下全自动运行，控制冷却水温度2</w:t>
      </w:r>
      <w:r w:rsidRPr="00F11E3B">
        <w:rPr>
          <w:rFonts w:ascii="宋体" w:eastAsia="宋体" w:hAnsi="宋体" w:cs="Times New Roman"/>
          <w:szCs w:val="21"/>
        </w:rPr>
        <w:t>0</w:t>
      </w:r>
      <w:r w:rsidRPr="00F11E3B">
        <w:rPr>
          <w:rFonts w:ascii="宋体" w:eastAsia="宋体" w:hAnsi="宋体" w:cs="Times New Roman" w:hint="eastAsia"/>
          <w:szCs w:val="21"/>
        </w:rPr>
        <w:t>±</w:t>
      </w:r>
      <w:r w:rsidRPr="00F11E3B">
        <w:rPr>
          <w:rFonts w:ascii="宋体" w:eastAsia="宋体" w:hAnsi="宋体" w:cs="Times New Roman"/>
          <w:szCs w:val="21"/>
        </w:rPr>
        <w:t>2</w:t>
      </w:r>
      <w:r w:rsidRPr="00F11E3B">
        <w:rPr>
          <w:rFonts w:ascii="宋体" w:eastAsia="宋体" w:hAnsi="宋体" w:cs="Times New Roman" w:hint="eastAsia"/>
          <w:szCs w:val="21"/>
        </w:rPr>
        <w:t>℃，冷却水压力0</w:t>
      </w:r>
      <w:r w:rsidRPr="00F11E3B">
        <w:rPr>
          <w:rFonts w:ascii="宋体" w:eastAsia="宋体" w:hAnsi="宋体" w:cs="Times New Roman"/>
          <w:szCs w:val="21"/>
        </w:rPr>
        <w:t>.35-0.5</w:t>
      </w:r>
      <w:r w:rsidRPr="00F11E3B">
        <w:rPr>
          <w:rFonts w:ascii="宋体" w:eastAsia="宋体" w:hAnsi="宋体" w:cs="Times New Roman" w:hint="eastAsia"/>
          <w:szCs w:val="21"/>
        </w:rPr>
        <w:t>MPa，冷冻水压力0</w:t>
      </w:r>
      <w:r w:rsidRPr="00F11E3B">
        <w:rPr>
          <w:rFonts w:ascii="宋体" w:eastAsia="宋体" w:hAnsi="宋体" w:cs="Times New Roman"/>
          <w:szCs w:val="21"/>
        </w:rPr>
        <w:t>.2-0.25</w:t>
      </w:r>
      <w:r w:rsidRPr="00F11E3B">
        <w:rPr>
          <w:rFonts w:ascii="宋体" w:eastAsia="宋体" w:hAnsi="宋体" w:cs="Times New Roman" w:hint="eastAsia"/>
          <w:szCs w:val="21"/>
        </w:rPr>
        <w:t>MPa；</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b/>
          <w:bCs/>
          <w:szCs w:val="21"/>
        </w:rPr>
        <w:t xml:space="preserve">3.1.8 </w:t>
      </w:r>
      <w:r w:rsidRPr="00F11E3B">
        <w:rPr>
          <w:rFonts w:ascii="宋体" w:eastAsia="宋体" w:hAnsi="宋体" w:cs="Times New Roman" w:hint="eastAsia"/>
          <w:szCs w:val="21"/>
        </w:rPr>
        <w:t>工控机与原有上位机，一台放中控大厅工位，一台放水泵房隔音间工位；工控机与原有上位机均可执行低能区冷却水集成控制系统的操作，但操作人员不能同时登录控制；</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hint="eastAsia"/>
          <w:b/>
          <w:bCs/>
          <w:szCs w:val="21"/>
        </w:rPr>
        <w:t>3</w:t>
      </w:r>
      <w:r w:rsidRPr="00F11E3B">
        <w:rPr>
          <w:rFonts w:ascii="宋体" w:eastAsia="宋体" w:hAnsi="宋体" w:cs="Times New Roman"/>
          <w:b/>
          <w:bCs/>
          <w:szCs w:val="21"/>
        </w:rPr>
        <w:t xml:space="preserve">.1.9 </w:t>
      </w:r>
      <w:r w:rsidRPr="00F11E3B">
        <w:rPr>
          <w:rFonts w:ascii="宋体" w:eastAsia="宋体" w:hAnsi="宋体" w:cs="Times New Roman" w:hint="eastAsia"/>
          <w:szCs w:val="21"/>
        </w:rPr>
        <w:t>全自动运行验证时间不少于1周，供货商需安排专人在现场全程检查记录设备运行情况，即时解决系统bug或设备故障，若出现脱岗情况每次从履约保证金中扣除合同额的1</w:t>
      </w:r>
      <w:r w:rsidRPr="00F11E3B">
        <w:rPr>
          <w:rFonts w:ascii="宋体" w:eastAsia="宋体" w:hAnsi="宋体" w:cs="Times New Roman"/>
          <w:szCs w:val="21"/>
        </w:rPr>
        <w:t>%</w:t>
      </w:r>
      <w:r w:rsidRPr="00F11E3B">
        <w:rPr>
          <w:rFonts w:ascii="宋体" w:eastAsia="宋体" w:hAnsi="宋体" w:cs="Times New Roman" w:hint="eastAsia"/>
          <w:szCs w:val="21"/>
        </w:rPr>
        <w:t>，直至履约保证金全部扣除；</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hint="eastAsia"/>
          <w:b/>
          <w:bCs/>
          <w:szCs w:val="21"/>
        </w:rPr>
        <w:t>3</w:t>
      </w:r>
      <w:r w:rsidRPr="00F11E3B">
        <w:rPr>
          <w:rFonts w:ascii="宋体" w:eastAsia="宋体" w:hAnsi="宋体" w:cs="Times New Roman"/>
          <w:b/>
          <w:bCs/>
          <w:szCs w:val="21"/>
        </w:rPr>
        <w:t>.1.10</w:t>
      </w:r>
      <w:r w:rsidRPr="00F11E3B">
        <w:rPr>
          <w:rFonts w:ascii="宋体" w:eastAsia="宋体" w:hAnsi="宋体" w:cs="Times New Roman" w:hint="eastAsia"/>
          <w:szCs w:val="21"/>
        </w:rPr>
        <w:t xml:space="preserve"> 本集成控制系统需要向中控系统开放所有接口协议，项目验收后软件源代码移交给采购方；</w:t>
      </w:r>
    </w:p>
    <w:p w:rsidR="00F11E3B" w:rsidRPr="00F11E3B" w:rsidRDefault="00F11E3B" w:rsidP="00F11E3B">
      <w:pPr>
        <w:spacing w:line="360" w:lineRule="auto"/>
        <w:ind w:firstLineChars="200" w:firstLine="422"/>
        <w:rPr>
          <w:rFonts w:ascii="宋体" w:eastAsia="宋体" w:hAnsi="宋体" w:cs="Times New Roman"/>
          <w:kern w:val="0"/>
          <w:szCs w:val="21"/>
        </w:rPr>
      </w:pPr>
      <w:r w:rsidRPr="00F11E3B">
        <w:rPr>
          <w:rFonts w:ascii="宋体" w:eastAsia="宋体" w:hAnsi="宋体" w:cs="Times New Roman" w:hint="eastAsia"/>
          <w:b/>
          <w:bCs/>
          <w:szCs w:val="21"/>
        </w:rPr>
        <w:lastRenderedPageBreak/>
        <w:t>3</w:t>
      </w:r>
      <w:r w:rsidRPr="00F11E3B">
        <w:rPr>
          <w:rFonts w:ascii="宋体" w:eastAsia="宋体" w:hAnsi="宋体" w:cs="Times New Roman"/>
          <w:b/>
          <w:bCs/>
          <w:szCs w:val="21"/>
        </w:rPr>
        <w:t>.1.11</w:t>
      </w:r>
      <w:r w:rsidRPr="00F11E3B">
        <w:rPr>
          <w:rFonts w:ascii="宋体" w:eastAsia="宋体" w:hAnsi="宋体" w:cs="Times New Roman"/>
          <w:szCs w:val="21"/>
        </w:rPr>
        <w:t xml:space="preserve"> </w:t>
      </w:r>
      <w:r w:rsidRPr="00F11E3B">
        <w:rPr>
          <w:rFonts w:ascii="宋体" w:eastAsia="宋体" w:hAnsi="宋体" w:cs="Times New Roman" w:hint="eastAsia"/>
          <w:szCs w:val="21"/>
        </w:rPr>
        <w:t>供货商根据设计方案在报价文件中列出系统调试、维护所需的配套工具，项目验收后移交给供货商。</w:t>
      </w:r>
    </w:p>
    <w:p w:rsidR="00F11E3B" w:rsidRPr="00F11E3B" w:rsidRDefault="00F11E3B" w:rsidP="00F11E3B">
      <w:pPr>
        <w:spacing w:line="360" w:lineRule="auto"/>
        <w:ind w:left="422"/>
        <w:rPr>
          <w:rFonts w:ascii="宋体" w:eastAsia="宋体" w:hAnsi="宋体" w:cs="Times New Roman"/>
          <w:b/>
          <w:szCs w:val="21"/>
        </w:rPr>
      </w:pPr>
      <w:r w:rsidRPr="00F11E3B">
        <w:rPr>
          <w:rFonts w:ascii="宋体" w:eastAsia="宋体" w:hAnsi="宋体" w:cs="Times New Roman" w:hint="eastAsia"/>
          <w:b/>
          <w:szCs w:val="21"/>
        </w:rPr>
        <w:t>3</w:t>
      </w:r>
      <w:r w:rsidRPr="00F11E3B">
        <w:rPr>
          <w:rFonts w:ascii="宋体" w:eastAsia="宋体" w:hAnsi="宋体" w:cs="Times New Roman"/>
          <w:b/>
          <w:szCs w:val="21"/>
        </w:rPr>
        <w:t xml:space="preserve">.2 </w:t>
      </w:r>
      <w:r w:rsidRPr="00F11E3B">
        <w:rPr>
          <w:rFonts w:ascii="宋体" w:eastAsia="宋体" w:hAnsi="宋体" w:cs="Times New Roman" w:hint="eastAsia"/>
          <w:b/>
          <w:szCs w:val="21"/>
        </w:rPr>
        <w:t>硬件要求</w:t>
      </w:r>
    </w:p>
    <w:p w:rsidR="00F11E3B" w:rsidRPr="00F11E3B" w:rsidRDefault="00F11E3B" w:rsidP="00F11E3B">
      <w:pPr>
        <w:spacing w:line="360" w:lineRule="auto"/>
        <w:ind w:left="422"/>
        <w:rPr>
          <w:rFonts w:ascii="宋体" w:eastAsia="宋体" w:hAnsi="宋体" w:cs="Times New Roman"/>
          <w:b/>
          <w:szCs w:val="21"/>
        </w:rPr>
      </w:pPr>
      <w:r w:rsidRPr="00F11E3B">
        <w:rPr>
          <w:rFonts w:ascii="宋体" w:eastAsia="宋体" w:hAnsi="宋体" w:cs="Times New Roman" w:hint="eastAsia"/>
          <w:b/>
          <w:szCs w:val="21"/>
        </w:rPr>
        <w:t>3</w:t>
      </w:r>
      <w:r w:rsidRPr="00F11E3B">
        <w:rPr>
          <w:rFonts w:ascii="宋体" w:eastAsia="宋体" w:hAnsi="宋体" w:cs="Times New Roman"/>
          <w:b/>
          <w:szCs w:val="21"/>
        </w:rPr>
        <w:t xml:space="preserve">.2.1 </w:t>
      </w:r>
      <w:r w:rsidRPr="00F11E3B">
        <w:rPr>
          <w:rFonts w:ascii="宋体" w:eastAsia="宋体" w:hAnsi="宋体" w:cs="Times New Roman" w:hint="eastAsia"/>
          <w:b/>
          <w:szCs w:val="21"/>
        </w:rPr>
        <w:t>蒸发式冷凝器风扇变频柜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927"/>
        <w:gridCol w:w="3743"/>
      </w:tblGrid>
      <w:tr w:rsidR="00F11E3B" w:rsidRPr="00F11E3B" w:rsidTr="004F4129">
        <w:trPr>
          <w:jc w:val="center"/>
        </w:trPr>
        <w:tc>
          <w:tcPr>
            <w:tcW w:w="2450" w:type="dxa"/>
            <w:gridSpan w:val="2"/>
            <w:shd w:val="clear" w:color="auto" w:fill="auto"/>
          </w:tcPr>
          <w:p w:rsidR="00F11E3B" w:rsidRPr="00F11E3B" w:rsidRDefault="00F11E3B" w:rsidP="00F11E3B">
            <w:pPr>
              <w:spacing w:line="360" w:lineRule="auto"/>
              <w:jc w:val="center"/>
              <w:rPr>
                <w:rFonts w:ascii="宋体" w:eastAsia="宋体" w:hAnsi="宋体" w:cs="Times New Roman"/>
                <w:szCs w:val="21"/>
              </w:rPr>
            </w:pPr>
            <w:r w:rsidRPr="00F11E3B">
              <w:rPr>
                <w:rFonts w:ascii="宋体" w:eastAsia="宋体" w:hAnsi="宋体" w:cs="Times New Roman" w:hint="eastAsia"/>
                <w:szCs w:val="21"/>
              </w:rPr>
              <w:t>机柜要求</w:t>
            </w:r>
          </w:p>
        </w:tc>
        <w:tc>
          <w:tcPr>
            <w:tcW w:w="3743" w:type="dxa"/>
            <w:shd w:val="clear" w:color="auto" w:fill="auto"/>
          </w:tcPr>
          <w:p w:rsidR="00F11E3B" w:rsidRPr="00F11E3B" w:rsidRDefault="00F11E3B" w:rsidP="00F11E3B">
            <w:pPr>
              <w:spacing w:line="360" w:lineRule="auto"/>
              <w:jc w:val="left"/>
              <w:rPr>
                <w:rFonts w:ascii="宋体" w:eastAsia="宋体" w:hAnsi="宋体" w:cs="Times New Roman"/>
                <w:szCs w:val="21"/>
              </w:rPr>
            </w:pPr>
            <w:r w:rsidRPr="00F11E3B">
              <w:rPr>
                <w:rFonts w:ascii="宋体" w:eastAsia="宋体" w:hAnsi="宋体" w:cs="Times New Roman" w:hint="eastAsia"/>
                <w:szCs w:val="21"/>
              </w:rPr>
              <w:t>与现场控制柜规格、材质一致</w:t>
            </w:r>
          </w:p>
        </w:tc>
      </w:tr>
      <w:tr w:rsidR="00F11E3B" w:rsidRPr="00F11E3B" w:rsidTr="004F4129">
        <w:trPr>
          <w:jc w:val="center"/>
        </w:trPr>
        <w:tc>
          <w:tcPr>
            <w:tcW w:w="2450" w:type="dxa"/>
            <w:gridSpan w:val="2"/>
            <w:shd w:val="clear" w:color="auto" w:fill="auto"/>
          </w:tcPr>
          <w:p w:rsidR="00F11E3B" w:rsidRPr="00F11E3B" w:rsidRDefault="00F11E3B" w:rsidP="00F11E3B">
            <w:pPr>
              <w:spacing w:line="360" w:lineRule="auto"/>
              <w:jc w:val="center"/>
              <w:rPr>
                <w:rFonts w:ascii="宋体" w:eastAsia="宋体" w:hAnsi="宋体" w:cs="Times New Roman"/>
                <w:szCs w:val="21"/>
              </w:rPr>
            </w:pPr>
            <w:r w:rsidRPr="00F11E3B">
              <w:rPr>
                <w:rFonts w:ascii="宋体" w:eastAsia="宋体" w:hAnsi="宋体" w:cs="Times New Roman" w:hint="eastAsia"/>
                <w:szCs w:val="21"/>
              </w:rPr>
              <w:t>数量</w:t>
            </w:r>
          </w:p>
        </w:tc>
        <w:tc>
          <w:tcPr>
            <w:tcW w:w="3743"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1台</w:t>
            </w:r>
          </w:p>
        </w:tc>
      </w:tr>
      <w:tr w:rsidR="00F11E3B" w:rsidRPr="00F11E3B" w:rsidTr="004F4129">
        <w:trPr>
          <w:jc w:val="center"/>
        </w:trPr>
        <w:tc>
          <w:tcPr>
            <w:tcW w:w="523" w:type="dxa"/>
            <w:vMerge w:val="restart"/>
            <w:shd w:val="clear" w:color="auto" w:fill="auto"/>
            <w:vAlign w:val="center"/>
          </w:tcPr>
          <w:p w:rsidR="00F11E3B" w:rsidRPr="00F11E3B" w:rsidRDefault="00F11E3B" w:rsidP="00F11E3B">
            <w:pPr>
              <w:spacing w:line="360" w:lineRule="auto"/>
              <w:jc w:val="center"/>
              <w:rPr>
                <w:rFonts w:ascii="宋体" w:eastAsia="宋体" w:hAnsi="宋体" w:cs="Times New Roman"/>
                <w:szCs w:val="21"/>
              </w:rPr>
            </w:pPr>
            <w:r w:rsidRPr="00F11E3B">
              <w:rPr>
                <w:rFonts w:ascii="宋体" w:eastAsia="宋体" w:hAnsi="宋体" w:cs="Times New Roman" w:hint="eastAsia"/>
                <w:szCs w:val="21"/>
              </w:rPr>
              <w:t>变频器</w:t>
            </w:r>
          </w:p>
        </w:tc>
        <w:tc>
          <w:tcPr>
            <w:tcW w:w="1927"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品牌★</w:t>
            </w:r>
          </w:p>
        </w:tc>
        <w:tc>
          <w:tcPr>
            <w:tcW w:w="3743"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施耐德、ABB、西门子或同等品牌</w:t>
            </w:r>
          </w:p>
        </w:tc>
      </w:tr>
      <w:tr w:rsidR="00F11E3B" w:rsidRPr="00F11E3B" w:rsidTr="004F4129">
        <w:trPr>
          <w:jc w:val="center"/>
        </w:trPr>
        <w:tc>
          <w:tcPr>
            <w:tcW w:w="523"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1927"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额定电源电压</w:t>
            </w:r>
          </w:p>
        </w:tc>
        <w:tc>
          <w:tcPr>
            <w:tcW w:w="3743"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380</w:t>
            </w:r>
            <w:r w:rsidRPr="00F11E3B">
              <w:rPr>
                <w:rFonts w:ascii="宋体" w:eastAsia="宋体" w:hAnsi="宋体" w:cs="Times New Roman"/>
                <w:szCs w:val="21"/>
              </w:rPr>
              <w:t xml:space="preserve"> </w:t>
            </w:r>
            <w:r w:rsidRPr="00F11E3B">
              <w:rPr>
                <w:rFonts w:ascii="宋体" w:eastAsia="宋体" w:hAnsi="宋体" w:cs="Times New Roman" w:hint="eastAsia"/>
                <w:szCs w:val="21"/>
              </w:rPr>
              <w:t>VAC</w:t>
            </w:r>
          </w:p>
        </w:tc>
      </w:tr>
      <w:tr w:rsidR="00F11E3B" w:rsidRPr="00F11E3B" w:rsidTr="004F4129">
        <w:trPr>
          <w:jc w:val="center"/>
        </w:trPr>
        <w:tc>
          <w:tcPr>
            <w:tcW w:w="523"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1927"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适用设备</w:t>
            </w:r>
          </w:p>
        </w:tc>
        <w:tc>
          <w:tcPr>
            <w:tcW w:w="3743"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异步电机</w:t>
            </w:r>
          </w:p>
        </w:tc>
      </w:tr>
      <w:tr w:rsidR="00F11E3B" w:rsidRPr="00F11E3B" w:rsidTr="004F4129">
        <w:trPr>
          <w:jc w:val="center"/>
        </w:trPr>
        <w:tc>
          <w:tcPr>
            <w:tcW w:w="523"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1927"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电机功率★</w:t>
            </w:r>
          </w:p>
        </w:tc>
        <w:tc>
          <w:tcPr>
            <w:tcW w:w="3743"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w:t>
            </w:r>
            <w:r w:rsidRPr="00F11E3B">
              <w:rPr>
                <w:rFonts w:ascii="宋体" w:eastAsia="宋体" w:hAnsi="宋体" w:cs="Times New Roman"/>
                <w:szCs w:val="21"/>
              </w:rPr>
              <w:t>11kW</w:t>
            </w:r>
          </w:p>
        </w:tc>
      </w:tr>
      <w:tr w:rsidR="00F11E3B" w:rsidRPr="00F11E3B" w:rsidTr="004F4129">
        <w:trPr>
          <w:jc w:val="center"/>
        </w:trPr>
        <w:tc>
          <w:tcPr>
            <w:tcW w:w="523"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1927"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变频范围</w:t>
            </w:r>
          </w:p>
        </w:tc>
        <w:tc>
          <w:tcPr>
            <w:tcW w:w="3743"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0</w:t>
            </w:r>
            <w:r w:rsidRPr="00F11E3B">
              <w:rPr>
                <w:rFonts w:ascii="宋体" w:eastAsia="宋体" w:hAnsi="宋体" w:cs="Times New Roman"/>
                <w:szCs w:val="21"/>
              </w:rPr>
              <w:t xml:space="preserve">-50 </w:t>
            </w:r>
            <w:r w:rsidRPr="00F11E3B">
              <w:rPr>
                <w:rFonts w:ascii="宋体" w:eastAsia="宋体" w:hAnsi="宋体" w:cs="Times New Roman" w:hint="eastAsia"/>
                <w:szCs w:val="21"/>
              </w:rPr>
              <w:t>Hz</w:t>
            </w:r>
          </w:p>
        </w:tc>
      </w:tr>
      <w:tr w:rsidR="00F11E3B" w:rsidRPr="00F11E3B" w:rsidTr="004F4129">
        <w:trPr>
          <w:jc w:val="center"/>
        </w:trPr>
        <w:tc>
          <w:tcPr>
            <w:tcW w:w="523"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1927"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变频分辨率</w:t>
            </w:r>
          </w:p>
        </w:tc>
        <w:tc>
          <w:tcPr>
            <w:tcW w:w="3743"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w:t>
            </w:r>
            <w:r w:rsidRPr="00F11E3B">
              <w:rPr>
                <w:rFonts w:ascii="宋体" w:eastAsia="宋体" w:hAnsi="宋体" w:cs="Times New Roman"/>
                <w:szCs w:val="21"/>
              </w:rPr>
              <w:t>1 Hz</w:t>
            </w:r>
          </w:p>
        </w:tc>
      </w:tr>
      <w:tr w:rsidR="00F11E3B" w:rsidRPr="00F11E3B" w:rsidTr="004F4129">
        <w:trPr>
          <w:jc w:val="center"/>
        </w:trPr>
        <w:tc>
          <w:tcPr>
            <w:tcW w:w="523"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1927"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模拟输入量</w:t>
            </w:r>
          </w:p>
        </w:tc>
        <w:tc>
          <w:tcPr>
            <w:tcW w:w="3743"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≥3</w:t>
            </w:r>
          </w:p>
        </w:tc>
      </w:tr>
      <w:tr w:rsidR="00F11E3B" w:rsidRPr="00F11E3B" w:rsidTr="004F4129">
        <w:trPr>
          <w:jc w:val="center"/>
        </w:trPr>
        <w:tc>
          <w:tcPr>
            <w:tcW w:w="523"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1927"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模拟输出量</w:t>
            </w:r>
          </w:p>
        </w:tc>
        <w:tc>
          <w:tcPr>
            <w:tcW w:w="3743"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≥2</w:t>
            </w:r>
          </w:p>
        </w:tc>
      </w:tr>
      <w:tr w:rsidR="00F11E3B" w:rsidRPr="00F11E3B" w:rsidTr="004F4129">
        <w:trPr>
          <w:jc w:val="center"/>
        </w:trPr>
        <w:tc>
          <w:tcPr>
            <w:tcW w:w="523"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1927"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szCs w:val="21"/>
              </w:rPr>
              <w:t>EMC 滤波器</w:t>
            </w:r>
            <w:r w:rsidRPr="00F11E3B">
              <w:rPr>
                <w:rFonts w:ascii="宋体" w:eastAsia="宋体" w:hAnsi="宋体" w:cs="Times New Roman" w:hint="eastAsia"/>
                <w:szCs w:val="21"/>
              </w:rPr>
              <w:t>★</w:t>
            </w:r>
          </w:p>
        </w:tc>
        <w:tc>
          <w:tcPr>
            <w:tcW w:w="3743"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集成</w:t>
            </w:r>
          </w:p>
        </w:tc>
      </w:tr>
      <w:tr w:rsidR="00F11E3B" w:rsidRPr="00F11E3B" w:rsidTr="004F4129">
        <w:trPr>
          <w:jc w:val="center"/>
        </w:trPr>
        <w:tc>
          <w:tcPr>
            <w:tcW w:w="523"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1927"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冷却方式★</w:t>
            </w:r>
          </w:p>
        </w:tc>
        <w:tc>
          <w:tcPr>
            <w:tcW w:w="3743"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强制通风</w:t>
            </w:r>
          </w:p>
        </w:tc>
      </w:tr>
      <w:tr w:rsidR="00F11E3B" w:rsidRPr="00F11E3B" w:rsidTr="004F4129">
        <w:trPr>
          <w:jc w:val="center"/>
        </w:trPr>
        <w:tc>
          <w:tcPr>
            <w:tcW w:w="523"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1927"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szCs w:val="21"/>
              </w:rPr>
              <w:t>通讯端口协议</w:t>
            </w:r>
            <w:r w:rsidRPr="00F11E3B">
              <w:rPr>
                <w:rFonts w:ascii="宋体" w:eastAsia="宋体" w:hAnsi="宋体" w:cs="Times New Roman" w:hint="eastAsia"/>
                <w:szCs w:val="21"/>
              </w:rPr>
              <w:t>★</w:t>
            </w:r>
          </w:p>
        </w:tc>
        <w:tc>
          <w:tcPr>
            <w:tcW w:w="3743"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szCs w:val="21"/>
              </w:rPr>
              <w:t>Modbus串行</w:t>
            </w:r>
          </w:p>
        </w:tc>
      </w:tr>
      <w:tr w:rsidR="00F11E3B" w:rsidRPr="00F11E3B" w:rsidTr="004F4129">
        <w:trPr>
          <w:jc w:val="center"/>
        </w:trPr>
        <w:tc>
          <w:tcPr>
            <w:tcW w:w="523"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1927"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保护类型</w:t>
            </w:r>
          </w:p>
        </w:tc>
        <w:tc>
          <w:tcPr>
            <w:tcW w:w="3743"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热保护、短路保护、输出电压过载保护、供电欠压保护、供电失相保护</w:t>
            </w:r>
          </w:p>
        </w:tc>
      </w:tr>
    </w:tbl>
    <w:p w:rsidR="00F11E3B" w:rsidRPr="00F11E3B" w:rsidRDefault="00F11E3B" w:rsidP="00F11E3B">
      <w:pPr>
        <w:spacing w:line="360" w:lineRule="auto"/>
        <w:ind w:left="422"/>
        <w:rPr>
          <w:rFonts w:ascii="宋体" w:eastAsia="宋体" w:hAnsi="宋体" w:cs="Times New Roman"/>
          <w:b/>
          <w:szCs w:val="21"/>
        </w:rPr>
      </w:pPr>
      <w:r w:rsidRPr="00F11E3B">
        <w:rPr>
          <w:rFonts w:ascii="宋体" w:eastAsia="宋体" w:hAnsi="宋体" w:cs="Times New Roman"/>
          <w:b/>
          <w:szCs w:val="21"/>
        </w:rPr>
        <w:t xml:space="preserve">3.2.2 </w:t>
      </w:r>
      <w:r w:rsidRPr="00F11E3B">
        <w:rPr>
          <w:rFonts w:ascii="宋体" w:eastAsia="宋体" w:hAnsi="宋体" w:cs="Times New Roman" w:hint="eastAsia"/>
          <w:b/>
          <w:szCs w:val="21"/>
        </w:rPr>
        <w:t>制冷剂管道电控阀门组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326"/>
        <w:gridCol w:w="4252"/>
      </w:tblGrid>
      <w:tr w:rsidR="00F11E3B" w:rsidRPr="00F11E3B" w:rsidTr="004F4129">
        <w:trPr>
          <w:jc w:val="center"/>
        </w:trPr>
        <w:tc>
          <w:tcPr>
            <w:tcW w:w="607" w:type="dxa"/>
            <w:vMerge w:val="restart"/>
            <w:shd w:val="clear" w:color="auto" w:fill="auto"/>
            <w:vAlign w:val="center"/>
          </w:tcPr>
          <w:p w:rsidR="00F11E3B" w:rsidRPr="00F11E3B" w:rsidRDefault="00F11E3B" w:rsidP="00F11E3B">
            <w:pPr>
              <w:spacing w:line="360" w:lineRule="auto"/>
              <w:jc w:val="center"/>
              <w:rPr>
                <w:rFonts w:ascii="宋体" w:eastAsia="宋体" w:hAnsi="宋体" w:cs="Times New Roman"/>
                <w:szCs w:val="21"/>
              </w:rPr>
            </w:pPr>
            <w:r w:rsidRPr="00F11E3B">
              <w:rPr>
                <w:rFonts w:ascii="宋体" w:eastAsia="宋体" w:hAnsi="宋体" w:cs="Times New Roman" w:hint="eastAsia"/>
                <w:szCs w:val="21"/>
              </w:rPr>
              <w:t>电控阀门</w:t>
            </w:r>
          </w:p>
        </w:tc>
        <w:tc>
          <w:tcPr>
            <w:tcW w:w="23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品牌★</w:t>
            </w:r>
          </w:p>
        </w:tc>
        <w:tc>
          <w:tcPr>
            <w:tcW w:w="4252"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丹佛斯、</w:t>
            </w:r>
            <w:r w:rsidRPr="00F11E3B">
              <w:rPr>
                <w:rFonts w:ascii="宋体" w:eastAsia="宋体" w:hAnsi="宋体" w:cs="Arial"/>
                <w:color w:val="333333"/>
                <w:szCs w:val="21"/>
                <w:shd w:val="clear" w:color="auto" w:fill="FFFFFF"/>
              </w:rPr>
              <w:t>Burk</w:t>
            </w:r>
            <w:r w:rsidRPr="00F11E3B">
              <w:rPr>
                <w:rFonts w:ascii="宋体" w:eastAsia="宋体" w:hAnsi="宋体" w:cs="Times New Roman"/>
                <w:szCs w:val="21"/>
              </w:rPr>
              <w:t>ert</w:t>
            </w:r>
            <w:r w:rsidRPr="00F11E3B">
              <w:rPr>
                <w:rFonts w:ascii="宋体" w:eastAsia="宋体" w:hAnsi="宋体" w:cs="Times New Roman" w:hint="eastAsia"/>
                <w:szCs w:val="21"/>
              </w:rPr>
              <w:t>、CKD或同等品牌</w:t>
            </w:r>
          </w:p>
        </w:tc>
      </w:tr>
      <w:tr w:rsidR="00F11E3B" w:rsidRPr="00F11E3B" w:rsidTr="004F4129">
        <w:trPr>
          <w:jc w:val="center"/>
        </w:trPr>
        <w:tc>
          <w:tcPr>
            <w:tcW w:w="607"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23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适用工作介质★</w:t>
            </w:r>
          </w:p>
        </w:tc>
        <w:tc>
          <w:tcPr>
            <w:tcW w:w="4252"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R134a</w:t>
            </w:r>
          </w:p>
        </w:tc>
      </w:tr>
      <w:tr w:rsidR="00F11E3B" w:rsidRPr="00F11E3B" w:rsidTr="004F4129">
        <w:trPr>
          <w:jc w:val="center"/>
        </w:trPr>
        <w:tc>
          <w:tcPr>
            <w:tcW w:w="607"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23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工作温度范围★</w:t>
            </w:r>
          </w:p>
        </w:tc>
        <w:tc>
          <w:tcPr>
            <w:tcW w:w="4252"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szCs w:val="21"/>
              </w:rPr>
              <w:t>-30</w:t>
            </w:r>
            <w:r w:rsidRPr="00F11E3B">
              <w:rPr>
                <w:rFonts w:ascii="宋体" w:eastAsia="宋体" w:hAnsi="宋体" w:cs="Times New Roman" w:hint="eastAsia"/>
                <w:szCs w:val="21"/>
              </w:rPr>
              <w:t>℃</w:t>
            </w:r>
            <w:r w:rsidRPr="00F11E3B">
              <w:rPr>
                <w:rFonts w:ascii="宋体" w:eastAsia="宋体" w:hAnsi="宋体" w:cs="Times New Roman" w:hint="eastAsia"/>
                <w:szCs w:val="21"/>
              </w:rPr>
              <w:sym w:font="Symbol" w:char="F07E"/>
            </w:r>
            <w:r w:rsidRPr="00F11E3B">
              <w:rPr>
                <w:rFonts w:ascii="宋体" w:eastAsia="宋体" w:hAnsi="宋体" w:cs="Times New Roman"/>
                <w:szCs w:val="21"/>
              </w:rPr>
              <w:t>+80</w:t>
            </w:r>
            <w:r w:rsidRPr="00F11E3B">
              <w:rPr>
                <w:rFonts w:ascii="宋体" w:eastAsia="宋体" w:hAnsi="宋体" w:cs="Times New Roman" w:hint="eastAsia"/>
                <w:szCs w:val="21"/>
              </w:rPr>
              <w:t>℃</w:t>
            </w:r>
          </w:p>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（大于此范围为正偏离）</w:t>
            </w:r>
          </w:p>
        </w:tc>
      </w:tr>
      <w:tr w:rsidR="00F11E3B" w:rsidRPr="00F11E3B" w:rsidTr="004F4129">
        <w:trPr>
          <w:jc w:val="center"/>
        </w:trPr>
        <w:tc>
          <w:tcPr>
            <w:tcW w:w="607"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23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最大工作压力</w:t>
            </w:r>
          </w:p>
        </w:tc>
        <w:tc>
          <w:tcPr>
            <w:tcW w:w="4252"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 5</w:t>
            </w:r>
            <w:r w:rsidRPr="00F11E3B">
              <w:rPr>
                <w:rFonts w:ascii="宋体" w:eastAsia="宋体" w:hAnsi="宋体" w:cs="Times New Roman"/>
                <w:szCs w:val="21"/>
              </w:rPr>
              <w:t>000</w:t>
            </w:r>
            <w:r w:rsidRPr="00F11E3B">
              <w:rPr>
                <w:rFonts w:ascii="宋体" w:eastAsia="宋体" w:hAnsi="宋体" w:cs="Times New Roman" w:hint="eastAsia"/>
                <w:szCs w:val="21"/>
              </w:rPr>
              <w:t>kPa或7</w:t>
            </w:r>
            <w:r w:rsidRPr="00F11E3B">
              <w:rPr>
                <w:rFonts w:ascii="宋体" w:eastAsia="宋体" w:hAnsi="宋体" w:cs="Times New Roman"/>
                <w:szCs w:val="21"/>
              </w:rPr>
              <w:t>25.2</w:t>
            </w:r>
            <w:r w:rsidRPr="00F11E3B">
              <w:rPr>
                <w:rFonts w:ascii="宋体" w:eastAsia="宋体" w:hAnsi="宋体" w:cs="Times New Roman" w:hint="eastAsia"/>
                <w:szCs w:val="21"/>
              </w:rPr>
              <w:t>psi</w:t>
            </w:r>
          </w:p>
        </w:tc>
      </w:tr>
      <w:tr w:rsidR="00F11E3B" w:rsidRPr="00F11E3B" w:rsidTr="004F4129">
        <w:trPr>
          <w:jc w:val="center"/>
        </w:trPr>
        <w:tc>
          <w:tcPr>
            <w:tcW w:w="607"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23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最大开启压差</w:t>
            </w:r>
          </w:p>
        </w:tc>
        <w:tc>
          <w:tcPr>
            <w:tcW w:w="4252"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 1</w:t>
            </w:r>
            <w:r w:rsidRPr="00F11E3B">
              <w:rPr>
                <w:rFonts w:ascii="宋体" w:eastAsia="宋体" w:hAnsi="宋体" w:cs="Times New Roman"/>
                <w:szCs w:val="21"/>
              </w:rPr>
              <w:t>800kPa</w:t>
            </w:r>
            <w:r w:rsidRPr="00F11E3B">
              <w:rPr>
                <w:rFonts w:ascii="宋体" w:eastAsia="宋体" w:hAnsi="宋体" w:cs="Times New Roman" w:hint="eastAsia"/>
                <w:szCs w:val="21"/>
              </w:rPr>
              <w:t>或2</w:t>
            </w:r>
            <w:r w:rsidRPr="00F11E3B">
              <w:rPr>
                <w:rFonts w:ascii="宋体" w:eastAsia="宋体" w:hAnsi="宋体" w:cs="Times New Roman"/>
                <w:szCs w:val="21"/>
              </w:rPr>
              <w:t>61.0</w:t>
            </w:r>
            <w:r w:rsidRPr="00F11E3B">
              <w:rPr>
                <w:rFonts w:ascii="宋体" w:eastAsia="宋体" w:hAnsi="宋体" w:cs="Times New Roman" w:hint="eastAsia"/>
                <w:szCs w:val="21"/>
              </w:rPr>
              <w:t>psi</w:t>
            </w:r>
          </w:p>
        </w:tc>
      </w:tr>
      <w:tr w:rsidR="00F11E3B" w:rsidRPr="00F11E3B" w:rsidTr="004F4129">
        <w:trPr>
          <w:jc w:val="center"/>
        </w:trPr>
        <w:tc>
          <w:tcPr>
            <w:tcW w:w="607"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23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完全关闭时间</w:t>
            </w:r>
          </w:p>
        </w:tc>
        <w:tc>
          <w:tcPr>
            <w:tcW w:w="4252"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≤4</w:t>
            </w:r>
            <w:r w:rsidRPr="00F11E3B">
              <w:rPr>
                <w:rFonts w:ascii="宋体" w:eastAsia="宋体" w:hAnsi="宋体" w:cs="Times New Roman"/>
                <w:szCs w:val="21"/>
              </w:rPr>
              <w:t>5</w:t>
            </w:r>
            <w:r w:rsidRPr="00F11E3B">
              <w:rPr>
                <w:rFonts w:ascii="宋体" w:eastAsia="宋体" w:hAnsi="宋体" w:cs="Times New Roman" w:hint="eastAsia"/>
                <w:szCs w:val="21"/>
              </w:rPr>
              <w:t>s</w:t>
            </w:r>
          </w:p>
        </w:tc>
      </w:tr>
      <w:tr w:rsidR="00F11E3B" w:rsidRPr="00F11E3B" w:rsidTr="004F4129">
        <w:trPr>
          <w:jc w:val="center"/>
        </w:trPr>
        <w:tc>
          <w:tcPr>
            <w:tcW w:w="607"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23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连接方式</w:t>
            </w:r>
          </w:p>
        </w:tc>
        <w:tc>
          <w:tcPr>
            <w:tcW w:w="4252"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氩弧焊焊接</w:t>
            </w:r>
          </w:p>
        </w:tc>
      </w:tr>
      <w:tr w:rsidR="00F11E3B" w:rsidRPr="00F11E3B" w:rsidTr="004F4129">
        <w:trPr>
          <w:jc w:val="center"/>
        </w:trPr>
        <w:tc>
          <w:tcPr>
            <w:tcW w:w="607"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23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规格及数量★</w:t>
            </w:r>
          </w:p>
        </w:tc>
        <w:tc>
          <w:tcPr>
            <w:tcW w:w="4252"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i/>
                <w:iCs/>
                <w:szCs w:val="21"/>
              </w:rPr>
              <w:t>φ</w:t>
            </w:r>
            <w:r w:rsidRPr="00F11E3B">
              <w:rPr>
                <w:rFonts w:ascii="宋体" w:eastAsia="宋体" w:hAnsi="宋体" w:cs="Times New Roman" w:hint="eastAsia"/>
                <w:szCs w:val="21"/>
              </w:rPr>
              <w:t>1</w:t>
            </w:r>
            <w:r w:rsidRPr="00F11E3B">
              <w:rPr>
                <w:rFonts w:ascii="宋体" w:eastAsia="宋体" w:hAnsi="宋体" w:cs="Times New Roman"/>
                <w:szCs w:val="21"/>
              </w:rPr>
              <w:t>50</w:t>
            </w:r>
            <w:r w:rsidRPr="00F11E3B">
              <w:rPr>
                <w:rFonts w:ascii="宋体" w:eastAsia="宋体" w:hAnsi="宋体" w:cs="Times New Roman" w:hint="eastAsia"/>
                <w:szCs w:val="21"/>
              </w:rPr>
              <w:t>mm</w:t>
            </w:r>
            <w:r w:rsidRPr="00F11E3B">
              <w:rPr>
                <w:rFonts w:ascii="宋体" w:eastAsia="宋体" w:hAnsi="宋体" w:cs="Times New Roman"/>
                <w:szCs w:val="21"/>
              </w:rPr>
              <w:t>，1个</w:t>
            </w:r>
            <w:r w:rsidRPr="00F11E3B">
              <w:rPr>
                <w:rFonts w:ascii="宋体" w:eastAsia="宋体" w:hAnsi="宋体" w:cs="Times New Roman" w:hint="eastAsia"/>
                <w:szCs w:val="21"/>
              </w:rPr>
              <w:t>，</w:t>
            </w:r>
            <w:r w:rsidRPr="00F11E3B">
              <w:rPr>
                <w:rFonts w:ascii="宋体" w:eastAsia="宋体" w:hAnsi="宋体" w:cs="Times New Roman" w:hint="eastAsia"/>
                <w:i/>
                <w:iCs/>
                <w:szCs w:val="21"/>
              </w:rPr>
              <w:t>φ</w:t>
            </w:r>
            <w:r w:rsidRPr="00F11E3B">
              <w:rPr>
                <w:rFonts w:ascii="宋体" w:eastAsia="宋体" w:hAnsi="宋体" w:cs="Times New Roman" w:hint="eastAsia"/>
                <w:szCs w:val="21"/>
              </w:rPr>
              <w:t>1</w:t>
            </w:r>
            <w:r w:rsidRPr="00F11E3B">
              <w:rPr>
                <w:rFonts w:ascii="宋体" w:eastAsia="宋体" w:hAnsi="宋体" w:cs="Times New Roman"/>
                <w:szCs w:val="21"/>
              </w:rPr>
              <w:t>00</w:t>
            </w:r>
            <w:r w:rsidRPr="00F11E3B">
              <w:rPr>
                <w:rFonts w:ascii="宋体" w:eastAsia="宋体" w:hAnsi="宋体" w:cs="Times New Roman" w:hint="eastAsia"/>
                <w:szCs w:val="21"/>
              </w:rPr>
              <w:t>mm</w:t>
            </w:r>
            <w:r w:rsidRPr="00F11E3B">
              <w:rPr>
                <w:rFonts w:ascii="宋体" w:eastAsia="宋体" w:hAnsi="宋体" w:cs="Times New Roman"/>
                <w:szCs w:val="21"/>
              </w:rPr>
              <w:t>，2个；</w:t>
            </w:r>
          </w:p>
        </w:tc>
      </w:tr>
      <w:tr w:rsidR="00F11E3B" w:rsidRPr="00F11E3B" w:rsidTr="004F4129">
        <w:trPr>
          <w:jc w:val="center"/>
        </w:trPr>
        <w:tc>
          <w:tcPr>
            <w:tcW w:w="607"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23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操作方式</w:t>
            </w:r>
          </w:p>
        </w:tc>
        <w:tc>
          <w:tcPr>
            <w:tcW w:w="4252" w:type="dxa"/>
            <w:shd w:val="clear" w:color="auto" w:fill="auto"/>
          </w:tcPr>
          <w:p w:rsidR="00F11E3B" w:rsidRPr="00F11E3B" w:rsidRDefault="00F11E3B" w:rsidP="00F11E3B">
            <w:pPr>
              <w:spacing w:line="360" w:lineRule="auto"/>
              <w:rPr>
                <w:rFonts w:ascii="宋体" w:eastAsia="宋体" w:hAnsi="宋体" w:cs="Times New Roman"/>
                <w:i/>
                <w:iCs/>
                <w:szCs w:val="21"/>
              </w:rPr>
            </w:pPr>
            <w:r w:rsidRPr="00F11E3B">
              <w:rPr>
                <w:rFonts w:ascii="宋体" w:eastAsia="宋体" w:hAnsi="宋体" w:cs="Times New Roman" w:hint="eastAsia"/>
                <w:szCs w:val="21"/>
              </w:rPr>
              <w:t>执行器和手动开启</w:t>
            </w:r>
          </w:p>
        </w:tc>
      </w:tr>
      <w:tr w:rsidR="00F11E3B" w:rsidRPr="00F11E3B" w:rsidTr="004F4129">
        <w:trPr>
          <w:jc w:val="center"/>
        </w:trPr>
        <w:tc>
          <w:tcPr>
            <w:tcW w:w="607" w:type="dxa"/>
            <w:vMerge w:val="restart"/>
            <w:shd w:val="clear" w:color="auto" w:fill="auto"/>
            <w:vAlign w:val="center"/>
          </w:tcPr>
          <w:p w:rsidR="00F11E3B" w:rsidRPr="00F11E3B" w:rsidRDefault="00F11E3B" w:rsidP="00F11E3B">
            <w:pPr>
              <w:spacing w:line="360" w:lineRule="auto"/>
              <w:jc w:val="center"/>
              <w:rPr>
                <w:rFonts w:ascii="宋体" w:eastAsia="宋体" w:hAnsi="宋体" w:cs="Times New Roman"/>
                <w:szCs w:val="21"/>
              </w:rPr>
            </w:pPr>
            <w:r w:rsidRPr="00F11E3B">
              <w:rPr>
                <w:rFonts w:ascii="宋体" w:eastAsia="宋体" w:hAnsi="宋体" w:cs="Times New Roman" w:hint="eastAsia"/>
                <w:szCs w:val="21"/>
              </w:rPr>
              <w:t>执行器</w:t>
            </w:r>
          </w:p>
        </w:tc>
        <w:tc>
          <w:tcPr>
            <w:tcW w:w="23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品牌★</w:t>
            </w:r>
          </w:p>
        </w:tc>
        <w:tc>
          <w:tcPr>
            <w:tcW w:w="4252"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丹佛斯、霍尼韦尔、西门子或同等品牌</w:t>
            </w:r>
          </w:p>
        </w:tc>
      </w:tr>
      <w:tr w:rsidR="00F11E3B" w:rsidRPr="00F11E3B" w:rsidTr="004F4129">
        <w:trPr>
          <w:jc w:val="center"/>
        </w:trPr>
        <w:tc>
          <w:tcPr>
            <w:tcW w:w="607"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23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适用场景</w:t>
            </w:r>
          </w:p>
        </w:tc>
        <w:tc>
          <w:tcPr>
            <w:tcW w:w="4252"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上述电控阀门</w:t>
            </w:r>
          </w:p>
        </w:tc>
      </w:tr>
      <w:tr w:rsidR="00F11E3B" w:rsidRPr="00F11E3B" w:rsidTr="004F4129">
        <w:trPr>
          <w:jc w:val="center"/>
        </w:trPr>
        <w:tc>
          <w:tcPr>
            <w:tcW w:w="607"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23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供电电压</w:t>
            </w:r>
          </w:p>
        </w:tc>
        <w:tc>
          <w:tcPr>
            <w:tcW w:w="4252"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2</w:t>
            </w:r>
            <w:r w:rsidRPr="00F11E3B">
              <w:rPr>
                <w:rFonts w:ascii="宋体" w:eastAsia="宋体" w:hAnsi="宋体" w:cs="Times New Roman"/>
                <w:szCs w:val="21"/>
              </w:rPr>
              <w:t>4</w:t>
            </w:r>
            <w:r w:rsidRPr="00F11E3B">
              <w:rPr>
                <w:rFonts w:ascii="宋体" w:eastAsia="宋体" w:hAnsi="宋体" w:cs="Times New Roman" w:hint="eastAsia"/>
                <w:szCs w:val="21"/>
              </w:rPr>
              <w:t>VDC</w:t>
            </w:r>
          </w:p>
        </w:tc>
      </w:tr>
      <w:tr w:rsidR="00F11E3B" w:rsidRPr="00F11E3B" w:rsidTr="004F4129">
        <w:trPr>
          <w:jc w:val="center"/>
        </w:trPr>
        <w:tc>
          <w:tcPr>
            <w:tcW w:w="607"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23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模拟输入电流范围</w:t>
            </w:r>
          </w:p>
        </w:tc>
        <w:tc>
          <w:tcPr>
            <w:tcW w:w="4252"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4</w:t>
            </w:r>
            <w:r w:rsidRPr="00F11E3B">
              <w:rPr>
                <w:rFonts w:ascii="宋体" w:eastAsia="宋体" w:hAnsi="宋体" w:cs="Times New Roman" w:hint="eastAsia"/>
                <w:szCs w:val="21"/>
              </w:rPr>
              <w:sym w:font="Symbol" w:char="F07E"/>
            </w:r>
            <w:r w:rsidRPr="00F11E3B">
              <w:rPr>
                <w:rFonts w:ascii="宋体" w:eastAsia="宋体" w:hAnsi="宋体" w:cs="Times New Roman"/>
                <w:szCs w:val="21"/>
              </w:rPr>
              <w:t>20</w:t>
            </w:r>
            <w:r w:rsidRPr="00F11E3B">
              <w:rPr>
                <w:rFonts w:ascii="宋体" w:eastAsia="宋体" w:hAnsi="宋体" w:cs="Times New Roman" w:hint="eastAsia"/>
                <w:szCs w:val="21"/>
              </w:rPr>
              <w:t>mA</w:t>
            </w:r>
          </w:p>
        </w:tc>
      </w:tr>
      <w:tr w:rsidR="00F11E3B" w:rsidRPr="00F11E3B" w:rsidTr="004F4129">
        <w:trPr>
          <w:jc w:val="center"/>
        </w:trPr>
        <w:tc>
          <w:tcPr>
            <w:tcW w:w="607"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23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模拟输出电流范围</w:t>
            </w:r>
          </w:p>
        </w:tc>
        <w:tc>
          <w:tcPr>
            <w:tcW w:w="4252"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4</w:t>
            </w:r>
            <w:r w:rsidRPr="00F11E3B">
              <w:rPr>
                <w:rFonts w:ascii="宋体" w:eastAsia="宋体" w:hAnsi="宋体" w:cs="Times New Roman" w:hint="eastAsia"/>
                <w:szCs w:val="21"/>
              </w:rPr>
              <w:sym w:font="Symbol" w:char="F07E"/>
            </w:r>
            <w:r w:rsidRPr="00F11E3B">
              <w:rPr>
                <w:rFonts w:ascii="宋体" w:eastAsia="宋体" w:hAnsi="宋体" w:cs="Times New Roman"/>
                <w:szCs w:val="21"/>
              </w:rPr>
              <w:t>20</w:t>
            </w:r>
            <w:r w:rsidRPr="00F11E3B">
              <w:rPr>
                <w:rFonts w:ascii="宋体" w:eastAsia="宋体" w:hAnsi="宋体" w:cs="Times New Roman" w:hint="eastAsia"/>
                <w:szCs w:val="21"/>
              </w:rPr>
              <w:t>mA</w:t>
            </w:r>
          </w:p>
        </w:tc>
      </w:tr>
      <w:tr w:rsidR="00F11E3B" w:rsidRPr="00F11E3B" w:rsidTr="004F4129">
        <w:trPr>
          <w:jc w:val="center"/>
        </w:trPr>
        <w:tc>
          <w:tcPr>
            <w:tcW w:w="607"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23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数量★</w:t>
            </w:r>
          </w:p>
        </w:tc>
        <w:tc>
          <w:tcPr>
            <w:tcW w:w="4252" w:type="dxa"/>
            <w:shd w:val="clear" w:color="auto" w:fill="auto"/>
          </w:tcPr>
          <w:p w:rsidR="00F11E3B" w:rsidRPr="00F11E3B" w:rsidRDefault="00F11E3B" w:rsidP="00F11E3B">
            <w:pPr>
              <w:spacing w:line="360" w:lineRule="auto"/>
              <w:rPr>
                <w:rFonts w:ascii="宋体" w:eastAsia="宋体" w:hAnsi="宋体" w:cs="Times New Roman"/>
                <w:i/>
                <w:iCs/>
                <w:szCs w:val="21"/>
              </w:rPr>
            </w:pPr>
            <w:r w:rsidRPr="00F11E3B">
              <w:rPr>
                <w:rFonts w:ascii="宋体" w:eastAsia="宋体" w:hAnsi="宋体" w:cs="Times New Roman" w:hint="eastAsia"/>
                <w:szCs w:val="21"/>
              </w:rPr>
              <w:t>3个</w:t>
            </w:r>
          </w:p>
        </w:tc>
      </w:tr>
      <w:tr w:rsidR="00F11E3B" w:rsidRPr="00F11E3B" w:rsidTr="004F4129">
        <w:trPr>
          <w:trHeight w:val="520"/>
          <w:jc w:val="center"/>
        </w:trPr>
        <w:tc>
          <w:tcPr>
            <w:tcW w:w="607" w:type="dxa"/>
            <w:vMerge w:val="restart"/>
            <w:shd w:val="clear" w:color="auto" w:fill="auto"/>
            <w:vAlign w:val="center"/>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旁支过桥管道</w:t>
            </w:r>
          </w:p>
        </w:tc>
        <w:tc>
          <w:tcPr>
            <w:tcW w:w="23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种类</w:t>
            </w:r>
          </w:p>
        </w:tc>
        <w:tc>
          <w:tcPr>
            <w:tcW w:w="4252"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无缝钢管</w:t>
            </w:r>
          </w:p>
        </w:tc>
      </w:tr>
      <w:tr w:rsidR="00F11E3B" w:rsidRPr="00F11E3B" w:rsidTr="004F4129">
        <w:trPr>
          <w:trHeight w:val="520"/>
          <w:jc w:val="center"/>
        </w:trPr>
        <w:tc>
          <w:tcPr>
            <w:tcW w:w="607"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23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钢种/钢级</w:t>
            </w:r>
          </w:p>
        </w:tc>
        <w:tc>
          <w:tcPr>
            <w:tcW w:w="4252" w:type="dxa"/>
            <w:shd w:val="clear" w:color="auto" w:fill="auto"/>
          </w:tcPr>
          <w:p w:rsidR="00F11E3B" w:rsidRPr="00F11E3B" w:rsidRDefault="00F11E3B" w:rsidP="00F11E3B">
            <w:pPr>
              <w:spacing w:line="360" w:lineRule="auto"/>
              <w:ind w:firstLineChars="12" w:firstLine="25"/>
              <w:jc w:val="left"/>
              <w:rPr>
                <w:rFonts w:ascii="宋体" w:eastAsia="宋体" w:hAnsi="宋体" w:cs="Times New Roman"/>
                <w:szCs w:val="21"/>
              </w:rPr>
            </w:pPr>
            <w:r w:rsidRPr="00F11E3B">
              <w:rPr>
                <w:rFonts w:ascii="宋体" w:eastAsia="宋体" w:hAnsi="宋体" w:cs="Times New Roman" w:hint="eastAsia"/>
                <w:szCs w:val="21"/>
              </w:rPr>
              <w:t>2</w:t>
            </w:r>
            <w:r w:rsidRPr="00F11E3B">
              <w:rPr>
                <w:rFonts w:ascii="宋体" w:eastAsia="宋体" w:hAnsi="宋体" w:cs="Times New Roman"/>
                <w:szCs w:val="21"/>
              </w:rPr>
              <w:t>0#</w:t>
            </w:r>
          </w:p>
        </w:tc>
      </w:tr>
      <w:tr w:rsidR="00F11E3B" w:rsidRPr="00F11E3B" w:rsidTr="004F4129">
        <w:trPr>
          <w:trHeight w:val="520"/>
          <w:jc w:val="center"/>
        </w:trPr>
        <w:tc>
          <w:tcPr>
            <w:tcW w:w="607"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23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内径★</w:t>
            </w:r>
          </w:p>
        </w:tc>
        <w:tc>
          <w:tcPr>
            <w:tcW w:w="4252" w:type="dxa"/>
            <w:shd w:val="clear" w:color="auto" w:fill="auto"/>
          </w:tcPr>
          <w:p w:rsidR="00F11E3B" w:rsidRPr="00F11E3B" w:rsidRDefault="00F11E3B" w:rsidP="00F11E3B">
            <w:pPr>
              <w:spacing w:line="360" w:lineRule="auto"/>
              <w:ind w:firstLineChars="12" w:firstLine="25"/>
              <w:jc w:val="left"/>
              <w:rPr>
                <w:rFonts w:ascii="宋体" w:eastAsia="宋体" w:hAnsi="宋体" w:cs="Times New Roman"/>
                <w:szCs w:val="21"/>
              </w:rPr>
            </w:pPr>
            <w:r w:rsidRPr="00F11E3B">
              <w:rPr>
                <w:rFonts w:ascii="宋体" w:eastAsia="宋体" w:hAnsi="宋体" w:cs="Times New Roman" w:hint="eastAsia"/>
                <w:i/>
                <w:iCs/>
                <w:szCs w:val="21"/>
              </w:rPr>
              <w:t>φ</w:t>
            </w:r>
            <w:r w:rsidRPr="00F11E3B">
              <w:rPr>
                <w:rFonts w:ascii="宋体" w:eastAsia="宋体" w:hAnsi="宋体" w:cs="Times New Roman" w:hint="eastAsia"/>
                <w:szCs w:val="21"/>
              </w:rPr>
              <w:t>1</w:t>
            </w:r>
            <w:r w:rsidRPr="00F11E3B">
              <w:rPr>
                <w:rFonts w:ascii="宋体" w:eastAsia="宋体" w:hAnsi="宋体" w:cs="Times New Roman"/>
                <w:szCs w:val="21"/>
              </w:rPr>
              <w:t>00</w:t>
            </w:r>
            <w:r w:rsidRPr="00F11E3B">
              <w:rPr>
                <w:rFonts w:ascii="宋体" w:eastAsia="宋体" w:hAnsi="宋体" w:cs="Times New Roman" w:hint="eastAsia"/>
                <w:szCs w:val="21"/>
              </w:rPr>
              <w:t>mm</w:t>
            </w:r>
          </w:p>
        </w:tc>
      </w:tr>
      <w:tr w:rsidR="00F11E3B" w:rsidRPr="00F11E3B" w:rsidTr="004F4129">
        <w:trPr>
          <w:trHeight w:val="520"/>
          <w:jc w:val="center"/>
        </w:trPr>
        <w:tc>
          <w:tcPr>
            <w:tcW w:w="607"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23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壁厚★</w:t>
            </w:r>
          </w:p>
        </w:tc>
        <w:tc>
          <w:tcPr>
            <w:tcW w:w="4252"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≥4mm</w:t>
            </w:r>
          </w:p>
        </w:tc>
      </w:tr>
      <w:tr w:rsidR="00F11E3B" w:rsidRPr="00F11E3B" w:rsidTr="004F4129">
        <w:trPr>
          <w:trHeight w:val="520"/>
          <w:jc w:val="center"/>
        </w:trPr>
        <w:tc>
          <w:tcPr>
            <w:tcW w:w="607"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23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长度</w:t>
            </w:r>
          </w:p>
        </w:tc>
        <w:tc>
          <w:tcPr>
            <w:tcW w:w="4252"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≥3m</w:t>
            </w:r>
          </w:p>
        </w:tc>
      </w:tr>
      <w:tr w:rsidR="00F11E3B" w:rsidRPr="00F11E3B" w:rsidTr="004F4129">
        <w:trPr>
          <w:trHeight w:val="1095"/>
          <w:jc w:val="center"/>
        </w:trPr>
        <w:tc>
          <w:tcPr>
            <w:tcW w:w="607" w:type="dxa"/>
            <w:vMerge w:val="restart"/>
            <w:shd w:val="clear" w:color="auto" w:fill="auto"/>
            <w:vAlign w:val="center"/>
          </w:tcPr>
          <w:p w:rsidR="00F11E3B" w:rsidRPr="00F11E3B" w:rsidRDefault="00F11E3B" w:rsidP="00F11E3B">
            <w:pPr>
              <w:spacing w:line="360" w:lineRule="auto"/>
              <w:jc w:val="center"/>
              <w:rPr>
                <w:rFonts w:ascii="宋体" w:eastAsia="宋体" w:hAnsi="宋体" w:cs="Times New Roman"/>
                <w:szCs w:val="21"/>
              </w:rPr>
            </w:pPr>
            <w:r w:rsidRPr="00F11E3B">
              <w:rPr>
                <w:rFonts w:ascii="宋体" w:eastAsia="宋体" w:hAnsi="宋体" w:cs="Times New Roman" w:hint="eastAsia"/>
                <w:szCs w:val="21"/>
              </w:rPr>
              <w:t>补充制冷剂</w:t>
            </w:r>
          </w:p>
        </w:tc>
        <w:tc>
          <w:tcPr>
            <w:tcW w:w="2326" w:type="dxa"/>
            <w:shd w:val="clear" w:color="auto" w:fill="auto"/>
            <w:vAlign w:val="center"/>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品牌与型号</w:t>
            </w:r>
          </w:p>
        </w:tc>
        <w:tc>
          <w:tcPr>
            <w:tcW w:w="4252" w:type="dxa"/>
            <w:shd w:val="clear" w:color="auto" w:fill="auto"/>
            <w:vAlign w:val="center"/>
          </w:tcPr>
          <w:p w:rsidR="00F11E3B" w:rsidRPr="00F11E3B" w:rsidRDefault="00F11E3B" w:rsidP="00F11E3B">
            <w:pPr>
              <w:spacing w:line="360" w:lineRule="auto"/>
              <w:jc w:val="left"/>
              <w:rPr>
                <w:rFonts w:ascii="宋体" w:eastAsia="宋体" w:hAnsi="宋体" w:cs="Times New Roman"/>
                <w:szCs w:val="21"/>
              </w:rPr>
            </w:pPr>
            <w:r w:rsidRPr="00F11E3B">
              <w:rPr>
                <w:rFonts w:ascii="宋体" w:eastAsia="宋体" w:hAnsi="宋体" w:cs="Times New Roman" w:hint="eastAsia"/>
                <w:szCs w:val="21"/>
              </w:rPr>
              <w:t>与原有制冷剂一致</w:t>
            </w:r>
          </w:p>
        </w:tc>
      </w:tr>
      <w:tr w:rsidR="00F11E3B" w:rsidRPr="00F11E3B" w:rsidTr="004F4129">
        <w:trPr>
          <w:trHeight w:val="1095"/>
          <w:jc w:val="center"/>
        </w:trPr>
        <w:tc>
          <w:tcPr>
            <w:tcW w:w="607"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326" w:type="dxa"/>
            <w:shd w:val="clear" w:color="auto" w:fill="auto"/>
            <w:vAlign w:val="center"/>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数量</w:t>
            </w:r>
          </w:p>
        </w:tc>
        <w:tc>
          <w:tcPr>
            <w:tcW w:w="4252" w:type="dxa"/>
            <w:shd w:val="clear" w:color="auto" w:fill="auto"/>
            <w:vAlign w:val="center"/>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≥1</w:t>
            </w:r>
            <w:r w:rsidRPr="00F11E3B">
              <w:rPr>
                <w:rFonts w:ascii="宋体" w:eastAsia="宋体" w:hAnsi="宋体" w:cs="Times New Roman"/>
                <w:szCs w:val="21"/>
              </w:rPr>
              <w:t>36</w:t>
            </w:r>
            <w:r w:rsidRPr="00F11E3B">
              <w:rPr>
                <w:rFonts w:ascii="宋体" w:eastAsia="宋体" w:hAnsi="宋体" w:cs="Times New Roman" w:hint="eastAsia"/>
                <w:szCs w:val="21"/>
              </w:rPr>
              <w:t>kg</w:t>
            </w:r>
          </w:p>
        </w:tc>
      </w:tr>
    </w:tbl>
    <w:p w:rsidR="00F11E3B" w:rsidRPr="00F11E3B" w:rsidRDefault="00F11E3B" w:rsidP="00F11E3B">
      <w:pPr>
        <w:spacing w:line="360" w:lineRule="auto"/>
        <w:ind w:left="422"/>
        <w:rPr>
          <w:rFonts w:ascii="宋体" w:eastAsia="宋体" w:hAnsi="宋体" w:cs="Times New Roman"/>
          <w:b/>
          <w:szCs w:val="21"/>
        </w:rPr>
      </w:pPr>
      <w:r w:rsidRPr="00F11E3B">
        <w:rPr>
          <w:rFonts w:ascii="宋体" w:eastAsia="宋体" w:hAnsi="宋体" w:cs="Times New Roman" w:hint="eastAsia"/>
          <w:b/>
          <w:szCs w:val="21"/>
        </w:rPr>
        <w:t>3</w:t>
      </w:r>
      <w:r w:rsidRPr="00F11E3B">
        <w:rPr>
          <w:rFonts w:ascii="宋体" w:eastAsia="宋体" w:hAnsi="宋体" w:cs="Times New Roman"/>
          <w:b/>
          <w:szCs w:val="21"/>
        </w:rPr>
        <w:t xml:space="preserve">.2.3 </w:t>
      </w:r>
      <w:r w:rsidRPr="00F11E3B">
        <w:rPr>
          <w:rFonts w:ascii="宋体" w:eastAsia="宋体" w:hAnsi="宋体" w:cs="Times New Roman" w:hint="eastAsia"/>
          <w:b/>
          <w:szCs w:val="21"/>
        </w:rPr>
        <w:t>冷却水终端传感器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255"/>
        <w:gridCol w:w="4126"/>
      </w:tblGrid>
      <w:tr w:rsidR="00F11E3B" w:rsidRPr="00F11E3B" w:rsidTr="004F4129">
        <w:trPr>
          <w:jc w:val="center"/>
        </w:trPr>
        <w:tc>
          <w:tcPr>
            <w:tcW w:w="589" w:type="dxa"/>
            <w:vMerge w:val="restart"/>
            <w:shd w:val="clear" w:color="auto" w:fill="auto"/>
            <w:vAlign w:val="center"/>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温度传感器</w:t>
            </w:r>
          </w:p>
        </w:tc>
        <w:tc>
          <w:tcPr>
            <w:tcW w:w="2255"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量程范围★</w:t>
            </w:r>
          </w:p>
        </w:tc>
        <w:tc>
          <w:tcPr>
            <w:tcW w:w="41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0</w:t>
            </w:r>
            <w:r w:rsidRPr="00F11E3B">
              <w:rPr>
                <w:rFonts w:ascii="宋体" w:eastAsia="宋体" w:hAnsi="宋体" w:cs="Times New Roman"/>
                <w:szCs w:val="21"/>
              </w:rPr>
              <w:t>-50</w:t>
            </w:r>
            <w:r w:rsidRPr="00F11E3B">
              <w:rPr>
                <w:rFonts w:ascii="宋体" w:eastAsia="宋体" w:hAnsi="宋体" w:cs="Times New Roman" w:hint="eastAsia"/>
                <w:szCs w:val="21"/>
              </w:rPr>
              <w:t>℃（大于此范围为正偏离）</w:t>
            </w:r>
          </w:p>
        </w:tc>
      </w:tr>
      <w:tr w:rsidR="00F11E3B" w:rsidRPr="00F11E3B" w:rsidTr="004F4129">
        <w:trPr>
          <w:jc w:val="center"/>
        </w:trPr>
        <w:tc>
          <w:tcPr>
            <w:tcW w:w="589"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255"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精度★</w:t>
            </w:r>
          </w:p>
        </w:tc>
        <w:tc>
          <w:tcPr>
            <w:tcW w:w="41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≤0</w:t>
            </w:r>
            <w:r w:rsidRPr="00F11E3B">
              <w:rPr>
                <w:rFonts w:ascii="宋体" w:eastAsia="宋体" w:hAnsi="宋体" w:cs="Times New Roman"/>
                <w:szCs w:val="21"/>
              </w:rPr>
              <w:t>.2</w:t>
            </w:r>
            <w:r w:rsidRPr="00F11E3B">
              <w:rPr>
                <w:rFonts w:ascii="宋体" w:eastAsia="宋体" w:hAnsi="宋体" w:cs="Times New Roman" w:hint="eastAsia"/>
                <w:szCs w:val="21"/>
              </w:rPr>
              <w:t>℃</w:t>
            </w:r>
          </w:p>
        </w:tc>
      </w:tr>
      <w:tr w:rsidR="00F11E3B" w:rsidRPr="00F11E3B" w:rsidTr="004F4129">
        <w:trPr>
          <w:jc w:val="center"/>
        </w:trPr>
        <w:tc>
          <w:tcPr>
            <w:tcW w:w="589"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255"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供电电压</w:t>
            </w:r>
          </w:p>
        </w:tc>
        <w:tc>
          <w:tcPr>
            <w:tcW w:w="41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2</w:t>
            </w:r>
            <w:r w:rsidRPr="00F11E3B">
              <w:rPr>
                <w:rFonts w:ascii="宋体" w:eastAsia="宋体" w:hAnsi="宋体" w:cs="Times New Roman"/>
                <w:szCs w:val="21"/>
              </w:rPr>
              <w:t>4</w:t>
            </w:r>
            <w:r w:rsidRPr="00F11E3B">
              <w:rPr>
                <w:rFonts w:ascii="宋体" w:eastAsia="宋体" w:hAnsi="宋体" w:cs="Times New Roman" w:hint="eastAsia"/>
                <w:szCs w:val="21"/>
              </w:rPr>
              <w:t>VDC</w:t>
            </w:r>
          </w:p>
        </w:tc>
      </w:tr>
      <w:tr w:rsidR="00F11E3B" w:rsidRPr="00F11E3B" w:rsidTr="004F4129">
        <w:trPr>
          <w:jc w:val="center"/>
        </w:trPr>
        <w:tc>
          <w:tcPr>
            <w:tcW w:w="589"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255"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输出信号</w:t>
            </w:r>
          </w:p>
        </w:tc>
        <w:tc>
          <w:tcPr>
            <w:tcW w:w="41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4</w:t>
            </w:r>
            <w:r w:rsidRPr="00F11E3B">
              <w:rPr>
                <w:rFonts w:ascii="宋体" w:eastAsia="宋体" w:hAnsi="宋体" w:cs="Times New Roman"/>
                <w:szCs w:val="21"/>
              </w:rPr>
              <w:t>-</w:t>
            </w:r>
            <w:r w:rsidRPr="00F11E3B">
              <w:rPr>
                <w:rFonts w:ascii="宋体" w:eastAsia="宋体" w:hAnsi="宋体" w:cs="Times New Roman" w:hint="eastAsia"/>
                <w:szCs w:val="21"/>
              </w:rPr>
              <w:t>20mA</w:t>
            </w:r>
          </w:p>
        </w:tc>
      </w:tr>
      <w:tr w:rsidR="00F11E3B" w:rsidRPr="00F11E3B" w:rsidTr="004F4129">
        <w:trPr>
          <w:jc w:val="center"/>
        </w:trPr>
        <w:tc>
          <w:tcPr>
            <w:tcW w:w="589"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255"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探杆材质★</w:t>
            </w:r>
          </w:p>
        </w:tc>
        <w:tc>
          <w:tcPr>
            <w:tcW w:w="41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3</w:t>
            </w:r>
            <w:r w:rsidRPr="00F11E3B">
              <w:rPr>
                <w:rFonts w:ascii="宋体" w:eastAsia="宋体" w:hAnsi="宋体" w:cs="Times New Roman"/>
                <w:szCs w:val="21"/>
              </w:rPr>
              <w:t>04</w:t>
            </w:r>
            <w:r w:rsidRPr="00F11E3B">
              <w:rPr>
                <w:rFonts w:ascii="宋体" w:eastAsia="宋体" w:hAnsi="宋体" w:cs="Times New Roman" w:hint="eastAsia"/>
                <w:szCs w:val="21"/>
              </w:rPr>
              <w:t>不锈钢</w:t>
            </w:r>
          </w:p>
        </w:tc>
      </w:tr>
      <w:tr w:rsidR="00F11E3B" w:rsidRPr="00F11E3B" w:rsidTr="004F4129">
        <w:trPr>
          <w:jc w:val="center"/>
        </w:trPr>
        <w:tc>
          <w:tcPr>
            <w:tcW w:w="589"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255"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探杆长度</w:t>
            </w:r>
          </w:p>
        </w:tc>
        <w:tc>
          <w:tcPr>
            <w:tcW w:w="41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根据安装位置的管径进行选择；</w:t>
            </w:r>
          </w:p>
        </w:tc>
      </w:tr>
      <w:tr w:rsidR="00F11E3B" w:rsidRPr="00F11E3B" w:rsidTr="004F4129">
        <w:trPr>
          <w:jc w:val="center"/>
        </w:trPr>
        <w:tc>
          <w:tcPr>
            <w:tcW w:w="589"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255"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数量★</w:t>
            </w:r>
          </w:p>
        </w:tc>
        <w:tc>
          <w:tcPr>
            <w:tcW w:w="41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≥2</w:t>
            </w:r>
            <w:r w:rsidRPr="00F11E3B">
              <w:rPr>
                <w:rFonts w:ascii="宋体" w:eastAsia="宋体" w:hAnsi="宋体" w:cs="Times New Roman"/>
                <w:szCs w:val="21"/>
              </w:rPr>
              <w:t>1</w:t>
            </w:r>
            <w:r w:rsidRPr="00F11E3B">
              <w:rPr>
                <w:rFonts w:ascii="宋体" w:eastAsia="宋体" w:hAnsi="宋体" w:cs="Times New Roman" w:hint="eastAsia"/>
                <w:szCs w:val="21"/>
              </w:rPr>
              <w:t>个</w:t>
            </w:r>
          </w:p>
        </w:tc>
      </w:tr>
      <w:tr w:rsidR="00F11E3B" w:rsidRPr="00F11E3B" w:rsidTr="004F4129">
        <w:trPr>
          <w:jc w:val="center"/>
        </w:trPr>
        <w:tc>
          <w:tcPr>
            <w:tcW w:w="589" w:type="dxa"/>
            <w:vMerge w:val="restart"/>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压力传</w:t>
            </w:r>
            <w:r w:rsidRPr="00F11E3B">
              <w:rPr>
                <w:rFonts w:ascii="宋体" w:eastAsia="宋体" w:hAnsi="宋体" w:cs="Times New Roman" w:hint="eastAsia"/>
                <w:szCs w:val="21"/>
              </w:rPr>
              <w:lastRenderedPageBreak/>
              <w:t>感器</w:t>
            </w:r>
          </w:p>
        </w:tc>
        <w:tc>
          <w:tcPr>
            <w:tcW w:w="2255"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lastRenderedPageBreak/>
              <w:t>量程范围★</w:t>
            </w:r>
          </w:p>
        </w:tc>
        <w:tc>
          <w:tcPr>
            <w:tcW w:w="41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0</w:t>
            </w:r>
            <w:r w:rsidRPr="00F11E3B">
              <w:rPr>
                <w:rFonts w:ascii="宋体" w:eastAsia="宋体" w:hAnsi="宋体" w:cs="Times New Roman"/>
                <w:szCs w:val="21"/>
              </w:rPr>
              <w:t>-</w:t>
            </w:r>
            <w:r w:rsidRPr="00F11E3B">
              <w:rPr>
                <w:rFonts w:ascii="宋体" w:eastAsia="宋体" w:hAnsi="宋体" w:cs="Times New Roman" w:hint="eastAsia"/>
                <w:szCs w:val="21"/>
              </w:rPr>
              <w:t>1.6MP（大于此范围为正偏离）</w:t>
            </w:r>
          </w:p>
        </w:tc>
      </w:tr>
      <w:tr w:rsidR="00F11E3B" w:rsidRPr="00F11E3B" w:rsidTr="004F4129">
        <w:trPr>
          <w:jc w:val="center"/>
        </w:trPr>
        <w:tc>
          <w:tcPr>
            <w:tcW w:w="589"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255"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精度★</w:t>
            </w:r>
          </w:p>
        </w:tc>
        <w:tc>
          <w:tcPr>
            <w:tcW w:w="41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≤0</w:t>
            </w:r>
            <w:r w:rsidRPr="00F11E3B">
              <w:rPr>
                <w:rFonts w:ascii="宋体" w:eastAsia="宋体" w:hAnsi="宋体" w:cs="Times New Roman"/>
                <w:szCs w:val="21"/>
              </w:rPr>
              <w:t>.2</w:t>
            </w:r>
            <w:r w:rsidRPr="00F11E3B">
              <w:rPr>
                <w:rFonts w:ascii="宋体" w:eastAsia="宋体" w:hAnsi="宋体" w:cs="Times New Roman" w:hint="eastAsia"/>
                <w:szCs w:val="21"/>
              </w:rPr>
              <w:t>%FSP</w:t>
            </w:r>
          </w:p>
        </w:tc>
      </w:tr>
      <w:tr w:rsidR="00F11E3B" w:rsidRPr="00F11E3B" w:rsidTr="004F4129">
        <w:trPr>
          <w:jc w:val="center"/>
        </w:trPr>
        <w:tc>
          <w:tcPr>
            <w:tcW w:w="589"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255"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供电电压</w:t>
            </w:r>
          </w:p>
        </w:tc>
        <w:tc>
          <w:tcPr>
            <w:tcW w:w="41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2</w:t>
            </w:r>
            <w:r w:rsidRPr="00F11E3B">
              <w:rPr>
                <w:rFonts w:ascii="宋体" w:eastAsia="宋体" w:hAnsi="宋体" w:cs="Times New Roman"/>
                <w:szCs w:val="21"/>
              </w:rPr>
              <w:t>4</w:t>
            </w:r>
            <w:r w:rsidRPr="00F11E3B">
              <w:rPr>
                <w:rFonts w:ascii="宋体" w:eastAsia="宋体" w:hAnsi="宋体" w:cs="Times New Roman" w:hint="eastAsia"/>
                <w:szCs w:val="21"/>
              </w:rPr>
              <w:t>VDC</w:t>
            </w:r>
          </w:p>
        </w:tc>
      </w:tr>
      <w:tr w:rsidR="00F11E3B" w:rsidRPr="00F11E3B" w:rsidTr="004F4129">
        <w:trPr>
          <w:jc w:val="center"/>
        </w:trPr>
        <w:tc>
          <w:tcPr>
            <w:tcW w:w="589"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255"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输出信号</w:t>
            </w:r>
          </w:p>
        </w:tc>
        <w:tc>
          <w:tcPr>
            <w:tcW w:w="41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4</w:t>
            </w:r>
            <w:r w:rsidRPr="00F11E3B">
              <w:rPr>
                <w:rFonts w:ascii="宋体" w:eastAsia="宋体" w:hAnsi="宋体" w:cs="Times New Roman"/>
                <w:szCs w:val="21"/>
              </w:rPr>
              <w:t>-</w:t>
            </w:r>
            <w:r w:rsidRPr="00F11E3B">
              <w:rPr>
                <w:rFonts w:ascii="宋体" w:eastAsia="宋体" w:hAnsi="宋体" w:cs="Times New Roman" w:hint="eastAsia"/>
                <w:szCs w:val="21"/>
              </w:rPr>
              <w:t>20mA</w:t>
            </w:r>
          </w:p>
        </w:tc>
      </w:tr>
      <w:tr w:rsidR="00F11E3B" w:rsidRPr="00F11E3B" w:rsidTr="004F4129">
        <w:trPr>
          <w:jc w:val="center"/>
        </w:trPr>
        <w:tc>
          <w:tcPr>
            <w:tcW w:w="589"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255"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探杆材质★</w:t>
            </w:r>
          </w:p>
        </w:tc>
        <w:tc>
          <w:tcPr>
            <w:tcW w:w="41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3</w:t>
            </w:r>
            <w:r w:rsidRPr="00F11E3B">
              <w:rPr>
                <w:rFonts w:ascii="宋体" w:eastAsia="宋体" w:hAnsi="宋体" w:cs="Times New Roman"/>
                <w:szCs w:val="21"/>
              </w:rPr>
              <w:t>04</w:t>
            </w:r>
            <w:r w:rsidRPr="00F11E3B">
              <w:rPr>
                <w:rFonts w:ascii="宋体" w:eastAsia="宋体" w:hAnsi="宋体" w:cs="Times New Roman" w:hint="eastAsia"/>
                <w:szCs w:val="21"/>
              </w:rPr>
              <w:t>不锈钢</w:t>
            </w:r>
          </w:p>
        </w:tc>
      </w:tr>
      <w:tr w:rsidR="00F11E3B" w:rsidRPr="00F11E3B" w:rsidTr="004F4129">
        <w:trPr>
          <w:jc w:val="center"/>
        </w:trPr>
        <w:tc>
          <w:tcPr>
            <w:tcW w:w="589"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255"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数量★</w:t>
            </w:r>
          </w:p>
        </w:tc>
        <w:tc>
          <w:tcPr>
            <w:tcW w:w="41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≥2</w:t>
            </w:r>
            <w:r w:rsidRPr="00F11E3B">
              <w:rPr>
                <w:rFonts w:ascii="宋体" w:eastAsia="宋体" w:hAnsi="宋体" w:cs="Times New Roman"/>
                <w:szCs w:val="21"/>
              </w:rPr>
              <w:t>2</w:t>
            </w:r>
            <w:r w:rsidRPr="00F11E3B">
              <w:rPr>
                <w:rFonts w:ascii="宋体" w:eastAsia="宋体" w:hAnsi="宋体" w:cs="Times New Roman" w:hint="eastAsia"/>
                <w:szCs w:val="21"/>
              </w:rPr>
              <w:t>个</w:t>
            </w:r>
          </w:p>
        </w:tc>
      </w:tr>
      <w:tr w:rsidR="00F11E3B" w:rsidRPr="00F11E3B" w:rsidTr="004F4129">
        <w:trPr>
          <w:jc w:val="center"/>
        </w:trPr>
        <w:tc>
          <w:tcPr>
            <w:tcW w:w="589" w:type="dxa"/>
            <w:vMerge w:val="restart"/>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流量传感器</w:t>
            </w:r>
          </w:p>
        </w:tc>
        <w:tc>
          <w:tcPr>
            <w:tcW w:w="2255"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介质温度</w:t>
            </w:r>
          </w:p>
        </w:tc>
        <w:tc>
          <w:tcPr>
            <w:tcW w:w="41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szCs w:val="21"/>
              </w:rPr>
              <w:t>0-4</w:t>
            </w:r>
            <w:r w:rsidRPr="00F11E3B">
              <w:rPr>
                <w:rFonts w:ascii="宋体" w:eastAsia="宋体" w:hAnsi="宋体" w:cs="Times New Roman" w:hint="eastAsia"/>
                <w:szCs w:val="21"/>
              </w:rPr>
              <w:t>0℃（大于此范围为正偏离）</w:t>
            </w:r>
          </w:p>
        </w:tc>
      </w:tr>
      <w:tr w:rsidR="00F11E3B" w:rsidRPr="00F11E3B" w:rsidTr="004F4129">
        <w:trPr>
          <w:jc w:val="center"/>
        </w:trPr>
        <w:tc>
          <w:tcPr>
            <w:tcW w:w="589"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255"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材质★</w:t>
            </w:r>
          </w:p>
        </w:tc>
        <w:tc>
          <w:tcPr>
            <w:tcW w:w="41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304不锈钢</w:t>
            </w:r>
          </w:p>
        </w:tc>
      </w:tr>
      <w:tr w:rsidR="00F11E3B" w:rsidRPr="00F11E3B" w:rsidTr="004F4129">
        <w:trPr>
          <w:jc w:val="center"/>
        </w:trPr>
        <w:tc>
          <w:tcPr>
            <w:tcW w:w="589"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255"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口径</w:t>
            </w:r>
          </w:p>
        </w:tc>
        <w:tc>
          <w:tcPr>
            <w:tcW w:w="41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根据安装位置的管径进行选择；</w:t>
            </w:r>
          </w:p>
        </w:tc>
      </w:tr>
      <w:tr w:rsidR="00F11E3B" w:rsidRPr="00F11E3B" w:rsidTr="004F4129">
        <w:trPr>
          <w:jc w:val="center"/>
        </w:trPr>
        <w:tc>
          <w:tcPr>
            <w:tcW w:w="589"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255"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公称压力★</w:t>
            </w:r>
          </w:p>
        </w:tc>
        <w:tc>
          <w:tcPr>
            <w:tcW w:w="41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≥1</w:t>
            </w:r>
            <w:r w:rsidRPr="00F11E3B">
              <w:rPr>
                <w:rFonts w:ascii="宋体" w:eastAsia="宋体" w:hAnsi="宋体" w:cs="Times New Roman"/>
                <w:szCs w:val="21"/>
              </w:rPr>
              <w:t>.6</w:t>
            </w:r>
            <w:r w:rsidRPr="00F11E3B">
              <w:rPr>
                <w:rFonts w:ascii="宋体" w:eastAsia="宋体" w:hAnsi="宋体" w:cs="Times New Roman" w:hint="eastAsia"/>
                <w:szCs w:val="21"/>
              </w:rPr>
              <w:t>MPa</w:t>
            </w:r>
          </w:p>
        </w:tc>
      </w:tr>
      <w:tr w:rsidR="00F11E3B" w:rsidRPr="00F11E3B" w:rsidTr="004F4129">
        <w:trPr>
          <w:jc w:val="center"/>
        </w:trPr>
        <w:tc>
          <w:tcPr>
            <w:tcW w:w="589"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255"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供电电压</w:t>
            </w:r>
          </w:p>
        </w:tc>
        <w:tc>
          <w:tcPr>
            <w:tcW w:w="41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2</w:t>
            </w:r>
            <w:r w:rsidRPr="00F11E3B">
              <w:rPr>
                <w:rFonts w:ascii="宋体" w:eastAsia="宋体" w:hAnsi="宋体" w:cs="Times New Roman"/>
                <w:szCs w:val="21"/>
              </w:rPr>
              <w:t>4</w:t>
            </w:r>
            <w:r w:rsidRPr="00F11E3B">
              <w:rPr>
                <w:rFonts w:ascii="宋体" w:eastAsia="宋体" w:hAnsi="宋体" w:cs="Times New Roman" w:hint="eastAsia"/>
                <w:szCs w:val="21"/>
              </w:rPr>
              <w:t>VDC</w:t>
            </w:r>
          </w:p>
        </w:tc>
      </w:tr>
      <w:tr w:rsidR="00F11E3B" w:rsidRPr="00F11E3B" w:rsidTr="004F4129">
        <w:trPr>
          <w:jc w:val="center"/>
        </w:trPr>
        <w:tc>
          <w:tcPr>
            <w:tcW w:w="589"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255"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数量★</w:t>
            </w:r>
          </w:p>
        </w:tc>
        <w:tc>
          <w:tcPr>
            <w:tcW w:w="412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2个</w:t>
            </w:r>
          </w:p>
        </w:tc>
      </w:tr>
    </w:tbl>
    <w:p w:rsidR="00F11E3B" w:rsidRPr="00F11E3B" w:rsidRDefault="00F11E3B" w:rsidP="00F11E3B">
      <w:pPr>
        <w:spacing w:line="360" w:lineRule="auto"/>
        <w:ind w:left="422"/>
        <w:rPr>
          <w:rFonts w:ascii="宋体" w:eastAsia="宋体" w:hAnsi="宋体" w:cs="Times New Roman"/>
          <w:b/>
          <w:szCs w:val="21"/>
        </w:rPr>
      </w:pPr>
      <w:r w:rsidRPr="00F11E3B">
        <w:rPr>
          <w:rFonts w:ascii="宋体" w:eastAsia="宋体" w:hAnsi="宋体" w:cs="Times New Roman" w:hint="eastAsia"/>
          <w:b/>
          <w:szCs w:val="21"/>
        </w:rPr>
        <w:t>3</w:t>
      </w:r>
      <w:r w:rsidRPr="00F11E3B">
        <w:rPr>
          <w:rFonts w:ascii="宋体" w:eastAsia="宋体" w:hAnsi="宋体" w:cs="Times New Roman"/>
          <w:b/>
          <w:szCs w:val="21"/>
        </w:rPr>
        <w:t xml:space="preserve">.2.4 </w:t>
      </w:r>
      <w:r w:rsidRPr="00F11E3B">
        <w:rPr>
          <w:rFonts w:ascii="宋体" w:eastAsia="宋体" w:hAnsi="宋体" w:cs="Times New Roman" w:hint="eastAsia"/>
          <w:b/>
          <w:szCs w:val="21"/>
        </w:rPr>
        <w:t>PLC柜</w:t>
      </w:r>
    </w:p>
    <w:tbl>
      <w:tblPr>
        <w:tblW w:w="7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26"/>
        <w:gridCol w:w="2168"/>
        <w:gridCol w:w="4536"/>
      </w:tblGrid>
      <w:tr w:rsidR="00F11E3B" w:rsidRPr="00F11E3B" w:rsidTr="004F4129">
        <w:trPr>
          <w:jc w:val="center"/>
        </w:trPr>
        <w:tc>
          <w:tcPr>
            <w:tcW w:w="576" w:type="dxa"/>
            <w:vMerge w:val="restart"/>
            <w:shd w:val="clear" w:color="auto" w:fill="auto"/>
            <w:vAlign w:val="center"/>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PLC控制柜</w:t>
            </w:r>
          </w:p>
        </w:tc>
        <w:tc>
          <w:tcPr>
            <w:tcW w:w="526" w:type="dxa"/>
            <w:vMerge w:val="restart"/>
            <w:shd w:val="clear" w:color="auto" w:fill="auto"/>
            <w:vAlign w:val="center"/>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通讯模块</w:t>
            </w: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通讯接口★</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COMII接口≥2个，Modbus485接口≥4个，2</w:t>
            </w:r>
            <w:r w:rsidRPr="00F11E3B">
              <w:rPr>
                <w:rFonts w:ascii="宋体" w:eastAsia="宋体" w:hAnsi="宋体" w:cs="Times New Roman"/>
                <w:szCs w:val="21"/>
              </w:rPr>
              <w:t>32</w:t>
            </w:r>
            <w:r w:rsidRPr="00F11E3B">
              <w:rPr>
                <w:rFonts w:ascii="宋体" w:eastAsia="宋体" w:hAnsi="宋体" w:cs="Times New Roman" w:hint="eastAsia"/>
                <w:szCs w:val="21"/>
              </w:rPr>
              <w:t>接口≥1个，TCP</w:t>
            </w:r>
            <w:r w:rsidRPr="00F11E3B">
              <w:rPr>
                <w:rFonts w:ascii="宋体" w:eastAsia="宋体" w:hAnsi="宋体" w:cs="Times New Roman"/>
                <w:szCs w:val="21"/>
              </w:rPr>
              <w:t>/IP</w:t>
            </w:r>
            <w:r w:rsidRPr="00F11E3B">
              <w:rPr>
                <w:rFonts w:ascii="宋体" w:eastAsia="宋体" w:hAnsi="宋体" w:cs="Times New Roman" w:hint="eastAsia"/>
                <w:szCs w:val="21"/>
              </w:rPr>
              <w:t>接口≥4个</w:t>
            </w:r>
          </w:p>
        </w:tc>
      </w:tr>
      <w:tr w:rsidR="00F11E3B" w:rsidRPr="00F11E3B" w:rsidTr="004F4129">
        <w:trPr>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测点数量</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≥20</w:t>
            </w:r>
            <w:r w:rsidRPr="00F11E3B">
              <w:rPr>
                <w:rFonts w:ascii="宋体" w:eastAsia="宋体" w:hAnsi="宋体" w:cs="Times New Roman"/>
                <w:szCs w:val="21"/>
              </w:rPr>
              <w:t>00</w:t>
            </w:r>
            <w:r w:rsidRPr="00F11E3B">
              <w:rPr>
                <w:rFonts w:ascii="宋体" w:eastAsia="宋体" w:hAnsi="宋体" w:cs="Times New Roman" w:hint="eastAsia"/>
                <w:szCs w:val="21"/>
              </w:rPr>
              <w:t>个（数字量）；≥19</w:t>
            </w:r>
            <w:r w:rsidRPr="00F11E3B">
              <w:rPr>
                <w:rFonts w:ascii="宋体" w:eastAsia="宋体" w:hAnsi="宋体" w:cs="Times New Roman"/>
                <w:szCs w:val="21"/>
              </w:rPr>
              <w:t>00</w:t>
            </w:r>
            <w:r w:rsidRPr="00F11E3B">
              <w:rPr>
                <w:rFonts w:ascii="宋体" w:eastAsia="宋体" w:hAnsi="宋体" w:cs="Times New Roman" w:hint="eastAsia"/>
                <w:szCs w:val="21"/>
              </w:rPr>
              <w:t>个（模拟量）</w:t>
            </w:r>
          </w:p>
        </w:tc>
      </w:tr>
      <w:tr w:rsidR="00F11E3B" w:rsidRPr="00F11E3B" w:rsidTr="004F4129">
        <w:trPr>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模块数量</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1个</w:t>
            </w:r>
          </w:p>
        </w:tc>
      </w:tr>
      <w:tr w:rsidR="00F11E3B" w:rsidRPr="00F11E3B" w:rsidTr="004F4129">
        <w:trPr>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val="restart"/>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模拟量输入模块</w:t>
            </w: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检测通道数目★</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≥1</w:t>
            </w:r>
            <w:r w:rsidRPr="00F11E3B">
              <w:rPr>
                <w:rFonts w:ascii="宋体" w:eastAsia="宋体" w:hAnsi="宋体" w:cs="Times New Roman"/>
                <w:szCs w:val="21"/>
              </w:rPr>
              <w:t>6</w:t>
            </w:r>
            <w:r w:rsidRPr="00F11E3B">
              <w:rPr>
                <w:rFonts w:ascii="宋体" w:eastAsia="宋体" w:hAnsi="宋体" w:cs="Times New Roman" w:hint="eastAsia"/>
                <w:szCs w:val="21"/>
              </w:rPr>
              <w:t>路</w:t>
            </w:r>
          </w:p>
        </w:tc>
      </w:tr>
      <w:tr w:rsidR="00F11E3B" w:rsidRPr="00F11E3B" w:rsidTr="004F4129">
        <w:trPr>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测量范围★</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0</w:t>
            </w:r>
            <w:r w:rsidRPr="00F11E3B">
              <w:rPr>
                <w:rFonts w:ascii="宋体" w:eastAsia="宋体" w:hAnsi="宋体" w:cs="Times New Roman"/>
                <w:szCs w:val="21"/>
              </w:rPr>
              <w:t>-</w:t>
            </w:r>
            <w:r w:rsidRPr="00F11E3B">
              <w:rPr>
                <w:rFonts w:ascii="宋体" w:eastAsia="宋体" w:hAnsi="宋体" w:cs="Times New Roman" w:hint="eastAsia"/>
                <w:szCs w:val="21"/>
              </w:rPr>
              <w:t>20mA/0</w:t>
            </w:r>
            <w:r w:rsidRPr="00F11E3B">
              <w:rPr>
                <w:rFonts w:ascii="宋体" w:eastAsia="宋体" w:hAnsi="宋体" w:cs="Times New Roman"/>
                <w:szCs w:val="21"/>
              </w:rPr>
              <w:t>-</w:t>
            </w:r>
            <w:r w:rsidRPr="00F11E3B">
              <w:rPr>
                <w:rFonts w:ascii="宋体" w:eastAsia="宋体" w:hAnsi="宋体" w:cs="Times New Roman" w:hint="eastAsia"/>
                <w:szCs w:val="21"/>
              </w:rPr>
              <w:t>10V</w:t>
            </w:r>
          </w:p>
        </w:tc>
      </w:tr>
      <w:tr w:rsidR="00F11E3B" w:rsidRPr="00F11E3B" w:rsidTr="004F4129">
        <w:trPr>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采样速度★</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≥5次/</w:t>
            </w:r>
            <w:r w:rsidRPr="00F11E3B">
              <w:rPr>
                <w:rFonts w:ascii="宋体" w:eastAsia="宋体" w:hAnsi="宋体" w:cs="Times New Roman"/>
                <w:szCs w:val="21"/>
              </w:rPr>
              <w:t>s</w:t>
            </w:r>
          </w:p>
        </w:tc>
      </w:tr>
      <w:tr w:rsidR="00F11E3B" w:rsidRPr="00F11E3B" w:rsidTr="004F4129">
        <w:trPr>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通讯协议★</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HDLC</w:t>
            </w:r>
          </w:p>
        </w:tc>
      </w:tr>
      <w:tr w:rsidR="00F11E3B" w:rsidRPr="00F11E3B" w:rsidTr="004F4129">
        <w:trPr>
          <w:trHeight w:val="407"/>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通讯速率</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1.5Mbps/750Kbps/375Kbps/187.5Kbps</w:t>
            </w:r>
          </w:p>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（不少于此4种速率）</w:t>
            </w:r>
          </w:p>
        </w:tc>
      </w:tr>
      <w:tr w:rsidR="00F11E3B" w:rsidRPr="00F11E3B" w:rsidTr="004F4129">
        <w:trPr>
          <w:trHeight w:val="408"/>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工作电压</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2</w:t>
            </w:r>
            <w:r w:rsidRPr="00F11E3B">
              <w:rPr>
                <w:rFonts w:ascii="宋体" w:eastAsia="宋体" w:hAnsi="宋体" w:cs="Times New Roman"/>
                <w:szCs w:val="21"/>
              </w:rPr>
              <w:t>4</w:t>
            </w:r>
            <w:r w:rsidRPr="00F11E3B">
              <w:rPr>
                <w:rFonts w:ascii="宋体" w:eastAsia="宋体" w:hAnsi="宋体" w:cs="Times New Roman" w:hint="eastAsia"/>
                <w:szCs w:val="21"/>
              </w:rPr>
              <w:t>VDC</w:t>
            </w:r>
          </w:p>
        </w:tc>
      </w:tr>
      <w:tr w:rsidR="00F11E3B" w:rsidRPr="00F11E3B" w:rsidTr="004F4129">
        <w:trPr>
          <w:trHeight w:val="408"/>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功率消耗(Max)：</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≤4.56W@24VDC</w:t>
            </w:r>
          </w:p>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(16通道同时内供电 20mA 条件下)</w:t>
            </w:r>
          </w:p>
        </w:tc>
      </w:tr>
      <w:tr w:rsidR="00F11E3B" w:rsidRPr="00F11E3B" w:rsidTr="004F4129">
        <w:trPr>
          <w:trHeight w:val="408"/>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模块数量</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≥1个</w:t>
            </w:r>
          </w:p>
        </w:tc>
      </w:tr>
      <w:tr w:rsidR="00F11E3B" w:rsidRPr="00F11E3B" w:rsidTr="004F4129">
        <w:trPr>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val="restart"/>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模拟量输出</w:t>
            </w:r>
            <w:r w:rsidRPr="00F11E3B">
              <w:rPr>
                <w:rFonts w:ascii="宋体" w:eastAsia="宋体" w:hAnsi="宋体" w:cs="Times New Roman" w:hint="eastAsia"/>
                <w:szCs w:val="21"/>
              </w:rPr>
              <w:lastRenderedPageBreak/>
              <w:t>模块</w:t>
            </w: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lastRenderedPageBreak/>
              <w:t>检测通道数目★</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≥8路</w:t>
            </w:r>
          </w:p>
        </w:tc>
      </w:tr>
      <w:tr w:rsidR="00F11E3B" w:rsidRPr="00F11E3B" w:rsidTr="004F4129">
        <w:trPr>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量程范围★</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4</w:t>
            </w:r>
            <w:r w:rsidRPr="00F11E3B">
              <w:rPr>
                <w:rFonts w:ascii="宋体" w:eastAsia="宋体" w:hAnsi="宋体" w:cs="Times New Roman"/>
                <w:szCs w:val="21"/>
              </w:rPr>
              <w:t>-</w:t>
            </w:r>
            <w:r w:rsidRPr="00F11E3B">
              <w:rPr>
                <w:rFonts w:ascii="宋体" w:eastAsia="宋体" w:hAnsi="宋体" w:cs="Times New Roman" w:hint="eastAsia"/>
                <w:szCs w:val="21"/>
              </w:rPr>
              <w:t>20mA</w:t>
            </w:r>
          </w:p>
        </w:tc>
      </w:tr>
      <w:tr w:rsidR="00F11E3B" w:rsidRPr="00F11E3B" w:rsidTr="004F4129">
        <w:trPr>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数模转换分辨率</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16 位</w:t>
            </w:r>
          </w:p>
        </w:tc>
      </w:tr>
      <w:tr w:rsidR="00F11E3B" w:rsidRPr="00F11E3B" w:rsidTr="004F4129">
        <w:trPr>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通讯协议★</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HDLC</w:t>
            </w:r>
          </w:p>
        </w:tc>
      </w:tr>
      <w:tr w:rsidR="00F11E3B" w:rsidRPr="00F11E3B" w:rsidTr="004F4129">
        <w:trPr>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通讯速率</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1.5Mbps/750Kbps/375Kbps/187.5Kbps</w:t>
            </w:r>
          </w:p>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lastRenderedPageBreak/>
              <w:t>（不少于此4种速率）</w:t>
            </w:r>
          </w:p>
        </w:tc>
      </w:tr>
      <w:tr w:rsidR="00F11E3B" w:rsidRPr="00F11E3B" w:rsidTr="004F4129">
        <w:trPr>
          <w:trHeight w:val="516"/>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工作电压</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2</w:t>
            </w:r>
            <w:r w:rsidRPr="00F11E3B">
              <w:rPr>
                <w:rFonts w:ascii="宋体" w:eastAsia="宋体" w:hAnsi="宋体" w:cs="Times New Roman"/>
                <w:szCs w:val="21"/>
              </w:rPr>
              <w:t>4</w:t>
            </w:r>
            <w:r w:rsidRPr="00F11E3B">
              <w:rPr>
                <w:rFonts w:ascii="宋体" w:eastAsia="宋体" w:hAnsi="宋体" w:cs="Times New Roman" w:hint="eastAsia"/>
                <w:szCs w:val="21"/>
              </w:rPr>
              <w:t>VDC</w:t>
            </w:r>
          </w:p>
        </w:tc>
      </w:tr>
      <w:tr w:rsidR="00F11E3B" w:rsidRPr="00F11E3B" w:rsidTr="004F4129">
        <w:trPr>
          <w:trHeight w:val="489"/>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功率消耗(Max)</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≤8W@24VDC（全路输出 20mA）</w:t>
            </w:r>
          </w:p>
        </w:tc>
      </w:tr>
      <w:tr w:rsidR="00F11E3B" w:rsidRPr="00F11E3B" w:rsidTr="004F4129">
        <w:trPr>
          <w:trHeight w:val="489"/>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模块数量</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≥1个</w:t>
            </w:r>
          </w:p>
        </w:tc>
      </w:tr>
      <w:tr w:rsidR="00F11E3B" w:rsidRPr="00F11E3B" w:rsidTr="004F4129">
        <w:trPr>
          <w:trHeight w:val="489"/>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val="restart"/>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开关量输入模块</w:t>
            </w: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检测通道数目★</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≥1</w:t>
            </w:r>
            <w:r w:rsidRPr="00F11E3B">
              <w:rPr>
                <w:rFonts w:ascii="宋体" w:eastAsia="宋体" w:hAnsi="宋体" w:cs="Times New Roman"/>
                <w:szCs w:val="21"/>
              </w:rPr>
              <w:t>6</w:t>
            </w:r>
            <w:r w:rsidRPr="00F11E3B">
              <w:rPr>
                <w:rFonts w:ascii="宋体" w:eastAsia="宋体" w:hAnsi="宋体" w:cs="Times New Roman" w:hint="eastAsia"/>
                <w:szCs w:val="21"/>
              </w:rPr>
              <w:t>路</w:t>
            </w:r>
          </w:p>
        </w:tc>
      </w:tr>
      <w:tr w:rsidR="00F11E3B" w:rsidRPr="00F11E3B" w:rsidTr="004F4129">
        <w:trPr>
          <w:trHeight w:val="489"/>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检测电压</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+24VDC和+48VDC</w:t>
            </w:r>
          </w:p>
        </w:tc>
      </w:tr>
      <w:tr w:rsidR="00F11E3B" w:rsidRPr="00F11E3B" w:rsidTr="004F4129">
        <w:trPr>
          <w:trHeight w:val="489"/>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事件记录器★</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≥2</w:t>
            </w:r>
            <w:r w:rsidRPr="00F11E3B">
              <w:rPr>
                <w:rFonts w:ascii="宋体" w:eastAsia="宋体" w:hAnsi="宋体" w:cs="Times New Roman"/>
                <w:szCs w:val="21"/>
              </w:rPr>
              <w:t>56</w:t>
            </w:r>
            <w:r w:rsidRPr="00F11E3B">
              <w:rPr>
                <w:rFonts w:ascii="宋体" w:eastAsia="宋体" w:hAnsi="宋体" w:cs="Times New Roman" w:hint="eastAsia"/>
                <w:szCs w:val="21"/>
              </w:rPr>
              <w:t>个</w:t>
            </w:r>
          </w:p>
        </w:tc>
      </w:tr>
      <w:tr w:rsidR="00F11E3B" w:rsidRPr="00F11E3B" w:rsidTr="004F4129">
        <w:trPr>
          <w:trHeight w:val="489"/>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事件时间分辨率★</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≤0</w:t>
            </w:r>
            <w:r w:rsidRPr="00F11E3B">
              <w:rPr>
                <w:rFonts w:ascii="宋体" w:eastAsia="宋体" w:hAnsi="宋体" w:cs="Times New Roman"/>
                <w:szCs w:val="21"/>
              </w:rPr>
              <w:t>.5</w:t>
            </w:r>
            <w:r w:rsidRPr="00F11E3B">
              <w:rPr>
                <w:rFonts w:ascii="宋体" w:eastAsia="宋体" w:hAnsi="宋体" w:cs="Times New Roman" w:hint="eastAsia"/>
                <w:szCs w:val="21"/>
              </w:rPr>
              <w:t>ms</w:t>
            </w:r>
          </w:p>
        </w:tc>
      </w:tr>
      <w:tr w:rsidR="00F11E3B" w:rsidRPr="00F11E3B" w:rsidTr="004F4129">
        <w:trPr>
          <w:trHeight w:val="489"/>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输入响应时间</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≤20ms</w:t>
            </w:r>
          </w:p>
        </w:tc>
      </w:tr>
      <w:tr w:rsidR="00F11E3B" w:rsidRPr="00F11E3B" w:rsidTr="004F4129">
        <w:trPr>
          <w:trHeight w:val="489"/>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通讯协议★</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HDLC</w:t>
            </w:r>
          </w:p>
        </w:tc>
      </w:tr>
      <w:tr w:rsidR="00F11E3B" w:rsidRPr="00F11E3B" w:rsidTr="004F4129">
        <w:trPr>
          <w:trHeight w:val="489"/>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通讯速率</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1.5Mbps/750Kbps/375Kbps/187.5Kbps</w:t>
            </w:r>
          </w:p>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（不少于此4种速率）</w:t>
            </w:r>
          </w:p>
        </w:tc>
      </w:tr>
      <w:tr w:rsidR="00F11E3B" w:rsidRPr="00F11E3B" w:rsidTr="004F4129">
        <w:trPr>
          <w:trHeight w:val="489"/>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模块数量</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≥1个</w:t>
            </w:r>
          </w:p>
        </w:tc>
      </w:tr>
      <w:tr w:rsidR="00F11E3B" w:rsidRPr="00F11E3B" w:rsidTr="004F4129">
        <w:trPr>
          <w:trHeight w:val="489"/>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val="restart"/>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开关量输出模块</w:t>
            </w: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输出通道★</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≥1</w:t>
            </w:r>
            <w:r w:rsidRPr="00F11E3B">
              <w:rPr>
                <w:rFonts w:ascii="宋体" w:eastAsia="宋体" w:hAnsi="宋体" w:cs="Times New Roman"/>
                <w:szCs w:val="21"/>
              </w:rPr>
              <w:t>6</w:t>
            </w:r>
            <w:r w:rsidRPr="00F11E3B">
              <w:rPr>
                <w:rFonts w:ascii="宋体" w:eastAsia="宋体" w:hAnsi="宋体" w:cs="Times New Roman" w:hint="eastAsia"/>
                <w:szCs w:val="21"/>
              </w:rPr>
              <w:t>路</w:t>
            </w:r>
          </w:p>
        </w:tc>
      </w:tr>
      <w:tr w:rsidR="00F11E3B" w:rsidRPr="00F11E3B" w:rsidTr="004F4129">
        <w:trPr>
          <w:trHeight w:val="489"/>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输出方式</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+24VDC</w:t>
            </w:r>
          </w:p>
        </w:tc>
      </w:tr>
      <w:tr w:rsidR="00F11E3B" w:rsidRPr="00F11E3B" w:rsidTr="004F4129">
        <w:trPr>
          <w:trHeight w:val="489"/>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吸合/导通时间★</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≤3ms</w:t>
            </w:r>
          </w:p>
        </w:tc>
      </w:tr>
      <w:tr w:rsidR="00F11E3B" w:rsidRPr="00F11E3B" w:rsidTr="004F4129">
        <w:trPr>
          <w:trHeight w:val="489"/>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释放/截止时间★</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≤3ms</w:t>
            </w:r>
          </w:p>
        </w:tc>
      </w:tr>
      <w:tr w:rsidR="00F11E3B" w:rsidRPr="00F11E3B" w:rsidTr="004F4129">
        <w:trPr>
          <w:trHeight w:val="489"/>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通讯协议★</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HDLC</w:t>
            </w:r>
          </w:p>
        </w:tc>
      </w:tr>
      <w:tr w:rsidR="00F11E3B" w:rsidRPr="00F11E3B" w:rsidTr="004F4129">
        <w:trPr>
          <w:trHeight w:val="489"/>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通讯速率</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1.5Mbps/750Kbps/375Kbps/187.5Kbps</w:t>
            </w:r>
          </w:p>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（不少于此4种速率）</w:t>
            </w:r>
          </w:p>
        </w:tc>
      </w:tr>
      <w:tr w:rsidR="00F11E3B" w:rsidRPr="00F11E3B" w:rsidTr="004F4129">
        <w:trPr>
          <w:trHeight w:val="489"/>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功率消耗(Max)</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≤1.92W@24Vdc（空载）</w:t>
            </w:r>
          </w:p>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≤5.52W@24Vdc （满载）</w:t>
            </w:r>
          </w:p>
        </w:tc>
      </w:tr>
      <w:tr w:rsidR="00F11E3B" w:rsidRPr="00F11E3B" w:rsidTr="004F4129">
        <w:trPr>
          <w:trHeight w:val="489"/>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模块数量</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≥1个</w:t>
            </w:r>
          </w:p>
        </w:tc>
      </w:tr>
      <w:tr w:rsidR="00F11E3B" w:rsidRPr="00F11E3B" w:rsidTr="004F4129">
        <w:trPr>
          <w:trHeight w:val="489"/>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val="restart"/>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继电器排</w:t>
            </w: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继电器数量★</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≥1</w:t>
            </w:r>
            <w:r w:rsidRPr="00F11E3B">
              <w:rPr>
                <w:rFonts w:ascii="宋体" w:eastAsia="宋体" w:hAnsi="宋体" w:cs="Times New Roman"/>
                <w:szCs w:val="21"/>
              </w:rPr>
              <w:t>6</w:t>
            </w:r>
            <w:r w:rsidRPr="00F11E3B">
              <w:rPr>
                <w:rFonts w:ascii="宋体" w:eastAsia="宋体" w:hAnsi="宋体" w:cs="Times New Roman" w:hint="eastAsia"/>
                <w:szCs w:val="21"/>
              </w:rPr>
              <w:t>个</w:t>
            </w:r>
          </w:p>
        </w:tc>
      </w:tr>
      <w:tr w:rsidR="00F11E3B" w:rsidRPr="00F11E3B" w:rsidTr="004F4129">
        <w:trPr>
          <w:trHeight w:val="489"/>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触点形式★</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二开二闭</w:t>
            </w:r>
          </w:p>
        </w:tc>
      </w:tr>
      <w:tr w:rsidR="00F11E3B" w:rsidRPr="00F11E3B" w:rsidTr="004F4129">
        <w:trPr>
          <w:trHeight w:val="489"/>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触点电压</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220VAC</w:t>
            </w:r>
          </w:p>
        </w:tc>
      </w:tr>
      <w:tr w:rsidR="00F11E3B" w:rsidRPr="00F11E3B" w:rsidTr="004F4129">
        <w:trPr>
          <w:trHeight w:val="489"/>
          <w:jc w:val="center"/>
        </w:trPr>
        <w:tc>
          <w:tcPr>
            <w:tcW w:w="576"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52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模块数量</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≥1个</w:t>
            </w:r>
          </w:p>
        </w:tc>
      </w:tr>
      <w:tr w:rsidR="00F11E3B" w:rsidRPr="00F11E3B" w:rsidTr="004F4129">
        <w:trPr>
          <w:trHeight w:val="489"/>
          <w:jc w:val="center"/>
        </w:trPr>
        <w:tc>
          <w:tcPr>
            <w:tcW w:w="576" w:type="dxa"/>
            <w:vMerge w:val="restart"/>
            <w:shd w:val="clear" w:color="auto" w:fill="auto"/>
            <w:vAlign w:val="center"/>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工</w:t>
            </w:r>
            <w:r w:rsidRPr="00F11E3B">
              <w:rPr>
                <w:rFonts w:ascii="宋体" w:eastAsia="宋体" w:hAnsi="宋体" w:cs="Times New Roman" w:hint="eastAsia"/>
                <w:szCs w:val="21"/>
              </w:rPr>
              <w:lastRenderedPageBreak/>
              <w:t>控机</w:t>
            </w:r>
          </w:p>
        </w:tc>
        <w:tc>
          <w:tcPr>
            <w:tcW w:w="2694" w:type="dxa"/>
            <w:gridSpan w:val="2"/>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lastRenderedPageBreak/>
              <w:t>内存</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≥8Gb</w:t>
            </w:r>
          </w:p>
        </w:tc>
      </w:tr>
      <w:tr w:rsidR="00F11E3B" w:rsidRPr="00F11E3B" w:rsidTr="004F4129">
        <w:trPr>
          <w:trHeight w:val="489"/>
          <w:jc w:val="center"/>
        </w:trPr>
        <w:tc>
          <w:tcPr>
            <w:tcW w:w="57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694" w:type="dxa"/>
            <w:gridSpan w:val="2"/>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硬盘★</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≥8Tb，监控盘，Raid</w:t>
            </w:r>
            <w:r w:rsidRPr="00F11E3B">
              <w:rPr>
                <w:rFonts w:ascii="宋体" w:eastAsia="宋体" w:hAnsi="宋体" w:cs="Times New Roman"/>
                <w:szCs w:val="21"/>
              </w:rPr>
              <w:t>1</w:t>
            </w:r>
            <w:r w:rsidRPr="00F11E3B">
              <w:rPr>
                <w:rFonts w:ascii="宋体" w:eastAsia="宋体" w:hAnsi="宋体" w:cs="Times New Roman" w:hint="eastAsia"/>
                <w:szCs w:val="21"/>
              </w:rPr>
              <w:t>阵列</w:t>
            </w:r>
          </w:p>
        </w:tc>
      </w:tr>
      <w:tr w:rsidR="00F11E3B" w:rsidRPr="00F11E3B" w:rsidTr="004F4129">
        <w:trPr>
          <w:trHeight w:val="489"/>
          <w:jc w:val="center"/>
        </w:trPr>
        <w:tc>
          <w:tcPr>
            <w:tcW w:w="57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694" w:type="dxa"/>
            <w:gridSpan w:val="2"/>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网卡</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100</w:t>
            </w:r>
            <w:r w:rsidRPr="00F11E3B">
              <w:rPr>
                <w:rFonts w:ascii="宋体" w:eastAsia="宋体" w:hAnsi="宋体" w:cs="Times New Roman"/>
                <w:szCs w:val="21"/>
              </w:rPr>
              <w:t>0</w:t>
            </w:r>
            <w:r w:rsidRPr="00F11E3B">
              <w:rPr>
                <w:rFonts w:ascii="宋体" w:eastAsia="宋体" w:hAnsi="宋体" w:cs="Times New Roman" w:hint="eastAsia"/>
                <w:szCs w:val="21"/>
              </w:rPr>
              <w:t>M及以上</w:t>
            </w:r>
          </w:p>
        </w:tc>
      </w:tr>
      <w:tr w:rsidR="00F11E3B" w:rsidRPr="00F11E3B" w:rsidTr="004F4129">
        <w:trPr>
          <w:trHeight w:val="489"/>
          <w:jc w:val="center"/>
        </w:trPr>
        <w:tc>
          <w:tcPr>
            <w:tcW w:w="57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694" w:type="dxa"/>
            <w:gridSpan w:val="2"/>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显卡</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独显≥4个，集显≥1个</w:t>
            </w:r>
          </w:p>
        </w:tc>
      </w:tr>
      <w:tr w:rsidR="00F11E3B" w:rsidRPr="00F11E3B" w:rsidTr="004F4129">
        <w:trPr>
          <w:trHeight w:val="489"/>
          <w:jc w:val="center"/>
        </w:trPr>
        <w:tc>
          <w:tcPr>
            <w:tcW w:w="57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694" w:type="dxa"/>
            <w:gridSpan w:val="2"/>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显示器</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不小于2</w:t>
            </w:r>
            <w:r w:rsidRPr="00F11E3B">
              <w:rPr>
                <w:rFonts w:ascii="宋体" w:eastAsia="宋体" w:hAnsi="宋体" w:cs="Times New Roman"/>
                <w:szCs w:val="21"/>
              </w:rPr>
              <w:t>4</w:t>
            </w:r>
            <w:r w:rsidRPr="00F11E3B">
              <w:rPr>
                <w:rFonts w:ascii="宋体" w:eastAsia="宋体" w:hAnsi="宋体" w:cs="Times New Roman" w:hint="eastAsia"/>
                <w:szCs w:val="21"/>
              </w:rPr>
              <w:t>寸LED，≥6个</w:t>
            </w:r>
          </w:p>
        </w:tc>
      </w:tr>
      <w:tr w:rsidR="00F11E3B" w:rsidRPr="00F11E3B" w:rsidTr="004F4129">
        <w:trPr>
          <w:trHeight w:val="489"/>
          <w:jc w:val="center"/>
        </w:trPr>
        <w:tc>
          <w:tcPr>
            <w:tcW w:w="576"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694" w:type="dxa"/>
            <w:gridSpan w:val="2"/>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显示器拼接支架</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≥2个</w:t>
            </w:r>
          </w:p>
        </w:tc>
      </w:tr>
    </w:tbl>
    <w:p w:rsidR="00F11E3B" w:rsidRPr="00F11E3B" w:rsidRDefault="00F11E3B" w:rsidP="00F11E3B">
      <w:pPr>
        <w:spacing w:line="360" w:lineRule="auto"/>
        <w:ind w:left="422"/>
        <w:rPr>
          <w:rFonts w:ascii="宋体" w:eastAsia="宋体" w:hAnsi="宋体" w:cs="Times New Roman"/>
          <w:b/>
          <w:szCs w:val="21"/>
        </w:rPr>
      </w:pPr>
      <w:r w:rsidRPr="00F11E3B">
        <w:rPr>
          <w:rFonts w:ascii="宋体" w:eastAsia="宋体" w:hAnsi="宋体" w:cs="Times New Roman" w:hint="eastAsia"/>
          <w:b/>
          <w:szCs w:val="21"/>
        </w:rPr>
        <w:t>3</w:t>
      </w:r>
      <w:r w:rsidRPr="00F11E3B">
        <w:rPr>
          <w:rFonts w:ascii="宋体" w:eastAsia="宋体" w:hAnsi="宋体" w:cs="Times New Roman"/>
          <w:b/>
          <w:szCs w:val="21"/>
        </w:rPr>
        <w:t xml:space="preserve">.2.5 </w:t>
      </w:r>
      <w:r w:rsidRPr="00F11E3B">
        <w:rPr>
          <w:rFonts w:ascii="宋体" w:eastAsia="宋体" w:hAnsi="宋体" w:cs="Times New Roman" w:hint="eastAsia"/>
          <w:b/>
          <w:szCs w:val="21"/>
        </w:rPr>
        <w:t>安全管理设备</w:t>
      </w:r>
    </w:p>
    <w:tbl>
      <w:tblPr>
        <w:tblW w:w="7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68"/>
        <w:gridCol w:w="4536"/>
      </w:tblGrid>
      <w:tr w:rsidR="00F11E3B" w:rsidRPr="00F11E3B" w:rsidTr="004F4129">
        <w:trPr>
          <w:trHeight w:val="883"/>
          <w:jc w:val="center"/>
        </w:trPr>
        <w:tc>
          <w:tcPr>
            <w:tcW w:w="1242" w:type="dxa"/>
            <w:vMerge w:val="restart"/>
            <w:shd w:val="clear" w:color="auto" w:fill="auto"/>
            <w:vAlign w:val="center"/>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可视门禁设备</w:t>
            </w:r>
          </w:p>
        </w:tc>
        <w:tc>
          <w:tcPr>
            <w:tcW w:w="2168" w:type="dxa"/>
            <w:shd w:val="clear" w:color="auto" w:fill="auto"/>
            <w:vAlign w:val="center"/>
          </w:tcPr>
          <w:p w:rsidR="00F11E3B" w:rsidRPr="00F11E3B" w:rsidRDefault="00F11E3B" w:rsidP="00F11E3B">
            <w:pPr>
              <w:spacing w:line="360" w:lineRule="auto"/>
              <w:jc w:val="left"/>
              <w:rPr>
                <w:rFonts w:ascii="宋体" w:eastAsia="宋体" w:hAnsi="宋体" w:cs="Times New Roman"/>
                <w:szCs w:val="21"/>
              </w:rPr>
            </w:pPr>
            <w:r w:rsidRPr="00F11E3B">
              <w:rPr>
                <w:rFonts w:ascii="宋体" w:eastAsia="宋体" w:hAnsi="宋体" w:cs="Times New Roman" w:hint="eastAsia"/>
                <w:szCs w:val="21"/>
              </w:rPr>
              <w:t>品牌型号</w:t>
            </w:r>
          </w:p>
        </w:tc>
        <w:tc>
          <w:tcPr>
            <w:tcW w:w="4536" w:type="dxa"/>
            <w:shd w:val="clear" w:color="auto" w:fill="auto"/>
            <w:vAlign w:val="center"/>
          </w:tcPr>
          <w:p w:rsidR="00F11E3B" w:rsidRPr="00F11E3B" w:rsidRDefault="00F11E3B" w:rsidP="00F11E3B">
            <w:pPr>
              <w:spacing w:line="360" w:lineRule="auto"/>
              <w:jc w:val="left"/>
              <w:rPr>
                <w:rFonts w:ascii="宋体" w:eastAsia="宋体" w:hAnsi="宋体" w:cs="Times New Roman"/>
                <w:szCs w:val="21"/>
              </w:rPr>
            </w:pPr>
            <w:r w:rsidRPr="00F11E3B">
              <w:rPr>
                <w:rFonts w:ascii="宋体" w:eastAsia="宋体" w:hAnsi="宋体" w:cs="Times New Roman" w:hint="eastAsia"/>
                <w:szCs w:val="21"/>
              </w:rPr>
              <w:t>宇视，海康威视，大华，熵基科技或同档次品牌</w:t>
            </w:r>
          </w:p>
        </w:tc>
      </w:tr>
      <w:tr w:rsidR="00F11E3B" w:rsidRPr="00F11E3B" w:rsidTr="004F4129">
        <w:trPr>
          <w:trHeight w:val="883"/>
          <w:jc w:val="center"/>
        </w:trPr>
        <w:tc>
          <w:tcPr>
            <w:tcW w:w="1242"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vAlign w:val="center"/>
          </w:tcPr>
          <w:p w:rsidR="00F11E3B" w:rsidRPr="00F11E3B" w:rsidRDefault="00F11E3B" w:rsidP="00F11E3B">
            <w:pPr>
              <w:spacing w:line="360" w:lineRule="auto"/>
              <w:jc w:val="left"/>
              <w:rPr>
                <w:rFonts w:ascii="宋体" w:eastAsia="宋体" w:hAnsi="宋体" w:cs="Times New Roman"/>
                <w:szCs w:val="21"/>
              </w:rPr>
            </w:pPr>
            <w:r w:rsidRPr="00F11E3B">
              <w:rPr>
                <w:rFonts w:ascii="宋体" w:eastAsia="宋体" w:hAnsi="宋体" w:cs="Times New Roman" w:hint="eastAsia"/>
                <w:szCs w:val="21"/>
              </w:rPr>
              <w:t>设备数量</w:t>
            </w:r>
          </w:p>
        </w:tc>
        <w:tc>
          <w:tcPr>
            <w:tcW w:w="4536" w:type="dxa"/>
            <w:shd w:val="clear" w:color="auto" w:fill="auto"/>
            <w:vAlign w:val="center"/>
          </w:tcPr>
          <w:p w:rsidR="00F11E3B" w:rsidRPr="00F11E3B" w:rsidRDefault="00F11E3B" w:rsidP="00F11E3B">
            <w:pPr>
              <w:spacing w:line="360" w:lineRule="auto"/>
              <w:jc w:val="left"/>
              <w:rPr>
                <w:rFonts w:ascii="宋体" w:eastAsia="宋体" w:hAnsi="宋体" w:cs="Times New Roman"/>
                <w:szCs w:val="21"/>
              </w:rPr>
            </w:pPr>
            <w:r w:rsidRPr="00F11E3B">
              <w:rPr>
                <w:rFonts w:ascii="宋体" w:eastAsia="宋体" w:hAnsi="宋体" w:cs="Times New Roman" w:hint="eastAsia"/>
                <w:szCs w:val="21"/>
              </w:rPr>
              <w:t>2套</w:t>
            </w:r>
          </w:p>
        </w:tc>
      </w:tr>
      <w:tr w:rsidR="00F11E3B" w:rsidRPr="00F11E3B" w:rsidTr="004F4129">
        <w:trPr>
          <w:trHeight w:val="542"/>
          <w:jc w:val="center"/>
        </w:trPr>
        <w:tc>
          <w:tcPr>
            <w:tcW w:w="1242" w:type="dxa"/>
            <w:vMerge w:val="restart"/>
            <w:shd w:val="clear" w:color="auto" w:fill="auto"/>
            <w:vAlign w:val="center"/>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声光报警器</w:t>
            </w:r>
          </w:p>
        </w:tc>
        <w:tc>
          <w:tcPr>
            <w:tcW w:w="2168" w:type="dxa"/>
            <w:shd w:val="clear" w:color="auto" w:fill="auto"/>
            <w:vAlign w:val="center"/>
          </w:tcPr>
          <w:p w:rsidR="00F11E3B" w:rsidRPr="00F11E3B" w:rsidRDefault="00F11E3B" w:rsidP="00F11E3B">
            <w:pPr>
              <w:spacing w:line="360" w:lineRule="auto"/>
              <w:jc w:val="left"/>
              <w:rPr>
                <w:rFonts w:ascii="宋体" w:eastAsia="宋体" w:hAnsi="宋体" w:cs="Times New Roman"/>
                <w:szCs w:val="21"/>
              </w:rPr>
            </w:pPr>
            <w:r w:rsidRPr="00F11E3B">
              <w:rPr>
                <w:rFonts w:ascii="宋体" w:eastAsia="宋体" w:hAnsi="宋体" w:cs="Times New Roman" w:hint="eastAsia"/>
                <w:szCs w:val="21"/>
              </w:rPr>
              <w:t>报警方式</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szCs w:val="21"/>
              </w:rPr>
              <w:t>LED声光报警</w:t>
            </w:r>
          </w:p>
        </w:tc>
      </w:tr>
      <w:tr w:rsidR="00F11E3B" w:rsidRPr="00F11E3B" w:rsidTr="004F4129">
        <w:trPr>
          <w:trHeight w:val="542"/>
          <w:jc w:val="center"/>
        </w:trPr>
        <w:tc>
          <w:tcPr>
            <w:tcW w:w="1242"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vAlign w:val="center"/>
          </w:tcPr>
          <w:p w:rsidR="00F11E3B" w:rsidRPr="00F11E3B" w:rsidRDefault="00F11E3B" w:rsidP="00F11E3B">
            <w:pPr>
              <w:spacing w:line="360" w:lineRule="auto"/>
              <w:jc w:val="left"/>
              <w:rPr>
                <w:rFonts w:ascii="宋体" w:eastAsia="宋体" w:hAnsi="宋体" w:cs="Times New Roman"/>
                <w:szCs w:val="21"/>
              </w:rPr>
            </w:pPr>
            <w:r w:rsidRPr="00F11E3B">
              <w:rPr>
                <w:rFonts w:ascii="宋体" w:eastAsia="宋体" w:hAnsi="宋体" w:cs="Times New Roman" w:hint="eastAsia"/>
                <w:szCs w:val="21"/>
              </w:rPr>
              <w:t>工作电压</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szCs w:val="21"/>
              </w:rPr>
              <w:t>12</w:t>
            </w:r>
            <w:r w:rsidRPr="00F11E3B">
              <w:rPr>
                <w:rFonts w:ascii="宋体" w:eastAsia="宋体" w:hAnsi="宋体" w:cs="Times New Roman" w:hint="eastAsia"/>
                <w:szCs w:val="21"/>
              </w:rPr>
              <w:t>VDC或2</w:t>
            </w:r>
            <w:r w:rsidRPr="00F11E3B">
              <w:rPr>
                <w:rFonts w:ascii="宋体" w:eastAsia="宋体" w:hAnsi="宋体" w:cs="Times New Roman"/>
                <w:szCs w:val="21"/>
              </w:rPr>
              <w:t>4</w:t>
            </w:r>
            <w:r w:rsidRPr="00F11E3B">
              <w:rPr>
                <w:rFonts w:ascii="宋体" w:eastAsia="宋体" w:hAnsi="宋体" w:cs="Times New Roman" w:hint="eastAsia"/>
                <w:szCs w:val="21"/>
              </w:rPr>
              <w:t>VDC</w:t>
            </w:r>
          </w:p>
        </w:tc>
      </w:tr>
      <w:tr w:rsidR="00F11E3B" w:rsidRPr="00F11E3B" w:rsidTr="004F4129">
        <w:trPr>
          <w:trHeight w:val="542"/>
          <w:jc w:val="center"/>
        </w:trPr>
        <w:tc>
          <w:tcPr>
            <w:tcW w:w="1242"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vAlign w:val="center"/>
          </w:tcPr>
          <w:p w:rsidR="00F11E3B" w:rsidRPr="00F11E3B" w:rsidRDefault="00F11E3B" w:rsidP="00F11E3B">
            <w:pPr>
              <w:spacing w:line="360" w:lineRule="auto"/>
              <w:jc w:val="left"/>
              <w:rPr>
                <w:rFonts w:ascii="宋体" w:eastAsia="宋体" w:hAnsi="宋体" w:cs="Times New Roman"/>
                <w:szCs w:val="21"/>
              </w:rPr>
            </w:pPr>
            <w:r w:rsidRPr="00F11E3B">
              <w:rPr>
                <w:rFonts w:ascii="宋体" w:eastAsia="宋体" w:hAnsi="宋体" w:cs="Times New Roman" w:hint="eastAsia"/>
                <w:szCs w:val="21"/>
              </w:rPr>
              <w:t>接口类型★</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USB</w:t>
            </w:r>
          </w:p>
        </w:tc>
      </w:tr>
      <w:tr w:rsidR="00F11E3B" w:rsidRPr="00F11E3B" w:rsidTr="004F4129">
        <w:trPr>
          <w:trHeight w:val="542"/>
          <w:jc w:val="center"/>
        </w:trPr>
        <w:tc>
          <w:tcPr>
            <w:tcW w:w="1242" w:type="dxa"/>
            <w:vMerge/>
            <w:shd w:val="clear" w:color="auto" w:fill="auto"/>
            <w:vAlign w:val="center"/>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vAlign w:val="center"/>
          </w:tcPr>
          <w:p w:rsidR="00F11E3B" w:rsidRPr="00F11E3B" w:rsidRDefault="00F11E3B" w:rsidP="00F11E3B">
            <w:pPr>
              <w:spacing w:line="360" w:lineRule="auto"/>
              <w:jc w:val="left"/>
              <w:rPr>
                <w:rFonts w:ascii="宋体" w:eastAsia="宋体" w:hAnsi="宋体" w:cs="Times New Roman"/>
                <w:szCs w:val="21"/>
              </w:rPr>
            </w:pPr>
            <w:r w:rsidRPr="00F11E3B">
              <w:rPr>
                <w:rFonts w:ascii="宋体" w:eastAsia="宋体" w:hAnsi="宋体" w:cs="Times New Roman" w:hint="eastAsia"/>
                <w:szCs w:val="21"/>
              </w:rPr>
              <w:t>设备数量</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2个</w:t>
            </w:r>
          </w:p>
        </w:tc>
      </w:tr>
      <w:tr w:rsidR="00F11E3B" w:rsidRPr="00F11E3B" w:rsidTr="004F4129">
        <w:trPr>
          <w:jc w:val="center"/>
        </w:trPr>
        <w:tc>
          <w:tcPr>
            <w:tcW w:w="1242" w:type="dxa"/>
            <w:vMerge w:val="restart"/>
            <w:shd w:val="clear" w:color="auto" w:fill="auto"/>
            <w:vAlign w:val="center"/>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报警信息推送设备</w:t>
            </w:r>
          </w:p>
        </w:tc>
        <w:tc>
          <w:tcPr>
            <w:tcW w:w="2168" w:type="dxa"/>
            <w:shd w:val="clear" w:color="auto" w:fill="auto"/>
            <w:vAlign w:val="center"/>
          </w:tcPr>
          <w:p w:rsidR="00F11E3B" w:rsidRPr="00F11E3B" w:rsidRDefault="00F11E3B" w:rsidP="00F11E3B">
            <w:pPr>
              <w:spacing w:line="360" w:lineRule="auto"/>
              <w:jc w:val="left"/>
              <w:rPr>
                <w:rFonts w:ascii="宋体" w:eastAsia="宋体" w:hAnsi="宋体" w:cs="Times New Roman"/>
                <w:szCs w:val="21"/>
              </w:rPr>
            </w:pPr>
            <w:r w:rsidRPr="00F11E3B">
              <w:rPr>
                <w:rFonts w:ascii="宋体" w:eastAsia="宋体" w:hAnsi="宋体" w:cs="Times New Roman" w:hint="eastAsia"/>
                <w:szCs w:val="21"/>
              </w:rPr>
              <w:t>监视控制软件</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数据采集间隔可调，最小间隔≤</w:t>
            </w:r>
            <w:r w:rsidRPr="00F11E3B">
              <w:rPr>
                <w:rFonts w:ascii="宋体" w:eastAsia="宋体" w:hAnsi="宋体" w:cs="Times New Roman"/>
                <w:szCs w:val="21"/>
              </w:rPr>
              <w:t>5</w:t>
            </w:r>
            <w:r w:rsidRPr="00F11E3B">
              <w:rPr>
                <w:rFonts w:ascii="宋体" w:eastAsia="宋体" w:hAnsi="宋体" w:cs="Times New Roman" w:hint="eastAsia"/>
                <w:szCs w:val="21"/>
              </w:rPr>
              <w:t>ms；</w:t>
            </w:r>
          </w:p>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通讯方式：支持通过RS232\RS422\RS485、电台、以太网、移动GPRS、</w:t>
            </w:r>
            <w:r w:rsidRPr="00F11E3B">
              <w:rPr>
                <w:rFonts w:ascii="宋体" w:eastAsia="宋体" w:hAnsi="宋体" w:cs="Times New Roman" w:hint="eastAsia"/>
                <w:szCs w:val="21"/>
              </w:rPr>
              <w:tab/>
              <w:t>CDMA、GSM、Zigbee网络等方式与远程现场设备进行通讯，支持与国内外主流的PLC、</w:t>
            </w:r>
            <w:r w:rsidRPr="00F11E3B">
              <w:rPr>
                <w:rFonts w:ascii="宋体" w:eastAsia="宋体" w:hAnsi="宋体" w:cs="Times New Roman" w:hint="eastAsia"/>
                <w:szCs w:val="21"/>
              </w:rPr>
              <w:tab/>
              <w:t>SCADA软硬件、DCS、PAC、IPC等设备通信与联网。</w:t>
            </w:r>
          </w:p>
        </w:tc>
      </w:tr>
      <w:tr w:rsidR="00F11E3B" w:rsidRPr="00F11E3B" w:rsidTr="004F4129">
        <w:trPr>
          <w:jc w:val="center"/>
        </w:trPr>
        <w:tc>
          <w:tcPr>
            <w:tcW w:w="1242"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vAlign w:val="center"/>
          </w:tcPr>
          <w:p w:rsidR="00F11E3B" w:rsidRPr="00F11E3B" w:rsidRDefault="00F11E3B" w:rsidP="00F11E3B">
            <w:pPr>
              <w:spacing w:line="360" w:lineRule="auto"/>
              <w:jc w:val="left"/>
              <w:rPr>
                <w:rFonts w:ascii="宋体" w:eastAsia="宋体" w:hAnsi="宋体" w:cs="Times New Roman"/>
                <w:szCs w:val="21"/>
              </w:rPr>
            </w:pPr>
            <w:r w:rsidRPr="00F11E3B">
              <w:rPr>
                <w:rFonts w:ascii="宋体" w:eastAsia="宋体" w:hAnsi="宋体" w:cs="Times New Roman" w:hint="eastAsia"/>
                <w:szCs w:val="21"/>
              </w:rPr>
              <w:t>值班表软件</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搭配网络推送设备使用，按照报警时间，将报警推送给值班人员。</w:t>
            </w:r>
          </w:p>
        </w:tc>
      </w:tr>
      <w:tr w:rsidR="00F11E3B" w:rsidRPr="00F11E3B" w:rsidTr="004F4129">
        <w:trPr>
          <w:jc w:val="center"/>
        </w:trPr>
        <w:tc>
          <w:tcPr>
            <w:tcW w:w="1242" w:type="dxa"/>
            <w:vMerge/>
            <w:shd w:val="clear" w:color="auto" w:fill="auto"/>
          </w:tcPr>
          <w:p w:rsidR="00F11E3B" w:rsidRPr="00F11E3B" w:rsidRDefault="00F11E3B" w:rsidP="00F11E3B">
            <w:pPr>
              <w:spacing w:line="360" w:lineRule="auto"/>
              <w:rPr>
                <w:rFonts w:ascii="宋体" w:eastAsia="宋体" w:hAnsi="宋体" w:cs="Times New Roman"/>
                <w:szCs w:val="21"/>
              </w:rPr>
            </w:pPr>
          </w:p>
        </w:tc>
        <w:tc>
          <w:tcPr>
            <w:tcW w:w="2168" w:type="dxa"/>
            <w:shd w:val="clear" w:color="auto" w:fill="auto"/>
            <w:vAlign w:val="center"/>
          </w:tcPr>
          <w:p w:rsidR="00F11E3B" w:rsidRPr="00F11E3B" w:rsidRDefault="00F11E3B" w:rsidP="00F11E3B">
            <w:pPr>
              <w:spacing w:line="360" w:lineRule="auto"/>
              <w:jc w:val="left"/>
              <w:rPr>
                <w:rFonts w:ascii="宋体" w:eastAsia="宋体" w:hAnsi="宋体" w:cs="Times New Roman"/>
                <w:szCs w:val="21"/>
              </w:rPr>
            </w:pPr>
            <w:r w:rsidRPr="00F11E3B">
              <w:rPr>
                <w:rFonts w:ascii="宋体" w:eastAsia="宋体" w:hAnsi="宋体" w:cs="Times New Roman" w:hint="eastAsia"/>
                <w:szCs w:val="21"/>
              </w:rPr>
              <w:t>网络推送设备</w:t>
            </w:r>
          </w:p>
        </w:tc>
        <w:tc>
          <w:tcPr>
            <w:tcW w:w="4536" w:type="dxa"/>
            <w:shd w:val="clear" w:color="auto" w:fill="auto"/>
          </w:tcPr>
          <w:p w:rsidR="00F11E3B" w:rsidRPr="00F11E3B" w:rsidRDefault="00F11E3B" w:rsidP="00F11E3B">
            <w:pPr>
              <w:spacing w:line="360" w:lineRule="auto"/>
              <w:rPr>
                <w:rFonts w:ascii="宋体" w:eastAsia="宋体" w:hAnsi="宋体" w:cs="Times New Roman"/>
                <w:szCs w:val="21"/>
              </w:rPr>
            </w:pPr>
            <w:r w:rsidRPr="00F11E3B">
              <w:rPr>
                <w:rFonts w:ascii="宋体" w:eastAsia="宋体" w:hAnsi="宋体" w:cs="Times New Roman" w:hint="eastAsia"/>
                <w:szCs w:val="21"/>
              </w:rPr>
              <w:t>将数据服务器中推送数据以短信形式推送给指定人员，人数无限定，若推送服务产生费用，由供货商支付，服务时间不少于1</w:t>
            </w:r>
            <w:r w:rsidRPr="00F11E3B">
              <w:rPr>
                <w:rFonts w:ascii="宋体" w:eastAsia="宋体" w:hAnsi="宋体" w:cs="Times New Roman"/>
                <w:szCs w:val="21"/>
              </w:rPr>
              <w:t>0</w:t>
            </w:r>
            <w:r w:rsidRPr="00F11E3B">
              <w:rPr>
                <w:rFonts w:ascii="宋体" w:eastAsia="宋体" w:hAnsi="宋体" w:cs="Times New Roman" w:hint="eastAsia"/>
                <w:szCs w:val="21"/>
              </w:rPr>
              <w:t>年。</w:t>
            </w:r>
          </w:p>
        </w:tc>
      </w:tr>
    </w:tbl>
    <w:p w:rsidR="00F11E3B" w:rsidRPr="00F11E3B" w:rsidRDefault="00F11E3B" w:rsidP="00F11E3B">
      <w:pPr>
        <w:spacing w:line="360" w:lineRule="auto"/>
        <w:ind w:left="422"/>
        <w:rPr>
          <w:rFonts w:ascii="宋体" w:eastAsia="宋体" w:hAnsi="宋体" w:cs="Times New Roman"/>
          <w:b/>
          <w:szCs w:val="21"/>
        </w:rPr>
      </w:pPr>
      <w:r w:rsidRPr="00F11E3B">
        <w:rPr>
          <w:rFonts w:ascii="宋体" w:eastAsia="宋体" w:hAnsi="宋体" w:cs="Times New Roman" w:hint="eastAsia"/>
          <w:szCs w:val="21"/>
        </w:rPr>
        <w:t>注：低能区冷却水集成控制</w:t>
      </w:r>
      <w:r w:rsidRPr="00F11E3B">
        <w:rPr>
          <w:rFonts w:ascii="宋体" w:eastAsia="宋体" w:hAnsi="宋体" w:cs="Times New Roman"/>
          <w:szCs w:val="21"/>
        </w:rPr>
        <w:t>系统必须具有但不仅限于以上表格中的项目。</w:t>
      </w:r>
    </w:p>
    <w:p w:rsidR="00F11E3B" w:rsidRPr="00F11E3B" w:rsidRDefault="00F11E3B" w:rsidP="00F11E3B">
      <w:pPr>
        <w:spacing w:line="360" w:lineRule="auto"/>
        <w:ind w:left="422"/>
        <w:rPr>
          <w:rFonts w:ascii="宋体" w:eastAsia="宋体" w:hAnsi="宋体" w:cs="Times New Roman"/>
          <w:b/>
          <w:szCs w:val="21"/>
        </w:rPr>
      </w:pPr>
      <w:r w:rsidRPr="00F11E3B">
        <w:rPr>
          <w:rFonts w:ascii="宋体" w:eastAsia="宋体" w:hAnsi="宋体" w:cs="Times New Roman"/>
          <w:b/>
          <w:szCs w:val="21"/>
        </w:rPr>
        <w:t xml:space="preserve">3.3 </w:t>
      </w:r>
      <w:r w:rsidRPr="00F11E3B">
        <w:rPr>
          <w:rFonts w:ascii="宋体" w:eastAsia="宋体" w:hAnsi="宋体" w:cs="Times New Roman" w:hint="eastAsia"/>
          <w:b/>
          <w:szCs w:val="21"/>
        </w:rPr>
        <w:t>软件要求</w:t>
      </w:r>
      <w:r w:rsidRPr="00F11E3B">
        <w:rPr>
          <w:rFonts w:ascii="宋体" w:eastAsia="宋体" w:hAnsi="宋体" w:cs="Times New Roman" w:hint="eastAsia"/>
          <w:szCs w:val="21"/>
        </w:rPr>
        <w:t>★</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hint="eastAsia"/>
          <w:b/>
          <w:szCs w:val="21"/>
        </w:rPr>
        <w:t>3</w:t>
      </w:r>
      <w:r w:rsidRPr="00F11E3B">
        <w:rPr>
          <w:rFonts w:ascii="宋体" w:eastAsia="宋体" w:hAnsi="宋体" w:cs="Times New Roman"/>
          <w:b/>
          <w:szCs w:val="21"/>
        </w:rPr>
        <w:t xml:space="preserve">.3.1 </w:t>
      </w:r>
      <w:r w:rsidRPr="00F11E3B">
        <w:rPr>
          <w:rFonts w:ascii="宋体" w:eastAsia="宋体" w:hAnsi="宋体" w:cs="Times New Roman" w:hint="eastAsia"/>
          <w:szCs w:val="21"/>
        </w:rPr>
        <w:t>软件界面现代美观，可视化显示低能区冷却水系统构成，展示设备关系逻辑清</w:t>
      </w:r>
      <w:r w:rsidRPr="00F11E3B">
        <w:rPr>
          <w:rFonts w:ascii="宋体" w:eastAsia="宋体" w:hAnsi="宋体" w:cs="Times New Roman" w:hint="eastAsia"/>
          <w:szCs w:val="21"/>
        </w:rPr>
        <w:lastRenderedPageBreak/>
        <w:t>晰，可显示系统运行状态信息，并能够手动远程控制各设备的启动/停止；</w:t>
      </w:r>
    </w:p>
    <w:p w:rsidR="00F11E3B" w:rsidRPr="00F11E3B" w:rsidRDefault="00F11E3B" w:rsidP="00F11E3B">
      <w:pPr>
        <w:spacing w:line="360" w:lineRule="auto"/>
        <w:ind w:firstLineChars="200" w:firstLine="422"/>
        <w:rPr>
          <w:rFonts w:ascii="宋体" w:eastAsia="宋体" w:hAnsi="宋体" w:cs="Times New Roman"/>
          <w:bCs/>
          <w:szCs w:val="21"/>
        </w:rPr>
      </w:pPr>
      <w:r w:rsidRPr="00F11E3B">
        <w:rPr>
          <w:rFonts w:ascii="宋体" w:eastAsia="宋体" w:hAnsi="宋体" w:cs="Times New Roman" w:hint="eastAsia"/>
          <w:b/>
          <w:szCs w:val="21"/>
        </w:rPr>
        <w:t>3</w:t>
      </w:r>
      <w:r w:rsidRPr="00F11E3B">
        <w:rPr>
          <w:rFonts w:ascii="宋体" w:eastAsia="宋体" w:hAnsi="宋体" w:cs="Times New Roman"/>
          <w:b/>
          <w:szCs w:val="21"/>
        </w:rPr>
        <w:t xml:space="preserve">.3.2 </w:t>
      </w:r>
      <w:r w:rsidRPr="00F11E3B">
        <w:rPr>
          <w:rFonts w:ascii="宋体" w:eastAsia="宋体" w:hAnsi="宋体" w:cs="Times New Roman" w:hint="eastAsia"/>
          <w:bCs/>
          <w:szCs w:val="21"/>
        </w:rPr>
        <w:t>可在软件中启动/终止系统的自动运行模式，对PLC判定阈值进行修改；</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hint="eastAsia"/>
          <w:b/>
          <w:szCs w:val="21"/>
        </w:rPr>
        <w:t>3</w:t>
      </w:r>
      <w:r w:rsidRPr="00F11E3B">
        <w:rPr>
          <w:rFonts w:ascii="宋体" w:eastAsia="宋体" w:hAnsi="宋体" w:cs="Times New Roman"/>
          <w:b/>
          <w:szCs w:val="21"/>
        </w:rPr>
        <w:t>.3.3</w:t>
      </w:r>
      <w:r w:rsidRPr="00F11E3B">
        <w:rPr>
          <w:rFonts w:ascii="宋体" w:eastAsia="宋体" w:hAnsi="宋体" w:cs="Times New Roman"/>
          <w:szCs w:val="21"/>
        </w:rPr>
        <w:t xml:space="preserve"> </w:t>
      </w:r>
      <w:r w:rsidRPr="00F11E3B">
        <w:rPr>
          <w:rFonts w:ascii="宋体" w:eastAsia="宋体" w:hAnsi="宋体" w:cs="Times New Roman" w:hint="eastAsia"/>
          <w:bCs/>
          <w:szCs w:val="21"/>
        </w:rPr>
        <w:t>显示</w:t>
      </w:r>
      <w:r w:rsidRPr="00F11E3B">
        <w:rPr>
          <w:rFonts w:ascii="宋体" w:eastAsia="宋体" w:hAnsi="宋体" w:cs="Times New Roman" w:hint="eastAsia"/>
          <w:szCs w:val="21"/>
        </w:rPr>
        <w:t>终端水点冷却水状态信息，并能够控制各水点电控阀门的开启/关闭，终端水点监测信息更新时间间隔1</w:t>
      </w:r>
      <w:r w:rsidRPr="00F11E3B">
        <w:rPr>
          <w:rFonts w:ascii="宋体" w:eastAsia="宋体" w:hAnsi="宋体" w:cs="Times New Roman"/>
          <w:szCs w:val="21"/>
        </w:rPr>
        <w:t>0</w:t>
      </w:r>
      <w:r w:rsidRPr="00F11E3B">
        <w:rPr>
          <w:rFonts w:ascii="宋体" w:eastAsia="宋体" w:hAnsi="宋体" w:cs="Times New Roman" w:hint="eastAsia"/>
          <w:szCs w:val="21"/>
        </w:rPr>
        <w:t>s，在工控机硬盘储存时间间隔6</w:t>
      </w:r>
      <w:r w:rsidRPr="00F11E3B">
        <w:rPr>
          <w:rFonts w:ascii="宋体" w:eastAsia="宋体" w:hAnsi="宋体" w:cs="Times New Roman"/>
          <w:szCs w:val="21"/>
        </w:rPr>
        <w:t>0</w:t>
      </w:r>
      <w:r w:rsidRPr="00F11E3B">
        <w:rPr>
          <w:rFonts w:ascii="宋体" w:eastAsia="宋体" w:hAnsi="宋体" w:cs="Times New Roman" w:hint="eastAsia"/>
          <w:szCs w:val="21"/>
        </w:rPr>
        <w:t>s；</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hint="eastAsia"/>
          <w:b/>
          <w:szCs w:val="21"/>
        </w:rPr>
        <w:t>3</w:t>
      </w:r>
      <w:r w:rsidRPr="00F11E3B">
        <w:rPr>
          <w:rFonts w:ascii="宋体" w:eastAsia="宋体" w:hAnsi="宋体" w:cs="Times New Roman"/>
          <w:b/>
          <w:szCs w:val="21"/>
        </w:rPr>
        <w:t>.3.4</w:t>
      </w:r>
      <w:r w:rsidRPr="00F11E3B">
        <w:rPr>
          <w:rFonts w:ascii="宋体" w:eastAsia="宋体" w:hAnsi="宋体" w:cs="Times New Roman"/>
          <w:szCs w:val="21"/>
        </w:rPr>
        <w:t xml:space="preserve"> </w:t>
      </w:r>
      <w:r w:rsidRPr="00F11E3B">
        <w:rPr>
          <w:rFonts w:ascii="宋体" w:eastAsia="宋体" w:hAnsi="宋体" w:cs="Times New Roman" w:hint="eastAsia"/>
          <w:szCs w:val="21"/>
        </w:rPr>
        <w:t>可以按照时间范围、冷却水终端位置等不同条件对存储的数据进行索引；</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hint="eastAsia"/>
          <w:b/>
          <w:szCs w:val="21"/>
        </w:rPr>
        <w:t>3</w:t>
      </w:r>
      <w:r w:rsidRPr="00F11E3B">
        <w:rPr>
          <w:rFonts w:ascii="宋体" w:eastAsia="宋体" w:hAnsi="宋体" w:cs="Times New Roman"/>
          <w:b/>
          <w:szCs w:val="21"/>
        </w:rPr>
        <w:t>.3.5</w:t>
      </w:r>
      <w:r w:rsidRPr="00F11E3B">
        <w:rPr>
          <w:rFonts w:ascii="宋体" w:eastAsia="宋体" w:hAnsi="宋体" w:cs="Times New Roman"/>
          <w:szCs w:val="21"/>
        </w:rPr>
        <w:t xml:space="preserve"> </w:t>
      </w:r>
      <w:r w:rsidRPr="00F11E3B">
        <w:rPr>
          <w:rFonts w:ascii="宋体" w:eastAsia="宋体" w:hAnsi="宋体" w:cs="Times New Roman" w:hint="eastAsia"/>
          <w:szCs w:val="21"/>
        </w:rPr>
        <w:t>分别设定冬季模式和夏季模式的操作界面，切换操作模式时需要输入维护人员密码；</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hint="eastAsia"/>
          <w:b/>
          <w:szCs w:val="21"/>
        </w:rPr>
        <w:t>3</w:t>
      </w:r>
      <w:r w:rsidRPr="00F11E3B">
        <w:rPr>
          <w:rFonts w:ascii="宋体" w:eastAsia="宋体" w:hAnsi="宋体" w:cs="Times New Roman"/>
          <w:b/>
          <w:szCs w:val="21"/>
        </w:rPr>
        <w:t>.3.6</w:t>
      </w:r>
      <w:r w:rsidRPr="00F11E3B">
        <w:rPr>
          <w:rFonts w:ascii="宋体" w:eastAsia="宋体" w:hAnsi="宋体" w:cs="Times New Roman"/>
          <w:szCs w:val="21"/>
        </w:rPr>
        <w:t xml:space="preserve"> </w:t>
      </w:r>
      <w:r w:rsidRPr="00F11E3B">
        <w:rPr>
          <w:rFonts w:ascii="宋体" w:eastAsia="宋体" w:hAnsi="宋体" w:cs="Times New Roman" w:hint="eastAsia"/>
          <w:szCs w:val="21"/>
        </w:rPr>
        <w:t>设定四级用户组：管理员（新建、修改账号，修改密码，分配权限，编辑值班表，恢复系统），维护人员（设定系统运行参数，自动/手动操作设备，设定维护计划，故障恢复，数据索引与导出），值班人员（启动低能区冷却水系统自动运行），来访者（仅可浏览运行状态）；</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hint="eastAsia"/>
          <w:b/>
          <w:szCs w:val="21"/>
        </w:rPr>
        <w:t>3</w:t>
      </w:r>
      <w:r w:rsidRPr="00F11E3B">
        <w:rPr>
          <w:rFonts w:ascii="宋体" w:eastAsia="宋体" w:hAnsi="宋体" w:cs="Times New Roman"/>
          <w:b/>
          <w:szCs w:val="21"/>
        </w:rPr>
        <w:t>.3.7</w:t>
      </w:r>
      <w:r w:rsidRPr="00F11E3B">
        <w:rPr>
          <w:rFonts w:ascii="宋体" w:eastAsia="宋体" w:hAnsi="宋体" w:cs="Times New Roman"/>
          <w:szCs w:val="21"/>
        </w:rPr>
        <w:t xml:space="preserve"> </w:t>
      </w:r>
      <w:r w:rsidRPr="00F11E3B">
        <w:rPr>
          <w:rFonts w:ascii="宋体" w:eastAsia="宋体" w:hAnsi="宋体" w:cs="Times New Roman" w:hint="eastAsia"/>
          <w:szCs w:val="21"/>
        </w:rPr>
        <w:t>软件无操作1</w:t>
      </w:r>
      <w:r w:rsidRPr="00F11E3B">
        <w:rPr>
          <w:rFonts w:ascii="宋体" w:eastAsia="宋体" w:hAnsi="宋体" w:cs="Times New Roman"/>
          <w:szCs w:val="21"/>
        </w:rPr>
        <w:t>5</w:t>
      </w:r>
      <w:r w:rsidRPr="00F11E3B">
        <w:rPr>
          <w:rFonts w:ascii="宋体" w:eastAsia="宋体" w:hAnsi="宋体" w:cs="Times New Roman" w:hint="eastAsia"/>
          <w:szCs w:val="21"/>
        </w:rPr>
        <w:t>min后，自动退出登录，转入来访者模式，仅可查看系统运行状态；</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hint="eastAsia"/>
          <w:b/>
          <w:szCs w:val="21"/>
        </w:rPr>
        <w:t>3</w:t>
      </w:r>
      <w:r w:rsidRPr="00F11E3B">
        <w:rPr>
          <w:rFonts w:ascii="宋体" w:eastAsia="宋体" w:hAnsi="宋体" w:cs="Times New Roman"/>
          <w:b/>
          <w:szCs w:val="21"/>
        </w:rPr>
        <w:t>.3.8</w:t>
      </w:r>
      <w:r w:rsidRPr="00F11E3B">
        <w:rPr>
          <w:rFonts w:ascii="宋体" w:eastAsia="宋体" w:hAnsi="宋体" w:cs="Times New Roman"/>
          <w:szCs w:val="21"/>
        </w:rPr>
        <w:t xml:space="preserve"> </w:t>
      </w:r>
      <w:r w:rsidRPr="00F11E3B">
        <w:rPr>
          <w:rFonts w:ascii="宋体" w:eastAsia="宋体" w:hAnsi="宋体" w:cs="Times New Roman" w:hint="eastAsia"/>
          <w:szCs w:val="21"/>
        </w:rPr>
        <w:t>定期提醒用户更换密码，密码由大小写字母，数字及特殊字符组成；密码到期系统提示，但不影响用户权限功能；</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b/>
          <w:szCs w:val="21"/>
        </w:rPr>
        <w:t>3.3.9</w:t>
      </w:r>
      <w:r w:rsidRPr="00F11E3B">
        <w:rPr>
          <w:rFonts w:ascii="宋体" w:eastAsia="宋体" w:hAnsi="宋体" w:cs="Times New Roman"/>
          <w:szCs w:val="21"/>
        </w:rPr>
        <w:t xml:space="preserve"> </w:t>
      </w:r>
      <w:r w:rsidRPr="00F11E3B">
        <w:rPr>
          <w:rFonts w:ascii="宋体" w:eastAsia="宋体" w:hAnsi="宋体" w:cs="Times New Roman" w:hint="eastAsia"/>
          <w:szCs w:val="21"/>
        </w:rPr>
        <w:t>自动记录软件端所有操作的内容、时间和执行人员；</w:t>
      </w:r>
    </w:p>
    <w:p w:rsidR="00F11E3B" w:rsidRPr="00F11E3B" w:rsidRDefault="00F11E3B" w:rsidP="00F11E3B">
      <w:pPr>
        <w:spacing w:line="360" w:lineRule="auto"/>
        <w:ind w:firstLineChars="200" w:firstLine="422"/>
        <w:rPr>
          <w:rFonts w:ascii="宋体" w:eastAsia="宋体" w:hAnsi="宋体" w:cs="Times New Roman"/>
          <w:b/>
          <w:szCs w:val="21"/>
        </w:rPr>
      </w:pPr>
      <w:r w:rsidRPr="00F11E3B">
        <w:rPr>
          <w:rFonts w:ascii="宋体" w:eastAsia="宋体" w:hAnsi="宋体" w:cs="Times New Roman" w:hint="eastAsia"/>
          <w:b/>
          <w:szCs w:val="21"/>
        </w:rPr>
        <w:t>3.3</w:t>
      </w:r>
      <w:r w:rsidRPr="00F11E3B">
        <w:rPr>
          <w:rFonts w:ascii="宋体" w:eastAsia="宋体" w:hAnsi="宋体" w:cs="Times New Roman"/>
          <w:b/>
          <w:szCs w:val="21"/>
        </w:rPr>
        <w:t xml:space="preserve">.10 </w:t>
      </w:r>
      <w:r w:rsidRPr="00F11E3B">
        <w:rPr>
          <w:rFonts w:ascii="宋体" w:eastAsia="宋体" w:hAnsi="宋体" w:cs="Times New Roman" w:hint="eastAsia"/>
          <w:szCs w:val="21"/>
        </w:rPr>
        <w:t>定期进行系统备份，软件系统崩溃后可进行恢复；</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hint="eastAsia"/>
          <w:b/>
          <w:szCs w:val="21"/>
        </w:rPr>
        <w:t>3</w:t>
      </w:r>
      <w:r w:rsidRPr="00F11E3B">
        <w:rPr>
          <w:rFonts w:ascii="宋体" w:eastAsia="宋体" w:hAnsi="宋体" w:cs="Times New Roman"/>
          <w:b/>
          <w:szCs w:val="21"/>
        </w:rPr>
        <w:t>.3.11</w:t>
      </w:r>
      <w:r w:rsidRPr="00F11E3B">
        <w:rPr>
          <w:rFonts w:ascii="宋体" w:eastAsia="宋体" w:hAnsi="宋体" w:cs="Times New Roman"/>
          <w:szCs w:val="21"/>
        </w:rPr>
        <w:t xml:space="preserve"> </w:t>
      </w:r>
      <w:r w:rsidRPr="00F11E3B">
        <w:rPr>
          <w:rFonts w:ascii="宋体" w:eastAsia="宋体" w:hAnsi="宋体" w:cs="Times New Roman" w:hint="eastAsia"/>
          <w:szCs w:val="21"/>
        </w:rPr>
        <w:t>通过OPC</w:t>
      </w:r>
      <w:r w:rsidRPr="00F11E3B">
        <w:rPr>
          <w:rFonts w:ascii="宋体" w:eastAsia="宋体" w:hAnsi="宋体" w:cs="Times New Roman"/>
          <w:szCs w:val="21"/>
        </w:rPr>
        <w:t xml:space="preserve"> </w:t>
      </w:r>
      <w:r w:rsidRPr="00F11E3B">
        <w:rPr>
          <w:rFonts w:ascii="宋体" w:eastAsia="宋体" w:hAnsi="宋体" w:cs="Times New Roman" w:hint="eastAsia"/>
          <w:szCs w:val="21"/>
        </w:rPr>
        <w:t>AU协议与中控系统进行数据的下载与上行；</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hint="eastAsia"/>
          <w:b/>
          <w:szCs w:val="21"/>
        </w:rPr>
        <w:t>3</w:t>
      </w:r>
      <w:r w:rsidRPr="00F11E3B">
        <w:rPr>
          <w:rFonts w:ascii="宋体" w:eastAsia="宋体" w:hAnsi="宋体" w:cs="Times New Roman"/>
          <w:b/>
          <w:szCs w:val="21"/>
        </w:rPr>
        <w:t>.3.12</w:t>
      </w:r>
      <w:r w:rsidRPr="00F11E3B">
        <w:rPr>
          <w:rFonts w:ascii="宋体" w:eastAsia="宋体" w:hAnsi="宋体" w:cs="Times New Roman"/>
          <w:szCs w:val="21"/>
        </w:rPr>
        <w:t xml:space="preserve"> </w:t>
      </w:r>
      <w:r w:rsidRPr="00F11E3B">
        <w:rPr>
          <w:rFonts w:ascii="宋体" w:eastAsia="宋体" w:hAnsi="宋体" w:cs="Times New Roman" w:hint="eastAsia"/>
          <w:szCs w:val="21"/>
        </w:rPr>
        <w:t>具有耗材更换提醒功能：设定耗材更换周期，记录耗材更换时间，临期提醒但不影响操作；</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hint="eastAsia"/>
          <w:b/>
          <w:szCs w:val="21"/>
        </w:rPr>
        <w:t>3</w:t>
      </w:r>
      <w:r w:rsidRPr="00F11E3B">
        <w:rPr>
          <w:rFonts w:ascii="宋体" w:eastAsia="宋体" w:hAnsi="宋体" w:cs="Times New Roman"/>
          <w:b/>
          <w:szCs w:val="21"/>
        </w:rPr>
        <w:t>.3.13</w:t>
      </w:r>
      <w:r w:rsidRPr="00F11E3B">
        <w:rPr>
          <w:rFonts w:ascii="宋体" w:eastAsia="宋体" w:hAnsi="宋体" w:cs="Times New Roman"/>
          <w:szCs w:val="21"/>
        </w:rPr>
        <w:t xml:space="preserve"> </w:t>
      </w:r>
      <w:r w:rsidRPr="00F11E3B">
        <w:rPr>
          <w:rFonts w:ascii="宋体" w:eastAsia="宋体" w:hAnsi="宋体" w:cs="Times New Roman" w:hint="eastAsia"/>
          <w:szCs w:val="21"/>
        </w:rPr>
        <w:t>设备巡查提醒：设定设备巡检计划，记录巡检时间，临期提醒但不影响操作；</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b/>
          <w:szCs w:val="21"/>
        </w:rPr>
        <w:t>3.3.14</w:t>
      </w:r>
      <w:r w:rsidRPr="00F11E3B">
        <w:rPr>
          <w:rFonts w:ascii="宋体" w:eastAsia="宋体" w:hAnsi="宋体" w:cs="Times New Roman"/>
          <w:szCs w:val="21"/>
        </w:rPr>
        <w:t xml:space="preserve"> </w:t>
      </w:r>
      <w:r w:rsidRPr="00F11E3B">
        <w:rPr>
          <w:rFonts w:ascii="宋体" w:eastAsia="宋体" w:hAnsi="宋体" w:cs="Times New Roman" w:hint="eastAsia"/>
          <w:szCs w:val="21"/>
        </w:rPr>
        <w:t>故障报警提醒：设定各终端水点、各设备的报警阈值，触发报警后电脑界面闪烁，在中控大厅和水泵房工位的声光报警器报警，直至人工恢复；以短信形式向值班人员定时发送系统运行状态和即时报警提醒；</w:t>
      </w:r>
    </w:p>
    <w:p w:rsidR="00F11E3B" w:rsidRPr="00F11E3B" w:rsidRDefault="00F11E3B" w:rsidP="00F11E3B">
      <w:pPr>
        <w:spacing w:line="360" w:lineRule="auto"/>
        <w:ind w:firstLineChars="200" w:firstLine="422"/>
        <w:rPr>
          <w:rFonts w:ascii="宋体" w:eastAsia="宋体" w:hAnsi="宋体" w:cs="Times New Roman"/>
          <w:b/>
          <w:szCs w:val="21"/>
        </w:rPr>
      </w:pPr>
      <w:r w:rsidRPr="00F11E3B">
        <w:rPr>
          <w:rFonts w:ascii="宋体" w:eastAsia="宋体" w:hAnsi="宋体" w:cs="Times New Roman"/>
          <w:b/>
          <w:szCs w:val="21"/>
        </w:rPr>
        <w:t xml:space="preserve">3.3.15 </w:t>
      </w:r>
      <w:r w:rsidRPr="00F11E3B">
        <w:rPr>
          <w:rFonts w:ascii="宋体" w:eastAsia="宋体" w:hAnsi="宋体" w:cs="Times New Roman" w:hint="eastAsia"/>
          <w:szCs w:val="21"/>
        </w:rPr>
        <w:t>上位机及工控机由四个显示屏分别显示：（a）制冷设备控制界面；（b）终端水点信息监测及控制界面；（c）制冷机组运行状态界面；(</w:t>
      </w:r>
      <w:r w:rsidRPr="00F11E3B">
        <w:rPr>
          <w:rFonts w:ascii="宋体" w:eastAsia="宋体" w:hAnsi="宋体" w:cs="Times New Roman"/>
          <w:szCs w:val="21"/>
        </w:rPr>
        <w:t xml:space="preserve">d) </w:t>
      </w:r>
      <w:r w:rsidRPr="00F11E3B">
        <w:rPr>
          <w:rFonts w:ascii="宋体" w:eastAsia="宋体" w:hAnsi="宋体" w:cs="Times New Roman" w:hint="eastAsia"/>
          <w:szCs w:val="21"/>
        </w:rPr>
        <w:t>数据索引与分析界面；</w:t>
      </w:r>
    </w:p>
    <w:p w:rsidR="00F11E3B" w:rsidRPr="00F11E3B" w:rsidRDefault="00F11E3B" w:rsidP="00F11E3B">
      <w:pPr>
        <w:spacing w:line="360" w:lineRule="auto"/>
        <w:ind w:firstLineChars="200" w:firstLine="422"/>
        <w:rPr>
          <w:rFonts w:ascii="宋体" w:eastAsia="宋体" w:hAnsi="宋体" w:cs="Times New Roman"/>
          <w:b/>
          <w:szCs w:val="21"/>
        </w:rPr>
      </w:pPr>
      <w:r w:rsidRPr="00F11E3B">
        <w:rPr>
          <w:rFonts w:ascii="宋体" w:eastAsia="宋体" w:hAnsi="宋体" w:cs="Times New Roman" w:hint="eastAsia"/>
          <w:b/>
          <w:szCs w:val="21"/>
        </w:rPr>
        <w:t>3</w:t>
      </w:r>
      <w:r w:rsidRPr="00F11E3B">
        <w:rPr>
          <w:rFonts w:ascii="宋体" w:eastAsia="宋体" w:hAnsi="宋体" w:cs="Times New Roman"/>
          <w:b/>
          <w:szCs w:val="21"/>
        </w:rPr>
        <w:t xml:space="preserve">.4 </w:t>
      </w:r>
      <w:r w:rsidRPr="00F11E3B">
        <w:rPr>
          <w:rFonts w:ascii="宋体" w:eastAsia="宋体" w:hAnsi="宋体" w:cs="Times New Roman" w:hint="eastAsia"/>
          <w:b/>
          <w:szCs w:val="21"/>
        </w:rPr>
        <w:t>验收要求</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hint="eastAsia"/>
          <w:b/>
          <w:szCs w:val="21"/>
        </w:rPr>
        <w:t>3.4</w:t>
      </w:r>
      <w:r w:rsidRPr="00F11E3B">
        <w:rPr>
          <w:rFonts w:ascii="宋体" w:eastAsia="宋体" w:hAnsi="宋体" w:cs="Times New Roman"/>
          <w:b/>
          <w:szCs w:val="21"/>
        </w:rPr>
        <w:t xml:space="preserve">.1 </w:t>
      </w:r>
      <w:r w:rsidRPr="00F11E3B">
        <w:rPr>
          <w:rFonts w:ascii="宋体" w:eastAsia="宋体" w:hAnsi="宋体" w:cs="Times New Roman" w:hint="eastAsia"/>
          <w:szCs w:val="21"/>
        </w:rPr>
        <w:t>制冷剂压力控制：记录螺杆式制冷机组在启动1min后的吸气压力和启动3</w:t>
      </w:r>
      <w:r w:rsidRPr="00F11E3B">
        <w:rPr>
          <w:rFonts w:ascii="宋体" w:eastAsia="宋体" w:hAnsi="宋体" w:cs="Times New Roman"/>
          <w:szCs w:val="21"/>
        </w:rPr>
        <w:t>0</w:t>
      </w:r>
      <w:r w:rsidRPr="00F11E3B">
        <w:rPr>
          <w:rFonts w:ascii="宋体" w:eastAsia="宋体" w:hAnsi="宋体" w:cs="Times New Roman" w:hint="eastAsia"/>
          <w:szCs w:val="21"/>
        </w:rPr>
        <w:t>min、6</w:t>
      </w:r>
      <w:r w:rsidRPr="00F11E3B">
        <w:rPr>
          <w:rFonts w:ascii="宋体" w:eastAsia="宋体" w:hAnsi="宋体" w:cs="Times New Roman"/>
          <w:szCs w:val="21"/>
        </w:rPr>
        <w:t>0</w:t>
      </w:r>
      <w:r w:rsidRPr="00F11E3B">
        <w:rPr>
          <w:rFonts w:ascii="宋体" w:eastAsia="宋体" w:hAnsi="宋体" w:cs="Times New Roman" w:hint="eastAsia"/>
          <w:szCs w:val="21"/>
        </w:rPr>
        <w:t>min、9</w:t>
      </w:r>
      <w:r w:rsidRPr="00F11E3B">
        <w:rPr>
          <w:rFonts w:ascii="宋体" w:eastAsia="宋体" w:hAnsi="宋体" w:cs="Times New Roman"/>
          <w:szCs w:val="21"/>
        </w:rPr>
        <w:t>0</w:t>
      </w:r>
      <w:r w:rsidRPr="00F11E3B">
        <w:rPr>
          <w:rFonts w:ascii="宋体" w:eastAsia="宋体" w:hAnsi="宋体" w:cs="Times New Roman" w:hint="eastAsia"/>
          <w:szCs w:val="21"/>
        </w:rPr>
        <w:t>min后的排气压力，吸气压力≥3</w:t>
      </w:r>
      <w:r w:rsidRPr="00F11E3B">
        <w:rPr>
          <w:rFonts w:ascii="宋体" w:eastAsia="宋体" w:hAnsi="宋体" w:cs="Times New Roman"/>
          <w:szCs w:val="21"/>
        </w:rPr>
        <w:t>50</w:t>
      </w:r>
      <w:r w:rsidRPr="00F11E3B">
        <w:rPr>
          <w:rFonts w:ascii="宋体" w:eastAsia="宋体" w:hAnsi="宋体" w:cs="Times New Roman" w:hint="eastAsia"/>
          <w:szCs w:val="21"/>
        </w:rPr>
        <w:t>kPa，排气压力在8</w:t>
      </w:r>
      <w:r w:rsidRPr="00F11E3B">
        <w:rPr>
          <w:rFonts w:ascii="宋体" w:eastAsia="宋体" w:hAnsi="宋体" w:cs="Times New Roman"/>
          <w:szCs w:val="21"/>
        </w:rPr>
        <w:t>00-950</w:t>
      </w:r>
      <w:r w:rsidRPr="00F11E3B">
        <w:rPr>
          <w:rFonts w:ascii="宋体" w:eastAsia="宋体" w:hAnsi="宋体" w:cs="Times New Roman" w:hint="eastAsia"/>
          <w:szCs w:val="21"/>
        </w:rPr>
        <w:t>kPa之间视为合格；连续记录4</w:t>
      </w:r>
      <w:r w:rsidRPr="00F11E3B">
        <w:rPr>
          <w:rFonts w:ascii="宋体" w:eastAsia="宋体" w:hAnsi="宋体" w:cs="Times New Roman"/>
          <w:szCs w:val="21"/>
        </w:rPr>
        <w:t>8</w:t>
      </w:r>
      <w:r w:rsidRPr="00F11E3B">
        <w:rPr>
          <w:rFonts w:ascii="宋体" w:eastAsia="宋体" w:hAnsi="宋体" w:cs="Times New Roman" w:hint="eastAsia"/>
          <w:szCs w:val="21"/>
        </w:rPr>
        <w:t>h，无不合格项视为该项目标验收合格；</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hint="eastAsia"/>
          <w:b/>
          <w:szCs w:val="21"/>
        </w:rPr>
        <w:lastRenderedPageBreak/>
        <w:t>3</w:t>
      </w:r>
      <w:r w:rsidRPr="00F11E3B">
        <w:rPr>
          <w:rFonts w:ascii="宋体" w:eastAsia="宋体" w:hAnsi="宋体" w:cs="Times New Roman"/>
          <w:b/>
          <w:szCs w:val="21"/>
        </w:rPr>
        <w:t>.4.2</w:t>
      </w:r>
      <w:r w:rsidRPr="00F11E3B">
        <w:rPr>
          <w:rFonts w:ascii="宋体" w:eastAsia="宋体" w:hAnsi="宋体" w:cs="Times New Roman"/>
          <w:szCs w:val="21"/>
        </w:rPr>
        <w:t xml:space="preserve"> </w:t>
      </w:r>
      <w:r w:rsidRPr="00F11E3B">
        <w:rPr>
          <w:rFonts w:ascii="宋体" w:eastAsia="宋体" w:hAnsi="宋体" w:cs="Times New Roman" w:hint="eastAsia"/>
          <w:szCs w:val="21"/>
        </w:rPr>
        <w:t>信息采集：每批次任意抽检1</w:t>
      </w:r>
      <w:r w:rsidRPr="00F11E3B">
        <w:rPr>
          <w:rFonts w:ascii="宋体" w:eastAsia="宋体" w:hAnsi="宋体" w:cs="Times New Roman"/>
          <w:szCs w:val="21"/>
        </w:rPr>
        <w:t>0</w:t>
      </w:r>
      <w:r w:rsidRPr="00F11E3B">
        <w:rPr>
          <w:rFonts w:ascii="宋体" w:eastAsia="宋体" w:hAnsi="宋体" w:cs="Times New Roman" w:hint="eastAsia"/>
          <w:szCs w:val="21"/>
        </w:rPr>
        <w:t>个终端水点，使用热成像仪检测冷却水温度，检测值与软件示值之间的差值≤0</w:t>
      </w:r>
      <w:r w:rsidRPr="00F11E3B">
        <w:rPr>
          <w:rFonts w:ascii="宋体" w:eastAsia="宋体" w:hAnsi="宋体" w:cs="Times New Roman"/>
          <w:szCs w:val="21"/>
        </w:rPr>
        <w:t>.2</w:t>
      </w:r>
      <w:r w:rsidRPr="00F11E3B">
        <w:rPr>
          <w:rFonts w:ascii="宋体" w:eastAsia="宋体" w:hAnsi="宋体" w:cs="Times New Roman" w:hint="eastAsia"/>
          <w:szCs w:val="21"/>
        </w:rPr>
        <w:t>℃视为合格；至少抽检</w:t>
      </w:r>
      <w:r w:rsidRPr="00F11E3B">
        <w:rPr>
          <w:rFonts w:ascii="宋体" w:eastAsia="宋体" w:hAnsi="宋体" w:cs="Times New Roman"/>
          <w:szCs w:val="21"/>
        </w:rPr>
        <w:t>5</w:t>
      </w:r>
      <w:r w:rsidRPr="00F11E3B">
        <w:rPr>
          <w:rFonts w:ascii="宋体" w:eastAsia="宋体" w:hAnsi="宋体" w:cs="Times New Roman" w:hint="eastAsia"/>
          <w:szCs w:val="21"/>
        </w:rPr>
        <w:t>批次，全部合格视为该项目验收合格；</w:t>
      </w:r>
    </w:p>
    <w:p w:rsidR="00F11E3B" w:rsidRPr="00F11E3B" w:rsidRDefault="00F11E3B" w:rsidP="00F11E3B">
      <w:pPr>
        <w:spacing w:line="360" w:lineRule="auto"/>
        <w:ind w:firstLineChars="200" w:firstLine="422"/>
        <w:rPr>
          <w:rFonts w:ascii="宋体" w:eastAsia="宋体" w:hAnsi="宋体" w:cs="Times New Roman"/>
          <w:szCs w:val="21"/>
        </w:rPr>
      </w:pPr>
      <w:r w:rsidRPr="00F11E3B">
        <w:rPr>
          <w:rFonts w:ascii="宋体" w:eastAsia="宋体" w:hAnsi="宋体" w:cs="Times New Roman" w:hint="eastAsia"/>
          <w:b/>
          <w:szCs w:val="21"/>
        </w:rPr>
        <w:t>3</w:t>
      </w:r>
      <w:r w:rsidRPr="00F11E3B">
        <w:rPr>
          <w:rFonts w:ascii="宋体" w:eastAsia="宋体" w:hAnsi="宋体" w:cs="Times New Roman"/>
          <w:b/>
          <w:szCs w:val="21"/>
        </w:rPr>
        <w:t>.4.3</w:t>
      </w:r>
      <w:r w:rsidRPr="00F11E3B">
        <w:rPr>
          <w:rFonts w:ascii="宋体" w:eastAsia="宋体" w:hAnsi="宋体" w:cs="Times New Roman"/>
          <w:szCs w:val="21"/>
        </w:rPr>
        <w:t xml:space="preserve"> </w:t>
      </w:r>
      <w:r w:rsidRPr="00F11E3B">
        <w:rPr>
          <w:rFonts w:ascii="宋体" w:eastAsia="宋体" w:hAnsi="宋体" w:cs="Times New Roman" w:hint="eastAsia"/>
          <w:szCs w:val="21"/>
        </w:rPr>
        <w:t>自动控制：冷却水温度控制在</w:t>
      </w:r>
      <w:r w:rsidRPr="00F11E3B">
        <w:rPr>
          <w:rFonts w:ascii="宋体" w:eastAsia="宋体" w:hAnsi="宋体" w:cs="Times New Roman"/>
          <w:szCs w:val="21"/>
        </w:rPr>
        <w:t>20</w:t>
      </w:r>
      <w:r w:rsidRPr="00F11E3B">
        <w:rPr>
          <w:rFonts w:ascii="宋体" w:eastAsia="宋体" w:hAnsi="宋体" w:cs="Times New Roman" w:hint="eastAsia"/>
          <w:szCs w:val="21"/>
        </w:rPr>
        <w:t>±</w:t>
      </w:r>
      <w:r w:rsidRPr="00F11E3B">
        <w:rPr>
          <w:rFonts w:ascii="宋体" w:eastAsia="宋体" w:hAnsi="宋体" w:cs="Times New Roman"/>
          <w:szCs w:val="21"/>
        </w:rPr>
        <w:t>2</w:t>
      </w:r>
      <w:r w:rsidRPr="00F11E3B">
        <w:rPr>
          <w:rFonts w:ascii="宋体" w:eastAsia="宋体" w:hAnsi="宋体" w:cs="Times New Roman" w:hint="eastAsia"/>
          <w:szCs w:val="21"/>
        </w:rPr>
        <w:t>℃，冷却水压力控制在0</w:t>
      </w:r>
      <w:r w:rsidRPr="00F11E3B">
        <w:rPr>
          <w:rFonts w:ascii="宋体" w:eastAsia="宋体" w:hAnsi="宋体" w:cs="Times New Roman"/>
          <w:szCs w:val="21"/>
        </w:rPr>
        <w:t>.35-0.5</w:t>
      </w:r>
      <w:r w:rsidRPr="00F11E3B">
        <w:rPr>
          <w:rFonts w:ascii="宋体" w:eastAsia="宋体" w:hAnsi="宋体" w:cs="Times New Roman" w:hint="eastAsia"/>
          <w:szCs w:val="21"/>
        </w:rPr>
        <w:t>MPa，冷冻水压力控制在0</w:t>
      </w:r>
      <w:r w:rsidRPr="00F11E3B">
        <w:rPr>
          <w:rFonts w:ascii="宋体" w:eastAsia="宋体" w:hAnsi="宋体" w:cs="Times New Roman"/>
          <w:szCs w:val="21"/>
        </w:rPr>
        <w:t>.2-0.25</w:t>
      </w:r>
      <w:r w:rsidRPr="00F11E3B">
        <w:rPr>
          <w:rFonts w:ascii="宋体" w:eastAsia="宋体" w:hAnsi="宋体" w:cs="Times New Roman" w:hint="eastAsia"/>
          <w:szCs w:val="21"/>
        </w:rPr>
        <w:t>MPa，且连续运行4</w:t>
      </w:r>
      <w:r w:rsidRPr="00F11E3B">
        <w:rPr>
          <w:rFonts w:ascii="宋体" w:eastAsia="宋体" w:hAnsi="宋体" w:cs="Times New Roman"/>
          <w:szCs w:val="21"/>
        </w:rPr>
        <w:t>8</w:t>
      </w:r>
      <w:r w:rsidRPr="00F11E3B">
        <w:rPr>
          <w:rFonts w:ascii="宋体" w:eastAsia="宋体" w:hAnsi="宋体" w:cs="Times New Roman" w:hint="eastAsia"/>
          <w:szCs w:val="21"/>
        </w:rPr>
        <w:t>h无故障，视为该项目验收合格；</w:t>
      </w:r>
    </w:p>
    <w:p w:rsidR="00F11E3B" w:rsidRPr="00F11E3B" w:rsidRDefault="00F11E3B" w:rsidP="00F11E3B">
      <w:pPr>
        <w:spacing w:line="360" w:lineRule="auto"/>
        <w:ind w:firstLineChars="200" w:firstLine="422"/>
        <w:rPr>
          <w:rFonts w:ascii="宋体" w:eastAsia="宋体" w:hAnsi="宋体" w:cs="Times New Roman"/>
          <w:bCs/>
          <w:szCs w:val="21"/>
        </w:rPr>
      </w:pPr>
      <w:r w:rsidRPr="00F11E3B">
        <w:rPr>
          <w:rFonts w:ascii="宋体" w:eastAsia="宋体" w:hAnsi="宋体" w:cs="Times New Roman" w:hint="eastAsia"/>
          <w:b/>
          <w:szCs w:val="21"/>
        </w:rPr>
        <w:t>3</w:t>
      </w:r>
      <w:r w:rsidRPr="00F11E3B">
        <w:rPr>
          <w:rFonts w:ascii="宋体" w:eastAsia="宋体" w:hAnsi="宋体" w:cs="Times New Roman"/>
          <w:b/>
          <w:szCs w:val="21"/>
        </w:rPr>
        <w:t xml:space="preserve">.4.4 </w:t>
      </w:r>
      <w:r w:rsidRPr="00F11E3B">
        <w:rPr>
          <w:rFonts w:ascii="宋体" w:eastAsia="宋体" w:hAnsi="宋体" w:cs="Times New Roman" w:hint="eastAsia"/>
          <w:bCs/>
          <w:szCs w:val="21"/>
        </w:rPr>
        <w:t>软件功能完全满足3</w:t>
      </w:r>
      <w:r w:rsidRPr="00F11E3B">
        <w:rPr>
          <w:rFonts w:ascii="宋体" w:eastAsia="宋体" w:hAnsi="宋体" w:cs="Times New Roman"/>
          <w:bCs/>
          <w:szCs w:val="21"/>
        </w:rPr>
        <w:t xml:space="preserve">.3 </w:t>
      </w:r>
      <w:r w:rsidRPr="00F11E3B">
        <w:rPr>
          <w:rFonts w:ascii="宋体" w:eastAsia="宋体" w:hAnsi="宋体" w:cs="Times New Roman" w:hint="eastAsia"/>
          <w:bCs/>
          <w:szCs w:val="21"/>
        </w:rPr>
        <w:t>软件要求，并由采购方签字确认后视为该项目验收合格。</w:t>
      </w:r>
    </w:p>
    <w:p w:rsidR="00F11E3B" w:rsidRPr="00F11E3B" w:rsidRDefault="00F11E3B" w:rsidP="00F11E3B">
      <w:pPr>
        <w:spacing w:line="360" w:lineRule="auto"/>
        <w:ind w:firstLineChars="200" w:firstLine="420"/>
        <w:rPr>
          <w:rFonts w:ascii="宋体" w:eastAsia="宋体" w:hAnsi="宋体" w:cs="Times New Roman"/>
          <w:szCs w:val="21"/>
        </w:rPr>
      </w:pPr>
      <w:r w:rsidRPr="00F11E3B">
        <w:rPr>
          <w:rFonts w:ascii="宋体" w:eastAsia="宋体" w:hAnsi="宋体" w:cs="Times New Roman" w:hint="eastAsia"/>
          <w:szCs w:val="21"/>
        </w:rPr>
        <w:t>上述内容全部验收合格后视为低能区冷却水集成控制系统项目验收合格。</w:t>
      </w:r>
    </w:p>
    <w:p w:rsidR="00F11E3B" w:rsidRPr="00F11E3B" w:rsidRDefault="00F11E3B" w:rsidP="00F11E3B">
      <w:pPr>
        <w:numPr>
          <w:ilvl w:val="0"/>
          <w:numId w:val="28"/>
        </w:numPr>
        <w:spacing w:line="360" w:lineRule="auto"/>
        <w:jc w:val="left"/>
        <w:rPr>
          <w:rFonts w:ascii="宋体" w:eastAsia="宋体" w:hAnsi="宋体" w:cs="Times New Roman"/>
          <w:b/>
          <w:szCs w:val="21"/>
        </w:rPr>
      </w:pPr>
      <w:r w:rsidRPr="00F11E3B">
        <w:rPr>
          <w:rFonts w:ascii="宋体" w:eastAsia="宋体" w:hAnsi="宋体" w:cs="Times New Roman" w:hint="eastAsia"/>
          <w:b/>
          <w:szCs w:val="21"/>
        </w:rPr>
        <w:t>售后及其他服务要求</w:t>
      </w:r>
    </w:p>
    <w:p w:rsidR="00F11E3B" w:rsidRPr="00F11E3B" w:rsidRDefault="00F11E3B" w:rsidP="00F11E3B">
      <w:pPr>
        <w:spacing w:line="360" w:lineRule="auto"/>
        <w:ind w:firstLineChars="202" w:firstLine="426"/>
        <w:jc w:val="left"/>
        <w:rPr>
          <w:rFonts w:ascii="宋体" w:eastAsia="宋体" w:hAnsi="宋体" w:cs="Times New Roman"/>
          <w:b/>
          <w:szCs w:val="21"/>
        </w:rPr>
      </w:pPr>
      <w:r w:rsidRPr="00F11E3B">
        <w:rPr>
          <w:rFonts w:ascii="宋体" w:eastAsia="宋体" w:hAnsi="宋体" w:cs="Times New Roman" w:hint="eastAsia"/>
          <w:b/>
          <w:szCs w:val="21"/>
        </w:rPr>
        <w:t>售后要求</w:t>
      </w:r>
    </w:p>
    <w:p w:rsidR="00F11E3B" w:rsidRPr="00F11E3B" w:rsidRDefault="00F11E3B" w:rsidP="00F11E3B">
      <w:pPr>
        <w:spacing w:line="360" w:lineRule="auto"/>
        <w:ind w:firstLineChars="202" w:firstLine="424"/>
        <w:jc w:val="left"/>
        <w:rPr>
          <w:rFonts w:ascii="宋体" w:eastAsia="宋体" w:hAnsi="宋体" w:cs="Times New Roman"/>
          <w:bCs/>
          <w:szCs w:val="21"/>
        </w:rPr>
      </w:pPr>
      <w:r w:rsidRPr="00F11E3B">
        <w:rPr>
          <w:rFonts w:ascii="宋体" w:eastAsia="宋体" w:hAnsi="宋体" w:cs="Times New Roman" w:hint="eastAsia"/>
          <w:bCs/>
          <w:szCs w:val="21"/>
        </w:rPr>
        <w:t>设备</w:t>
      </w:r>
      <w:r w:rsidRPr="00F11E3B">
        <w:rPr>
          <w:rFonts w:ascii="宋体" w:eastAsia="宋体" w:hAnsi="宋体" w:cs="Times New Roman"/>
          <w:bCs/>
          <w:szCs w:val="21"/>
        </w:rPr>
        <w:t>出现故障或其他运维问题，采购方通知供货商后，供货商应</w:t>
      </w:r>
      <w:r w:rsidRPr="00F11E3B">
        <w:rPr>
          <w:rFonts w:ascii="宋体" w:eastAsia="宋体" w:hAnsi="宋体" w:cs="Times New Roman" w:hint="eastAsia"/>
          <w:bCs/>
          <w:szCs w:val="21"/>
        </w:rPr>
        <w:t>在8</w:t>
      </w:r>
      <w:r w:rsidRPr="00F11E3B">
        <w:rPr>
          <w:rFonts w:ascii="宋体" w:eastAsia="宋体" w:hAnsi="宋体" w:cs="Times New Roman"/>
          <w:bCs/>
          <w:szCs w:val="21"/>
        </w:rPr>
        <w:t>小时内</w:t>
      </w:r>
      <w:r w:rsidRPr="00F11E3B">
        <w:rPr>
          <w:rFonts w:ascii="宋体" w:eastAsia="宋体" w:hAnsi="宋体" w:cs="Times New Roman" w:hint="eastAsia"/>
          <w:bCs/>
          <w:szCs w:val="21"/>
        </w:rPr>
        <w:t>进行技术响应</w:t>
      </w:r>
      <w:r w:rsidRPr="00F11E3B">
        <w:rPr>
          <w:rFonts w:ascii="宋体" w:eastAsia="宋体" w:hAnsi="宋体" w:cs="Times New Roman"/>
          <w:bCs/>
          <w:szCs w:val="21"/>
        </w:rPr>
        <w:t>，</w:t>
      </w:r>
      <w:r w:rsidRPr="00F11E3B">
        <w:rPr>
          <w:rFonts w:ascii="宋体" w:eastAsia="宋体" w:hAnsi="宋体" w:cs="Times New Roman" w:hint="eastAsia"/>
          <w:bCs/>
          <w:szCs w:val="21"/>
        </w:rPr>
        <w:t>确需现场解决的问题供货商应在2</w:t>
      </w:r>
      <w:r w:rsidRPr="00F11E3B">
        <w:rPr>
          <w:rFonts w:ascii="宋体" w:eastAsia="宋体" w:hAnsi="宋体" w:cs="Times New Roman"/>
          <w:bCs/>
          <w:szCs w:val="21"/>
        </w:rPr>
        <w:t>4</w:t>
      </w:r>
      <w:r w:rsidRPr="00F11E3B">
        <w:rPr>
          <w:rFonts w:ascii="宋体" w:eastAsia="宋体" w:hAnsi="宋体" w:cs="Times New Roman" w:hint="eastAsia"/>
          <w:bCs/>
          <w:szCs w:val="21"/>
        </w:rPr>
        <w:t>h内到达现场解决；</w:t>
      </w:r>
    </w:p>
    <w:p w:rsidR="00F11E3B" w:rsidRPr="00F11E3B" w:rsidRDefault="00F11E3B" w:rsidP="00F11E3B">
      <w:pPr>
        <w:spacing w:line="360" w:lineRule="auto"/>
        <w:ind w:firstLineChars="202" w:firstLine="424"/>
        <w:jc w:val="left"/>
        <w:rPr>
          <w:rFonts w:ascii="宋体" w:eastAsia="宋体" w:hAnsi="宋体" w:cs="Times New Roman"/>
          <w:bCs/>
          <w:szCs w:val="21"/>
        </w:rPr>
      </w:pPr>
      <w:r w:rsidRPr="00F11E3B">
        <w:rPr>
          <w:rFonts w:ascii="宋体" w:eastAsia="宋体" w:hAnsi="宋体" w:cs="Times New Roman" w:hint="eastAsia"/>
          <w:bCs/>
          <w:szCs w:val="21"/>
        </w:rPr>
        <w:t>验收合格后，供货商需安排技术人员驻场1个月，配合采购方检验低能区冷却水集成控制系统的长期稳定运行情况，及时解决出现的各类问题；</w:t>
      </w:r>
    </w:p>
    <w:p w:rsidR="00F11E3B" w:rsidRPr="00F11E3B" w:rsidRDefault="00F11E3B" w:rsidP="00F11E3B">
      <w:pPr>
        <w:spacing w:line="360" w:lineRule="auto"/>
        <w:ind w:firstLineChars="202" w:firstLine="424"/>
        <w:jc w:val="left"/>
        <w:rPr>
          <w:rFonts w:ascii="宋体" w:eastAsia="宋体" w:hAnsi="宋体" w:cs="Times New Roman"/>
          <w:bCs/>
          <w:szCs w:val="21"/>
        </w:rPr>
      </w:pPr>
      <w:r w:rsidRPr="00F11E3B">
        <w:rPr>
          <w:rFonts w:ascii="宋体" w:eastAsia="宋体" w:hAnsi="宋体" w:cs="Times New Roman" w:hint="eastAsia"/>
          <w:bCs/>
          <w:szCs w:val="21"/>
        </w:rPr>
        <w:t>验收合格后1年内，供货商需免费配合采购方的调试要求，以便使低能区冷却水集成控制系统适应各类气候条件下的自动运行。</w:t>
      </w:r>
    </w:p>
    <w:p w:rsidR="00F11E3B" w:rsidRPr="00F11E3B" w:rsidRDefault="00F11E3B" w:rsidP="00F11E3B">
      <w:pPr>
        <w:spacing w:line="360" w:lineRule="auto"/>
        <w:ind w:firstLineChars="202" w:firstLine="426"/>
        <w:jc w:val="left"/>
        <w:rPr>
          <w:rFonts w:ascii="宋体" w:eastAsia="宋体" w:hAnsi="宋体" w:cs="Times New Roman"/>
          <w:b/>
          <w:szCs w:val="21"/>
        </w:rPr>
      </w:pPr>
      <w:r w:rsidRPr="00F11E3B">
        <w:rPr>
          <w:rFonts w:ascii="宋体" w:eastAsia="宋体" w:hAnsi="宋体" w:cs="Times New Roman" w:hint="eastAsia"/>
          <w:b/>
          <w:szCs w:val="21"/>
        </w:rPr>
        <w:t>违约责任</w:t>
      </w:r>
    </w:p>
    <w:p w:rsidR="00F11E3B" w:rsidRPr="00F11E3B" w:rsidRDefault="00F11E3B" w:rsidP="00F11E3B">
      <w:pPr>
        <w:spacing w:line="360" w:lineRule="auto"/>
        <w:ind w:firstLineChars="202" w:firstLine="424"/>
        <w:jc w:val="left"/>
        <w:rPr>
          <w:rFonts w:ascii="宋体" w:eastAsia="宋体" w:hAnsi="宋体" w:cs="Times New Roman"/>
          <w:bCs/>
          <w:szCs w:val="21"/>
        </w:rPr>
      </w:pPr>
      <w:r w:rsidRPr="00F11E3B">
        <w:rPr>
          <w:rFonts w:ascii="宋体" w:eastAsia="宋体" w:hAnsi="宋体" w:cs="Times New Roman" w:hint="eastAsia"/>
          <w:bCs/>
          <w:szCs w:val="21"/>
        </w:rPr>
        <w:t>供货商在报价前应充分了解低能区冷却水系统现有设备的布局，如有必要应到施工现场进行勘察，了解现场施工条件。签约后，采购方不因供货商实际使用设备、材料数量及价格等增加或使用人员工时延长而额外支付费用。供货商未能按交货期要求完成进度时，采购方有权利终止合同，完全扣除供货商缴纳的履约保证金，并要求供货商1</w:t>
      </w:r>
      <w:r w:rsidRPr="00F11E3B">
        <w:rPr>
          <w:rFonts w:ascii="宋体" w:eastAsia="宋体" w:hAnsi="宋体" w:cs="Times New Roman"/>
          <w:bCs/>
          <w:szCs w:val="21"/>
        </w:rPr>
        <w:t>00%</w:t>
      </w:r>
      <w:r w:rsidRPr="00F11E3B">
        <w:rPr>
          <w:rFonts w:ascii="宋体" w:eastAsia="宋体" w:hAnsi="宋体" w:cs="Times New Roman" w:hint="eastAsia"/>
          <w:bCs/>
          <w:szCs w:val="21"/>
        </w:rPr>
        <w:t>退回采购方已支付的进度款。</w:t>
      </w:r>
    </w:p>
    <w:p w:rsidR="00EE1FAA" w:rsidRPr="00F11E3B" w:rsidRDefault="00EE1FAA" w:rsidP="00F11E3B">
      <w:pPr>
        <w:rPr>
          <w:rFonts w:hint="eastAsia"/>
        </w:rPr>
      </w:pPr>
      <w:bookmarkStart w:id="6" w:name="_GoBack"/>
      <w:bookmarkEnd w:id="6"/>
    </w:p>
    <w:sectPr w:rsidR="00EE1FAA" w:rsidRPr="00F11E3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AE9" w:rsidRDefault="005E7AE9" w:rsidP="006A0D6E">
      <w:r>
        <w:separator/>
      </w:r>
    </w:p>
  </w:endnote>
  <w:endnote w:type="continuationSeparator" w:id="0">
    <w:p w:rsidR="005E7AE9" w:rsidRDefault="005E7AE9" w:rsidP="006A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软雅黑">
    <w:altName w:val="微软雅黑"/>
    <w:panose1 w:val="020B0503020204020204"/>
    <w:charset w:val="86"/>
    <w:family w:val="swiss"/>
    <w:pitch w:val="variable"/>
    <w:sig w:usb0="80000287" w:usb1="280F3C52" w:usb2="00000016" w:usb3="00000000" w:csb0="0004001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方正黑体简体">
    <w:altName w:val="微软雅黑"/>
    <w:charset w:val="86"/>
    <w:family w:val="script"/>
    <w:pitch w:val="default"/>
    <w:sig w:usb0="00000000" w:usb1="080E0000" w:usb2="00000010" w:usb3="00000000" w:csb0="00040000" w:csb1="00000000"/>
  </w:font>
  <w:font w:name="等线 Light">
    <w:altName w:val="等线 Light"/>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761" w:rsidRDefault="00880761">
    <w:pPr>
      <w:pStyle w:val="a5"/>
      <w:jc w:val="center"/>
    </w:pPr>
    <w:r>
      <w:rPr>
        <w:b/>
        <w:sz w:val="24"/>
        <w:szCs w:val="24"/>
      </w:rPr>
      <w:fldChar w:fldCharType="begin"/>
    </w:r>
    <w:r>
      <w:rPr>
        <w:b/>
      </w:rPr>
      <w:instrText>PAGE</w:instrText>
    </w:r>
    <w:r>
      <w:rPr>
        <w:b/>
        <w:sz w:val="24"/>
        <w:szCs w:val="24"/>
      </w:rPr>
      <w:fldChar w:fldCharType="separate"/>
    </w:r>
    <w:r w:rsidR="00F11E3B">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11E3B">
      <w:rPr>
        <w:b/>
        <w:noProof/>
      </w:rPr>
      <w:t>13</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AE9" w:rsidRDefault="005E7AE9" w:rsidP="006A0D6E">
      <w:r>
        <w:separator/>
      </w:r>
    </w:p>
  </w:footnote>
  <w:footnote w:type="continuationSeparator" w:id="0">
    <w:p w:rsidR="005E7AE9" w:rsidRDefault="005E7AE9" w:rsidP="006A0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12C16BF"/>
    <w:multiLevelType w:val="multilevel"/>
    <w:tmpl w:val="D12C16BF"/>
    <w:lvl w:ilvl="0">
      <w:start w:val="1"/>
      <w:numFmt w:val="japaneseCounting"/>
      <w:lvlText w:val="（%1）"/>
      <w:lvlJc w:val="left"/>
      <w:pPr>
        <w:ind w:left="774" w:hanging="77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F4B5D9F5"/>
    <w:multiLevelType w:val="singleLevel"/>
    <w:tmpl w:val="F4B5D9F5"/>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
    <w:nsid w:val="FFBC1DAD"/>
    <w:multiLevelType w:val="singleLevel"/>
    <w:tmpl w:val="FFBC1DAD"/>
    <w:lvl w:ilvl="0">
      <w:start w:val="3"/>
      <w:numFmt w:val="decimal"/>
      <w:suff w:val="nothing"/>
      <w:lvlText w:val="%1、"/>
      <w:lvlJc w:val="left"/>
    </w:lvl>
  </w:abstractNum>
  <w:abstractNum w:abstractNumId="3">
    <w:nsid w:val="00000022"/>
    <w:multiLevelType w:val="multilevel"/>
    <w:tmpl w:val="AEC09A5A"/>
    <w:lvl w:ilvl="0">
      <w:start w:val="1"/>
      <w:numFmt w:val="decimal"/>
      <w:lvlText w:val="（%1）"/>
      <w:lvlJc w:val="left"/>
      <w:pPr>
        <w:ind w:left="300" w:firstLine="0"/>
      </w:pPr>
      <w:rPr>
        <w:rFonts w:hint="default"/>
      </w:rPr>
    </w:lvl>
    <w:lvl w:ilvl="1">
      <w:start w:val="1"/>
      <w:numFmt w:val="none"/>
      <w:pStyle w:val="2"/>
      <w:suff w:val="nothing"/>
      <w:lvlText w:val=""/>
      <w:lvlJc w:val="left"/>
      <w:pPr>
        <w:ind w:left="300" w:firstLine="0"/>
      </w:pPr>
    </w:lvl>
    <w:lvl w:ilvl="2">
      <w:start w:val="1"/>
      <w:numFmt w:val="none"/>
      <w:pStyle w:val="3"/>
      <w:suff w:val="nothing"/>
      <w:lvlText w:val=""/>
      <w:lvlJc w:val="left"/>
      <w:pPr>
        <w:ind w:left="300" w:firstLine="0"/>
      </w:pPr>
    </w:lvl>
    <w:lvl w:ilvl="3">
      <w:start w:val="1"/>
      <w:numFmt w:val="none"/>
      <w:suff w:val="nothing"/>
      <w:lvlText w:val=""/>
      <w:lvlJc w:val="left"/>
      <w:pPr>
        <w:ind w:left="300" w:firstLine="0"/>
      </w:pPr>
    </w:lvl>
    <w:lvl w:ilvl="4">
      <w:start w:val="1"/>
      <w:numFmt w:val="none"/>
      <w:suff w:val="nothing"/>
      <w:lvlText w:val=""/>
      <w:lvlJc w:val="left"/>
      <w:pPr>
        <w:ind w:left="300" w:firstLine="0"/>
      </w:pPr>
    </w:lvl>
    <w:lvl w:ilvl="5">
      <w:start w:val="1"/>
      <w:numFmt w:val="none"/>
      <w:suff w:val="nothing"/>
      <w:lvlText w:val=""/>
      <w:lvlJc w:val="left"/>
      <w:pPr>
        <w:ind w:left="300" w:firstLine="0"/>
      </w:pPr>
    </w:lvl>
    <w:lvl w:ilvl="6">
      <w:start w:val="1"/>
      <w:numFmt w:val="none"/>
      <w:suff w:val="nothing"/>
      <w:lvlText w:val=""/>
      <w:lvlJc w:val="left"/>
      <w:pPr>
        <w:ind w:left="300" w:firstLine="0"/>
      </w:pPr>
    </w:lvl>
    <w:lvl w:ilvl="7">
      <w:start w:val="1"/>
      <w:numFmt w:val="none"/>
      <w:suff w:val="nothing"/>
      <w:lvlText w:val=""/>
      <w:lvlJc w:val="left"/>
      <w:pPr>
        <w:ind w:left="300" w:firstLine="0"/>
      </w:pPr>
    </w:lvl>
    <w:lvl w:ilvl="8">
      <w:start w:val="1"/>
      <w:numFmt w:val="none"/>
      <w:suff w:val="nothing"/>
      <w:lvlText w:val=""/>
      <w:lvlJc w:val="left"/>
      <w:pPr>
        <w:ind w:left="300" w:firstLine="0"/>
      </w:pPr>
    </w:lvl>
  </w:abstractNum>
  <w:abstractNum w:abstractNumId="4">
    <w:nsid w:val="0043EA39"/>
    <w:multiLevelType w:val="singleLevel"/>
    <w:tmpl w:val="0043EA39"/>
    <w:lvl w:ilvl="0">
      <w:start w:val="1"/>
      <w:numFmt w:val="decimal"/>
      <w:suff w:val="nothing"/>
      <w:lvlText w:val="%1、"/>
      <w:lvlJc w:val="left"/>
    </w:lvl>
  </w:abstractNum>
  <w:abstractNum w:abstractNumId="5">
    <w:nsid w:val="0643CBD6"/>
    <w:multiLevelType w:val="singleLevel"/>
    <w:tmpl w:val="0643CBD6"/>
    <w:lvl w:ilvl="0">
      <w:start w:val="1"/>
      <w:numFmt w:val="bullet"/>
      <w:pStyle w:val="30"/>
      <w:lvlText w:val=""/>
      <w:lvlJc w:val="left"/>
      <w:pPr>
        <w:tabs>
          <w:tab w:val="left" w:pos="1200"/>
        </w:tabs>
        <w:ind w:left="1200" w:hanging="360"/>
      </w:pPr>
      <w:rPr>
        <w:rFonts w:ascii="Wingdings" w:hAnsi="Wingdings" w:hint="default"/>
      </w:rPr>
    </w:lvl>
  </w:abstractNum>
  <w:abstractNum w:abstractNumId="6">
    <w:nsid w:val="071135E3"/>
    <w:multiLevelType w:val="multilevel"/>
    <w:tmpl w:val="071135E3"/>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D00BBD"/>
    <w:multiLevelType w:val="multilevel"/>
    <w:tmpl w:val="0AD00BBD"/>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0B1F5157"/>
    <w:multiLevelType w:val="multilevel"/>
    <w:tmpl w:val="0B1F5157"/>
    <w:lvl w:ilvl="0">
      <w:start w:val="1"/>
      <w:numFmt w:val="decimal"/>
      <w:lvlText w:val="%1."/>
      <w:lvlJc w:val="left"/>
      <w:pPr>
        <w:tabs>
          <w:tab w:val="left" w:pos="840"/>
        </w:tabs>
        <w:ind w:left="840" w:hanging="840"/>
      </w:pPr>
    </w:lvl>
    <w:lvl w:ilvl="1">
      <w:start w:val="1"/>
      <w:numFmt w:val="decimal"/>
      <w:isLgl/>
      <w:lvlText w:val="%1.%2"/>
      <w:lvlJc w:val="left"/>
      <w:pPr>
        <w:tabs>
          <w:tab w:val="left" w:pos="840"/>
        </w:tabs>
        <w:ind w:left="840" w:hanging="840"/>
      </w:pPr>
    </w:lvl>
    <w:lvl w:ilvl="2">
      <w:start w:val="1"/>
      <w:numFmt w:val="decimal"/>
      <w:isLgl/>
      <w:lvlText w:val="%1.%2.%3"/>
      <w:lvlJc w:val="left"/>
      <w:pPr>
        <w:tabs>
          <w:tab w:val="left" w:pos="840"/>
        </w:tabs>
        <w:ind w:left="840" w:hanging="840"/>
      </w:pPr>
    </w:lvl>
    <w:lvl w:ilvl="3">
      <w:start w:val="1"/>
      <w:numFmt w:val="decimal"/>
      <w:isLgl/>
      <w:lvlText w:val="%1.%2.%3.%4"/>
      <w:lvlJc w:val="left"/>
      <w:pPr>
        <w:tabs>
          <w:tab w:val="left" w:pos="840"/>
        </w:tabs>
        <w:ind w:left="840" w:hanging="840"/>
      </w:pPr>
    </w:lvl>
    <w:lvl w:ilvl="4">
      <w:start w:val="1"/>
      <w:numFmt w:val="decimal"/>
      <w:isLgl/>
      <w:lvlText w:val="%1.%2.%3.%4.%5"/>
      <w:lvlJc w:val="left"/>
      <w:pPr>
        <w:tabs>
          <w:tab w:val="left" w:pos="840"/>
        </w:tabs>
        <w:ind w:left="840" w:hanging="840"/>
      </w:pPr>
    </w:lvl>
    <w:lvl w:ilvl="5">
      <w:start w:val="1"/>
      <w:numFmt w:val="decimal"/>
      <w:isLgl/>
      <w:lvlText w:val="%1.%2.%3.%4.%5.%6"/>
      <w:lvlJc w:val="left"/>
      <w:pPr>
        <w:tabs>
          <w:tab w:val="left" w:pos="840"/>
        </w:tabs>
        <w:ind w:left="840" w:hanging="840"/>
      </w:pPr>
    </w:lvl>
    <w:lvl w:ilvl="6">
      <w:start w:val="1"/>
      <w:numFmt w:val="decimal"/>
      <w:isLgl/>
      <w:lvlText w:val="%1.%2.%3.%4.%5.%6.%7"/>
      <w:lvlJc w:val="left"/>
      <w:pPr>
        <w:tabs>
          <w:tab w:val="left" w:pos="840"/>
        </w:tabs>
        <w:ind w:left="840" w:hanging="840"/>
      </w:pPr>
    </w:lvl>
    <w:lvl w:ilvl="7">
      <w:start w:val="1"/>
      <w:numFmt w:val="decimal"/>
      <w:isLgl/>
      <w:lvlText w:val="%1.%2.%3.%4.%5.%6.%7.%8"/>
      <w:lvlJc w:val="left"/>
      <w:pPr>
        <w:tabs>
          <w:tab w:val="left" w:pos="840"/>
        </w:tabs>
        <w:ind w:left="840" w:hanging="840"/>
      </w:pPr>
    </w:lvl>
    <w:lvl w:ilvl="8">
      <w:start w:val="1"/>
      <w:numFmt w:val="decimal"/>
      <w:isLgl/>
      <w:lvlText w:val="%1.%2.%3.%4.%5.%6.%7.%8.%9"/>
      <w:lvlJc w:val="left"/>
      <w:pPr>
        <w:tabs>
          <w:tab w:val="left" w:pos="840"/>
        </w:tabs>
        <w:ind w:left="840" w:hanging="840"/>
      </w:pPr>
    </w:lvl>
  </w:abstractNum>
  <w:abstractNum w:abstractNumId="9">
    <w:nsid w:val="1620752E"/>
    <w:multiLevelType w:val="hybridMultilevel"/>
    <w:tmpl w:val="4F3E8C8E"/>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531B7F"/>
    <w:multiLevelType w:val="multilevel"/>
    <w:tmpl w:val="1E531B7F"/>
    <w:lvl w:ilvl="0">
      <w:start w:val="1"/>
      <w:numFmt w:val="japaneseCounting"/>
      <w:lvlText w:val="（%1）"/>
      <w:lvlJc w:val="left"/>
      <w:pPr>
        <w:ind w:left="774" w:hanging="77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22B57FE"/>
    <w:multiLevelType w:val="multilevel"/>
    <w:tmpl w:val="222B57FE"/>
    <w:lvl w:ilvl="0">
      <w:start w:val="1"/>
      <w:numFmt w:val="japaneseCounting"/>
      <w:lvlText w:val="（%1）"/>
      <w:lvlJc w:val="left"/>
      <w:pPr>
        <w:ind w:left="774" w:hanging="77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1DAAD0D"/>
    <w:multiLevelType w:val="multilevel"/>
    <w:tmpl w:val="31DAAD0D"/>
    <w:lvl w:ilvl="0">
      <w:start w:val="1"/>
      <w:numFmt w:val="japaneseCounting"/>
      <w:lvlText w:val="（%1）"/>
      <w:lvlJc w:val="left"/>
      <w:pPr>
        <w:ind w:left="774" w:hanging="77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C08488E"/>
    <w:multiLevelType w:val="multilevel"/>
    <w:tmpl w:val="3C08488E"/>
    <w:lvl w:ilvl="0">
      <w:start w:val="1"/>
      <w:numFmt w:val="decimal"/>
      <w:lvlText w:val="%1."/>
      <w:lvlJc w:val="left"/>
      <w:pPr>
        <w:ind w:left="782" w:hanging="360"/>
      </w:pPr>
      <w:rPr>
        <w:rFonts w:hint="default"/>
      </w:rPr>
    </w:lvl>
    <w:lvl w:ilvl="1">
      <w:start w:val="2"/>
      <w:numFmt w:val="decimal"/>
      <w:isLgl/>
      <w:lvlText w:val="%1.%2"/>
      <w:lvlJc w:val="left"/>
      <w:pPr>
        <w:ind w:left="782"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2222" w:hanging="1800"/>
      </w:pPr>
      <w:rPr>
        <w:rFonts w:hint="default"/>
      </w:rPr>
    </w:lvl>
    <w:lvl w:ilvl="8">
      <w:start w:val="1"/>
      <w:numFmt w:val="decimal"/>
      <w:isLgl/>
      <w:lvlText w:val="%1.%2.%3.%4.%5.%6.%7.%8.%9"/>
      <w:lvlJc w:val="left"/>
      <w:pPr>
        <w:ind w:left="2222" w:hanging="1800"/>
      </w:pPr>
      <w:rPr>
        <w:rFonts w:hint="default"/>
      </w:rPr>
    </w:lvl>
  </w:abstractNum>
  <w:abstractNum w:abstractNumId="14">
    <w:nsid w:val="4582E4EB"/>
    <w:multiLevelType w:val="multilevel"/>
    <w:tmpl w:val="4582E4EB"/>
    <w:lvl w:ilvl="0">
      <w:start w:val="1"/>
      <w:numFmt w:val="japaneseCounting"/>
      <w:lvlText w:val="（%1）"/>
      <w:lvlJc w:val="left"/>
      <w:pPr>
        <w:ind w:left="774" w:hanging="77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0535385"/>
    <w:multiLevelType w:val="multilevel"/>
    <w:tmpl w:val="F2821FB0"/>
    <w:lvl w:ilvl="0">
      <w:start w:val="1"/>
      <w:numFmt w:val="decimal"/>
      <w:lvlText w:val="%1"/>
      <w:lvlJc w:val="left"/>
      <w:pPr>
        <w:ind w:left="782" w:hanging="360"/>
      </w:pPr>
      <w:rPr>
        <w:rFonts w:hint="eastAsia"/>
        <w:b/>
      </w:rPr>
    </w:lvl>
    <w:lvl w:ilvl="1">
      <w:start w:val="1"/>
      <w:numFmt w:val="decimal"/>
      <w:isLgl/>
      <w:lvlText w:val="%1.%2"/>
      <w:lvlJc w:val="left"/>
      <w:pPr>
        <w:ind w:left="782"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2222" w:hanging="1800"/>
      </w:pPr>
      <w:rPr>
        <w:rFonts w:hint="default"/>
      </w:rPr>
    </w:lvl>
    <w:lvl w:ilvl="8">
      <w:start w:val="1"/>
      <w:numFmt w:val="decimal"/>
      <w:isLgl/>
      <w:lvlText w:val="%1.%2.%3.%4.%5.%6.%7.%8.%9"/>
      <w:lvlJc w:val="left"/>
      <w:pPr>
        <w:ind w:left="2222" w:hanging="1800"/>
      </w:pPr>
      <w:rPr>
        <w:rFonts w:hint="default"/>
      </w:rPr>
    </w:lvl>
  </w:abstractNum>
  <w:abstractNum w:abstractNumId="16">
    <w:nsid w:val="509C4918"/>
    <w:multiLevelType w:val="multilevel"/>
    <w:tmpl w:val="509C4918"/>
    <w:lvl w:ilvl="0">
      <w:start w:val="1"/>
      <w:numFmt w:val="decimal"/>
      <w:lvlText w:val="%1、"/>
      <w:lvlJc w:val="left"/>
      <w:pPr>
        <w:tabs>
          <w:tab w:val="left" w:pos="720"/>
        </w:tabs>
        <w:ind w:left="720" w:hanging="720"/>
      </w:pPr>
    </w:lvl>
    <w:lvl w:ilvl="1">
      <w:start w:val="1"/>
      <w:numFmt w:val="decimal"/>
      <w:lvlText w:val="（%2）"/>
      <w:lvlJc w:val="left"/>
      <w:pPr>
        <w:tabs>
          <w:tab w:val="left" w:pos="1140"/>
        </w:tabs>
        <w:ind w:left="114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5216629E"/>
    <w:multiLevelType w:val="multilevel"/>
    <w:tmpl w:val="5216629E"/>
    <w:lvl w:ilvl="0">
      <w:start w:val="1"/>
      <w:numFmt w:val="decimal"/>
      <w:isLgl/>
      <w:suff w:val="nothing"/>
      <w:lvlText w:val="%1　"/>
      <w:lvlJc w:val="left"/>
      <w:pPr>
        <w:ind w:left="993"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1844"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decimalEnclosedParen"/>
      <w:pStyle w:val="a"/>
      <w:lvlText w:val="%7"/>
      <w:lvlJc w:val="left"/>
      <w:pPr>
        <w:tabs>
          <w:tab w:val="num" w:pos="635"/>
        </w:tabs>
        <w:ind w:left="-125" w:firstLine="400"/>
      </w:pPr>
      <w:rPr>
        <w:rFonts w:ascii="宋体" w:eastAsia="宋体" w:hAnsi="Times New Roman" w:cs="Times New Roman"/>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8">
    <w:nsid w:val="545A4589"/>
    <w:multiLevelType w:val="hybridMultilevel"/>
    <w:tmpl w:val="D9C298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C435DE"/>
    <w:multiLevelType w:val="multilevel"/>
    <w:tmpl w:val="7D42C2F4"/>
    <w:lvl w:ilvl="0">
      <w:start w:val="1"/>
      <w:numFmt w:val="bullet"/>
      <w:lvlText w:val=""/>
      <w:lvlJc w:val="left"/>
      <w:pPr>
        <w:ind w:left="900" w:hanging="420"/>
      </w:pPr>
      <w:rPr>
        <w:rFonts w:ascii="Wingdings" w:hAnsi="Wingdings" w:hint="default"/>
        <w:color w:val="auto"/>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nsid w:val="584B037F"/>
    <w:multiLevelType w:val="hybridMultilevel"/>
    <w:tmpl w:val="BEB82EE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CF7E1F"/>
    <w:multiLevelType w:val="multilevel"/>
    <w:tmpl w:val="58CF7E1F"/>
    <w:lvl w:ilvl="0">
      <w:start w:val="1"/>
      <w:numFmt w:val="japaneseCounting"/>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nsid w:val="5C055F06"/>
    <w:multiLevelType w:val="singleLevel"/>
    <w:tmpl w:val="5C055F06"/>
    <w:lvl w:ilvl="0">
      <w:start w:val="1"/>
      <w:numFmt w:val="bullet"/>
      <w:lvlText w:val=""/>
      <w:lvlJc w:val="left"/>
      <w:pPr>
        <w:ind w:left="420" w:hanging="420"/>
      </w:pPr>
      <w:rPr>
        <w:rFonts w:ascii="Wingdings" w:hAnsi="Wingdings" w:hint="default"/>
      </w:rPr>
    </w:lvl>
  </w:abstractNum>
  <w:abstractNum w:abstractNumId="23">
    <w:nsid w:val="5C073BAB"/>
    <w:multiLevelType w:val="multilevel"/>
    <w:tmpl w:val="C4C44D7A"/>
    <w:lvl w:ilvl="0">
      <w:start w:val="2"/>
      <w:numFmt w:val="decimal"/>
      <w:lvlText w:val="%1"/>
      <w:lvlJc w:val="left"/>
      <w:pPr>
        <w:ind w:left="360" w:hanging="360"/>
      </w:pPr>
      <w:rPr>
        <w:rFonts w:hint="default"/>
      </w:rPr>
    </w:lvl>
    <w:lvl w:ilvl="1">
      <w:start w:val="1"/>
      <w:numFmt w:val="decimal"/>
      <w:lvlText w:val="%1.%2"/>
      <w:lvlJc w:val="left"/>
      <w:pPr>
        <w:ind w:left="782" w:hanging="36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1986" w:hanging="72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190" w:hanging="1080"/>
      </w:pPr>
      <w:rPr>
        <w:rFonts w:hint="default"/>
      </w:rPr>
    </w:lvl>
    <w:lvl w:ilvl="6">
      <w:start w:val="1"/>
      <w:numFmt w:val="decimal"/>
      <w:lvlText w:val="%1.%2.%3.%4.%5.%6.%7"/>
      <w:lvlJc w:val="left"/>
      <w:pPr>
        <w:ind w:left="3972" w:hanging="1440"/>
      </w:pPr>
      <w:rPr>
        <w:rFonts w:hint="default"/>
      </w:rPr>
    </w:lvl>
    <w:lvl w:ilvl="7">
      <w:start w:val="1"/>
      <w:numFmt w:val="decimal"/>
      <w:lvlText w:val="%1.%2.%3.%4.%5.%6.%7.%8"/>
      <w:lvlJc w:val="left"/>
      <w:pPr>
        <w:ind w:left="4394" w:hanging="1440"/>
      </w:pPr>
      <w:rPr>
        <w:rFonts w:hint="default"/>
      </w:rPr>
    </w:lvl>
    <w:lvl w:ilvl="8">
      <w:start w:val="1"/>
      <w:numFmt w:val="decimal"/>
      <w:lvlText w:val="%1.%2.%3.%4.%5.%6.%7.%8.%9"/>
      <w:lvlJc w:val="left"/>
      <w:pPr>
        <w:ind w:left="5176" w:hanging="1800"/>
      </w:pPr>
      <w:rPr>
        <w:rFonts w:hint="default"/>
      </w:rPr>
    </w:lvl>
  </w:abstractNum>
  <w:abstractNum w:abstractNumId="24">
    <w:nsid w:val="5C946295"/>
    <w:multiLevelType w:val="multilevel"/>
    <w:tmpl w:val="5C946295"/>
    <w:lvl w:ilvl="0">
      <w:start w:val="1"/>
      <w:numFmt w:val="chineseCounting"/>
      <w:lvlText w:val="第%1章"/>
      <w:lvlJc w:val="left"/>
      <w:pPr>
        <w:ind w:left="-1830" w:hanging="1275"/>
      </w:pPr>
      <w:rPr>
        <w:rFonts w:ascii="宋体" w:hAnsi="宋体" w:hint="default"/>
        <w:w w:val="100"/>
      </w:rPr>
    </w:lvl>
    <w:lvl w:ilvl="1">
      <w:start w:val="4"/>
      <w:numFmt w:val="decimal"/>
      <w:lvlText w:val="%2."/>
      <w:lvlJc w:val="left"/>
      <w:pPr>
        <w:ind w:left="1137" w:hanging="570"/>
      </w:pPr>
      <w:rPr>
        <w:rFonts w:ascii="宋体" w:hAnsi="宋体" w:hint="default"/>
        <w:w w:val="100"/>
      </w:rPr>
    </w:lvl>
    <w:lvl w:ilvl="2">
      <w:start w:val="1"/>
      <w:numFmt w:val="lowerRoman"/>
      <w:lvlText w:val="%3."/>
      <w:lvlJc w:val="right"/>
      <w:pPr>
        <w:ind w:left="1980" w:hanging="420"/>
      </w:pPr>
      <w:rPr>
        <w:rFonts w:ascii="宋体" w:hAnsi="宋体" w:hint="default"/>
        <w:w w:val="100"/>
      </w:rPr>
    </w:lvl>
    <w:lvl w:ilvl="3">
      <w:start w:val="1"/>
      <w:numFmt w:val="decimal"/>
      <w:lvlText w:val="%4."/>
      <w:lvlJc w:val="left"/>
      <w:pPr>
        <w:ind w:left="2400" w:hanging="420"/>
      </w:pPr>
      <w:rPr>
        <w:rFonts w:ascii="宋体" w:hAnsi="宋体" w:hint="default"/>
        <w:w w:val="100"/>
      </w:rPr>
    </w:lvl>
    <w:lvl w:ilvl="4">
      <w:start w:val="1"/>
      <w:numFmt w:val="lowerLetter"/>
      <w:lvlText w:val="%5)"/>
      <w:lvlJc w:val="left"/>
      <w:pPr>
        <w:ind w:left="2820" w:hanging="420"/>
      </w:pPr>
      <w:rPr>
        <w:rFonts w:ascii="宋体" w:hAnsi="宋体" w:hint="default"/>
        <w:w w:val="100"/>
      </w:rPr>
    </w:lvl>
    <w:lvl w:ilvl="5">
      <w:start w:val="1"/>
      <w:numFmt w:val="lowerRoman"/>
      <w:lvlText w:val="%6."/>
      <w:lvlJc w:val="right"/>
      <w:pPr>
        <w:ind w:left="3240" w:hanging="420"/>
      </w:pPr>
      <w:rPr>
        <w:rFonts w:ascii="宋体" w:hAnsi="宋体" w:hint="default"/>
        <w:w w:val="100"/>
      </w:rPr>
    </w:lvl>
    <w:lvl w:ilvl="6">
      <w:start w:val="1"/>
      <w:numFmt w:val="decimal"/>
      <w:lvlText w:val="%7."/>
      <w:lvlJc w:val="left"/>
      <w:pPr>
        <w:ind w:left="3660" w:hanging="420"/>
      </w:pPr>
      <w:rPr>
        <w:rFonts w:ascii="宋体" w:hAnsi="宋体" w:hint="default"/>
        <w:w w:val="100"/>
      </w:rPr>
    </w:lvl>
    <w:lvl w:ilvl="7">
      <w:start w:val="1"/>
      <w:numFmt w:val="lowerLetter"/>
      <w:lvlText w:val="%8)"/>
      <w:lvlJc w:val="left"/>
      <w:pPr>
        <w:ind w:left="4080" w:hanging="420"/>
      </w:pPr>
      <w:rPr>
        <w:rFonts w:ascii="宋体" w:hAnsi="宋体" w:hint="default"/>
        <w:w w:val="100"/>
      </w:rPr>
    </w:lvl>
    <w:lvl w:ilvl="8">
      <w:start w:val="1"/>
      <w:numFmt w:val="lowerRoman"/>
      <w:lvlText w:val="%9."/>
      <w:lvlJc w:val="right"/>
      <w:pPr>
        <w:ind w:left="4500" w:hanging="420"/>
      </w:pPr>
      <w:rPr>
        <w:rFonts w:ascii="宋体" w:hAnsi="宋体" w:hint="default"/>
        <w:w w:val="100"/>
      </w:rPr>
    </w:lvl>
  </w:abstractNum>
  <w:abstractNum w:abstractNumId="25">
    <w:nsid w:val="5C946297"/>
    <w:multiLevelType w:val="singleLevel"/>
    <w:tmpl w:val="5C946297"/>
    <w:lvl w:ilvl="0">
      <w:start w:val="1"/>
      <w:numFmt w:val="chineseCounting"/>
      <w:lvlText w:val="%1、"/>
      <w:lvlJc w:val="left"/>
      <w:pPr>
        <w:ind w:left="-1500" w:hanging="750"/>
      </w:pPr>
      <w:rPr>
        <w:rFonts w:ascii="宋体" w:hAnsi="宋体" w:hint="default"/>
        <w:w w:val="100"/>
      </w:rPr>
    </w:lvl>
  </w:abstractNum>
  <w:abstractNum w:abstractNumId="26">
    <w:nsid w:val="5F6F76AC"/>
    <w:multiLevelType w:val="hybridMultilevel"/>
    <w:tmpl w:val="CA106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4DD603"/>
    <w:multiLevelType w:val="singleLevel"/>
    <w:tmpl w:val="614DD603"/>
    <w:lvl w:ilvl="0">
      <w:start w:val="1"/>
      <w:numFmt w:val="decimal"/>
      <w:suff w:val="nothing"/>
      <w:lvlText w:val="%1."/>
      <w:lvlJc w:val="left"/>
    </w:lvl>
  </w:abstractNum>
  <w:abstractNum w:abstractNumId="28">
    <w:nsid w:val="6183726B"/>
    <w:multiLevelType w:val="singleLevel"/>
    <w:tmpl w:val="6183726B"/>
    <w:lvl w:ilvl="0">
      <w:start w:val="1"/>
      <w:numFmt w:val="decimal"/>
      <w:suff w:val="nothing"/>
      <w:lvlText w:val="%1."/>
      <w:lvlJc w:val="left"/>
    </w:lvl>
  </w:abstractNum>
  <w:abstractNum w:abstractNumId="29">
    <w:nsid w:val="6284BE67"/>
    <w:multiLevelType w:val="singleLevel"/>
    <w:tmpl w:val="6284BE67"/>
    <w:lvl w:ilvl="0">
      <w:start w:val="1"/>
      <w:numFmt w:val="decimal"/>
      <w:suff w:val="nothing"/>
      <w:lvlText w:val="%1."/>
      <w:lvlJc w:val="left"/>
    </w:lvl>
  </w:abstractNum>
  <w:abstractNum w:abstractNumId="30">
    <w:nsid w:val="6284C34E"/>
    <w:multiLevelType w:val="singleLevel"/>
    <w:tmpl w:val="6284C34E"/>
    <w:lvl w:ilvl="0">
      <w:start w:val="1"/>
      <w:numFmt w:val="decimal"/>
      <w:suff w:val="nothing"/>
      <w:lvlText w:val="%1."/>
      <w:lvlJc w:val="left"/>
    </w:lvl>
  </w:abstractNum>
  <w:abstractNum w:abstractNumId="31">
    <w:nsid w:val="6284C501"/>
    <w:multiLevelType w:val="singleLevel"/>
    <w:tmpl w:val="6284C501"/>
    <w:lvl w:ilvl="0">
      <w:start w:val="1"/>
      <w:numFmt w:val="decimal"/>
      <w:suff w:val="nothing"/>
      <w:lvlText w:val="%1."/>
      <w:lvlJc w:val="left"/>
    </w:lvl>
  </w:abstractNum>
  <w:abstractNum w:abstractNumId="32">
    <w:nsid w:val="6C512A99"/>
    <w:multiLevelType w:val="multilevel"/>
    <w:tmpl w:val="6C512A99"/>
    <w:lvl w:ilvl="0">
      <w:start w:val="1"/>
      <w:numFmt w:val="lowerLetter"/>
      <w:lvlText w:val="%1)"/>
      <w:lvlJc w:val="left"/>
      <w:pPr>
        <w:tabs>
          <w:tab w:val="left" w:pos="1400"/>
        </w:tabs>
        <w:ind w:left="1400" w:hanging="420"/>
      </w:pPr>
      <w:rPr>
        <w:rFonts w:ascii="Times New Roman" w:hAnsi="Times New Roman" w:cs="Times New Roman" w:hint="default"/>
        <w:b/>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33">
    <w:nsid w:val="6DC45060"/>
    <w:multiLevelType w:val="hybridMultilevel"/>
    <w:tmpl w:val="7B2605C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5A6D03"/>
    <w:multiLevelType w:val="multilevel"/>
    <w:tmpl w:val="785A6D03"/>
    <w:lvl w:ilvl="0">
      <w:start w:val="1"/>
      <w:numFmt w:val="decimal"/>
      <w:lvlText w:val="%1、"/>
      <w:lvlJc w:val="left"/>
      <w:pPr>
        <w:ind w:left="1045" w:hanging="360"/>
      </w:pPr>
      <w:rPr>
        <w:rFonts w:hint="default"/>
      </w:rPr>
    </w:lvl>
    <w:lvl w:ilvl="1">
      <w:start w:val="1"/>
      <w:numFmt w:val="lowerLetter"/>
      <w:lvlText w:val="%2)"/>
      <w:lvlJc w:val="left"/>
      <w:pPr>
        <w:ind w:left="1525" w:hanging="420"/>
      </w:pPr>
    </w:lvl>
    <w:lvl w:ilvl="2">
      <w:start w:val="1"/>
      <w:numFmt w:val="lowerRoman"/>
      <w:lvlText w:val="%3."/>
      <w:lvlJc w:val="right"/>
      <w:pPr>
        <w:ind w:left="1945" w:hanging="420"/>
      </w:pPr>
    </w:lvl>
    <w:lvl w:ilvl="3">
      <w:start w:val="1"/>
      <w:numFmt w:val="decimal"/>
      <w:lvlText w:val="%4."/>
      <w:lvlJc w:val="left"/>
      <w:pPr>
        <w:ind w:left="2365" w:hanging="420"/>
      </w:pPr>
    </w:lvl>
    <w:lvl w:ilvl="4">
      <w:start w:val="1"/>
      <w:numFmt w:val="lowerLetter"/>
      <w:lvlText w:val="%5)"/>
      <w:lvlJc w:val="left"/>
      <w:pPr>
        <w:ind w:left="2785" w:hanging="420"/>
      </w:pPr>
    </w:lvl>
    <w:lvl w:ilvl="5">
      <w:start w:val="1"/>
      <w:numFmt w:val="lowerRoman"/>
      <w:lvlText w:val="%6."/>
      <w:lvlJc w:val="right"/>
      <w:pPr>
        <w:ind w:left="3205" w:hanging="420"/>
      </w:pPr>
    </w:lvl>
    <w:lvl w:ilvl="6">
      <w:start w:val="1"/>
      <w:numFmt w:val="decimal"/>
      <w:lvlText w:val="%7."/>
      <w:lvlJc w:val="left"/>
      <w:pPr>
        <w:ind w:left="3625" w:hanging="420"/>
      </w:pPr>
    </w:lvl>
    <w:lvl w:ilvl="7">
      <w:start w:val="1"/>
      <w:numFmt w:val="lowerLetter"/>
      <w:lvlText w:val="%8)"/>
      <w:lvlJc w:val="left"/>
      <w:pPr>
        <w:ind w:left="4045" w:hanging="420"/>
      </w:pPr>
    </w:lvl>
    <w:lvl w:ilvl="8">
      <w:start w:val="1"/>
      <w:numFmt w:val="lowerRoman"/>
      <w:lvlText w:val="%9."/>
      <w:lvlJc w:val="right"/>
      <w:pPr>
        <w:ind w:left="4465" w:hanging="420"/>
      </w:pPr>
    </w:lvl>
  </w:abstractNum>
  <w:abstractNum w:abstractNumId="35">
    <w:nsid w:val="7A15524B"/>
    <w:multiLevelType w:val="multilevel"/>
    <w:tmpl w:val="7A15524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7AAE490C"/>
    <w:multiLevelType w:val="multilevel"/>
    <w:tmpl w:val="7AAE490C"/>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7">
    <w:nsid w:val="7CF106D3"/>
    <w:multiLevelType w:val="multilevel"/>
    <w:tmpl w:val="7CF106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7F354353"/>
    <w:multiLevelType w:val="singleLevel"/>
    <w:tmpl w:val="7F354353"/>
    <w:lvl w:ilvl="0">
      <w:start w:val="1"/>
      <w:numFmt w:val="decimal"/>
      <w:lvlText w:val="(%1)"/>
      <w:lvlJc w:val="left"/>
      <w:pPr>
        <w:ind w:left="425" w:hanging="425"/>
      </w:pPr>
    </w:lvl>
  </w:abstractNum>
  <w:num w:numId="1">
    <w:abstractNumId w:val="3"/>
  </w:num>
  <w:num w:numId="2">
    <w:abstractNumId w:val="38"/>
    <w:lvlOverride w:ilvl="0">
      <w:startOverride w:val="1"/>
    </w:lvlOverride>
  </w:num>
  <w:num w:numId="3">
    <w:abstractNumId w:val="22"/>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3"/>
  </w:num>
  <w:num w:numId="7">
    <w:abstractNumId w:val="34"/>
  </w:num>
  <w:num w:numId="8">
    <w:abstractNumId w:val="1"/>
  </w:num>
  <w:num w:numId="9">
    <w:abstractNumId w:val="36"/>
  </w:num>
  <w:num w:numId="10">
    <w:abstractNumId w:val="20"/>
  </w:num>
  <w:num w:numId="11">
    <w:abstractNumId w:val="9"/>
  </w:num>
  <w:num w:numId="12">
    <w:abstractNumId w:val="33"/>
  </w:num>
  <w:num w:numId="13">
    <w:abstractNumId w:val="18"/>
  </w:num>
  <w:num w:numId="14">
    <w:abstractNumId w:val="26"/>
  </w:num>
  <w:num w:numId="15">
    <w:abstractNumId w:val="21"/>
  </w:num>
  <w:num w:numId="16">
    <w:abstractNumId w:val="10"/>
  </w:num>
  <w:num w:numId="17">
    <w:abstractNumId w:val="4"/>
  </w:num>
  <w:num w:numId="18">
    <w:abstractNumId w:val="12"/>
  </w:num>
  <w:num w:numId="19">
    <w:abstractNumId w:val="14"/>
  </w:num>
  <w:num w:numId="20">
    <w:abstractNumId w:val="2"/>
  </w:num>
  <w:num w:numId="21">
    <w:abstractNumId w:val="11"/>
  </w:num>
  <w:num w:numId="22">
    <w:abstractNumId w:val="0"/>
  </w:num>
  <w:num w:numId="23">
    <w:abstractNumId w:val="27"/>
  </w:num>
  <w:num w:numId="24">
    <w:abstractNumId w:val="29"/>
  </w:num>
  <w:num w:numId="25">
    <w:abstractNumId w:val="30"/>
  </w:num>
  <w:num w:numId="26">
    <w:abstractNumId w:val="31"/>
  </w:num>
  <w:num w:numId="27">
    <w:abstractNumId w:val="28"/>
  </w:num>
  <w:num w:numId="28">
    <w:abstractNumId w:val="37"/>
  </w:num>
  <w:num w:numId="29">
    <w:abstractNumId w:val="32"/>
  </w:num>
  <w:num w:numId="30">
    <w:abstractNumId w:val="6"/>
  </w:num>
  <w:num w:numId="31">
    <w:abstractNumId w:val="5"/>
  </w:num>
  <w:num w:numId="32">
    <w:abstractNumId w:val="24"/>
  </w:num>
  <w:num w:numId="33">
    <w:abstractNumId w:val="25"/>
  </w:num>
  <w:num w:numId="34">
    <w:abstractNumId w:val="16"/>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7"/>
  </w:num>
  <w:num w:numId="38">
    <w:abstractNumId w:val="15"/>
  </w:num>
  <w:num w:numId="39">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CD"/>
    <w:rsid w:val="000A68C9"/>
    <w:rsid w:val="000B60FA"/>
    <w:rsid w:val="00151C59"/>
    <w:rsid w:val="00167B76"/>
    <w:rsid w:val="001B1823"/>
    <w:rsid w:val="001F44B9"/>
    <w:rsid w:val="002A340A"/>
    <w:rsid w:val="002C3E33"/>
    <w:rsid w:val="002D2DCD"/>
    <w:rsid w:val="002F18BD"/>
    <w:rsid w:val="003166A5"/>
    <w:rsid w:val="00336C20"/>
    <w:rsid w:val="0034285E"/>
    <w:rsid w:val="003503D8"/>
    <w:rsid w:val="00351FA2"/>
    <w:rsid w:val="003653C2"/>
    <w:rsid w:val="003763C7"/>
    <w:rsid w:val="00386FCE"/>
    <w:rsid w:val="003876D4"/>
    <w:rsid w:val="003C0E92"/>
    <w:rsid w:val="00432CAC"/>
    <w:rsid w:val="00437C69"/>
    <w:rsid w:val="00451465"/>
    <w:rsid w:val="0048178E"/>
    <w:rsid w:val="00493C56"/>
    <w:rsid w:val="004D4311"/>
    <w:rsid w:val="00507904"/>
    <w:rsid w:val="00570548"/>
    <w:rsid w:val="00570DC4"/>
    <w:rsid w:val="00592942"/>
    <w:rsid w:val="005A095D"/>
    <w:rsid w:val="005D62DB"/>
    <w:rsid w:val="005E7AE9"/>
    <w:rsid w:val="006077BE"/>
    <w:rsid w:val="00610667"/>
    <w:rsid w:val="00653E65"/>
    <w:rsid w:val="0069561C"/>
    <w:rsid w:val="006A0D6E"/>
    <w:rsid w:val="007045CE"/>
    <w:rsid w:val="007F4D29"/>
    <w:rsid w:val="00803DE6"/>
    <w:rsid w:val="0081334C"/>
    <w:rsid w:val="008430D3"/>
    <w:rsid w:val="00874789"/>
    <w:rsid w:val="00880761"/>
    <w:rsid w:val="008A61F5"/>
    <w:rsid w:val="008E387B"/>
    <w:rsid w:val="009D513D"/>
    <w:rsid w:val="009F573D"/>
    <w:rsid w:val="00A17452"/>
    <w:rsid w:val="00A70733"/>
    <w:rsid w:val="00B56284"/>
    <w:rsid w:val="00B563BE"/>
    <w:rsid w:val="00B73A35"/>
    <w:rsid w:val="00B84B79"/>
    <w:rsid w:val="00BD110D"/>
    <w:rsid w:val="00BE48A3"/>
    <w:rsid w:val="00C513B9"/>
    <w:rsid w:val="00CF5ECC"/>
    <w:rsid w:val="00D11938"/>
    <w:rsid w:val="00D51E5B"/>
    <w:rsid w:val="00D81552"/>
    <w:rsid w:val="00DA7B83"/>
    <w:rsid w:val="00E34C3E"/>
    <w:rsid w:val="00E84F03"/>
    <w:rsid w:val="00E85376"/>
    <w:rsid w:val="00EE1FAA"/>
    <w:rsid w:val="00F11E3B"/>
    <w:rsid w:val="00F40E83"/>
    <w:rsid w:val="00F77102"/>
    <w:rsid w:val="00F80326"/>
    <w:rsid w:val="00F8207E"/>
    <w:rsid w:val="00F84B18"/>
    <w:rsid w:val="00F867C5"/>
    <w:rsid w:val="00FB28F3"/>
    <w:rsid w:val="00FD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4CC0F0-4EB6-40E5-BEC0-A6A20878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Char"/>
    <w:qFormat/>
    <w:rsid w:val="00E34C3E"/>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B563BE"/>
    <w:pPr>
      <w:keepNext/>
      <w:keepLines/>
      <w:numPr>
        <w:ilvl w:val="1"/>
        <w:numId w:val="1"/>
      </w:numPr>
      <w:ind w:left="0"/>
      <w:outlineLvl w:val="1"/>
    </w:pPr>
    <w:rPr>
      <w:rFonts w:ascii="Arial" w:eastAsia="黑体" w:hAnsi="Arial" w:cs="Times New Roman"/>
      <w:bCs/>
      <w:sz w:val="28"/>
      <w:szCs w:val="32"/>
    </w:rPr>
  </w:style>
  <w:style w:type="paragraph" w:styleId="3">
    <w:name w:val="heading 3"/>
    <w:basedOn w:val="a0"/>
    <w:next w:val="a0"/>
    <w:link w:val="3Char"/>
    <w:qFormat/>
    <w:rsid w:val="00B563BE"/>
    <w:pPr>
      <w:numPr>
        <w:ilvl w:val="2"/>
        <w:numId w:val="1"/>
      </w:numPr>
      <w:tabs>
        <w:tab w:val="left" w:pos="851"/>
      </w:tabs>
      <w:autoSpaceDE w:val="0"/>
      <w:autoSpaceDN w:val="0"/>
      <w:adjustRightInd w:val="0"/>
      <w:snapToGrid w:val="0"/>
      <w:spacing w:line="360" w:lineRule="auto"/>
      <w:ind w:left="0"/>
      <w:outlineLvl w:val="2"/>
    </w:pPr>
    <w:rPr>
      <w:rFonts w:ascii="宋体" w:eastAsia="宋体" w:hAnsi="Calibri" w:cs="Times New Roman"/>
      <w:kern w:val="0"/>
      <w:szCs w:val="20"/>
    </w:rPr>
  </w:style>
  <w:style w:type="paragraph" w:styleId="4">
    <w:name w:val="heading 4"/>
    <w:basedOn w:val="a0"/>
    <w:next w:val="a0"/>
    <w:link w:val="4Char"/>
    <w:semiHidden/>
    <w:unhideWhenUsed/>
    <w:qFormat/>
    <w:rsid w:val="00F11E3B"/>
    <w:pPr>
      <w:keepNext/>
      <w:keepLines/>
      <w:spacing w:before="280" w:after="290" w:line="376" w:lineRule="auto"/>
      <w:outlineLvl w:val="3"/>
    </w:pPr>
    <w:rPr>
      <w:rFonts w:ascii="Calibri Light" w:eastAsia="宋体" w:hAnsi="Calibri Light" w:cs="Times New Roman"/>
      <w:b/>
      <w:bCs/>
      <w:sz w:val="28"/>
      <w:szCs w:val="28"/>
    </w:rPr>
  </w:style>
  <w:style w:type="paragraph" w:styleId="5">
    <w:name w:val="heading 5"/>
    <w:basedOn w:val="a0"/>
    <w:next w:val="a0"/>
    <w:link w:val="5Char"/>
    <w:semiHidden/>
    <w:unhideWhenUsed/>
    <w:qFormat/>
    <w:rsid w:val="00F11E3B"/>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0"/>
    <w:next w:val="a0"/>
    <w:link w:val="6Char"/>
    <w:semiHidden/>
    <w:unhideWhenUsed/>
    <w:qFormat/>
    <w:rsid w:val="00F11E3B"/>
    <w:pPr>
      <w:keepNext/>
      <w:keepLines/>
      <w:spacing w:before="240" w:after="64" w:line="320" w:lineRule="auto"/>
      <w:outlineLvl w:val="5"/>
    </w:pPr>
    <w:rPr>
      <w:rFonts w:ascii="Calibri Light" w:eastAsia="宋体" w:hAnsi="Calibri Light"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6A0D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6A0D6E"/>
    <w:rPr>
      <w:sz w:val="18"/>
      <w:szCs w:val="18"/>
    </w:rPr>
  </w:style>
  <w:style w:type="paragraph" w:styleId="a5">
    <w:name w:val="footer"/>
    <w:basedOn w:val="a0"/>
    <w:link w:val="Char0"/>
    <w:unhideWhenUsed/>
    <w:qFormat/>
    <w:rsid w:val="006A0D6E"/>
    <w:pPr>
      <w:tabs>
        <w:tab w:val="center" w:pos="4153"/>
        <w:tab w:val="right" w:pos="8306"/>
      </w:tabs>
      <w:snapToGrid w:val="0"/>
      <w:jc w:val="left"/>
    </w:pPr>
    <w:rPr>
      <w:sz w:val="18"/>
      <w:szCs w:val="18"/>
    </w:rPr>
  </w:style>
  <w:style w:type="character" w:customStyle="1" w:styleId="Char0">
    <w:name w:val="页脚 Char"/>
    <w:basedOn w:val="a1"/>
    <w:link w:val="a5"/>
    <w:qFormat/>
    <w:rsid w:val="006A0D6E"/>
    <w:rPr>
      <w:sz w:val="18"/>
      <w:szCs w:val="18"/>
    </w:rPr>
  </w:style>
  <w:style w:type="character" w:customStyle="1" w:styleId="2Char">
    <w:name w:val="标题 2 Char"/>
    <w:basedOn w:val="a1"/>
    <w:link w:val="2"/>
    <w:uiPriority w:val="9"/>
    <w:qFormat/>
    <w:rsid w:val="00B563BE"/>
    <w:rPr>
      <w:rFonts w:ascii="Arial" w:eastAsia="黑体" w:hAnsi="Arial" w:cs="Times New Roman"/>
      <w:bCs/>
      <w:sz w:val="28"/>
      <w:szCs w:val="32"/>
    </w:rPr>
  </w:style>
  <w:style w:type="character" w:customStyle="1" w:styleId="3Char">
    <w:name w:val="标题 3 Char"/>
    <w:basedOn w:val="a1"/>
    <w:link w:val="3"/>
    <w:qFormat/>
    <w:rsid w:val="00B563BE"/>
    <w:rPr>
      <w:rFonts w:ascii="宋体" w:eastAsia="宋体" w:hAnsi="Calibri" w:cs="Times New Roman"/>
      <w:kern w:val="0"/>
      <w:szCs w:val="20"/>
    </w:rPr>
  </w:style>
  <w:style w:type="character" w:customStyle="1" w:styleId="1Char">
    <w:name w:val="标题 1 Char"/>
    <w:basedOn w:val="a1"/>
    <w:link w:val="1"/>
    <w:qFormat/>
    <w:rsid w:val="00E34C3E"/>
    <w:rPr>
      <w:b/>
      <w:bCs/>
      <w:kern w:val="44"/>
      <w:sz w:val="44"/>
      <w:szCs w:val="44"/>
    </w:rPr>
  </w:style>
  <w:style w:type="table" w:customStyle="1" w:styleId="10">
    <w:name w:val="网格型1"/>
    <w:basedOn w:val="a2"/>
    <w:next w:val="a6"/>
    <w:uiPriority w:val="39"/>
    <w:qFormat/>
    <w:rsid w:val="003653C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2"/>
    <w:uiPriority w:val="39"/>
    <w:rsid w:val="00365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2"/>
    <w:next w:val="a6"/>
    <w:qFormat/>
    <w:rsid w:val="00D51E5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标题 41"/>
    <w:basedOn w:val="a0"/>
    <w:next w:val="a0"/>
    <w:unhideWhenUsed/>
    <w:qFormat/>
    <w:rsid w:val="00F11E3B"/>
    <w:pPr>
      <w:keepNext/>
      <w:keepLines/>
      <w:spacing w:before="280" w:after="290" w:line="376" w:lineRule="auto"/>
      <w:outlineLvl w:val="3"/>
    </w:pPr>
    <w:rPr>
      <w:rFonts w:ascii="Calibri Light" w:eastAsia="宋体" w:hAnsi="Calibri Light" w:cs="Times New Roman"/>
      <w:b/>
      <w:bCs/>
      <w:kern w:val="0"/>
      <w:sz w:val="28"/>
      <w:szCs w:val="28"/>
    </w:rPr>
  </w:style>
  <w:style w:type="character" w:customStyle="1" w:styleId="5Char">
    <w:name w:val="标题 5 Char"/>
    <w:basedOn w:val="a1"/>
    <w:link w:val="5"/>
    <w:semiHidden/>
    <w:rsid w:val="00F11E3B"/>
    <w:rPr>
      <w:rFonts w:ascii="Times New Roman" w:eastAsia="宋体" w:hAnsi="Times New Roman" w:cs="Times New Roman"/>
      <w:b/>
      <w:bCs/>
      <w:kern w:val="0"/>
      <w:sz w:val="28"/>
      <w:szCs w:val="28"/>
    </w:rPr>
  </w:style>
  <w:style w:type="paragraph" w:customStyle="1" w:styleId="61">
    <w:name w:val="标题 61"/>
    <w:basedOn w:val="a0"/>
    <w:next w:val="a0"/>
    <w:semiHidden/>
    <w:unhideWhenUsed/>
    <w:qFormat/>
    <w:rsid w:val="00F11E3B"/>
    <w:pPr>
      <w:keepNext/>
      <w:keepLines/>
      <w:spacing w:before="240" w:after="64" w:line="320" w:lineRule="auto"/>
      <w:outlineLvl w:val="5"/>
    </w:pPr>
    <w:rPr>
      <w:rFonts w:ascii="Calibri Light" w:eastAsia="宋体" w:hAnsi="Calibri Light" w:cs="Times New Roman"/>
      <w:b/>
      <w:bCs/>
      <w:kern w:val="0"/>
      <w:sz w:val="24"/>
      <w:szCs w:val="24"/>
    </w:rPr>
  </w:style>
  <w:style w:type="numbering" w:customStyle="1" w:styleId="11">
    <w:name w:val="无列表1"/>
    <w:next w:val="a3"/>
    <w:uiPriority w:val="99"/>
    <w:semiHidden/>
    <w:unhideWhenUsed/>
    <w:rsid w:val="00F11E3B"/>
  </w:style>
  <w:style w:type="character" w:customStyle="1" w:styleId="4Char">
    <w:name w:val="标题 4 Char"/>
    <w:basedOn w:val="a1"/>
    <w:link w:val="4"/>
    <w:rsid w:val="00F11E3B"/>
    <w:rPr>
      <w:rFonts w:ascii="Calibri Light" w:eastAsia="宋体" w:hAnsi="Calibri Light" w:cs="Times New Roman"/>
      <w:b/>
      <w:bCs/>
      <w:sz w:val="28"/>
      <w:szCs w:val="28"/>
    </w:rPr>
  </w:style>
  <w:style w:type="character" w:customStyle="1" w:styleId="6Char">
    <w:name w:val="标题 6 Char"/>
    <w:basedOn w:val="a1"/>
    <w:link w:val="6"/>
    <w:semiHidden/>
    <w:rsid w:val="00F11E3B"/>
    <w:rPr>
      <w:rFonts w:ascii="Calibri Light" w:eastAsia="宋体" w:hAnsi="Calibri Light" w:cs="Times New Roman"/>
      <w:b/>
      <w:bCs/>
      <w:sz w:val="24"/>
      <w:szCs w:val="24"/>
    </w:rPr>
  </w:style>
  <w:style w:type="paragraph" w:styleId="a7">
    <w:name w:val="annotation text"/>
    <w:basedOn w:val="a0"/>
    <w:link w:val="Char1"/>
    <w:qFormat/>
    <w:rsid w:val="00F11E3B"/>
    <w:pPr>
      <w:spacing w:line="360" w:lineRule="auto"/>
      <w:jc w:val="left"/>
    </w:pPr>
    <w:rPr>
      <w:rFonts w:ascii="Calibri" w:eastAsia="微软雅黑" w:hAnsi="Calibri" w:cs="Times New Roman"/>
      <w:sz w:val="24"/>
    </w:rPr>
  </w:style>
  <w:style w:type="character" w:customStyle="1" w:styleId="Char1">
    <w:name w:val="批注文字 Char"/>
    <w:basedOn w:val="a1"/>
    <w:link w:val="a7"/>
    <w:qFormat/>
    <w:rsid w:val="00F11E3B"/>
    <w:rPr>
      <w:rFonts w:ascii="Calibri" w:eastAsia="微软雅黑" w:hAnsi="Calibri" w:cs="Times New Roman"/>
      <w:sz w:val="24"/>
    </w:rPr>
  </w:style>
  <w:style w:type="paragraph" w:styleId="30">
    <w:name w:val="List Bullet 3"/>
    <w:basedOn w:val="a0"/>
    <w:qFormat/>
    <w:rsid w:val="00F11E3B"/>
    <w:pPr>
      <w:numPr>
        <w:numId w:val="31"/>
      </w:numPr>
    </w:pPr>
    <w:rPr>
      <w:rFonts w:ascii="Times New Roman" w:eastAsia="宋体" w:hAnsi="Times New Roman" w:cs="Times New Roman"/>
      <w:kern w:val="0"/>
      <w:szCs w:val="20"/>
    </w:rPr>
  </w:style>
  <w:style w:type="paragraph" w:styleId="a8">
    <w:name w:val="Body Text"/>
    <w:basedOn w:val="a0"/>
    <w:link w:val="Char2"/>
    <w:qFormat/>
    <w:rsid w:val="00F11E3B"/>
    <w:pPr>
      <w:widowControl/>
      <w:jc w:val="left"/>
    </w:pPr>
    <w:rPr>
      <w:rFonts w:ascii="宋体" w:eastAsia="宋体" w:hAnsi="宋体" w:cs="Times New Roman"/>
      <w:b/>
      <w:bCs/>
      <w:kern w:val="0"/>
      <w:sz w:val="24"/>
      <w:szCs w:val="20"/>
    </w:rPr>
  </w:style>
  <w:style w:type="character" w:customStyle="1" w:styleId="Char2">
    <w:name w:val="正文文本 Char"/>
    <w:basedOn w:val="a1"/>
    <w:link w:val="a8"/>
    <w:qFormat/>
    <w:rsid w:val="00F11E3B"/>
    <w:rPr>
      <w:rFonts w:ascii="宋体" w:eastAsia="宋体" w:hAnsi="宋体" w:cs="Times New Roman"/>
      <w:b/>
      <w:bCs/>
      <w:kern w:val="0"/>
      <w:sz w:val="24"/>
      <w:szCs w:val="20"/>
    </w:rPr>
  </w:style>
  <w:style w:type="paragraph" w:styleId="a9">
    <w:name w:val="Plain Text"/>
    <w:basedOn w:val="a0"/>
    <w:next w:val="Style2"/>
    <w:link w:val="Char3"/>
    <w:qFormat/>
    <w:rsid w:val="00F11E3B"/>
    <w:rPr>
      <w:rFonts w:ascii="宋体" w:eastAsia="宋体" w:hAnsi="Times New Roman" w:cs="Times New Roman"/>
      <w:kern w:val="0"/>
      <w:szCs w:val="20"/>
    </w:rPr>
  </w:style>
  <w:style w:type="character" w:customStyle="1" w:styleId="Char3">
    <w:name w:val="纯文本 Char"/>
    <w:basedOn w:val="a1"/>
    <w:link w:val="a9"/>
    <w:qFormat/>
    <w:rsid w:val="00F11E3B"/>
    <w:rPr>
      <w:rFonts w:ascii="宋体" w:eastAsia="宋体" w:hAnsi="Times New Roman" w:cs="Times New Roman"/>
      <w:kern w:val="0"/>
      <w:szCs w:val="20"/>
    </w:rPr>
  </w:style>
  <w:style w:type="paragraph" w:customStyle="1" w:styleId="Style2">
    <w:name w:val="_Style 2"/>
    <w:basedOn w:val="a0"/>
    <w:next w:val="a0"/>
    <w:uiPriority w:val="30"/>
    <w:qFormat/>
    <w:rsid w:val="00F11E3B"/>
    <w:pPr>
      <w:pBdr>
        <w:bottom w:val="single" w:sz="4" w:space="4" w:color="4F81BD"/>
      </w:pBdr>
      <w:spacing w:before="200" w:after="280" w:line="360" w:lineRule="auto"/>
      <w:ind w:left="936" w:right="936"/>
    </w:pPr>
    <w:rPr>
      <w:rFonts w:ascii="Calibri" w:eastAsia="微软雅黑" w:hAnsi="Calibri" w:cs="Times New Roman"/>
      <w:b/>
      <w:bCs/>
      <w:i/>
      <w:iCs/>
      <w:color w:val="4F81BD"/>
      <w:sz w:val="24"/>
    </w:rPr>
  </w:style>
  <w:style w:type="paragraph" w:styleId="aa">
    <w:name w:val="Balloon Text"/>
    <w:basedOn w:val="a0"/>
    <w:link w:val="Char4"/>
    <w:qFormat/>
    <w:rsid w:val="00F11E3B"/>
    <w:rPr>
      <w:rFonts w:ascii="Times New Roman" w:eastAsia="宋体" w:hAnsi="Times New Roman" w:cs="Times New Roman"/>
      <w:kern w:val="0"/>
      <w:sz w:val="18"/>
      <w:szCs w:val="18"/>
    </w:rPr>
  </w:style>
  <w:style w:type="character" w:customStyle="1" w:styleId="Char4">
    <w:name w:val="批注框文本 Char"/>
    <w:basedOn w:val="a1"/>
    <w:link w:val="aa"/>
    <w:qFormat/>
    <w:rsid w:val="00F11E3B"/>
    <w:rPr>
      <w:rFonts w:ascii="Times New Roman" w:eastAsia="宋体" w:hAnsi="Times New Roman" w:cs="Times New Roman"/>
      <w:kern w:val="0"/>
      <w:sz w:val="18"/>
      <w:szCs w:val="18"/>
    </w:rPr>
  </w:style>
  <w:style w:type="paragraph" w:styleId="ab">
    <w:name w:val="Normal (Web)"/>
    <w:basedOn w:val="a0"/>
    <w:uiPriority w:val="99"/>
    <w:qFormat/>
    <w:rsid w:val="00F11E3B"/>
    <w:rPr>
      <w:rFonts w:ascii="Times New Roman" w:eastAsia="宋体" w:hAnsi="Times New Roman" w:cs="Times New Roman"/>
      <w:kern w:val="0"/>
      <w:sz w:val="24"/>
      <w:szCs w:val="20"/>
    </w:rPr>
  </w:style>
  <w:style w:type="paragraph" w:styleId="ac">
    <w:name w:val="annotation subject"/>
    <w:basedOn w:val="a7"/>
    <w:next w:val="a7"/>
    <w:link w:val="Char5"/>
    <w:qFormat/>
    <w:rsid w:val="00F11E3B"/>
    <w:rPr>
      <w:b/>
      <w:bCs/>
    </w:rPr>
  </w:style>
  <w:style w:type="character" w:customStyle="1" w:styleId="Char5">
    <w:name w:val="批注主题 Char"/>
    <w:basedOn w:val="Char1"/>
    <w:link w:val="ac"/>
    <w:qFormat/>
    <w:rsid w:val="00F11E3B"/>
    <w:rPr>
      <w:rFonts w:ascii="Calibri" w:eastAsia="微软雅黑" w:hAnsi="Calibri" w:cs="Times New Roman"/>
      <w:b/>
      <w:bCs/>
      <w:sz w:val="24"/>
    </w:rPr>
  </w:style>
  <w:style w:type="paragraph" w:styleId="ad">
    <w:name w:val="Body Text First Indent"/>
    <w:basedOn w:val="a8"/>
    <w:link w:val="Char6"/>
    <w:qFormat/>
    <w:rsid w:val="00F11E3B"/>
    <w:pPr>
      <w:spacing w:line="312" w:lineRule="auto"/>
      <w:ind w:firstLine="420"/>
    </w:pPr>
    <w:rPr>
      <w:rFonts w:ascii="Times New Roman" w:hAnsi="Times New Roman"/>
      <w:szCs w:val="24"/>
    </w:rPr>
  </w:style>
  <w:style w:type="character" w:customStyle="1" w:styleId="Char6">
    <w:name w:val="正文首行缩进 Char"/>
    <w:basedOn w:val="Char2"/>
    <w:link w:val="ad"/>
    <w:rsid w:val="00F11E3B"/>
    <w:rPr>
      <w:rFonts w:ascii="Times New Roman" w:eastAsia="宋体" w:hAnsi="Times New Roman" w:cs="Times New Roman"/>
      <w:b/>
      <w:bCs/>
      <w:kern w:val="0"/>
      <w:sz w:val="24"/>
      <w:szCs w:val="24"/>
    </w:rPr>
  </w:style>
  <w:style w:type="table" w:customStyle="1" w:styleId="31">
    <w:name w:val="网格型3"/>
    <w:basedOn w:val="a2"/>
    <w:next w:val="a6"/>
    <w:qFormat/>
    <w:rsid w:val="00F11E3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F11E3B"/>
    <w:rPr>
      <w:b/>
      <w:bCs/>
    </w:rPr>
  </w:style>
  <w:style w:type="character" w:styleId="af">
    <w:name w:val="page number"/>
    <w:basedOn w:val="a1"/>
    <w:qFormat/>
    <w:rsid w:val="00F11E3B"/>
  </w:style>
  <w:style w:type="character" w:styleId="af0">
    <w:name w:val="annotation reference"/>
    <w:basedOn w:val="a1"/>
    <w:qFormat/>
    <w:rsid w:val="00F11E3B"/>
    <w:rPr>
      <w:sz w:val="21"/>
      <w:szCs w:val="21"/>
    </w:rPr>
  </w:style>
  <w:style w:type="paragraph" w:customStyle="1" w:styleId="12">
    <w:name w:val="列出段落1"/>
    <w:basedOn w:val="a0"/>
    <w:qFormat/>
    <w:rsid w:val="00F11E3B"/>
    <w:pPr>
      <w:ind w:firstLineChars="200" w:firstLine="420"/>
    </w:pPr>
    <w:rPr>
      <w:rFonts w:ascii="Times New Roman" w:eastAsia="宋体" w:hAnsi="Times New Roman" w:cs="Times New Roman"/>
      <w:kern w:val="0"/>
      <w:szCs w:val="20"/>
    </w:rPr>
  </w:style>
  <w:style w:type="paragraph" w:customStyle="1" w:styleId="1031114">
    <w:name w:val="样式 10 磅31114"/>
    <w:qFormat/>
    <w:rsid w:val="00F11E3B"/>
    <w:pPr>
      <w:widowControl w:val="0"/>
      <w:jc w:val="both"/>
    </w:pPr>
    <w:rPr>
      <w:rFonts w:ascii="Times New Roman" w:eastAsia="宋体" w:hAnsi="Times New Roman" w:cs="Times New Roman"/>
      <w:szCs w:val="24"/>
    </w:rPr>
  </w:style>
  <w:style w:type="paragraph" w:customStyle="1" w:styleId="Other1">
    <w:name w:val="Other|1"/>
    <w:basedOn w:val="a0"/>
    <w:qFormat/>
    <w:rsid w:val="00F11E3B"/>
    <w:pPr>
      <w:spacing w:line="451" w:lineRule="exact"/>
    </w:pPr>
    <w:rPr>
      <w:rFonts w:ascii="MingLiU" w:eastAsia="MingLiU" w:hAnsi="MingLiU" w:cs="MingLiU"/>
      <w:sz w:val="22"/>
      <w:lang w:val="zh-TW" w:eastAsia="zh-TW" w:bidi="zh-TW"/>
    </w:rPr>
  </w:style>
  <w:style w:type="paragraph" w:customStyle="1" w:styleId="21">
    <w:name w:val="列出段落2"/>
    <w:basedOn w:val="a0"/>
    <w:uiPriority w:val="99"/>
    <w:unhideWhenUsed/>
    <w:qFormat/>
    <w:rsid w:val="00F11E3B"/>
    <w:pPr>
      <w:ind w:firstLineChars="200" w:firstLine="420"/>
    </w:pPr>
    <w:rPr>
      <w:rFonts w:ascii="Times New Roman" w:eastAsia="宋体" w:hAnsi="Times New Roman" w:cs="Times New Roman"/>
      <w:kern w:val="0"/>
      <w:szCs w:val="20"/>
    </w:rPr>
  </w:style>
  <w:style w:type="character" w:customStyle="1" w:styleId="font21">
    <w:name w:val="font21"/>
    <w:basedOn w:val="a1"/>
    <w:qFormat/>
    <w:rsid w:val="00F11E3B"/>
    <w:rPr>
      <w:rFonts w:ascii="宋体" w:eastAsia="宋体" w:hAnsi="宋体" w:cs="宋体" w:hint="eastAsia"/>
      <w:color w:val="000000"/>
      <w:sz w:val="24"/>
      <w:szCs w:val="24"/>
      <w:u w:val="none"/>
    </w:rPr>
  </w:style>
  <w:style w:type="character" w:customStyle="1" w:styleId="font11">
    <w:name w:val="font11"/>
    <w:basedOn w:val="a1"/>
    <w:qFormat/>
    <w:rsid w:val="00F11E3B"/>
    <w:rPr>
      <w:rFonts w:ascii="宋体" w:eastAsia="宋体" w:hAnsi="宋体" w:cs="宋体" w:hint="eastAsia"/>
      <w:color w:val="000000"/>
      <w:sz w:val="24"/>
      <w:szCs w:val="24"/>
      <w:u w:val="none"/>
      <w:vertAlign w:val="subscript"/>
    </w:rPr>
  </w:style>
  <w:style w:type="paragraph" w:customStyle="1" w:styleId="TableParagraph">
    <w:name w:val="Table Paragraph"/>
    <w:basedOn w:val="a0"/>
    <w:uiPriority w:val="1"/>
    <w:qFormat/>
    <w:rsid w:val="00F11E3B"/>
    <w:pPr>
      <w:adjustRightInd w:val="0"/>
      <w:spacing w:line="360" w:lineRule="atLeast"/>
      <w:jc w:val="left"/>
      <w:textAlignment w:val="baseline"/>
    </w:pPr>
    <w:rPr>
      <w:rFonts w:ascii="宋体" w:eastAsia="宋体" w:hAnsi="宋体" w:cs="宋体"/>
      <w:kern w:val="0"/>
      <w:position w:val="20"/>
      <w:sz w:val="24"/>
      <w:szCs w:val="20"/>
      <w:lang w:val="zh-CN" w:bidi="zh-CN"/>
    </w:rPr>
  </w:style>
  <w:style w:type="character" w:customStyle="1" w:styleId="Char7">
    <w:name w:val="明显引用 Char"/>
    <w:basedOn w:val="a1"/>
    <w:link w:val="af1"/>
    <w:uiPriority w:val="99"/>
    <w:qFormat/>
    <w:rsid w:val="00F11E3B"/>
    <w:rPr>
      <w:rFonts w:ascii="Calibri" w:eastAsia="微软雅黑" w:hAnsi="Calibri"/>
      <w:b/>
      <w:bCs/>
      <w:i/>
      <w:iCs/>
      <w:color w:val="4F81BD"/>
      <w:sz w:val="24"/>
    </w:rPr>
  </w:style>
  <w:style w:type="paragraph" w:styleId="af1">
    <w:name w:val="Intense Quote"/>
    <w:basedOn w:val="a0"/>
    <w:next w:val="a0"/>
    <w:link w:val="Char7"/>
    <w:uiPriority w:val="99"/>
    <w:qFormat/>
    <w:rsid w:val="00F11E3B"/>
    <w:pPr>
      <w:pBdr>
        <w:bottom w:val="single" w:sz="4" w:space="4" w:color="4F81BD"/>
      </w:pBdr>
      <w:spacing w:before="200" w:after="280" w:line="360" w:lineRule="auto"/>
      <w:ind w:left="936" w:right="936"/>
    </w:pPr>
    <w:rPr>
      <w:rFonts w:ascii="Calibri" w:eastAsia="微软雅黑" w:hAnsi="Calibri"/>
      <w:b/>
      <w:bCs/>
      <w:i/>
      <w:iCs/>
      <w:color w:val="4F81BD"/>
      <w:sz w:val="24"/>
    </w:rPr>
  </w:style>
  <w:style w:type="character" w:customStyle="1" w:styleId="Char10">
    <w:name w:val="明显引用 Char1"/>
    <w:basedOn w:val="a1"/>
    <w:uiPriority w:val="30"/>
    <w:rsid w:val="00F11E3B"/>
    <w:rPr>
      <w:i/>
      <w:iCs/>
      <w:color w:val="5B9BD5" w:themeColor="accent1"/>
    </w:rPr>
  </w:style>
  <w:style w:type="character" w:customStyle="1" w:styleId="1Char1">
    <w:name w:val="标题 1 Char1"/>
    <w:qFormat/>
    <w:rsid w:val="00F11E3B"/>
    <w:rPr>
      <w:rFonts w:cs="Times New Roman"/>
      <w:sz w:val="28"/>
      <w:lang w:bidi="ar-SA"/>
    </w:rPr>
  </w:style>
  <w:style w:type="character" w:customStyle="1" w:styleId="Char11">
    <w:name w:val="纯文本 Char1"/>
    <w:basedOn w:val="a1"/>
    <w:rsid w:val="00F11E3B"/>
    <w:rPr>
      <w:rFonts w:ascii="宋体" w:hAnsi="Courier New" w:cs="Courier New"/>
      <w:sz w:val="21"/>
      <w:szCs w:val="21"/>
    </w:rPr>
  </w:style>
  <w:style w:type="character" w:customStyle="1" w:styleId="Char12">
    <w:name w:val="批注文字 Char1"/>
    <w:basedOn w:val="a1"/>
    <w:rsid w:val="00F11E3B"/>
    <w:rPr>
      <w:sz w:val="21"/>
    </w:rPr>
  </w:style>
  <w:style w:type="character" w:customStyle="1" w:styleId="Char13">
    <w:name w:val="批注框文本 Char1"/>
    <w:basedOn w:val="a1"/>
    <w:uiPriority w:val="99"/>
    <w:semiHidden/>
    <w:rsid w:val="00F11E3B"/>
    <w:rPr>
      <w:rFonts w:ascii="Calibri" w:eastAsia="微软雅黑" w:hAnsi="Calibri"/>
      <w:kern w:val="2"/>
      <w:sz w:val="18"/>
      <w:szCs w:val="18"/>
    </w:rPr>
  </w:style>
  <w:style w:type="paragraph" w:customStyle="1" w:styleId="13">
    <w:name w:val="修订1"/>
    <w:uiPriority w:val="99"/>
    <w:unhideWhenUsed/>
    <w:qFormat/>
    <w:rsid w:val="00F11E3B"/>
    <w:rPr>
      <w:rFonts w:ascii="Calibri" w:eastAsia="微软雅黑" w:hAnsi="Calibri" w:cs="Times New Roman"/>
      <w:sz w:val="24"/>
    </w:rPr>
  </w:style>
  <w:style w:type="character" w:customStyle="1" w:styleId="Char14">
    <w:name w:val="页脚 Char1"/>
    <w:basedOn w:val="a1"/>
    <w:uiPriority w:val="99"/>
    <w:semiHidden/>
    <w:rsid w:val="00F11E3B"/>
    <w:rPr>
      <w:rFonts w:ascii="Calibri" w:eastAsia="微软雅黑" w:hAnsi="Calibri"/>
      <w:kern w:val="2"/>
      <w:sz w:val="18"/>
      <w:szCs w:val="18"/>
    </w:rPr>
  </w:style>
  <w:style w:type="character" w:customStyle="1" w:styleId="Char15">
    <w:name w:val="页眉 Char1"/>
    <w:basedOn w:val="a1"/>
    <w:uiPriority w:val="99"/>
    <w:semiHidden/>
    <w:rsid w:val="00F11E3B"/>
    <w:rPr>
      <w:rFonts w:ascii="Calibri" w:eastAsia="微软雅黑" w:hAnsi="Calibri"/>
      <w:kern w:val="2"/>
      <w:sz w:val="18"/>
      <w:szCs w:val="18"/>
    </w:rPr>
  </w:style>
  <w:style w:type="character" w:customStyle="1" w:styleId="Char16">
    <w:name w:val="批注主题 Char1"/>
    <w:basedOn w:val="Char12"/>
    <w:rsid w:val="00F11E3B"/>
    <w:rPr>
      <w:b/>
      <w:bCs/>
      <w:sz w:val="21"/>
    </w:rPr>
  </w:style>
  <w:style w:type="paragraph" w:customStyle="1" w:styleId="Default">
    <w:name w:val="Default"/>
    <w:qFormat/>
    <w:rsid w:val="00F11E3B"/>
    <w:pPr>
      <w:widowControl w:val="0"/>
      <w:autoSpaceDE w:val="0"/>
      <w:autoSpaceDN w:val="0"/>
      <w:adjustRightInd w:val="0"/>
    </w:pPr>
    <w:rPr>
      <w:rFonts w:ascii="宋体" w:eastAsia="宋体" w:hAnsi="宋体" w:cs="宋体"/>
      <w:color w:val="000000"/>
      <w:kern w:val="0"/>
      <w:sz w:val="24"/>
      <w:szCs w:val="24"/>
    </w:rPr>
  </w:style>
  <w:style w:type="paragraph" w:styleId="af2">
    <w:name w:val="List Paragraph"/>
    <w:basedOn w:val="a0"/>
    <w:link w:val="Char8"/>
    <w:uiPriority w:val="34"/>
    <w:qFormat/>
    <w:rsid w:val="00F11E3B"/>
    <w:pPr>
      <w:spacing w:line="360" w:lineRule="auto"/>
      <w:ind w:firstLineChars="200" w:firstLine="420"/>
    </w:pPr>
    <w:rPr>
      <w:rFonts w:ascii="Calibri" w:eastAsia="微软雅黑" w:hAnsi="Calibri" w:cs="Times New Roman"/>
      <w:sz w:val="24"/>
    </w:rPr>
  </w:style>
  <w:style w:type="paragraph" w:styleId="af3">
    <w:name w:val="Revision"/>
    <w:hidden/>
    <w:uiPriority w:val="99"/>
    <w:semiHidden/>
    <w:rsid w:val="00F11E3B"/>
    <w:rPr>
      <w:rFonts w:ascii="Times New Roman" w:eastAsia="宋体" w:hAnsi="Times New Roman" w:cs="Times New Roman"/>
      <w:kern w:val="0"/>
      <w:szCs w:val="20"/>
    </w:rPr>
  </w:style>
  <w:style w:type="paragraph" w:styleId="af4">
    <w:name w:val="Body Text Indent"/>
    <w:basedOn w:val="a0"/>
    <w:link w:val="Char9"/>
    <w:rsid w:val="00F11E3B"/>
    <w:pPr>
      <w:spacing w:after="120"/>
      <w:ind w:leftChars="200" w:left="420"/>
    </w:pPr>
    <w:rPr>
      <w:rFonts w:ascii="Times New Roman" w:eastAsia="宋体" w:hAnsi="Times New Roman" w:cs="Times New Roman"/>
      <w:kern w:val="0"/>
      <w:szCs w:val="20"/>
    </w:rPr>
  </w:style>
  <w:style w:type="character" w:customStyle="1" w:styleId="Char9">
    <w:name w:val="正文文本缩进 Char"/>
    <w:basedOn w:val="a1"/>
    <w:link w:val="af4"/>
    <w:rsid w:val="00F11E3B"/>
    <w:rPr>
      <w:rFonts w:ascii="Times New Roman" w:eastAsia="宋体" w:hAnsi="Times New Roman" w:cs="Times New Roman"/>
      <w:kern w:val="0"/>
      <w:szCs w:val="20"/>
    </w:rPr>
  </w:style>
  <w:style w:type="paragraph" w:styleId="22">
    <w:name w:val="Body Text First Indent 2"/>
    <w:basedOn w:val="af4"/>
    <w:link w:val="2Char0"/>
    <w:rsid w:val="00F11E3B"/>
    <w:pPr>
      <w:ind w:firstLineChars="200" w:firstLine="420"/>
    </w:pPr>
  </w:style>
  <w:style w:type="character" w:customStyle="1" w:styleId="2Char0">
    <w:name w:val="正文首行缩进 2 Char"/>
    <w:basedOn w:val="Char9"/>
    <w:link w:val="22"/>
    <w:rsid w:val="00F11E3B"/>
    <w:rPr>
      <w:rFonts w:ascii="Times New Roman" w:eastAsia="宋体" w:hAnsi="Times New Roman" w:cs="Times New Roman"/>
      <w:kern w:val="0"/>
      <w:szCs w:val="20"/>
    </w:rPr>
  </w:style>
  <w:style w:type="character" w:customStyle="1" w:styleId="14">
    <w:name w:val="超链接1"/>
    <w:basedOn w:val="a1"/>
    <w:uiPriority w:val="99"/>
    <w:unhideWhenUsed/>
    <w:rsid w:val="00F11E3B"/>
    <w:rPr>
      <w:color w:val="0563C1"/>
      <w:u w:val="single"/>
    </w:rPr>
  </w:style>
  <w:style w:type="character" w:customStyle="1" w:styleId="font71">
    <w:name w:val="font71"/>
    <w:rsid w:val="00F11E3B"/>
    <w:rPr>
      <w:rFonts w:ascii="Times New Roman" w:hAnsi="Times New Roman" w:cs="Times New Roman" w:hint="default"/>
      <w:b/>
      <w:i w:val="0"/>
      <w:color w:val="FF0000"/>
      <w:sz w:val="20"/>
      <w:szCs w:val="20"/>
      <w:u w:val="none"/>
    </w:rPr>
  </w:style>
  <w:style w:type="character" w:customStyle="1" w:styleId="efhma5eze1q">
    <w:name w:val="efhma5eze1q"/>
    <w:rsid w:val="00F11E3B"/>
  </w:style>
  <w:style w:type="numbering" w:customStyle="1" w:styleId="110">
    <w:name w:val="无列表11"/>
    <w:next w:val="a3"/>
    <w:uiPriority w:val="99"/>
    <w:semiHidden/>
    <w:unhideWhenUsed/>
    <w:rsid w:val="00F11E3B"/>
  </w:style>
  <w:style w:type="character" w:customStyle="1" w:styleId="CharChar17">
    <w:name w:val="Char Char17"/>
    <w:rsid w:val="00F11E3B"/>
    <w:rPr>
      <w:rFonts w:ascii="Arial" w:eastAsia="黑体" w:hAnsi="Arial"/>
      <w:b/>
      <w:bCs/>
      <w:kern w:val="2"/>
      <w:sz w:val="32"/>
      <w:szCs w:val="32"/>
      <w:lang w:val="en-US" w:eastAsia="zh-CN" w:bidi="ar-SA"/>
    </w:rPr>
  </w:style>
  <w:style w:type="character" w:styleId="af5">
    <w:name w:val="FollowedHyperlink"/>
    <w:rsid w:val="00F11E3B"/>
    <w:rPr>
      <w:color w:val="800080"/>
      <w:u w:val="single"/>
    </w:rPr>
  </w:style>
  <w:style w:type="character" w:customStyle="1" w:styleId="Chara">
    <w:name w:val="文字 Char"/>
    <w:link w:val="af6"/>
    <w:locked/>
    <w:rsid w:val="00F11E3B"/>
    <w:rPr>
      <w:rFonts w:ascii="宋体" w:hAnsi="宋体"/>
      <w:sz w:val="28"/>
    </w:rPr>
  </w:style>
  <w:style w:type="character" w:customStyle="1" w:styleId="af7">
    <w:name w:val="批注文字 字符"/>
    <w:uiPriority w:val="99"/>
    <w:rsid w:val="00F11E3B"/>
    <w:rPr>
      <w:rFonts w:eastAsia="宋体"/>
      <w:kern w:val="2"/>
      <w:sz w:val="21"/>
      <w:szCs w:val="24"/>
      <w:lang w:val="en-US" w:eastAsia="zh-CN" w:bidi="ar-SA"/>
    </w:rPr>
  </w:style>
  <w:style w:type="character" w:customStyle="1" w:styleId="15">
    <w:name w:val="批注文字 字符1"/>
    <w:qFormat/>
    <w:rsid w:val="00F11E3B"/>
    <w:rPr>
      <w:rFonts w:eastAsia="宋体"/>
      <w:kern w:val="2"/>
      <w:sz w:val="21"/>
      <w:szCs w:val="24"/>
      <w:lang w:val="en-US" w:eastAsia="zh-CN" w:bidi="ar-SA"/>
    </w:rPr>
  </w:style>
  <w:style w:type="character" w:customStyle="1" w:styleId="Charb">
    <w:name w:val="脚注文本 Char"/>
    <w:link w:val="af8"/>
    <w:rsid w:val="00F11E3B"/>
    <w:rPr>
      <w:sz w:val="18"/>
      <w:szCs w:val="18"/>
    </w:rPr>
  </w:style>
  <w:style w:type="character" w:styleId="af9">
    <w:name w:val="footnote reference"/>
    <w:rsid w:val="00F11E3B"/>
    <w:rPr>
      <w:vertAlign w:val="superscript"/>
    </w:rPr>
  </w:style>
  <w:style w:type="character" w:customStyle="1" w:styleId="Char8">
    <w:name w:val="列出段落 Char"/>
    <w:link w:val="af2"/>
    <w:uiPriority w:val="34"/>
    <w:locked/>
    <w:rsid w:val="00F11E3B"/>
    <w:rPr>
      <w:rFonts w:ascii="Calibri" w:eastAsia="微软雅黑" w:hAnsi="Calibri" w:cs="Times New Roman"/>
      <w:sz w:val="24"/>
    </w:rPr>
  </w:style>
  <w:style w:type="character" w:customStyle="1" w:styleId="text2">
    <w:name w:val="text2"/>
    <w:basedOn w:val="a1"/>
    <w:rsid w:val="00F11E3B"/>
  </w:style>
  <w:style w:type="character" w:customStyle="1" w:styleId="p141">
    <w:name w:val="p141"/>
    <w:qFormat/>
    <w:rsid w:val="00F11E3B"/>
    <w:rPr>
      <w:sz w:val="21"/>
      <w:szCs w:val="21"/>
    </w:rPr>
  </w:style>
  <w:style w:type="character" w:customStyle="1" w:styleId="font141">
    <w:name w:val="font141"/>
    <w:qFormat/>
    <w:rsid w:val="00F11E3B"/>
    <w:rPr>
      <w:rFonts w:ascii="宋体" w:eastAsia="宋体" w:hAnsi="宋体" w:cs="宋体" w:hint="eastAsia"/>
      <w:color w:val="000000"/>
      <w:sz w:val="22"/>
      <w:szCs w:val="22"/>
      <w:u w:val="none"/>
    </w:rPr>
  </w:style>
  <w:style w:type="character" w:customStyle="1" w:styleId="CharChar1">
    <w:name w:val="Char Char1"/>
    <w:rsid w:val="00F11E3B"/>
    <w:rPr>
      <w:rFonts w:ascii="宋体" w:eastAsia="宋体" w:hAnsi="Courier New"/>
      <w:kern w:val="2"/>
      <w:sz w:val="21"/>
      <w:lang w:val="en-US" w:eastAsia="zh-CN" w:bidi="ar-SA"/>
    </w:rPr>
  </w:style>
  <w:style w:type="character" w:customStyle="1" w:styleId="Charc">
    <w:name w:val="正文文本样式 Char"/>
    <w:link w:val="afa"/>
    <w:rsid w:val="00F11E3B"/>
    <w:rPr>
      <w:rFonts w:cs="宋体"/>
      <w:sz w:val="24"/>
    </w:rPr>
  </w:style>
  <w:style w:type="character" w:customStyle="1" w:styleId="2Char1">
    <w:name w:val="正文文本缩进 2 Char"/>
    <w:link w:val="23"/>
    <w:uiPriority w:val="99"/>
    <w:rsid w:val="00F11E3B"/>
    <w:rPr>
      <w:szCs w:val="24"/>
    </w:rPr>
  </w:style>
  <w:style w:type="character" w:customStyle="1" w:styleId="Chard">
    <w:name w:val="正文缩进 Char"/>
    <w:link w:val="afb"/>
    <w:rsid w:val="00F11E3B"/>
    <w:rPr>
      <w:szCs w:val="24"/>
    </w:rPr>
  </w:style>
  <w:style w:type="character" w:customStyle="1" w:styleId="afc">
    <w:name w:val="列出段落 字符"/>
    <w:uiPriority w:val="34"/>
    <w:locked/>
    <w:rsid w:val="00F11E3B"/>
    <w:rPr>
      <w:kern w:val="2"/>
      <w:sz w:val="21"/>
      <w:szCs w:val="24"/>
    </w:rPr>
  </w:style>
  <w:style w:type="character" w:customStyle="1" w:styleId="Chare">
    <w:name w:val="子系统 Char"/>
    <w:aliases w:val="1.1标题 3 Char,Level 3 Head Char,H3 Char,Heading 3 - old Char,sect1.2.3 Char,sect1.2.31 Char,sect1.2.32 Char,sect1.2.311 Char,sect1.2.33 Char,sect1.2.312 Char,h3 Char,3rd level Char,Bold Head Char,bh Char,level_3 Char,PIM 3 Char,3 Char"/>
    <w:rsid w:val="00F11E3B"/>
    <w:rPr>
      <w:rFonts w:eastAsia="黑体"/>
      <w:kern w:val="2"/>
      <w:sz w:val="28"/>
      <w:lang w:val="en-US" w:eastAsia="zh-CN" w:bidi="ar-SA"/>
    </w:rPr>
  </w:style>
  <w:style w:type="character" w:customStyle="1" w:styleId="Charf">
    <w:name w:val="正文段 Char"/>
    <w:link w:val="afd"/>
    <w:qFormat/>
    <w:rsid w:val="00F11E3B"/>
    <w:rPr>
      <w:rFonts w:ascii="宋体" w:hAnsi="宋体"/>
      <w:sz w:val="28"/>
      <w:szCs w:val="24"/>
    </w:rPr>
  </w:style>
  <w:style w:type="paragraph" w:customStyle="1" w:styleId="Charf0">
    <w:name w:val="Char"/>
    <w:basedOn w:val="a0"/>
    <w:rsid w:val="00F11E3B"/>
    <w:rPr>
      <w:rFonts w:ascii="Tahoma" w:eastAsia="宋体" w:hAnsi="Tahoma" w:cs="Times New Roman"/>
      <w:sz w:val="24"/>
      <w:szCs w:val="20"/>
    </w:rPr>
  </w:style>
  <w:style w:type="paragraph" w:styleId="24">
    <w:name w:val="toc 2"/>
    <w:basedOn w:val="a0"/>
    <w:next w:val="a0"/>
    <w:uiPriority w:val="39"/>
    <w:rsid w:val="00F11E3B"/>
    <w:pPr>
      <w:ind w:leftChars="200" w:left="420"/>
    </w:pPr>
    <w:rPr>
      <w:rFonts w:ascii="Times New Roman" w:eastAsia="宋体" w:hAnsi="Times New Roman" w:cs="Times New Roman"/>
      <w:szCs w:val="24"/>
    </w:rPr>
  </w:style>
  <w:style w:type="paragraph" w:styleId="afb">
    <w:name w:val="Normal Indent"/>
    <w:basedOn w:val="a0"/>
    <w:link w:val="Chard"/>
    <w:rsid w:val="00F11E3B"/>
    <w:pPr>
      <w:ind w:firstLineChars="200" w:firstLine="420"/>
    </w:pPr>
    <w:rPr>
      <w:szCs w:val="24"/>
    </w:rPr>
  </w:style>
  <w:style w:type="paragraph" w:styleId="afe">
    <w:name w:val="Document Map"/>
    <w:basedOn w:val="a0"/>
    <w:link w:val="Charf1"/>
    <w:rsid w:val="00F11E3B"/>
    <w:pPr>
      <w:shd w:val="clear" w:color="auto" w:fill="000080"/>
    </w:pPr>
    <w:rPr>
      <w:rFonts w:ascii="Times New Roman" w:eastAsia="宋体" w:hAnsi="Times New Roman" w:cs="Times New Roman"/>
      <w:szCs w:val="24"/>
    </w:rPr>
  </w:style>
  <w:style w:type="character" w:customStyle="1" w:styleId="Charf1">
    <w:name w:val="文档结构图 Char"/>
    <w:basedOn w:val="a1"/>
    <w:link w:val="afe"/>
    <w:rsid w:val="00F11E3B"/>
    <w:rPr>
      <w:rFonts w:ascii="Times New Roman" w:eastAsia="宋体" w:hAnsi="Times New Roman" w:cs="Times New Roman"/>
      <w:szCs w:val="24"/>
      <w:shd w:val="clear" w:color="auto" w:fill="000080"/>
    </w:rPr>
  </w:style>
  <w:style w:type="paragraph" w:customStyle="1" w:styleId="ParaChar">
    <w:name w:val="默认段落字体 Para Char"/>
    <w:basedOn w:val="a0"/>
    <w:rsid w:val="00F11E3B"/>
    <w:rPr>
      <w:rFonts w:ascii="Tahoma" w:eastAsia="宋体" w:hAnsi="Tahoma" w:cs="Times New Roman"/>
      <w:sz w:val="24"/>
      <w:szCs w:val="20"/>
    </w:rPr>
  </w:style>
  <w:style w:type="paragraph" w:customStyle="1" w:styleId="afa">
    <w:name w:val="正文文本样式"/>
    <w:basedOn w:val="a0"/>
    <w:link w:val="Charc"/>
    <w:rsid w:val="00F11E3B"/>
    <w:pPr>
      <w:spacing w:line="360" w:lineRule="auto"/>
      <w:ind w:firstLine="482"/>
    </w:pPr>
    <w:rPr>
      <w:rFonts w:cs="宋体"/>
      <w:sz w:val="24"/>
    </w:rPr>
  </w:style>
  <w:style w:type="paragraph" w:customStyle="1" w:styleId="16">
    <w:name w:val="彩色列表1"/>
    <w:rsid w:val="00F11E3B"/>
    <w:pPr>
      <w:widowControl w:val="0"/>
      <w:ind w:firstLine="420"/>
      <w:jc w:val="both"/>
    </w:pPr>
    <w:rPr>
      <w:rFonts w:ascii="宋体" w:eastAsia="宋体" w:hAnsi="宋体" w:cs="宋体"/>
      <w:color w:val="000000"/>
      <w:kern w:val="0"/>
      <w:sz w:val="24"/>
      <w:szCs w:val="24"/>
      <w:u w:color="000000"/>
    </w:rPr>
  </w:style>
  <w:style w:type="paragraph" w:customStyle="1" w:styleId="CharChar2Char">
    <w:name w:val="Char Char2 Char"/>
    <w:basedOn w:val="a0"/>
    <w:rsid w:val="00F11E3B"/>
    <w:rPr>
      <w:rFonts w:ascii="宋体" w:eastAsia="宋体" w:hAnsi="宋体" w:cs="Times New Roman"/>
      <w:b/>
      <w:sz w:val="28"/>
      <w:szCs w:val="28"/>
    </w:rPr>
  </w:style>
  <w:style w:type="paragraph" w:customStyle="1" w:styleId="a">
    <w:name w:val="正文列项_字母"/>
    <w:basedOn w:val="a0"/>
    <w:qFormat/>
    <w:rsid w:val="00F11E3B"/>
    <w:pPr>
      <w:numPr>
        <w:ilvl w:val="6"/>
        <w:numId w:val="37"/>
      </w:numPr>
      <w:tabs>
        <w:tab w:val="left" w:pos="635"/>
      </w:tabs>
      <w:autoSpaceDE w:val="0"/>
      <w:autoSpaceDN w:val="0"/>
      <w:spacing w:line="460" w:lineRule="exact"/>
      <w:outlineLvl w:val="6"/>
    </w:pPr>
    <w:rPr>
      <w:rFonts w:ascii="宋体" w:eastAsia="宋体" w:hAnsi="Times New Roman" w:cs="Times New Roman"/>
      <w:kern w:val="0"/>
      <w:sz w:val="28"/>
      <w:szCs w:val="20"/>
    </w:rPr>
  </w:style>
  <w:style w:type="paragraph" w:styleId="aff">
    <w:name w:val="No Spacing"/>
    <w:uiPriority w:val="1"/>
    <w:qFormat/>
    <w:rsid w:val="00F11E3B"/>
    <w:rPr>
      <w:rFonts w:ascii="Times New Roman" w:eastAsia="宋体" w:hAnsi="Times New Roman" w:cs="Times New Roman"/>
      <w:kern w:val="0"/>
      <w:sz w:val="22"/>
      <w:lang w:eastAsia="en-US" w:bidi="en-US"/>
    </w:rPr>
  </w:style>
  <w:style w:type="paragraph" w:styleId="17">
    <w:name w:val="toc 1"/>
    <w:basedOn w:val="a0"/>
    <w:next w:val="a0"/>
    <w:uiPriority w:val="39"/>
    <w:rsid w:val="00F11E3B"/>
    <w:rPr>
      <w:rFonts w:ascii="Times New Roman" w:eastAsia="宋体" w:hAnsi="Times New Roman" w:cs="Times New Roman"/>
      <w:szCs w:val="24"/>
    </w:rPr>
  </w:style>
  <w:style w:type="paragraph" w:customStyle="1" w:styleId="aff0">
    <w:name w:val="杨昂超式样黑体主"/>
    <w:basedOn w:val="a0"/>
    <w:rsid w:val="00F11E3B"/>
    <w:rPr>
      <w:rFonts w:ascii="方正黑体简体" w:eastAsia="方正黑体简体" w:hAnsi="Times New Roman" w:cs="Times New Roman"/>
      <w:sz w:val="24"/>
      <w:szCs w:val="24"/>
    </w:rPr>
  </w:style>
  <w:style w:type="paragraph" w:styleId="aff1">
    <w:name w:val="caption"/>
    <w:basedOn w:val="a0"/>
    <w:next w:val="a0"/>
    <w:qFormat/>
    <w:rsid w:val="00F11E3B"/>
    <w:pPr>
      <w:spacing w:before="152" w:after="160"/>
    </w:pPr>
    <w:rPr>
      <w:rFonts w:ascii="Arial" w:eastAsia="黑体" w:hAnsi="Arial" w:cs="Arial"/>
      <w:sz w:val="20"/>
      <w:szCs w:val="20"/>
    </w:rPr>
  </w:style>
  <w:style w:type="paragraph" w:styleId="aff2">
    <w:name w:val="Date"/>
    <w:basedOn w:val="a0"/>
    <w:next w:val="a0"/>
    <w:link w:val="Charf2"/>
    <w:rsid w:val="00F11E3B"/>
    <w:pPr>
      <w:ind w:leftChars="2500" w:left="100"/>
    </w:pPr>
    <w:rPr>
      <w:rFonts w:ascii="Times New Roman" w:eastAsia="宋体" w:hAnsi="Times New Roman" w:cs="Times New Roman"/>
      <w:szCs w:val="20"/>
    </w:rPr>
  </w:style>
  <w:style w:type="character" w:customStyle="1" w:styleId="Charf2">
    <w:name w:val="日期 Char"/>
    <w:basedOn w:val="a1"/>
    <w:link w:val="aff2"/>
    <w:rsid w:val="00F11E3B"/>
    <w:rPr>
      <w:rFonts w:ascii="Times New Roman" w:eastAsia="宋体" w:hAnsi="Times New Roman" w:cs="Times New Roman"/>
      <w:szCs w:val="20"/>
    </w:rPr>
  </w:style>
  <w:style w:type="paragraph" w:customStyle="1" w:styleId="CharCharChar">
    <w:name w:val="Char Char Char"/>
    <w:basedOn w:val="a0"/>
    <w:rsid w:val="00F11E3B"/>
    <w:rPr>
      <w:rFonts w:ascii="宋体" w:eastAsia="宋体" w:hAnsi="宋体" w:cs="Times New Roman"/>
      <w:b/>
      <w:sz w:val="28"/>
      <w:szCs w:val="28"/>
    </w:rPr>
  </w:style>
  <w:style w:type="paragraph" w:styleId="32">
    <w:name w:val="Body Text Indent 3"/>
    <w:basedOn w:val="a0"/>
    <w:link w:val="3Char0"/>
    <w:rsid w:val="00F11E3B"/>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1"/>
    <w:link w:val="32"/>
    <w:rsid w:val="00F11E3B"/>
    <w:rPr>
      <w:rFonts w:ascii="Times New Roman" w:eastAsia="宋体" w:hAnsi="Times New Roman" w:cs="Times New Roman"/>
      <w:sz w:val="16"/>
      <w:szCs w:val="16"/>
    </w:rPr>
  </w:style>
  <w:style w:type="paragraph" w:customStyle="1" w:styleId="18">
    <w:name w:val="无间隔1"/>
    <w:uiPriority w:val="1"/>
    <w:qFormat/>
    <w:rsid w:val="00F11E3B"/>
    <w:pPr>
      <w:widowControl w:val="0"/>
      <w:jc w:val="both"/>
    </w:pPr>
    <w:rPr>
      <w:rFonts w:ascii="Times New Roman" w:eastAsia="宋体" w:hAnsi="Times New Roman" w:cs="Times New Roman"/>
    </w:rPr>
  </w:style>
  <w:style w:type="paragraph" w:customStyle="1" w:styleId="111">
    <w:name w:val="列出段落11"/>
    <w:uiPriority w:val="99"/>
    <w:rsid w:val="00F11E3B"/>
    <w:pPr>
      <w:ind w:firstLineChars="200" w:firstLine="420"/>
      <w:jc w:val="center"/>
    </w:pPr>
    <w:rPr>
      <w:rFonts w:ascii="Times New Roman" w:eastAsia="宋体" w:hAnsi="Times New Roman" w:cs="Times New Roman"/>
      <w:kern w:val="0"/>
      <w:sz w:val="20"/>
    </w:rPr>
  </w:style>
  <w:style w:type="paragraph" w:customStyle="1" w:styleId="af6">
    <w:name w:val="文字"/>
    <w:basedOn w:val="a0"/>
    <w:link w:val="Chara"/>
    <w:rsid w:val="00F11E3B"/>
    <w:pPr>
      <w:tabs>
        <w:tab w:val="left" w:pos="8520"/>
      </w:tabs>
      <w:spacing w:line="312" w:lineRule="auto"/>
      <w:ind w:right="-210" w:firstLine="556"/>
    </w:pPr>
    <w:rPr>
      <w:rFonts w:ascii="宋体" w:hAnsi="宋体"/>
      <w:sz w:val="28"/>
    </w:rPr>
  </w:style>
  <w:style w:type="paragraph" w:customStyle="1" w:styleId="p0">
    <w:name w:val="p0"/>
    <w:basedOn w:val="a0"/>
    <w:rsid w:val="00F11E3B"/>
    <w:pPr>
      <w:widowControl/>
    </w:pPr>
    <w:rPr>
      <w:rFonts w:ascii="Times New Roman" w:eastAsia="宋体" w:hAnsi="Times New Roman" w:cs="Times New Roman"/>
      <w:kern w:val="0"/>
      <w:szCs w:val="21"/>
    </w:rPr>
  </w:style>
  <w:style w:type="paragraph" w:customStyle="1" w:styleId="reader-word-layer">
    <w:name w:val="reader-word-layer"/>
    <w:basedOn w:val="a0"/>
    <w:rsid w:val="00F11E3B"/>
    <w:pPr>
      <w:widowControl/>
      <w:spacing w:before="100" w:beforeAutospacing="1" w:after="100" w:afterAutospacing="1"/>
      <w:jc w:val="left"/>
    </w:pPr>
    <w:rPr>
      <w:rFonts w:ascii="宋体" w:eastAsia="宋体" w:hAnsi="宋体" w:cs="宋体"/>
      <w:kern w:val="0"/>
      <w:sz w:val="24"/>
      <w:szCs w:val="24"/>
    </w:rPr>
  </w:style>
  <w:style w:type="paragraph" w:customStyle="1" w:styleId="afd">
    <w:name w:val="正文段"/>
    <w:basedOn w:val="a0"/>
    <w:link w:val="Charf"/>
    <w:qFormat/>
    <w:rsid w:val="00F11E3B"/>
    <w:pPr>
      <w:spacing w:line="460" w:lineRule="exact"/>
      <w:ind w:firstLineChars="200" w:firstLine="200"/>
    </w:pPr>
    <w:rPr>
      <w:rFonts w:ascii="宋体" w:hAnsi="宋体"/>
      <w:sz w:val="28"/>
      <w:szCs w:val="24"/>
    </w:rPr>
  </w:style>
  <w:style w:type="paragraph" w:styleId="33">
    <w:name w:val="toc 3"/>
    <w:basedOn w:val="a0"/>
    <w:next w:val="a0"/>
    <w:rsid w:val="00F11E3B"/>
    <w:pPr>
      <w:ind w:leftChars="400" w:left="840"/>
    </w:pPr>
    <w:rPr>
      <w:rFonts w:ascii="Times New Roman" w:eastAsia="宋体" w:hAnsi="Times New Roman" w:cs="Times New Roman"/>
      <w:szCs w:val="24"/>
    </w:rPr>
  </w:style>
  <w:style w:type="paragraph" w:customStyle="1" w:styleId="CharCharCharCharCharCharCharCharCharChar">
    <w:name w:val="Char Char Char Char Char Char Char Char Char Char"/>
    <w:basedOn w:val="a0"/>
    <w:rsid w:val="00F11E3B"/>
    <w:rPr>
      <w:rFonts w:ascii="Tahoma" w:eastAsia="宋体" w:hAnsi="Tahoma" w:cs="Times New Roman"/>
      <w:sz w:val="24"/>
      <w:szCs w:val="20"/>
    </w:rPr>
  </w:style>
  <w:style w:type="paragraph" w:styleId="af8">
    <w:name w:val="footnote text"/>
    <w:basedOn w:val="a0"/>
    <w:link w:val="Charb"/>
    <w:rsid w:val="00F11E3B"/>
    <w:pPr>
      <w:snapToGrid w:val="0"/>
      <w:jc w:val="left"/>
    </w:pPr>
    <w:rPr>
      <w:sz w:val="18"/>
      <w:szCs w:val="18"/>
    </w:rPr>
  </w:style>
  <w:style w:type="character" w:customStyle="1" w:styleId="Char17">
    <w:name w:val="脚注文本 Char1"/>
    <w:basedOn w:val="a1"/>
    <w:rsid w:val="00F11E3B"/>
    <w:rPr>
      <w:sz w:val="18"/>
      <w:szCs w:val="18"/>
    </w:rPr>
  </w:style>
  <w:style w:type="paragraph" w:customStyle="1" w:styleId="CharCharCharChar">
    <w:name w:val="Char Char Char Char"/>
    <w:basedOn w:val="afe"/>
    <w:rsid w:val="00F11E3B"/>
    <w:rPr>
      <w:rFonts w:ascii="Tahoma" w:hAnsi="Tahoma"/>
      <w:sz w:val="24"/>
    </w:rPr>
  </w:style>
  <w:style w:type="paragraph" w:customStyle="1" w:styleId="New">
    <w:name w:val="批注文字 New"/>
    <w:basedOn w:val="a0"/>
    <w:rsid w:val="00F11E3B"/>
    <w:pPr>
      <w:jc w:val="left"/>
    </w:pPr>
    <w:rPr>
      <w:rFonts w:ascii="Times New Roman" w:eastAsia="宋体" w:hAnsi="Times New Roman" w:cs="Times New Roman"/>
      <w:szCs w:val="24"/>
    </w:rPr>
  </w:style>
  <w:style w:type="character" w:customStyle="1" w:styleId="Char18">
    <w:name w:val="正文文本 Char1"/>
    <w:basedOn w:val="a1"/>
    <w:semiHidden/>
    <w:rsid w:val="00F11E3B"/>
    <w:rPr>
      <w:kern w:val="2"/>
      <w:sz w:val="21"/>
      <w:szCs w:val="24"/>
    </w:rPr>
  </w:style>
  <w:style w:type="paragraph" w:styleId="23">
    <w:name w:val="Body Text Indent 2"/>
    <w:basedOn w:val="a0"/>
    <w:link w:val="2Char1"/>
    <w:uiPriority w:val="99"/>
    <w:unhideWhenUsed/>
    <w:rsid w:val="00F11E3B"/>
    <w:pPr>
      <w:spacing w:after="120" w:line="480" w:lineRule="auto"/>
      <w:ind w:leftChars="200" w:left="420"/>
    </w:pPr>
    <w:rPr>
      <w:szCs w:val="24"/>
    </w:rPr>
  </w:style>
  <w:style w:type="character" w:customStyle="1" w:styleId="2Char10">
    <w:name w:val="正文文本缩进 2 Char1"/>
    <w:basedOn w:val="a1"/>
    <w:uiPriority w:val="99"/>
    <w:rsid w:val="00F11E3B"/>
  </w:style>
  <w:style w:type="paragraph" w:customStyle="1" w:styleId="ParaCharCharCharCharCharCharCharCharCharChar">
    <w:name w:val="默认段落字体 Para Char Char Char Char Char Char Char Char Char Char"/>
    <w:basedOn w:val="a0"/>
    <w:rsid w:val="00F11E3B"/>
    <w:rPr>
      <w:rFonts w:ascii="Tahoma" w:eastAsia="宋体" w:hAnsi="Tahoma" w:cs="Times New Roman"/>
      <w:sz w:val="24"/>
      <w:szCs w:val="20"/>
    </w:rPr>
  </w:style>
  <w:style w:type="paragraph" w:customStyle="1" w:styleId="210">
    <w:name w:val="列出段落21"/>
    <w:basedOn w:val="a0"/>
    <w:uiPriority w:val="99"/>
    <w:qFormat/>
    <w:rsid w:val="00F11E3B"/>
    <w:pPr>
      <w:ind w:firstLineChars="200" w:firstLine="420"/>
    </w:pPr>
    <w:rPr>
      <w:rFonts w:ascii="Times New Roman" w:eastAsia="宋体" w:hAnsi="Times New Roman" w:cs="Times New Roman"/>
      <w:szCs w:val="24"/>
    </w:rPr>
  </w:style>
  <w:style w:type="paragraph" w:customStyle="1" w:styleId="aff3">
    <w:name w:val="图格式"/>
    <w:basedOn w:val="a0"/>
    <w:next w:val="a0"/>
    <w:qFormat/>
    <w:rsid w:val="00F11E3B"/>
    <w:pPr>
      <w:adjustRightInd w:val="0"/>
      <w:snapToGrid w:val="0"/>
      <w:spacing w:line="300" w:lineRule="auto"/>
      <w:jc w:val="center"/>
    </w:pPr>
    <w:rPr>
      <w:rFonts w:ascii="宋体" w:eastAsia="宋体" w:hAnsi="宋体" w:cs="Times New Roman"/>
      <w:bCs/>
      <w:kern w:val="0"/>
      <w:sz w:val="24"/>
      <w:szCs w:val="24"/>
    </w:rPr>
  </w:style>
  <w:style w:type="paragraph" w:customStyle="1" w:styleId="style1">
    <w:name w:val="style1"/>
    <w:basedOn w:val="a0"/>
    <w:rsid w:val="00F11E3B"/>
    <w:pPr>
      <w:widowControl/>
      <w:spacing w:before="100" w:beforeAutospacing="1" w:after="100" w:afterAutospacing="1"/>
      <w:jc w:val="left"/>
    </w:pPr>
    <w:rPr>
      <w:rFonts w:ascii="宋体" w:eastAsia="宋体" w:hAnsi="宋体" w:cs="宋体"/>
      <w:kern w:val="0"/>
      <w:sz w:val="24"/>
      <w:szCs w:val="24"/>
    </w:rPr>
  </w:style>
  <w:style w:type="paragraph" w:customStyle="1" w:styleId="aff4">
    <w:name w:val="表格字体"/>
    <w:basedOn w:val="a0"/>
    <w:qFormat/>
    <w:rsid w:val="00F11E3B"/>
    <w:pPr>
      <w:widowControl/>
      <w:adjustRightInd w:val="0"/>
      <w:snapToGrid w:val="0"/>
      <w:jc w:val="center"/>
    </w:pPr>
    <w:rPr>
      <w:rFonts w:ascii="Times New Roman" w:eastAsia="宋体" w:hAnsi="Times New Roman" w:cs="Times New Roman"/>
      <w:kern w:val="0"/>
      <w:sz w:val="20"/>
      <w:szCs w:val="24"/>
      <w:lang w:val="zh-CN"/>
    </w:rPr>
  </w:style>
  <w:style w:type="table" w:customStyle="1" w:styleId="211">
    <w:name w:val="网格型21"/>
    <w:basedOn w:val="a2"/>
    <w:next w:val="a6"/>
    <w:uiPriority w:val="59"/>
    <w:rsid w:val="00F11E3B"/>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2"/>
    <w:uiPriority w:val="59"/>
    <w:rsid w:val="00F11E3B"/>
    <w:rPr>
      <w:rFonts w:ascii="Calibri" w:eastAsia="微软雅黑" w:hAnsi="Calibri"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列出段落 字符1"/>
    <w:uiPriority w:val="34"/>
    <w:locked/>
    <w:rsid w:val="00F11E3B"/>
    <w:rPr>
      <w:kern w:val="2"/>
      <w:sz w:val="21"/>
      <w:szCs w:val="24"/>
    </w:rPr>
  </w:style>
  <w:style w:type="character" w:customStyle="1" w:styleId="aff5">
    <w:name w:val="列表段落 字符"/>
    <w:uiPriority w:val="34"/>
    <w:rsid w:val="00F11E3B"/>
  </w:style>
  <w:style w:type="character" w:customStyle="1" w:styleId="aff6">
    <w:name w:val="正文文本 字符"/>
    <w:qFormat/>
    <w:rsid w:val="00F11E3B"/>
    <w:rPr>
      <w:sz w:val="24"/>
    </w:rPr>
  </w:style>
  <w:style w:type="numbering" w:customStyle="1" w:styleId="25">
    <w:name w:val="无列表2"/>
    <w:next w:val="a3"/>
    <w:uiPriority w:val="99"/>
    <w:semiHidden/>
    <w:unhideWhenUsed/>
    <w:rsid w:val="00F11E3B"/>
  </w:style>
  <w:style w:type="character" w:customStyle="1" w:styleId="aff7">
    <w:name w:val="页脚 字符"/>
    <w:rsid w:val="00F11E3B"/>
    <w:rPr>
      <w:kern w:val="2"/>
      <w:sz w:val="18"/>
      <w:szCs w:val="18"/>
    </w:rPr>
  </w:style>
  <w:style w:type="character" w:customStyle="1" w:styleId="aff8">
    <w:name w:val="页眉 字符"/>
    <w:rsid w:val="00F11E3B"/>
    <w:rPr>
      <w:kern w:val="2"/>
      <w:sz w:val="18"/>
      <w:szCs w:val="18"/>
    </w:rPr>
  </w:style>
  <w:style w:type="character" w:customStyle="1" w:styleId="fnxuls44um2">
    <w:name w:val="fnxuls44um2"/>
    <w:rsid w:val="00F11E3B"/>
  </w:style>
  <w:style w:type="character" w:customStyle="1" w:styleId="su4uxpcl717">
    <w:name w:val="su4uxpcl717"/>
    <w:rsid w:val="00F11E3B"/>
  </w:style>
  <w:style w:type="character" w:customStyle="1" w:styleId="l6zjm5yei97">
    <w:name w:val="l6zjm5yei97"/>
    <w:rsid w:val="00F11E3B"/>
  </w:style>
  <w:style w:type="character" w:customStyle="1" w:styleId="zm6olrabive">
    <w:name w:val="zm6olrabive"/>
    <w:rsid w:val="00F11E3B"/>
  </w:style>
  <w:style w:type="character" w:customStyle="1" w:styleId="eldr9rc29f2">
    <w:name w:val="eldr9rc29f2"/>
    <w:rsid w:val="00F11E3B"/>
  </w:style>
  <w:style w:type="character" w:customStyle="1" w:styleId="1a">
    <w:name w:val="标题 1 字符"/>
    <w:rsid w:val="00F11E3B"/>
    <w:rPr>
      <w:b/>
      <w:bCs/>
      <w:kern w:val="44"/>
      <w:sz w:val="44"/>
      <w:szCs w:val="44"/>
    </w:rPr>
  </w:style>
  <w:style w:type="character" w:customStyle="1" w:styleId="26">
    <w:name w:val="标题 2 字符"/>
    <w:semiHidden/>
    <w:rsid w:val="00F11E3B"/>
    <w:rPr>
      <w:rFonts w:ascii="等线 Light" w:eastAsia="等线 Light" w:hAnsi="等线 Light" w:cs="Times New Roman"/>
      <w:b/>
      <w:bCs/>
      <w:kern w:val="2"/>
      <w:sz w:val="32"/>
      <w:szCs w:val="32"/>
    </w:rPr>
  </w:style>
  <w:style w:type="character" w:customStyle="1" w:styleId="34">
    <w:name w:val="标题 3 字符"/>
    <w:semiHidden/>
    <w:rsid w:val="00F11E3B"/>
    <w:rPr>
      <w:b/>
      <w:bCs/>
      <w:kern w:val="2"/>
      <w:sz w:val="32"/>
      <w:szCs w:val="32"/>
    </w:rPr>
  </w:style>
  <w:style w:type="character" w:customStyle="1" w:styleId="40">
    <w:name w:val="标题 4 字符"/>
    <w:rsid w:val="00F11E3B"/>
    <w:rPr>
      <w:rFonts w:ascii="Arial" w:eastAsia="黑体" w:hAnsi="Arial"/>
      <w:b/>
      <w:bCs/>
      <w:kern w:val="2"/>
      <w:sz w:val="28"/>
      <w:szCs w:val="28"/>
    </w:rPr>
  </w:style>
  <w:style w:type="character" w:customStyle="1" w:styleId="aff9">
    <w:name w:val="文档结构图 字符"/>
    <w:rsid w:val="00F11E3B"/>
    <w:rPr>
      <w:kern w:val="2"/>
      <w:sz w:val="21"/>
      <w:szCs w:val="24"/>
      <w:shd w:val="clear" w:color="auto" w:fill="000080"/>
    </w:rPr>
  </w:style>
  <w:style w:type="character" w:customStyle="1" w:styleId="27">
    <w:name w:val="批注文字 字符2"/>
    <w:rsid w:val="00F11E3B"/>
    <w:rPr>
      <w:kern w:val="2"/>
      <w:sz w:val="21"/>
      <w:szCs w:val="24"/>
    </w:rPr>
  </w:style>
  <w:style w:type="character" w:customStyle="1" w:styleId="affa">
    <w:name w:val="日期 字符"/>
    <w:rsid w:val="00F11E3B"/>
    <w:rPr>
      <w:kern w:val="2"/>
      <w:sz w:val="21"/>
    </w:rPr>
  </w:style>
  <w:style w:type="character" w:customStyle="1" w:styleId="35">
    <w:name w:val="正文文本缩进 3 字符"/>
    <w:rsid w:val="00F11E3B"/>
    <w:rPr>
      <w:kern w:val="2"/>
      <w:sz w:val="16"/>
      <w:szCs w:val="16"/>
    </w:rPr>
  </w:style>
  <w:style w:type="character" w:customStyle="1" w:styleId="affb">
    <w:name w:val="纯文本 字符"/>
    <w:rsid w:val="00F11E3B"/>
    <w:rPr>
      <w:rFonts w:ascii="宋体" w:hAnsi="Courier New" w:cs="Courier New"/>
      <w:kern w:val="2"/>
      <w:sz w:val="21"/>
      <w:szCs w:val="21"/>
    </w:rPr>
  </w:style>
  <w:style w:type="character" w:customStyle="1" w:styleId="affc">
    <w:name w:val="脚注文本 字符"/>
    <w:rsid w:val="00F11E3B"/>
    <w:rPr>
      <w:kern w:val="2"/>
      <w:sz w:val="18"/>
      <w:szCs w:val="18"/>
    </w:rPr>
  </w:style>
  <w:style w:type="character" w:customStyle="1" w:styleId="affd">
    <w:name w:val="正文文本缩进 字符"/>
    <w:rsid w:val="00F11E3B"/>
    <w:rPr>
      <w:rFonts w:ascii="黑体" w:eastAsia="黑体"/>
      <w:sz w:val="24"/>
    </w:rPr>
  </w:style>
  <w:style w:type="character" w:customStyle="1" w:styleId="28">
    <w:name w:val="正文文本缩进 2 字符"/>
    <w:rsid w:val="00F11E3B"/>
    <w:rPr>
      <w:kern w:val="2"/>
      <w:sz w:val="21"/>
      <w:szCs w:val="24"/>
    </w:rPr>
  </w:style>
  <w:style w:type="character" w:customStyle="1" w:styleId="affe">
    <w:name w:val="批注主题 字符"/>
    <w:rsid w:val="00F11E3B"/>
    <w:rPr>
      <w:b/>
      <w:bCs/>
      <w:kern w:val="2"/>
      <w:sz w:val="21"/>
      <w:szCs w:val="24"/>
    </w:rPr>
  </w:style>
  <w:style w:type="table" w:customStyle="1" w:styleId="310">
    <w:name w:val="网格型31"/>
    <w:basedOn w:val="a2"/>
    <w:next w:val="a6"/>
    <w:uiPriority w:val="59"/>
    <w:rsid w:val="00F11E3B"/>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uiPriority w:val="59"/>
    <w:rsid w:val="00F11E3B"/>
    <w:rPr>
      <w:rFonts w:ascii="Calibri" w:eastAsia="微软雅黑" w:hAnsi="Calibri"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无列表3"/>
    <w:next w:val="a3"/>
    <w:uiPriority w:val="99"/>
    <w:semiHidden/>
    <w:unhideWhenUsed/>
    <w:rsid w:val="00F11E3B"/>
  </w:style>
  <w:style w:type="table" w:customStyle="1" w:styleId="42">
    <w:name w:val="网格型4"/>
    <w:basedOn w:val="a2"/>
    <w:next w:val="a6"/>
    <w:uiPriority w:val="59"/>
    <w:rsid w:val="00F11E3B"/>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2"/>
    <w:uiPriority w:val="59"/>
    <w:rsid w:val="00F11E3B"/>
    <w:rPr>
      <w:rFonts w:ascii="Calibri" w:eastAsia="微软雅黑" w:hAnsi="Calibri"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标题 4 Char1"/>
    <w:basedOn w:val="a1"/>
    <w:link w:val="4"/>
    <w:uiPriority w:val="9"/>
    <w:semiHidden/>
    <w:rsid w:val="00F11E3B"/>
    <w:rPr>
      <w:rFonts w:asciiTheme="majorHAnsi" w:eastAsiaTheme="majorEastAsia" w:hAnsiTheme="majorHAnsi" w:cstheme="majorBidi"/>
      <w:b/>
      <w:bCs/>
      <w:sz w:val="28"/>
      <w:szCs w:val="28"/>
    </w:rPr>
  </w:style>
  <w:style w:type="character" w:customStyle="1" w:styleId="6Char1">
    <w:name w:val="标题 6 Char1"/>
    <w:basedOn w:val="a1"/>
    <w:link w:val="6"/>
    <w:uiPriority w:val="9"/>
    <w:semiHidden/>
    <w:rsid w:val="00F11E3B"/>
    <w:rPr>
      <w:rFonts w:asciiTheme="majorHAnsi" w:eastAsiaTheme="majorEastAsia" w:hAnsiTheme="majorHAnsi" w:cstheme="majorBidi"/>
      <w:b/>
      <w:bCs/>
      <w:sz w:val="24"/>
      <w:szCs w:val="24"/>
    </w:rPr>
  </w:style>
  <w:style w:type="character" w:styleId="afff">
    <w:name w:val="Hyperlink"/>
    <w:basedOn w:val="a1"/>
    <w:uiPriority w:val="99"/>
    <w:semiHidden/>
    <w:unhideWhenUsed/>
    <w:rsid w:val="00F11E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30420">
      <w:bodyDiv w:val="1"/>
      <w:marLeft w:val="0"/>
      <w:marRight w:val="0"/>
      <w:marTop w:val="0"/>
      <w:marBottom w:val="0"/>
      <w:divBdr>
        <w:top w:val="none" w:sz="0" w:space="0" w:color="auto"/>
        <w:left w:val="none" w:sz="0" w:space="0" w:color="auto"/>
        <w:bottom w:val="none" w:sz="0" w:space="0" w:color="auto"/>
        <w:right w:val="none" w:sz="0" w:space="0" w:color="auto"/>
      </w:divBdr>
    </w:div>
    <w:div w:id="74981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1357</Words>
  <Characters>7741</Characters>
  <Application>Microsoft Office Word</Application>
  <DocSecurity>0</DocSecurity>
  <Lines>64</Lines>
  <Paragraphs>18</Paragraphs>
  <ScaleCrop>false</ScaleCrop>
  <Company>MS</Company>
  <LinksUpToDate>false</LinksUpToDate>
  <CharactersWithSpaces>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刘莹</dc:creator>
  <cp:keywords/>
  <dc:description/>
  <cp:lastModifiedBy>刘莹</cp:lastModifiedBy>
  <cp:revision>40</cp:revision>
  <dcterms:created xsi:type="dcterms:W3CDTF">2020-05-08T05:47:00Z</dcterms:created>
  <dcterms:modified xsi:type="dcterms:W3CDTF">2023-04-22T01:29:00Z</dcterms:modified>
</cp:coreProperties>
</file>