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b/>
          <w:bCs/>
          <w:sz w:val="28"/>
          <w:szCs w:val="28"/>
          <w:lang w:eastAsia="zh-CN"/>
        </w:rPr>
      </w:pPr>
      <w:r>
        <w:rPr>
          <w:rFonts w:hint="eastAsia" w:ascii="宋体" w:hAnsi="宋体"/>
          <w:b/>
          <w:bCs/>
          <w:sz w:val="28"/>
          <w:szCs w:val="28"/>
          <w:lang w:eastAsia="zh-CN"/>
        </w:rPr>
        <w:t>一、技术标准与要求</w:t>
      </w:r>
    </w:p>
    <w:p>
      <w:pPr>
        <w:spacing w:line="360" w:lineRule="auto"/>
        <w:ind w:firstLine="482" w:firstLineChars="200"/>
        <w:rPr>
          <w:rFonts w:hint="eastAsia" w:ascii="宋体" w:hAnsi="宋体"/>
          <w:b/>
          <w:bCs/>
          <w:sz w:val="24"/>
          <w:lang w:eastAsia="zh-CN"/>
        </w:rPr>
      </w:pPr>
      <w:r>
        <w:rPr>
          <w:rFonts w:hint="eastAsia" w:ascii="宋体" w:hAnsi="宋体"/>
          <w:b/>
          <w:bCs/>
          <w:sz w:val="24"/>
          <w:lang w:val="en-US" w:eastAsia="zh-CN"/>
        </w:rPr>
        <w:t>1.</w:t>
      </w:r>
      <w:r>
        <w:rPr>
          <w:rFonts w:hint="eastAsia" w:ascii="宋体" w:hAnsi="宋体"/>
          <w:b/>
          <w:bCs/>
          <w:sz w:val="24"/>
          <w:lang w:eastAsia="zh-CN"/>
        </w:rPr>
        <w:t>总体情况</w:t>
      </w:r>
    </w:p>
    <w:p>
      <w:pPr>
        <w:spacing w:line="360" w:lineRule="auto"/>
        <w:ind w:firstLine="480" w:firstLineChars="200"/>
        <w:rPr>
          <w:rFonts w:hint="eastAsia" w:ascii="宋体" w:hAnsi="宋体" w:eastAsia="宋体" w:cs="Times New Roman"/>
          <w:sz w:val="24"/>
          <w:lang w:eastAsia="zh-CN"/>
        </w:rPr>
      </w:pPr>
      <w:r>
        <w:rPr>
          <w:rFonts w:hint="eastAsia" w:ascii="宋体" w:hAnsi="宋体" w:eastAsia="宋体" w:cs="Times New Roman"/>
          <w:sz w:val="24"/>
          <w:lang w:val="en-US" w:eastAsia="zh-CN"/>
        </w:rPr>
        <w:t>哈尔滨工业大学科创大厦及基础科研楼位于科学园校区邻和兴路一侧，物业使用性质为科研楼宇，总建筑面积15.11万平方米，地上21层，地下2层（负一层为地下车库），保洁面积4.84万㎡（含地下车库0.97万㎡），楼内配有电梯（16部）、</w:t>
      </w:r>
      <w:r>
        <w:rPr>
          <w:rFonts w:hint="eastAsia" w:ascii="宋体" w:hAnsi="宋体" w:cs="Times New Roman"/>
          <w:sz w:val="24"/>
          <w:lang w:val="en-US" w:eastAsia="zh-CN"/>
        </w:rPr>
        <w:t>1753套智能门锁维修、</w:t>
      </w:r>
      <w:r>
        <w:rPr>
          <w:rFonts w:hint="eastAsia" w:ascii="宋体" w:hAnsi="宋体" w:cs="Times New Roman"/>
          <w:color w:val="auto"/>
          <w:sz w:val="24"/>
          <w:lang w:val="en-US" w:eastAsia="zh-CN"/>
        </w:rPr>
        <w:t>更换</w:t>
      </w:r>
      <w:r>
        <w:rPr>
          <w:rFonts w:hint="eastAsia" w:ascii="宋体" w:hAnsi="宋体" w:cs="Times New Roman"/>
          <w:sz w:val="24"/>
          <w:lang w:val="en-US" w:eastAsia="zh-CN"/>
        </w:rPr>
        <w:t>及其弱电系统维护、</w:t>
      </w:r>
      <w:r>
        <w:rPr>
          <w:rFonts w:hint="eastAsia" w:ascii="宋体" w:hAnsi="宋体" w:eastAsia="宋体" w:cs="Times New Roman"/>
          <w:sz w:val="24"/>
          <w:lang w:val="en-US" w:eastAsia="zh-CN"/>
        </w:rPr>
        <w:t>变电所、</w:t>
      </w:r>
      <w:r>
        <w:rPr>
          <w:rFonts w:hint="eastAsia" w:ascii="宋体" w:hAnsi="宋体" w:cs="Times New Roman"/>
          <w:sz w:val="24"/>
          <w:lang w:val="en-US" w:eastAsia="zh-CN"/>
        </w:rPr>
        <w:t>消控室、</w:t>
      </w:r>
      <w:r>
        <w:rPr>
          <w:rFonts w:hint="eastAsia" w:ascii="宋体" w:hAnsi="宋体" w:eastAsia="宋体" w:cs="Times New Roman"/>
          <w:sz w:val="24"/>
          <w:lang w:val="en-US" w:eastAsia="zh-CN"/>
        </w:rPr>
        <w:t>生活水泵房、消防水泵房、十分钟消防水泵房等设施设备。</w:t>
      </w:r>
      <w:r>
        <w:rPr>
          <w:rFonts w:hint="eastAsia" w:ascii="宋体" w:hAnsi="宋体" w:eastAsia="宋体" w:cs="Times New Roman"/>
          <w:color w:val="auto"/>
          <w:sz w:val="24"/>
          <w:lang w:val="en-US" w:eastAsia="zh-CN"/>
        </w:rPr>
        <w:t>楼内共有</w:t>
      </w:r>
      <w:r>
        <w:rPr>
          <w:rFonts w:hint="eastAsia" w:ascii="宋体" w:hAnsi="宋体" w:cs="Times New Roman"/>
          <w:color w:val="auto"/>
          <w:sz w:val="24"/>
          <w:lang w:val="en-US" w:eastAsia="zh-CN"/>
        </w:rPr>
        <w:t>130</w:t>
      </w:r>
      <w:r>
        <w:rPr>
          <w:rFonts w:hint="eastAsia" w:ascii="宋体" w:hAnsi="宋体" w:eastAsia="宋体" w:cs="Times New Roman"/>
          <w:color w:val="auto"/>
          <w:sz w:val="24"/>
          <w:lang w:val="en-US" w:eastAsia="zh-CN"/>
        </w:rPr>
        <w:t>个卫生间</w:t>
      </w:r>
      <w:r>
        <w:rPr>
          <w:rFonts w:hint="eastAsia" w:ascii="宋体" w:hAnsi="宋体" w:cs="Times New Roman"/>
          <w:color w:val="auto"/>
          <w:sz w:val="24"/>
          <w:lang w:val="en-US" w:eastAsia="zh-CN"/>
        </w:rPr>
        <w:t>419个蹲位，须按要求配备大盘纸和</w:t>
      </w:r>
      <w:r>
        <w:rPr>
          <w:rFonts w:hint="eastAsia" w:ascii="宋体" w:hAnsi="宋体" w:eastAsia="宋体" w:cs="Times New Roman"/>
          <w:color w:val="auto"/>
          <w:sz w:val="24"/>
          <w:lang w:val="en-US" w:eastAsia="zh-CN"/>
        </w:rPr>
        <w:t>洗手液。</w:t>
      </w:r>
    </w:p>
    <w:p>
      <w:pPr>
        <w:spacing w:line="360" w:lineRule="auto"/>
        <w:ind w:firstLine="482" w:firstLineChars="200"/>
        <w:rPr>
          <w:rFonts w:hint="eastAsia"/>
          <w:sz w:val="24"/>
        </w:rPr>
      </w:pPr>
      <w:r>
        <w:rPr>
          <w:rFonts w:hint="eastAsia"/>
          <w:b/>
          <w:sz w:val="24"/>
          <w:lang w:val="en-US" w:eastAsia="zh-CN"/>
        </w:rPr>
        <w:t>2.</w:t>
      </w:r>
      <w:r>
        <w:rPr>
          <w:rFonts w:hint="eastAsia"/>
          <w:b/>
          <w:sz w:val="24"/>
        </w:rPr>
        <w:t>物业服务采购范围</w:t>
      </w:r>
    </w:p>
    <w:p>
      <w:pPr>
        <w:spacing w:line="360" w:lineRule="auto"/>
        <w:ind w:firstLine="570"/>
        <w:rPr>
          <w:rFonts w:hint="eastAsia" w:ascii="宋体" w:hAnsi="宋体"/>
          <w:sz w:val="24"/>
        </w:rPr>
      </w:pPr>
      <w:r>
        <w:rPr>
          <w:rFonts w:hint="eastAsia" w:ascii="宋体" w:hAnsi="宋体"/>
          <w:sz w:val="24"/>
          <w:lang w:val="en-US" w:eastAsia="zh-CN"/>
        </w:rPr>
        <w:t>2.1</w:t>
      </w:r>
      <w:r>
        <w:rPr>
          <w:rFonts w:hint="eastAsia" w:ascii="宋体" w:hAnsi="宋体"/>
          <w:sz w:val="24"/>
        </w:rPr>
        <w:t>清扫保洁：包括楼宇室内公共区域的清扫保洁、科研周转房会议室保洁、</w:t>
      </w:r>
      <w:r>
        <w:rPr>
          <w:rFonts w:hint="eastAsia" w:ascii="宋体" w:hAnsi="宋体"/>
          <w:sz w:val="24"/>
          <w:lang w:eastAsia="zh-CN"/>
        </w:rPr>
        <w:t>室外</w:t>
      </w:r>
      <w:r>
        <w:rPr>
          <w:rFonts w:hint="eastAsia" w:ascii="宋体" w:hAnsi="宋体"/>
          <w:sz w:val="24"/>
        </w:rPr>
        <w:t>自行车棚保洁、地下车库保洁</w:t>
      </w:r>
      <w:r>
        <w:rPr>
          <w:rFonts w:hint="eastAsia" w:ascii="宋体" w:hAnsi="宋体"/>
          <w:sz w:val="24"/>
          <w:lang w:eastAsia="zh-CN"/>
        </w:rPr>
        <w:t>、</w:t>
      </w:r>
      <w:r>
        <w:rPr>
          <w:rFonts w:hint="eastAsia" w:ascii="宋体" w:hAnsi="宋体"/>
          <w:color w:val="auto"/>
          <w:sz w:val="24"/>
          <w:lang w:eastAsia="zh-CN"/>
        </w:rPr>
        <w:t>天车玻璃房</w:t>
      </w:r>
      <w:r>
        <w:rPr>
          <w:rFonts w:hint="eastAsia" w:ascii="宋体" w:hAnsi="宋体"/>
          <w:color w:val="auto"/>
          <w:sz w:val="24"/>
          <w:lang w:val="en-US" w:eastAsia="zh-CN"/>
        </w:rPr>
        <w:t>保洁</w:t>
      </w:r>
      <w:r>
        <w:rPr>
          <w:rFonts w:hint="eastAsia" w:ascii="宋体" w:hAnsi="宋体"/>
          <w:sz w:val="24"/>
          <w:lang w:eastAsia="zh-CN"/>
        </w:rPr>
        <w:t>；</w:t>
      </w:r>
      <w:r>
        <w:rPr>
          <w:rFonts w:hint="eastAsia" w:ascii="宋体" w:hAnsi="宋体"/>
          <w:sz w:val="24"/>
          <w:lang w:val="en-US" w:eastAsia="zh-CN"/>
        </w:rPr>
        <w:t>常态化消毒</w:t>
      </w:r>
      <w:r>
        <w:rPr>
          <w:rFonts w:hint="eastAsia" w:ascii="宋体" w:hAnsi="宋体"/>
          <w:sz w:val="24"/>
          <w:lang w:eastAsia="zh-CN"/>
        </w:rPr>
        <w:t>；</w:t>
      </w:r>
      <w:r>
        <w:rPr>
          <w:rFonts w:hint="eastAsia" w:ascii="宋体" w:hAnsi="宋体"/>
          <w:sz w:val="24"/>
          <w:lang w:val="en-US" w:eastAsia="zh-CN"/>
        </w:rPr>
        <w:t>外</w:t>
      </w:r>
      <w:r>
        <w:rPr>
          <w:rFonts w:hint="eastAsia" w:ascii="宋体" w:hAnsi="宋体"/>
          <w:sz w:val="24"/>
        </w:rPr>
        <w:t>屋</w:t>
      </w:r>
      <w:r>
        <w:rPr>
          <w:rFonts w:hint="eastAsia" w:ascii="宋体" w:hAnsi="宋体"/>
          <w:sz w:val="24"/>
          <w:lang w:val="en-US" w:eastAsia="zh-CN"/>
        </w:rPr>
        <w:t>面及</w:t>
      </w:r>
      <w:r>
        <w:rPr>
          <w:rFonts w:hint="eastAsia" w:ascii="宋体" w:hAnsi="宋体"/>
          <w:sz w:val="24"/>
        </w:rPr>
        <w:t>楼外门前三包区域清扫保洁、</w:t>
      </w:r>
      <w:r>
        <w:rPr>
          <w:rFonts w:hint="eastAsia" w:ascii="宋体" w:hAnsi="宋体"/>
          <w:sz w:val="24"/>
          <w:lang w:val="en-US" w:eastAsia="zh-CN"/>
        </w:rPr>
        <w:t>垃圾和杂物清理、</w:t>
      </w:r>
      <w:r>
        <w:rPr>
          <w:rFonts w:hint="eastAsia" w:ascii="宋体" w:hAnsi="宋体"/>
          <w:sz w:val="24"/>
        </w:rPr>
        <w:t>清</w:t>
      </w:r>
      <w:r>
        <w:rPr>
          <w:rFonts w:hint="eastAsia" w:ascii="宋体" w:hAnsi="宋体"/>
          <w:sz w:val="24"/>
          <w:lang w:val="en-US" w:eastAsia="zh-CN"/>
        </w:rPr>
        <w:t>冰</w:t>
      </w:r>
      <w:r>
        <w:rPr>
          <w:rFonts w:hint="eastAsia" w:ascii="宋体" w:hAnsi="宋体"/>
          <w:sz w:val="24"/>
        </w:rPr>
        <w:t>雪</w:t>
      </w:r>
      <w:r>
        <w:rPr>
          <w:rFonts w:hint="eastAsia" w:ascii="宋体" w:hAnsi="宋体"/>
          <w:sz w:val="24"/>
          <w:lang w:eastAsia="zh-CN"/>
        </w:rPr>
        <w:t>；</w:t>
      </w:r>
      <w:r>
        <w:rPr>
          <w:rFonts w:hint="eastAsia" w:ascii="宋体" w:hAnsi="宋体"/>
          <w:sz w:val="24"/>
        </w:rPr>
        <w:t>在日常保洁的同时，全力配合甲方开展其他突发性、临时性集体清洁活动。</w:t>
      </w:r>
    </w:p>
    <w:p>
      <w:pPr>
        <w:spacing w:line="360" w:lineRule="auto"/>
        <w:ind w:firstLine="570"/>
        <w:rPr>
          <w:rFonts w:hint="eastAsia" w:ascii="宋体" w:hAnsi="宋体"/>
          <w:color w:val="auto"/>
          <w:sz w:val="24"/>
        </w:rPr>
      </w:pPr>
      <w:r>
        <w:rPr>
          <w:rFonts w:hint="eastAsia" w:ascii="宋体" w:hAnsi="宋体"/>
          <w:sz w:val="24"/>
          <w:lang w:val="en-US" w:eastAsia="zh-CN"/>
        </w:rPr>
        <w:t>2.2</w:t>
      </w:r>
      <w:r>
        <w:rPr>
          <w:rFonts w:hint="eastAsia" w:ascii="宋体" w:hAnsi="宋体"/>
          <w:sz w:val="24"/>
        </w:rPr>
        <w:t>秩序维护：两个出入口门卫值班</w:t>
      </w:r>
      <w:r>
        <w:rPr>
          <w:rFonts w:hint="eastAsia" w:ascii="宋体" w:hAnsi="宋体"/>
          <w:sz w:val="24"/>
          <w:lang w:eastAsia="zh-CN"/>
        </w:rPr>
        <w:t>（</w:t>
      </w:r>
      <w:r>
        <w:rPr>
          <w:rFonts w:hint="eastAsia" w:ascii="宋体" w:hAnsi="宋体" w:eastAsia="宋体" w:cs="Times New Roman"/>
          <w:color w:val="auto"/>
          <w:sz w:val="24"/>
          <w:lang w:eastAsia="zh-CN"/>
        </w:rPr>
        <w:t>须保证师生</w:t>
      </w:r>
      <w:r>
        <w:rPr>
          <w:rFonts w:hint="eastAsia" w:ascii="宋体" w:hAnsi="宋体" w:cs="Times New Roman"/>
          <w:color w:val="auto"/>
          <w:sz w:val="24"/>
          <w:lang w:val="en-US" w:eastAsia="zh-CN"/>
        </w:rPr>
        <w:t>24小时</w:t>
      </w:r>
      <w:r>
        <w:rPr>
          <w:rFonts w:hint="eastAsia" w:ascii="宋体" w:hAnsi="宋体" w:eastAsia="宋体" w:cs="Times New Roman"/>
          <w:color w:val="auto"/>
          <w:sz w:val="24"/>
          <w:lang w:eastAsia="zh-CN"/>
        </w:rPr>
        <w:t>正常出入</w:t>
      </w:r>
      <w:r>
        <w:rPr>
          <w:rFonts w:hint="eastAsia" w:ascii="宋体" w:hAnsi="宋体" w:cs="Times New Roman"/>
          <w:color w:val="auto"/>
          <w:sz w:val="24"/>
          <w:lang w:eastAsia="zh-CN"/>
        </w:rPr>
        <w:t>，</w:t>
      </w:r>
      <w:r>
        <w:rPr>
          <w:rFonts w:hint="eastAsia" w:ascii="宋体" w:hAnsi="宋体" w:cs="Times New Roman"/>
          <w:color w:val="auto"/>
          <w:sz w:val="24"/>
          <w:lang w:val="en-US" w:eastAsia="zh-CN"/>
        </w:rPr>
        <w:t>不可锁闭</w:t>
      </w:r>
      <w:r>
        <w:rPr>
          <w:rFonts w:hint="eastAsia" w:ascii="宋体" w:hAnsi="宋体"/>
          <w:sz w:val="24"/>
          <w:lang w:eastAsia="zh-CN"/>
        </w:rPr>
        <w:t>）</w:t>
      </w:r>
      <w:r>
        <w:rPr>
          <w:rFonts w:hint="eastAsia" w:ascii="宋体" w:hAnsi="宋体"/>
          <w:sz w:val="24"/>
        </w:rPr>
        <w:t>、监控</w:t>
      </w:r>
      <w:r>
        <w:rPr>
          <w:rFonts w:hint="eastAsia" w:ascii="宋体" w:hAnsi="宋体"/>
          <w:sz w:val="24"/>
          <w:lang w:eastAsia="zh-CN"/>
        </w:rPr>
        <w:t>及楼宇巡视巡查、安全秩序维护工作；</w:t>
      </w:r>
      <w:r>
        <w:rPr>
          <w:rFonts w:hint="eastAsia" w:ascii="宋体" w:hAnsi="宋体"/>
          <w:sz w:val="24"/>
        </w:rPr>
        <w:t>消控室24小时值班。</w:t>
      </w:r>
      <w:r>
        <w:rPr>
          <w:rFonts w:hint="eastAsia" w:ascii="宋体" w:hAnsi="宋体"/>
          <w:color w:val="auto"/>
          <w:sz w:val="24"/>
        </w:rPr>
        <w:t>全力配合甲方开展其他突发性、临时性集</w:t>
      </w:r>
      <w:r>
        <w:rPr>
          <w:rFonts w:hint="eastAsia" w:ascii="宋体" w:hAnsi="宋体"/>
          <w:color w:val="auto"/>
          <w:sz w:val="24"/>
          <w:lang w:val="en-US" w:eastAsia="zh-CN"/>
        </w:rPr>
        <w:t>中秩序维护</w:t>
      </w:r>
      <w:r>
        <w:rPr>
          <w:rFonts w:hint="eastAsia" w:ascii="宋体" w:hAnsi="宋体"/>
          <w:color w:val="auto"/>
          <w:sz w:val="24"/>
        </w:rPr>
        <w:t>活动</w:t>
      </w:r>
      <w:r>
        <w:rPr>
          <w:rFonts w:hint="eastAsia" w:ascii="宋体" w:hAnsi="宋体" w:eastAsia="宋体" w:cs="Times New Roman"/>
          <w:color w:val="auto"/>
          <w:sz w:val="24"/>
          <w:lang w:eastAsia="zh-CN"/>
        </w:rPr>
        <w:t>。</w:t>
      </w:r>
    </w:p>
    <w:p>
      <w:pPr>
        <w:spacing w:line="360" w:lineRule="auto"/>
        <w:ind w:firstLine="570"/>
        <w:rPr>
          <w:rFonts w:hint="eastAsia" w:ascii="宋体" w:hAnsi="宋体" w:eastAsia="宋体" w:cs="Times New Roman"/>
          <w:sz w:val="24"/>
          <w:lang w:eastAsia="zh-CN"/>
        </w:rPr>
      </w:pPr>
      <w:r>
        <w:rPr>
          <w:rFonts w:hint="eastAsia" w:ascii="宋体" w:hAnsi="宋体"/>
          <w:sz w:val="24"/>
          <w:lang w:val="en-US" w:eastAsia="zh-CN"/>
        </w:rPr>
        <w:t>2.3</w:t>
      </w:r>
      <w:r>
        <w:rPr>
          <w:rFonts w:hint="eastAsia" w:ascii="宋体" w:hAnsi="宋体" w:eastAsia="宋体" w:cs="Times New Roman"/>
          <w:sz w:val="24"/>
        </w:rPr>
        <w:t>运行维护、维修：水、电、暖、电梯、</w:t>
      </w:r>
      <w:r>
        <w:rPr>
          <w:rFonts w:hint="eastAsia" w:ascii="宋体" w:hAnsi="宋体" w:cs="Times New Roman"/>
          <w:sz w:val="24"/>
          <w:lang w:val="en-US" w:eastAsia="zh-CN"/>
        </w:rPr>
        <w:t>智能门锁维修、</w:t>
      </w:r>
      <w:r>
        <w:rPr>
          <w:rFonts w:hint="eastAsia" w:ascii="宋体" w:hAnsi="宋体" w:cs="Times New Roman"/>
          <w:color w:val="auto"/>
          <w:sz w:val="24"/>
          <w:lang w:val="en-US" w:eastAsia="zh-CN"/>
        </w:rPr>
        <w:t>更换</w:t>
      </w:r>
      <w:r>
        <w:rPr>
          <w:rFonts w:hint="eastAsia" w:ascii="宋体" w:hAnsi="宋体" w:cs="Times New Roman"/>
          <w:sz w:val="24"/>
          <w:lang w:val="en-US" w:eastAsia="zh-CN"/>
        </w:rPr>
        <w:t>及其弱电系统维护、</w:t>
      </w:r>
      <w:r>
        <w:rPr>
          <w:rFonts w:hint="eastAsia" w:ascii="宋体" w:hAnsi="宋体" w:eastAsia="宋体" w:cs="Times New Roman"/>
          <w:sz w:val="24"/>
        </w:rPr>
        <w:t>消防、送排风、土建等楼宇所有公共部位、配套公共设施设备24小时运行维护</w:t>
      </w:r>
      <w:r>
        <w:rPr>
          <w:rFonts w:hint="eastAsia" w:ascii="宋体" w:hAnsi="宋体" w:eastAsia="宋体" w:cs="Times New Roman"/>
          <w:sz w:val="24"/>
          <w:lang w:eastAsia="zh-CN"/>
        </w:rPr>
        <w:t>、保养、清洗、消毒、检测、维修【维修材料费</w:t>
      </w:r>
      <w:r>
        <w:rPr>
          <w:rFonts w:hint="eastAsia" w:ascii="宋体" w:hAnsi="宋体" w:eastAsia="宋体" w:cs="Times New Roman"/>
          <w:sz w:val="24"/>
        </w:rPr>
        <w:t>1000元</w:t>
      </w:r>
      <w:r>
        <w:rPr>
          <w:rFonts w:hint="eastAsia" w:ascii="宋体" w:hAnsi="宋体" w:eastAsia="宋体" w:cs="Times New Roman"/>
          <w:sz w:val="24"/>
          <w:lang w:eastAsia="zh-CN"/>
        </w:rPr>
        <w:t>以下</w:t>
      </w:r>
      <w:r>
        <w:rPr>
          <w:rFonts w:hint="eastAsia" w:ascii="宋体" w:hAnsi="宋体" w:eastAsia="宋体" w:cs="Times New Roman"/>
          <w:sz w:val="24"/>
        </w:rPr>
        <w:t>（含1000元）</w:t>
      </w:r>
      <w:r>
        <w:rPr>
          <w:rFonts w:hint="eastAsia" w:ascii="宋体" w:hAnsi="宋体" w:eastAsia="宋体" w:cs="Times New Roman"/>
          <w:sz w:val="24"/>
          <w:lang w:eastAsia="zh-CN"/>
        </w:rPr>
        <w:t>】；公共</w:t>
      </w:r>
      <w:r>
        <w:rPr>
          <w:rFonts w:hint="eastAsia" w:ascii="宋体" w:hAnsi="宋体" w:eastAsia="宋体" w:cs="Times New Roman"/>
          <w:sz w:val="24"/>
        </w:rPr>
        <w:t>区域</w:t>
      </w:r>
      <w:r>
        <w:rPr>
          <w:rFonts w:hint="eastAsia" w:ascii="宋体" w:hAnsi="宋体" w:eastAsia="宋体" w:cs="Times New Roman"/>
          <w:sz w:val="24"/>
          <w:lang w:eastAsia="zh-CN"/>
        </w:rPr>
        <w:t>破损及光衰照明</w:t>
      </w:r>
      <w:r>
        <w:rPr>
          <w:rFonts w:hint="eastAsia" w:ascii="宋体" w:hAnsi="宋体" w:eastAsia="宋体" w:cs="Times New Roman"/>
          <w:sz w:val="24"/>
        </w:rPr>
        <w:t>灯具更换；楼宇配套化粪池清掏</w:t>
      </w:r>
      <w:r>
        <w:rPr>
          <w:rFonts w:hint="eastAsia" w:ascii="宋体" w:hAnsi="宋体" w:eastAsia="宋体" w:cs="Times New Roman"/>
          <w:sz w:val="24"/>
          <w:lang w:eastAsia="zh-CN"/>
        </w:rPr>
        <w:t>；公共区域灭火器</w:t>
      </w:r>
      <w:r>
        <w:rPr>
          <w:rFonts w:hint="eastAsia" w:ascii="宋体" w:hAnsi="宋体" w:cs="Times New Roman"/>
          <w:color w:val="auto"/>
          <w:sz w:val="24"/>
          <w:lang w:val="en-US" w:eastAsia="zh-CN"/>
        </w:rPr>
        <w:t>检验及</w:t>
      </w:r>
      <w:r>
        <w:rPr>
          <w:rFonts w:hint="eastAsia" w:ascii="宋体" w:hAnsi="宋体" w:eastAsia="宋体" w:cs="Times New Roman"/>
          <w:color w:val="auto"/>
          <w:sz w:val="24"/>
          <w:lang w:eastAsia="zh-CN"/>
        </w:rPr>
        <w:t>换粉</w:t>
      </w:r>
      <w:r>
        <w:rPr>
          <w:rFonts w:hint="eastAsia" w:ascii="宋体" w:hAnsi="宋体" w:cs="Times New Roman"/>
          <w:sz w:val="24"/>
          <w:lang w:eastAsia="zh-CN"/>
        </w:rPr>
        <w:t>。</w:t>
      </w:r>
    </w:p>
    <w:p>
      <w:pPr>
        <w:spacing w:line="360" w:lineRule="auto"/>
        <w:ind w:firstLine="570"/>
        <w:rPr>
          <w:rFonts w:hint="eastAsia" w:ascii="宋体" w:hAnsi="宋体"/>
          <w:sz w:val="24"/>
        </w:rPr>
      </w:pPr>
      <w:r>
        <w:rPr>
          <w:rFonts w:hint="eastAsia" w:ascii="宋体" w:hAnsi="宋体"/>
          <w:sz w:val="24"/>
          <w:lang w:val="en-US" w:eastAsia="zh-CN"/>
        </w:rPr>
        <w:t>2.4</w:t>
      </w:r>
      <w:r>
        <w:rPr>
          <w:rFonts w:hint="eastAsia" w:ascii="宋体" w:hAnsi="宋体"/>
          <w:sz w:val="24"/>
        </w:rPr>
        <w:t>综合管理与服务：设备设施管理、安全管理、节能管理、突发事件处理、搬家管理、</w:t>
      </w:r>
      <w:r>
        <w:rPr>
          <w:rFonts w:hint="eastAsia" w:ascii="宋体" w:hAnsi="宋体"/>
          <w:sz w:val="24"/>
          <w:lang w:eastAsia="zh-CN"/>
        </w:rPr>
        <w:t>施工</w:t>
      </w:r>
      <w:r>
        <w:rPr>
          <w:rFonts w:hint="eastAsia" w:ascii="宋体" w:hAnsi="宋体"/>
          <w:sz w:val="24"/>
        </w:rPr>
        <w:t>管理、服务意见处理及反馈等。</w:t>
      </w:r>
    </w:p>
    <w:p>
      <w:pPr>
        <w:pStyle w:val="2"/>
        <w:rPr>
          <w:rFonts w:hint="eastAsia"/>
        </w:rPr>
      </w:pPr>
      <w:r>
        <w:rPr>
          <w:rFonts w:hint="eastAsia" w:ascii="宋体" w:hAnsi="宋体"/>
          <w:color w:val="auto"/>
          <w:sz w:val="24"/>
          <w:lang w:val="en-US" w:eastAsia="zh-CN"/>
        </w:rPr>
        <w:t>2.5</w:t>
      </w:r>
      <w:r>
        <w:rPr>
          <w:rFonts w:hint="eastAsia" w:ascii="宋体" w:hAnsi="宋体" w:eastAsia="宋体" w:cs="Times New Roman"/>
          <w:color w:val="auto"/>
          <w:kern w:val="2"/>
          <w:sz w:val="24"/>
          <w:szCs w:val="24"/>
          <w:lang w:val="en-US" w:eastAsia="zh-CN" w:bidi="ar-SA"/>
        </w:rPr>
        <w:t>大盘纸及洗手液配备：投标方需按2盘大盘纸/蹲位标准（卫生间内公共区域现大盘纸盒内需一并投放大盘纸），不间断配备大盘纸，同时在每个卫生间洗手台配备一瓶洗手液，费用由中标物业企业自行承担。</w:t>
      </w:r>
    </w:p>
    <w:p>
      <w:pPr>
        <w:spacing w:line="360" w:lineRule="auto"/>
        <w:ind w:firstLine="570"/>
        <w:jc w:val="both"/>
        <w:rPr>
          <w:rFonts w:hint="eastAsia" w:ascii="宋体" w:hAnsi="宋体"/>
          <w:b/>
          <w:sz w:val="24"/>
          <w:szCs w:val="24"/>
        </w:rPr>
      </w:pPr>
      <w:r>
        <w:rPr>
          <w:rFonts w:hint="eastAsia" w:ascii="宋体" w:hAnsi="宋体"/>
          <w:b/>
          <w:sz w:val="24"/>
          <w:szCs w:val="24"/>
          <w:lang w:val="en-US" w:eastAsia="zh-CN"/>
        </w:rPr>
        <w:t>3.</w:t>
      </w:r>
      <w:r>
        <w:rPr>
          <w:rFonts w:hint="eastAsia" w:ascii="宋体" w:hAnsi="宋体"/>
          <w:b/>
          <w:sz w:val="24"/>
          <w:szCs w:val="24"/>
          <w:lang w:eastAsia="zh-CN"/>
        </w:rPr>
        <w:t>采购</w:t>
      </w:r>
      <w:r>
        <w:rPr>
          <w:rFonts w:hint="eastAsia" w:ascii="宋体" w:hAnsi="宋体"/>
          <w:b/>
          <w:sz w:val="24"/>
          <w:szCs w:val="24"/>
        </w:rPr>
        <w:t>项目服务</w:t>
      </w:r>
      <w:r>
        <w:rPr>
          <w:rFonts w:hint="eastAsia" w:ascii="宋体" w:hAnsi="宋体"/>
          <w:b/>
          <w:sz w:val="24"/>
          <w:szCs w:val="24"/>
          <w:lang w:eastAsia="zh-CN"/>
        </w:rPr>
        <w:t>内容及</w:t>
      </w:r>
      <w:r>
        <w:rPr>
          <w:rFonts w:hint="eastAsia" w:ascii="宋体" w:hAnsi="宋体"/>
          <w:b/>
          <w:sz w:val="24"/>
          <w:szCs w:val="24"/>
        </w:rPr>
        <w:t>要求</w:t>
      </w:r>
    </w:p>
    <w:p>
      <w:pPr>
        <w:spacing w:line="360" w:lineRule="auto"/>
        <w:ind w:firstLine="570"/>
        <w:rPr>
          <w:rFonts w:hint="eastAsia" w:ascii="宋体" w:hAnsi="宋体"/>
          <w:b/>
          <w:sz w:val="24"/>
        </w:rPr>
      </w:pPr>
      <w:r>
        <w:rPr>
          <w:rFonts w:hint="eastAsia" w:ascii="宋体" w:hAnsi="宋体"/>
          <w:b/>
          <w:sz w:val="24"/>
          <w:lang w:val="en-US" w:eastAsia="zh-CN"/>
        </w:rPr>
        <w:t>3.1</w:t>
      </w:r>
      <w:r>
        <w:rPr>
          <w:rFonts w:hint="eastAsia" w:ascii="宋体" w:hAnsi="宋体"/>
          <w:b/>
          <w:sz w:val="24"/>
          <w:lang w:eastAsia="zh-CN"/>
        </w:rPr>
        <w:t>清扫</w:t>
      </w:r>
      <w:r>
        <w:rPr>
          <w:rFonts w:hint="eastAsia" w:ascii="宋体" w:hAnsi="宋体"/>
          <w:b/>
          <w:sz w:val="24"/>
        </w:rPr>
        <w:t>保洁</w:t>
      </w:r>
    </w:p>
    <w:p>
      <w:pPr>
        <w:spacing w:line="360" w:lineRule="auto"/>
        <w:ind w:firstLine="482" w:firstLineChars="200"/>
        <w:rPr>
          <w:rFonts w:hint="eastAsia" w:ascii="宋体" w:hAnsi="宋体"/>
          <w:sz w:val="24"/>
        </w:rPr>
      </w:pPr>
      <w:r>
        <w:rPr>
          <w:rFonts w:hint="eastAsia" w:ascii="宋体" w:hAnsi="宋体"/>
          <w:b/>
          <w:bCs/>
          <w:sz w:val="24"/>
          <w:lang w:val="en-US" w:eastAsia="zh-CN"/>
        </w:rPr>
        <w:t>3.1.1</w:t>
      </w:r>
      <w:r>
        <w:rPr>
          <w:rFonts w:hint="eastAsia" w:ascii="宋体" w:hAnsi="宋体"/>
          <w:b/>
          <w:bCs/>
          <w:sz w:val="24"/>
          <w:lang w:eastAsia="zh-CN"/>
        </w:rPr>
        <w:t>服务</w:t>
      </w:r>
      <w:r>
        <w:rPr>
          <w:rFonts w:hint="eastAsia" w:ascii="宋体" w:hAnsi="宋体"/>
          <w:b/>
          <w:bCs/>
          <w:sz w:val="24"/>
        </w:rPr>
        <w:t>内容：</w:t>
      </w:r>
      <w:r>
        <w:rPr>
          <w:rFonts w:hint="eastAsia" w:ascii="宋体" w:hAnsi="宋体"/>
          <w:sz w:val="24"/>
        </w:rPr>
        <w:t>在楼宇卫生间配备脚踏式垃圾桶，</w:t>
      </w:r>
      <w:r>
        <w:rPr>
          <w:rFonts w:hint="eastAsia" w:ascii="宋体" w:hAnsi="宋体"/>
          <w:color w:val="auto"/>
          <w:sz w:val="24"/>
          <w:lang w:val="en-US" w:eastAsia="zh-CN"/>
        </w:rPr>
        <w:t>卫生间蹲位配备纸篓，</w:t>
      </w:r>
      <w:r>
        <w:rPr>
          <w:rFonts w:hint="eastAsia" w:ascii="宋体" w:hAnsi="宋体"/>
          <w:sz w:val="24"/>
        </w:rPr>
        <w:t>每层电梯及楼宇出入口位置配置果皮箱，楼宇</w:t>
      </w:r>
      <w:r>
        <w:rPr>
          <w:rFonts w:hint="eastAsia" w:ascii="宋体" w:hAnsi="宋体"/>
          <w:sz w:val="24"/>
          <w:lang w:eastAsia="zh-CN"/>
        </w:rPr>
        <w:t>保洁</w:t>
      </w:r>
      <w:r>
        <w:rPr>
          <w:rFonts w:hint="eastAsia" w:ascii="宋体" w:hAnsi="宋体"/>
          <w:sz w:val="24"/>
        </w:rPr>
        <w:t>区域内设立专职</w:t>
      </w:r>
      <w:r>
        <w:rPr>
          <w:rFonts w:hint="eastAsia" w:ascii="宋体" w:hAnsi="宋体"/>
          <w:sz w:val="24"/>
          <w:lang w:eastAsia="zh-CN"/>
        </w:rPr>
        <w:t>保洁</w:t>
      </w:r>
      <w:r>
        <w:rPr>
          <w:rFonts w:hint="eastAsia" w:ascii="宋体" w:hAnsi="宋体"/>
          <w:sz w:val="24"/>
        </w:rPr>
        <w:t>人员</w:t>
      </w:r>
      <w:r>
        <w:rPr>
          <w:rFonts w:hint="eastAsia" w:ascii="宋体" w:hAnsi="宋体"/>
          <w:sz w:val="24"/>
          <w:lang w:eastAsia="zh-CN"/>
        </w:rPr>
        <w:t>开展清扫保洁、垃圾清运，</w:t>
      </w:r>
      <w:r>
        <w:rPr>
          <w:rFonts w:hint="eastAsia" w:ascii="宋体" w:hAnsi="宋体"/>
          <w:sz w:val="24"/>
        </w:rPr>
        <w:t>确保为师生提供一个清洁、舒适的工作环境。</w:t>
      </w:r>
    </w:p>
    <w:p>
      <w:pPr>
        <w:spacing w:line="360" w:lineRule="auto"/>
        <w:ind w:firstLine="482" w:firstLineChars="200"/>
        <w:rPr>
          <w:rFonts w:hint="eastAsia" w:ascii="宋体" w:hAnsi="宋体"/>
          <w:b/>
          <w:bCs/>
          <w:sz w:val="24"/>
        </w:rPr>
      </w:pPr>
      <w:r>
        <w:rPr>
          <w:rFonts w:hint="eastAsia" w:ascii="宋体" w:hAnsi="宋体"/>
          <w:b/>
          <w:bCs/>
          <w:sz w:val="24"/>
          <w:lang w:val="en-US" w:eastAsia="zh-CN"/>
        </w:rPr>
        <w:t>3.1.2</w:t>
      </w:r>
      <w:r>
        <w:rPr>
          <w:rFonts w:hint="eastAsia" w:ascii="宋体" w:hAnsi="宋体"/>
          <w:b/>
          <w:bCs/>
          <w:sz w:val="24"/>
          <w:lang w:eastAsia="zh-CN"/>
        </w:rPr>
        <w:t>服务标准要求</w:t>
      </w:r>
      <w:r>
        <w:rPr>
          <w:rFonts w:hint="eastAsia" w:ascii="宋体" w:hAnsi="宋体"/>
          <w:b/>
          <w:bCs/>
          <w:sz w:val="24"/>
        </w:rPr>
        <w:t>：</w:t>
      </w:r>
    </w:p>
    <w:p>
      <w:pPr>
        <w:spacing w:line="360" w:lineRule="auto"/>
        <w:ind w:firstLine="480" w:firstLineChars="200"/>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）日常保洁应制定并公示服务标准，明确作业频次和质量要求，覆盖清扫保洁全部服务采购范围，防疫消毒须做好相应记录；</w:t>
      </w:r>
    </w:p>
    <w:p>
      <w:pPr>
        <w:spacing w:line="360" w:lineRule="auto"/>
        <w:ind w:firstLine="480" w:firstLineChars="200"/>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）保洁库房物料规范管理，作业工具闲置期间需合理规划放置区域、整齐摆放，无乱堆乱放；</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）楼宇垃圾日产日清，</w:t>
      </w:r>
      <w:r>
        <w:rPr>
          <w:rFonts w:hint="eastAsia" w:ascii="宋体" w:hAnsi="宋体"/>
          <w:sz w:val="24"/>
        </w:rPr>
        <w:t>垃圾存留不超过垃圾桶身三分之二</w:t>
      </w:r>
      <w:r>
        <w:rPr>
          <w:rFonts w:hint="eastAsia" w:ascii="宋体" w:hAnsi="宋体"/>
          <w:sz w:val="24"/>
          <w:lang w:eastAsia="zh-CN"/>
        </w:rPr>
        <w:t>，</w:t>
      </w:r>
      <w:r>
        <w:rPr>
          <w:rFonts w:hint="eastAsia"/>
          <w:sz w:val="24"/>
          <w:lang w:eastAsia="zh-CN"/>
        </w:rPr>
        <w:t>需装袋送至转运点，每日清运不少于</w:t>
      </w:r>
      <w:r>
        <w:rPr>
          <w:rFonts w:hint="eastAsia"/>
          <w:sz w:val="24"/>
          <w:lang w:val="en-US" w:eastAsia="zh-CN"/>
        </w:rPr>
        <w:t>2次，</w:t>
      </w:r>
      <w:r>
        <w:rPr>
          <w:rFonts w:hint="eastAsia"/>
          <w:sz w:val="24"/>
          <w:lang w:eastAsia="zh-CN"/>
        </w:rPr>
        <w:t>垃圾收运过程无遗漏、无污水外溢、无异味，垃圾转运点每日清洁消毒、地面无外溢垃圾、无异味；</w:t>
      </w:r>
    </w:p>
    <w:p>
      <w:pPr>
        <w:spacing w:line="360" w:lineRule="auto"/>
        <w:ind w:firstLine="480" w:firstLineChars="200"/>
        <w:jc w:val="left"/>
        <w:rPr>
          <w:rFonts w:hint="eastAsia" w:ascii="宋体" w:hAnsi="宋体"/>
          <w:color w:val="auto"/>
          <w:sz w:val="24"/>
          <w:lang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ascii="宋体" w:hAnsi="宋体"/>
          <w:sz w:val="24"/>
          <w:lang w:eastAsia="zh-CN"/>
        </w:rPr>
        <w:t>大厅、</w:t>
      </w:r>
      <w:r>
        <w:rPr>
          <w:rFonts w:hint="eastAsia" w:ascii="宋体" w:hAnsi="宋体"/>
          <w:sz w:val="24"/>
        </w:rPr>
        <w:t>走廊、楼道、门厅</w:t>
      </w:r>
      <w:r>
        <w:rPr>
          <w:rFonts w:hint="eastAsia" w:ascii="宋体" w:hAnsi="宋体"/>
          <w:sz w:val="24"/>
          <w:lang w:eastAsia="zh-CN"/>
        </w:rPr>
        <w:t>、电梯、会议室（</w:t>
      </w:r>
      <w:r>
        <w:rPr>
          <w:rFonts w:hint="eastAsia" w:ascii="宋体" w:hAnsi="宋体"/>
          <w:color w:val="auto"/>
          <w:sz w:val="24"/>
          <w:lang w:eastAsia="zh-CN"/>
        </w:rPr>
        <w:t>每日1次，会议前后重点清洁</w:t>
      </w:r>
      <w:r>
        <w:rPr>
          <w:rFonts w:hint="eastAsia" w:ascii="宋体" w:hAnsi="宋体"/>
          <w:sz w:val="24"/>
          <w:lang w:eastAsia="zh-CN"/>
        </w:rPr>
        <w:t>）</w:t>
      </w:r>
      <w:r>
        <w:rPr>
          <w:rFonts w:hint="eastAsia" w:ascii="宋体" w:hAnsi="宋体"/>
          <w:sz w:val="24"/>
        </w:rPr>
        <w:t>等卫生区域</w:t>
      </w:r>
      <w:r>
        <w:rPr>
          <w:rFonts w:hint="eastAsia" w:ascii="宋体" w:hAnsi="宋体"/>
          <w:sz w:val="24"/>
          <w:lang w:eastAsia="zh-CN"/>
        </w:rPr>
        <w:t>，</w:t>
      </w:r>
      <w:r>
        <w:rPr>
          <w:rFonts w:hint="eastAsia" w:ascii="宋体" w:hAnsi="宋体"/>
          <w:sz w:val="24"/>
        </w:rPr>
        <w:t>每天清扫、擦拭</w:t>
      </w:r>
      <w:r>
        <w:rPr>
          <w:rFonts w:hint="eastAsia" w:ascii="宋体" w:hAnsi="宋体"/>
          <w:sz w:val="24"/>
          <w:lang w:eastAsia="zh-CN"/>
        </w:rPr>
        <w:t>频次不少于</w:t>
      </w:r>
      <w:r>
        <w:rPr>
          <w:rFonts w:hint="eastAsia" w:ascii="宋体" w:hAnsi="宋体"/>
          <w:color w:val="auto"/>
          <w:sz w:val="24"/>
          <w:lang w:val="en-US" w:eastAsia="zh-CN"/>
        </w:rPr>
        <w:t>2</w:t>
      </w:r>
      <w:r>
        <w:rPr>
          <w:rFonts w:hint="eastAsia" w:ascii="宋体" w:hAnsi="宋体"/>
          <w:sz w:val="24"/>
          <w:lang w:val="en-US" w:eastAsia="zh-CN"/>
        </w:rPr>
        <w:t>次</w:t>
      </w:r>
      <w:r>
        <w:rPr>
          <w:rFonts w:hint="eastAsia" w:ascii="宋体" w:hAnsi="宋体"/>
          <w:color w:val="auto"/>
          <w:sz w:val="24"/>
          <w:lang w:val="en-US" w:eastAsia="zh-CN"/>
        </w:rPr>
        <w:t>（含消毒）</w:t>
      </w:r>
      <w:r>
        <w:rPr>
          <w:rFonts w:hint="eastAsia" w:ascii="宋体" w:hAnsi="宋体"/>
          <w:sz w:val="24"/>
          <w:lang w:val="en-US" w:eastAsia="zh-CN"/>
        </w:rPr>
        <w:t>；</w:t>
      </w:r>
      <w:r>
        <w:rPr>
          <w:rFonts w:hint="eastAsia" w:ascii="宋体" w:hAnsi="宋体"/>
          <w:sz w:val="24"/>
        </w:rPr>
        <w:t>卫生间</w:t>
      </w:r>
      <w:r>
        <w:rPr>
          <w:rFonts w:hint="eastAsia" w:ascii="宋体" w:hAnsi="宋体"/>
          <w:sz w:val="24"/>
          <w:lang w:eastAsia="zh-CN"/>
        </w:rPr>
        <w:t>每日保洁频次不少于</w:t>
      </w:r>
      <w:r>
        <w:rPr>
          <w:rFonts w:hint="eastAsia" w:ascii="宋体" w:hAnsi="宋体"/>
          <w:sz w:val="24"/>
          <w:lang w:val="en-US" w:eastAsia="zh-CN"/>
        </w:rPr>
        <w:t>3次；</w:t>
      </w:r>
      <w:r>
        <w:rPr>
          <w:rFonts w:hint="eastAsia" w:ascii="宋体" w:hAnsi="宋体"/>
          <w:color w:val="auto"/>
          <w:sz w:val="24"/>
          <w:lang w:val="en-US" w:eastAsia="zh-CN"/>
        </w:rPr>
        <w:t>开水间开水器每年清洗内胆不少于2次；</w:t>
      </w:r>
      <w:r>
        <w:rPr>
          <w:rFonts w:hint="eastAsia" w:ascii="宋体" w:hAnsi="宋体"/>
          <w:sz w:val="24"/>
          <w:lang w:val="en-US" w:eastAsia="zh-CN"/>
        </w:rPr>
        <w:t>外墙广告、喷涂、污渍、门前</w:t>
      </w:r>
      <w:r>
        <w:rPr>
          <w:rFonts w:hint="eastAsia" w:ascii="宋体" w:hAnsi="宋体"/>
          <w:sz w:val="24"/>
        </w:rPr>
        <w:t>台阶、散水坡</w:t>
      </w:r>
      <w:r>
        <w:rPr>
          <w:rFonts w:hint="eastAsia" w:ascii="宋体" w:hAnsi="宋体"/>
          <w:sz w:val="24"/>
          <w:lang w:eastAsia="zh-CN"/>
        </w:rPr>
        <w:t>等</w:t>
      </w:r>
      <w:r>
        <w:rPr>
          <w:rFonts w:hint="eastAsia" w:ascii="宋体" w:hAnsi="宋体"/>
          <w:sz w:val="24"/>
          <w:lang w:val="en-US" w:eastAsia="zh-CN"/>
        </w:rPr>
        <w:t>每日至少巡视清理1次；门前三包责任区</w:t>
      </w:r>
      <w:r>
        <w:rPr>
          <w:rFonts w:hint="eastAsia" w:ascii="宋体" w:hAnsi="宋体"/>
          <w:color w:val="auto"/>
          <w:sz w:val="24"/>
          <w:lang w:val="en-US" w:eastAsia="zh-CN"/>
        </w:rPr>
        <w:t>、自行车棚每日至少1次清扫保洁；天车玻璃房至少每半月清扫保洁一次；</w:t>
      </w:r>
      <w:r>
        <w:rPr>
          <w:rFonts w:hint="eastAsia" w:ascii="宋体" w:hAnsi="宋体"/>
          <w:sz w:val="24"/>
          <w:lang w:val="en-US" w:eastAsia="zh-CN"/>
        </w:rPr>
        <w:t>公共区域玻璃、高空灯具、管线等除尘、擦拭每月至少1次；</w:t>
      </w:r>
      <w:r>
        <w:rPr>
          <w:rFonts w:hint="eastAsia" w:ascii="宋体" w:hAnsi="宋体"/>
          <w:sz w:val="24"/>
        </w:rPr>
        <w:t>楼顶</w:t>
      </w:r>
      <w:r>
        <w:rPr>
          <w:rFonts w:hint="eastAsia" w:ascii="宋体" w:hAnsi="宋体"/>
          <w:sz w:val="24"/>
          <w:lang w:eastAsia="zh-CN"/>
        </w:rPr>
        <w:t>每周至少</w:t>
      </w:r>
      <w:r>
        <w:rPr>
          <w:rFonts w:hint="eastAsia" w:ascii="宋体" w:hAnsi="宋体"/>
          <w:sz w:val="24"/>
          <w:lang w:val="en-US" w:eastAsia="zh-CN"/>
        </w:rPr>
        <w:t>1次</w:t>
      </w:r>
      <w:r>
        <w:rPr>
          <w:rFonts w:hint="eastAsia" w:ascii="宋体" w:hAnsi="宋体"/>
          <w:sz w:val="24"/>
        </w:rPr>
        <w:t>巡视巡查，对杂物、水漏管口冰雪等及时进行清理</w:t>
      </w:r>
      <w:r>
        <w:rPr>
          <w:rFonts w:hint="eastAsia" w:ascii="宋体" w:hAnsi="宋体"/>
          <w:sz w:val="24"/>
          <w:lang w:eastAsia="zh-CN"/>
        </w:rPr>
        <w:t>；</w:t>
      </w:r>
      <w:r>
        <w:rPr>
          <w:rFonts w:hint="eastAsia" w:ascii="宋体" w:hAnsi="宋体"/>
          <w:color w:val="auto"/>
          <w:sz w:val="24"/>
          <w:lang w:eastAsia="zh-CN"/>
        </w:rPr>
        <w:t>地下车库每日</w:t>
      </w:r>
      <w:r>
        <w:rPr>
          <w:rFonts w:hint="eastAsia" w:ascii="宋体" w:hAnsi="宋体"/>
          <w:color w:val="auto"/>
          <w:sz w:val="24"/>
          <w:lang w:val="en-US" w:eastAsia="zh-CN"/>
        </w:rPr>
        <w:t>保洁不少于</w:t>
      </w:r>
      <w:r>
        <w:rPr>
          <w:rFonts w:hint="eastAsia" w:ascii="宋体" w:hAnsi="宋体"/>
          <w:color w:val="auto"/>
          <w:sz w:val="24"/>
          <w:lang w:eastAsia="zh-CN"/>
        </w:rPr>
        <w:t>1次（含消毒）、棚顶管线每半年1次，坡道每月1次；</w:t>
      </w:r>
    </w:p>
    <w:p>
      <w:pPr>
        <w:spacing w:line="360" w:lineRule="auto"/>
        <w:ind w:firstLine="480" w:firstLineChars="200"/>
        <w:rPr>
          <w:rFonts w:hint="eastAsia" w:ascii="宋体" w:hAnsi="宋体" w:eastAsia="宋体"/>
          <w:sz w:val="24"/>
          <w:lang w:eastAsia="zh-CN"/>
        </w:rPr>
      </w:pPr>
      <w:r>
        <w:rPr>
          <w:rFonts w:hint="eastAsia" w:ascii="宋体" w:hAnsi="宋体"/>
          <w:sz w:val="24"/>
          <w:lang w:eastAsia="zh-CN"/>
        </w:rPr>
        <w:t>（</w:t>
      </w:r>
      <w:r>
        <w:rPr>
          <w:rFonts w:hint="eastAsia" w:ascii="宋体" w:hAnsi="宋体"/>
          <w:sz w:val="24"/>
          <w:lang w:val="en-US" w:eastAsia="zh-CN"/>
        </w:rPr>
        <w:t>5</w:t>
      </w:r>
      <w:r>
        <w:rPr>
          <w:rFonts w:hint="eastAsia" w:ascii="宋体" w:hAnsi="宋体"/>
          <w:sz w:val="24"/>
          <w:lang w:eastAsia="zh-CN"/>
        </w:rPr>
        <w:t>）地面、墙面</w:t>
      </w:r>
      <w:r>
        <w:rPr>
          <w:rFonts w:hint="eastAsia" w:ascii="宋体" w:hAnsi="宋体"/>
          <w:sz w:val="24"/>
        </w:rPr>
        <w:t>、</w:t>
      </w:r>
      <w:r>
        <w:rPr>
          <w:rFonts w:hint="eastAsia" w:ascii="宋体" w:hAnsi="宋体"/>
          <w:sz w:val="24"/>
          <w:lang w:eastAsia="zh-CN"/>
        </w:rPr>
        <w:t>棚面、</w:t>
      </w:r>
      <w:r>
        <w:rPr>
          <w:rFonts w:hint="eastAsia" w:ascii="宋体" w:hAnsi="宋体"/>
          <w:sz w:val="24"/>
        </w:rPr>
        <w:t>镜面</w:t>
      </w:r>
      <w:r>
        <w:rPr>
          <w:rFonts w:hint="eastAsia" w:ascii="宋体" w:hAnsi="宋体"/>
          <w:sz w:val="24"/>
          <w:lang w:eastAsia="zh-CN"/>
        </w:rPr>
        <w:t>、</w:t>
      </w:r>
      <w:r>
        <w:rPr>
          <w:rFonts w:hint="eastAsia" w:ascii="宋体" w:hAnsi="宋体"/>
          <w:sz w:val="24"/>
        </w:rPr>
        <w:t>设施表面</w:t>
      </w:r>
      <w:r>
        <w:rPr>
          <w:rFonts w:hint="eastAsia" w:ascii="宋体" w:hAnsi="宋体"/>
          <w:sz w:val="24"/>
          <w:lang w:eastAsia="zh-CN"/>
        </w:rPr>
        <w:t>、电梯、管线、</w:t>
      </w:r>
      <w:r>
        <w:rPr>
          <w:rFonts w:hint="eastAsia" w:ascii="宋体" w:hAnsi="宋体"/>
          <w:sz w:val="24"/>
        </w:rPr>
        <w:t>门、踢脚线、楼体扶手、</w:t>
      </w:r>
      <w:r>
        <w:rPr>
          <w:rFonts w:hint="eastAsia" w:ascii="宋体" w:hAnsi="宋体"/>
          <w:sz w:val="24"/>
          <w:lang w:eastAsia="zh-CN"/>
        </w:rPr>
        <w:t>台阶、</w:t>
      </w:r>
      <w:r>
        <w:rPr>
          <w:rFonts w:hint="eastAsia" w:ascii="宋体" w:hAnsi="宋体"/>
          <w:sz w:val="24"/>
        </w:rPr>
        <w:t>标识牌、暖气、垃圾桶、玻璃、窗台、灯具</w:t>
      </w:r>
      <w:r>
        <w:rPr>
          <w:rFonts w:hint="eastAsia" w:ascii="宋体" w:hAnsi="宋体"/>
          <w:sz w:val="24"/>
          <w:lang w:eastAsia="zh-CN"/>
        </w:rPr>
        <w:t>、</w:t>
      </w:r>
      <w:r>
        <w:rPr>
          <w:rFonts w:hint="eastAsia" w:ascii="宋体" w:hAnsi="宋体"/>
          <w:sz w:val="24"/>
        </w:rPr>
        <w:t>便器具、垃圾桶、纸篓、洁具</w:t>
      </w:r>
      <w:r>
        <w:rPr>
          <w:rFonts w:hint="eastAsia" w:ascii="宋体" w:hAnsi="宋体"/>
          <w:sz w:val="24"/>
          <w:lang w:eastAsia="zh-CN"/>
        </w:rPr>
        <w:t>等所有保洁区域均需做到：表面</w:t>
      </w:r>
      <w:r>
        <w:rPr>
          <w:rFonts w:hint="eastAsia" w:ascii="宋体" w:hAnsi="宋体"/>
          <w:sz w:val="24"/>
        </w:rPr>
        <w:t>干净，无灰尘、无污垢、无污渍</w:t>
      </w:r>
      <w:r>
        <w:rPr>
          <w:rFonts w:hint="eastAsia" w:ascii="宋体" w:hAnsi="宋体"/>
          <w:sz w:val="24"/>
          <w:lang w:eastAsia="zh-CN"/>
        </w:rPr>
        <w:t>、</w:t>
      </w:r>
      <w:r>
        <w:rPr>
          <w:rFonts w:hint="eastAsia" w:ascii="宋体" w:hAnsi="宋体"/>
          <w:sz w:val="24"/>
        </w:rPr>
        <w:t>无杂物、</w:t>
      </w:r>
      <w:r>
        <w:rPr>
          <w:rFonts w:hint="eastAsia" w:ascii="宋体" w:hAnsi="宋体"/>
          <w:sz w:val="24"/>
          <w:lang w:eastAsia="zh-CN"/>
        </w:rPr>
        <w:t>无</w:t>
      </w:r>
      <w:r>
        <w:rPr>
          <w:rFonts w:hint="eastAsia" w:ascii="宋体" w:hAnsi="宋体"/>
          <w:sz w:val="24"/>
        </w:rPr>
        <w:t>水渍；</w:t>
      </w:r>
      <w:r>
        <w:rPr>
          <w:rFonts w:hint="eastAsia" w:ascii="宋体" w:hAnsi="宋体"/>
          <w:sz w:val="24"/>
          <w:lang w:eastAsia="zh-CN"/>
        </w:rPr>
        <w:t>楼宇室外散水坡要做到无杂草、杂物；卫生间</w:t>
      </w:r>
      <w:r>
        <w:rPr>
          <w:rFonts w:hint="eastAsia" w:ascii="宋体" w:hAnsi="宋体"/>
          <w:sz w:val="24"/>
        </w:rPr>
        <w:t>定时喷洒空气清新剂，定期进行消毒、除臭，保证无异味</w:t>
      </w:r>
      <w:r>
        <w:rPr>
          <w:rFonts w:hint="eastAsia" w:ascii="宋体" w:hAnsi="宋体"/>
          <w:sz w:val="24"/>
          <w:lang w:eastAsia="zh-CN"/>
        </w:rPr>
        <w:t>；</w:t>
      </w:r>
    </w:p>
    <w:p>
      <w:pPr>
        <w:spacing w:line="360" w:lineRule="auto"/>
        <w:ind w:firstLine="480" w:firstLineChars="200"/>
        <w:rPr>
          <w:rFonts w:hint="eastAsia"/>
          <w:lang w:eastAsia="zh-CN"/>
        </w:rPr>
      </w:pPr>
      <w:r>
        <w:rPr>
          <w:rFonts w:hint="eastAsia" w:ascii="宋体" w:hAnsi="宋体"/>
          <w:sz w:val="24"/>
          <w:lang w:eastAsia="zh-CN"/>
        </w:rPr>
        <w:t>（</w:t>
      </w:r>
      <w:r>
        <w:rPr>
          <w:rFonts w:hint="eastAsia" w:ascii="宋体" w:hAnsi="宋体"/>
          <w:sz w:val="24"/>
          <w:lang w:val="en-US" w:eastAsia="zh-CN"/>
        </w:rPr>
        <w:t>6</w:t>
      </w:r>
      <w:r>
        <w:rPr>
          <w:rFonts w:hint="eastAsia" w:ascii="宋体" w:hAnsi="宋体"/>
          <w:sz w:val="24"/>
          <w:lang w:eastAsia="zh-CN"/>
        </w:rPr>
        <w:t>）冬季按甲方划定清雪三包区域开展义务清冰</w:t>
      </w:r>
      <w:r>
        <w:rPr>
          <w:rFonts w:hint="eastAsia" w:ascii="宋体" w:hAnsi="宋体"/>
          <w:sz w:val="24"/>
          <w:lang w:val="en-US" w:eastAsia="zh-CN"/>
        </w:rPr>
        <w:t>雪</w:t>
      </w:r>
      <w:r>
        <w:rPr>
          <w:rFonts w:hint="eastAsia" w:ascii="宋体" w:hAnsi="宋体"/>
          <w:sz w:val="24"/>
          <w:lang w:eastAsia="zh-CN"/>
        </w:rPr>
        <w:t>工作，以雪为令，随下随清，确保三包区域环境整洁，师生安全出行；</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7</w:t>
      </w:r>
      <w:r>
        <w:rPr>
          <w:rFonts w:hint="eastAsia"/>
          <w:sz w:val="24"/>
          <w:lang w:eastAsia="zh-CN"/>
        </w:rPr>
        <w:t>）保洁员要着整齐</w:t>
      </w:r>
      <w:r>
        <w:rPr>
          <w:rFonts w:hint="eastAsia"/>
          <w:sz w:val="24"/>
          <w:lang w:val="en-US" w:eastAsia="zh-CN"/>
        </w:rPr>
        <w:t>统一工装</w:t>
      </w:r>
      <w:r>
        <w:rPr>
          <w:rFonts w:hint="eastAsia"/>
          <w:sz w:val="24"/>
          <w:lang w:eastAsia="zh-CN"/>
        </w:rPr>
        <w:t>，保洁服务期间，无大声喧哗，不影响正常科研、办公活动。卫生间、洁净间等清洁作业时，现场需摆放必要的安全提醒标志；</w:t>
      </w:r>
    </w:p>
    <w:p>
      <w:pPr>
        <w:spacing w:line="360" w:lineRule="auto"/>
        <w:ind w:firstLine="480" w:firstLineChars="200"/>
        <w:rPr>
          <w:rFonts w:hint="eastAsia" w:ascii="宋体" w:hAnsi="宋体" w:eastAsia="宋体"/>
          <w:sz w:val="24"/>
          <w:lang w:eastAsia="zh-CN"/>
        </w:rPr>
      </w:pPr>
      <w:r>
        <w:rPr>
          <w:rFonts w:hint="eastAsia" w:ascii="宋体" w:hAnsi="宋体"/>
          <w:sz w:val="24"/>
          <w:lang w:eastAsia="zh-CN"/>
        </w:rPr>
        <w:t>（</w:t>
      </w:r>
      <w:r>
        <w:rPr>
          <w:rFonts w:hint="eastAsia" w:ascii="宋体" w:hAnsi="宋体"/>
          <w:sz w:val="24"/>
          <w:lang w:val="en-US" w:eastAsia="zh-CN"/>
        </w:rPr>
        <w:t>8</w:t>
      </w:r>
      <w:r>
        <w:rPr>
          <w:rFonts w:hint="eastAsia" w:ascii="宋体" w:hAnsi="宋体"/>
          <w:sz w:val="24"/>
          <w:lang w:eastAsia="zh-CN"/>
        </w:rPr>
        <w:t>）保洁</w:t>
      </w:r>
      <w:r>
        <w:rPr>
          <w:rFonts w:hint="eastAsia" w:ascii="宋体" w:hAnsi="宋体"/>
          <w:sz w:val="24"/>
        </w:rPr>
        <w:t>时间：周一至周日，保证服务质量和标准</w:t>
      </w:r>
      <w:r>
        <w:rPr>
          <w:rFonts w:hint="eastAsia" w:ascii="宋体" w:hAnsi="宋体"/>
          <w:sz w:val="24"/>
          <w:lang w:eastAsia="zh-CN"/>
        </w:rPr>
        <w:t>；</w:t>
      </w:r>
    </w:p>
    <w:p>
      <w:pPr>
        <w:spacing w:line="360" w:lineRule="auto"/>
        <w:ind w:firstLine="570"/>
        <w:rPr>
          <w:rFonts w:hint="eastAsia" w:ascii="宋体" w:hAnsi="宋体"/>
          <w:b/>
          <w:sz w:val="24"/>
        </w:rPr>
      </w:pPr>
      <w:r>
        <w:rPr>
          <w:rFonts w:hint="eastAsia" w:ascii="宋体" w:hAnsi="宋体"/>
          <w:b/>
          <w:sz w:val="24"/>
          <w:lang w:val="en-US" w:eastAsia="zh-CN"/>
        </w:rPr>
        <w:t>3.2</w:t>
      </w:r>
      <w:r>
        <w:rPr>
          <w:rFonts w:hint="eastAsia" w:ascii="宋体" w:hAnsi="宋体"/>
          <w:b/>
          <w:sz w:val="24"/>
        </w:rPr>
        <w:t>秩序维护</w:t>
      </w:r>
    </w:p>
    <w:p>
      <w:pPr>
        <w:spacing w:line="360" w:lineRule="auto"/>
        <w:ind w:left="-153" w:leftChars="-73" w:firstLine="723" w:firstLineChars="300"/>
        <w:rPr>
          <w:rFonts w:hint="eastAsia" w:ascii="宋体" w:hAnsi="宋体"/>
          <w:sz w:val="24"/>
        </w:rPr>
      </w:pPr>
      <w:r>
        <w:rPr>
          <w:rFonts w:hint="eastAsia" w:ascii="宋体" w:hAnsi="宋体"/>
          <w:b/>
          <w:bCs/>
          <w:sz w:val="24"/>
          <w:lang w:val="en-US" w:eastAsia="zh-CN"/>
        </w:rPr>
        <w:t>3.2.1</w:t>
      </w:r>
      <w:r>
        <w:rPr>
          <w:rFonts w:hint="eastAsia" w:ascii="宋体" w:hAnsi="宋体"/>
          <w:b/>
          <w:bCs/>
          <w:sz w:val="24"/>
          <w:lang w:eastAsia="zh-CN"/>
        </w:rPr>
        <w:t>服务</w:t>
      </w:r>
      <w:r>
        <w:rPr>
          <w:rFonts w:hint="eastAsia" w:ascii="宋体" w:hAnsi="宋体"/>
          <w:b/>
          <w:bCs/>
          <w:sz w:val="24"/>
        </w:rPr>
        <w:t>内容</w:t>
      </w:r>
      <w:r>
        <w:rPr>
          <w:rFonts w:hint="eastAsia" w:ascii="宋体" w:hAnsi="宋体"/>
          <w:b/>
          <w:bCs/>
          <w:sz w:val="24"/>
          <w:lang w:eastAsia="zh-CN"/>
        </w:rPr>
        <w:t>：</w:t>
      </w:r>
      <w:r>
        <w:rPr>
          <w:rFonts w:hint="eastAsia" w:ascii="宋体" w:hAnsi="宋体"/>
          <w:sz w:val="24"/>
        </w:rPr>
        <w:t>设立</w:t>
      </w:r>
      <w:r>
        <w:rPr>
          <w:rFonts w:hint="eastAsia" w:ascii="宋体" w:hAnsi="宋体"/>
          <w:sz w:val="24"/>
          <w:lang w:eastAsia="zh-CN"/>
        </w:rPr>
        <w:t>专职</w:t>
      </w:r>
      <w:r>
        <w:rPr>
          <w:rFonts w:hint="eastAsia" w:ascii="宋体" w:hAnsi="宋体"/>
          <w:sz w:val="24"/>
        </w:rPr>
        <w:t>保安人员以保证师生的楼宇内人身、财产、消防、治安等方面的安全</w:t>
      </w:r>
      <w:r>
        <w:rPr>
          <w:rFonts w:hint="eastAsia" w:ascii="宋体" w:hAnsi="宋体"/>
          <w:sz w:val="24"/>
          <w:lang w:eastAsia="zh-CN"/>
        </w:rPr>
        <w:t>，保安楼宇公共区域巡视管理、</w:t>
      </w:r>
      <w:r>
        <w:rPr>
          <w:rFonts w:hint="eastAsia" w:ascii="宋体" w:hAnsi="宋体"/>
          <w:color w:val="auto"/>
          <w:sz w:val="24"/>
          <w:lang w:val="en-US" w:eastAsia="zh-CN"/>
        </w:rPr>
        <w:t>门前自行车摆放管理</w:t>
      </w:r>
      <w:r>
        <w:rPr>
          <w:rFonts w:hint="eastAsia" w:ascii="宋体" w:hAnsi="宋体"/>
          <w:sz w:val="24"/>
          <w:lang w:val="en-US" w:eastAsia="zh-CN"/>
        </w:rPr>
        <w:t>等</w:t>
      </w:r>
      <w:r>
        <w:rPr>
          <w:rFonts w:hint="eastAsia" w:ascii="宋体" w:hAnsi="宋体"/>
          <w:sz w:val="24"/>
        </w:rPr>
        <w:t>。</w:t>
      </w:r>
    </w:p>
    <w:p>
      <w:pPr>
        <w:spacing w:line="360" w:lineRule="auto"/>
        <w:ind w:left="-153" w:leftChars="-73" w:firstLine="723" w:firstLineChars="300"/>
        <w:rPr>
          <w:rFonts w:hint="eastAsia" w:ascii="宋体" w:hAnsi="宋体" w:eastAsia="宋体"/>
          <w:b/>
          <w:bCs/>
          <w:sz w:val="24"/>
          <w:lang w:eastAsia="zh-CN"/>
        </w:rPr>
      </w:pPr>
      <w:r>
        <w:rPr>
          <w:rFonts w:hint="eastAsia" w:ascii="宋体" w:hAnsi="宋体"/>
          <w:b/>
          <w:bCs/>
          <w:sz w:val="24"/>
          <w:lang w:val="en-US" w:eastAsia="zh-CN"/>
        </w:rPr>
        <w:t>3.2.2</w:t>
      </w:r>
      <w:r>
        <w:rPr>
          <w:rFonts w:hint="eastAsia" w:ascii="宋体" w:hAnsi="宋体"/>
          <w:b/>
          <w:bCs/>
          <w:sz w:val="24"/>
          <w:lang w:eastAsia="zh-CN"/>
        </w:rPr>
        <w:t>服务标准要求</w:t>
      </w:r>
    </w:p>
    <w:p>
      <w:pPr>
        <w:spacing w:line="360" w:lineRule="auto"/>
        <w:ind w:firstLine="360" w:firstLineChars="150"/>
        <w:rPr>
          <w:rFonts w:hint="eastAsia" w:ascii="宋体" w:hAnsi="宋体"/>
          <w:sz w:val="24"/>
        </w:rPr>
      </w:pPr>
      <w:r>
        <w:rPr>
          <w:rFonts w:hint="eastAsia" w:ascii="宋体" w:hAnsi="宋体"/>
          <w:sz w:val="24"/>
        </w:rPr>
        <w:t>（1）保安人员按照职责坚持门岗执勤，交接班要准时并做好交接班记录，加强日常夜班封楼后的巡视和监控，积极与校保卫处及公安部门配合，保证楼宇物业安全。</w:t>
      </w:r>
    </w:p>
    <w:p>
      <w:pPr>
        <w:spacing w:line="360" w:lineRule="auto"/>
        <w:ind w:firstLine="360" w:firstLineChars="150"/>
        <w:rPr>
          <w:rFonts w:hint="eastAsia" w:ascii="宋体" w:hAnsi="宋体"/>
          <w:sz w:val="24"/>
        </w:rPr>
      </w:pPr>
      <w:r>
        <w:rPr>
          <w:rFonts w:hint="eastAsia" w:ascii="宋体" w:hAnsi="宋体"/>
          <w:sz w:val="24"/>
        </w:rPr>
        <w:t>（2）</w:t>
      </w:r>
      <w:r>
        <w:rPr>
          <w:rFonts w:hint="eastAsia" w:ascii="宋体" w:hAnsi="宋体"/>
          <w:sz w:val="24"/>
          <w:lang w:eastAsia="zh-CN"/>
        </w:rPr>
        <w:t>保安人员</w:t>
      </w:r>
      <w:r>
        <w:rPr>
          <w:rFonts w:hint="eastAsia" w:ascii="宋体" w:hAnsi="宋体"/>
          <w:sz w:val="24"/>
        </w:rPr>
        <w:t>对楼内人员辨识率三个月以内要达到90%以上，要检查、督促持证进入楼宇；对外来办事人员要严格执行验证登记制度，做好引导服务工作，懂得礼仪知识，讲究文明礼貌；对进出楼内物品要进行检查、登记，严格管理。</w:t>
      </w:r>
    </w:p>
    <w:p>
      <w:pPr>
        <w:spacing w:line="360" w:lineRule="auto"/>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w:t>
      </w:r>
      <w:r>
        <w:rPr>
          <w:rFonts w:hint="eastAsia" w:ascii="宋体" w:hAnsi="宋体"/>
          <w:sz w:val="24"/>
          <w:lang w:eastAsia="zh-CN"/>
        </w:rPr>
        <w:t>保安人员</w:t>
      </w:r>
      <w:r>
        <w:rPr>
          <w:rFonts w:hint="eastAsia" w:ascii="宋体" w:hAnsi="宋体"/>
          <w:sz w:val="24"/>
        </w:rPr>
        <w:t>夜间巡楼工作，</w:t>
      </w:r>
      <w:r>
        <w:rPr>
          <w:rFonts w:hint="eastAsia" w:ascii="宋体" w:hAnsi="宋体"/>
          <w:sz w:val="24"/>
          <w:lang w:eastAsia="zh-CN"/>
        </w:rPr>
        <w:t>须合理制定巡查路线，全覆盖，无死角，应急工具配备齐全、方便取用，</w:t>
      </w:r>
      <w:r>
        <w:rPr>
          <w:rFonts w:hint="eastAsia" w:ascii="宋体" w:hAnsi="宋体"/>
          <w:sz w:val="24"/>
        </w:rPr>
        <w:t>每两小时一次，</w:t>
      </w:r>
      <w:r>
        <w:rPr>
          <w:rFonts w:hint="eastAsia" w:ascii="宋体" w:hAnsi="宋体"/>
          <w:sz w:val="24"/>
          <w:lang w:eastAsia="zh-CN"/>
        </w:rPr>
        <w:t>巡查留痕，发现异常应立即查明情况，注意异常声响、气味，对可疑人员进行询问和劝离，</w:t>
      </w:r>
      <w:r>
        <w:rPr>
          <w:rFonts w:hint="eastAsia" w:ascii="宋体" w:hAnsi="宋体"/>
          <w:sz w:val="24"/>
        </w:rPr>
        <w:t>发现问题及时处理，</w:t>
      </w:r>
      <w:r>
        <w:rPr>
          <w:rFonts w:hint="eastAsia" w:ascii="宋体" w:hAnsi="宋体"/>
          <w:sz w:val="24"/>
          <w:lang w:eastAsia="zh-CN"/>
        </w:rPr>
        <w:t>做好记录并保存，</w:t>
      </w:r>
      <w:r>
        <w:rPr>
          <w:rFonts w:hint="eastAsia" w:ascii="宋体" w:hAnsi="宋体"/>
          <w:sz w:val="24"/>
        </w:rPr>
        <w:t>确保不发生责任事故。</w:t>
      </w:r>
    </w:p>
    <w:p>
      <w:pPr>
        <w:spacing w:line="360" w:lineRule="auto"/>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w:t>
      </w:r>
      <w:r>
        <w:rPr>
          <w:rFonts w:hint="eastAsia" w:ascii="宋体" w:hAnsi="宋体"/>
          <w:sz w:val="24"/>
          <w:lang w:eastAsia="zh-CN"/>
        </w:rPr>
        <w:t>楼宇发生突发事件或遇紧急情况，严格执行学校相关报告制度，启动应急预案，</w:t>
      </w:r>
      <w:r>
        <w:rPr>
          <w:rFonts w:hint="eastAsia" w:ascii="宋体" w:hAnsi="宋体"/>
          <w:sz w:val="24"/>
        </w:rPr>
        <w:t>严防</w:t>
      </w:r>
      <w:r>
        <w:rPr>
          <w:rFonts w:hint="eastAsia" w:ascii="宋体" w:hAnsi="宋体"/>
          <w:sz w:val="24"/>
          <w:lang w:eastAsia="zh-CN"/>
        </w:rPr>
        <w:t>消防、</w:t>
      </w:r>
      <w:r>
        <w:rPr>
          <w:rFonts w:hint="eastAsia" w:ascii="宋体" w:hAnsi="宋体"/>
          <w:sz w:val="24"/>
        </w:rPr>
        <w:t>刑事</w:t>
      </w:r>
      <w:r>
        <w:rPr>
          <w:rFonts w:hint="eastAsia" w:ascii="宋体" w:hAnsi="宋体"/>
          <w:sz w:val="24"/>
          <w:lang w:eastAsia="zh-CN"/>
        </w:rPr>
        <w:t>、</w:t>
      </w:r>
      <w:r>
        <w:rPr>
          <w:rFonts w:hint="eastAsia" w:ascii="宋体" w:hAnsi="宋体"/>
          <w:sz w:val="24"/>
        </w:rPr>
        <w:t>治安</w:t>
      </w:r>
      <w:r>
        <w:rPr>
          <w:rFonts w:hint="eastAsia" w:ascii="宋体" w:hAnsi="宋体"/>
          <w:sz w:val="24"/>
          <w:lang w:eastAsia="zh-CN"/>
        </w:rPr>
        <w:t>等</w:t>
      </w:r>
      <w:r>
        <w:rPr>
          <w:rFonts w:hint="eastAsia" w:ascii="宋体" w:hAnsi="宋体"/>
          <w:sz w:val="24"/>
        </w:rPr>
        <w:t>事件的发生，随时处理紧急情况和制止突发事件，维护工作秩序，确保</w:t>
      </w:r>
      <w:r>
        <w:rPr>
          <w:rFonts w:hint="eastAsia" w:ascii="宋体" w:hAnsi="宋体"/>
          <w:sz w:val="24"/>
          <w:lang w:eastAsia="zh-CN"/>
        </w:rPr>
        <w:t>楼宇秩序井然</w:t>
      </w:r>
      <w:r>
        <w:rPr>
          <w:rFonts w:hint="eastAsia" w:ascii="宋体" w:hAnsi="宋体"/>
          <w:sz w:val="24"/>
        </w:rPr>
        <w:t>。</w:t>
      </w:r>
    </w:p>
    <w:p>
      <w:pPr>
        <w:spacing w:line="360" w:lineRule="auto"/>
        <w:ind w:firstLine="480" w:firstLineChars="200"/>
        <w:rPr>
          <w:rFonts w:hint="eastAsia" w:ascii="宋体" w:hAnsi="宋体" w:eastAsia="宋体"/>
          <w:sz w:val="24"/>
          <w:lang w:eastAsia="zh-CN"/>
        </w:rPr>
      </w:pPr>
      <w:r>
        <w:rPr>
          <w:rFonts w:hint="eastAsia" w:ascii="宋体" w:hAnsi="宋体"/>
          <w:sz w:val="24"/>
          <w:lang w:eastAsia="zh-CN"/>
        </w:rPr>
        <w:t>（</w:t>
      </w:r>
      <w:r>
        <w:rPr>
          <w:rFonts w:hint="eastAsia" w:ascii="宋体" w:hAnsi="宋体"/>
          <w:sz w:val="24"/>
          <w:lang w:val="en-US" w:eastAsia="zh-CN"/>
        </w:rPr>
        <w:t>5</w:t>
      </w:r>
      <w:r>
        <w:rPr>
          <w:rFonts w:hint="eastAsia" w:ascii="宋体" w:hAnsi="宋体"/>
          <w:sz w:val="24"/>
          <w:lang w:eastAsia="zh-CN"/>
        </w:rPr>
        <w:t>）保障疏散通道、安全出口畅通，闭门器正常使用，防火门处于常闭状态，每日进行防火检查并建立检查</w:t>
      </w:r>
      <w:bookmarkStart w:id="0" w:name="_GoBack"/>
      <w:bookmarkEnd w:id="0"/>
      <w:r>
        <w:rPr>
          <w:rFonts w:hint="eastAsia" w:ascii="宋体" w:hAnsi="宋体"/>
          <w:sz w:val="24"/>
          <w:lang w:eastAsia="zh-CN"/>
        </w:rPr>
        <w:t>记录，适时开展消防宣传活动、消防培训及应急演练。</w:t>
      </w:r>
    </w:p>
    <w:p>
      <w:pPr>
        <w:spacing w:line="360" w:lineRule="auto"/>
        <w:ind w:firstLine="480" w:firstLineChars="200"/>
        <w:rPr>
          <w:rFonts w:hint="eastAsia" w:ascii="宋体" w:hAnsi="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6</w:t>
      </w:r>
      <w:r>
        <w:rPr>
          <w:rFonts w:hint="eastAsia" w:ascii="宋体" w:hAnsi="宋体"/>
          <w:color w:val="auto"/>
          <w:sz w:val="24"/>
          <w:lang w:eastAsia="zh-CN"/>
        </w:rPr>
        <w:t>）对门前自行车停放秩序进行管理，纠正门前乱停乱放现象，对于停车区域内倾倒自行车予以扶正，对于停车区域外自行车予以收集停放到停车区域内。</w:t>
      </w:r>
    </w:p>
    <w:p>
      <w:pPr>
        <w:spacing w:line="360" w:lineRule="auto"/>
        <w:ind w:firstLine="480" w:firstLineChars="200"/>
        <w:rPr>
          <w:rFonts w:hint="eastAsia" w:ascii="宋体" w:hAnsi="宋体"/>
          <w:sz w:val="24"/>
          <w:lang w:val="en-US" w:eastAsia="zh-CN"/>
        </w:rPr>
      </w:pPr>
      <w:r>
        <w:rPr>
          <w:rFonts w:hint="eastAsia" w:ascii="宋体" w:hAnsi="宋体"/>
          <w:sz w:val="24"/>
          <w:lang w:eastAsia="zh-CN"/>
        </w:rPr>
        <w:t>（</w:t>
      </w:r>
      <w:r>
        <w:rPr>
          <w:rFonts w:hint="eastAsia" w:ascii="宋体" w:hAnsi="宋体"/>
          <w:sz w:val="24"/>
          <w:lang w:val="en-US" w:eastAsia="zh-CN"/>
        </w:rPr>
        <w:t>7</w:t>
      </w:r>
      <w:r>
        <w:rPr>
          <w:rFonts w:hint="eastAsia" w:ascii="宋体" w:hAnsi="宋体"/>
          <w:sz w:val="24"/>
          <w:lang w:eastAsia="zh-CN"/>
        </w:rPr>
        <w:t>）</w:t>
      </w:r>
      <w:r>
        <w:rPr>
          <w:rFonts w:hint="eastAsia" w:ascii="宋体" w:hAnsi="宋体"/>
          <w:sz w:val="24"/>
        </w:rPr>
        <w:t>时间要求：</w:t>
      </w:r>
      <w:r>
        <w:rPr>
          <w:rFonts w:hint="eastAsia" w:ascii="宋体" w:hAnsi="宋体"/>
          <w:sz w:val="24"/>
          <w:lang w:val="en-US" w:eastAsia="zh-CN"/>
        </w:rPr>
        <w:t>两个出入门</w:t>
      </w:r>
      <w:r>
        <w:rPr>
          <w:rFonts w:hint="eastAsia" w:ascii="宋体" w:hAnsi="宋体"/>
          <w:sz w:val="24"/>
        </w:rPr>
        <w:t>24小时专人值守</w:t>
      </w:r>
      <w:r>
        <w:rPr>
          <w:rFonts w:hint="eastAsia" w:ascii="宋体" w:hAnsi="宋体"/>
          <w:sz w:val="24"/>
          <w:lang w:eastAsia="zh-CN"/>
        </w:rPr>
        <w:t>，</w:t>
      </w:r>
      <w:r>
        <w:rPr>
          <w:rFonts w:hint="eastAsia" w:ascii="宋体" w:hAnsi="宋体" w:eastAsia="宋体" w:cs="Times New Roman"/>
          <w:color w:val="auto"/>
          <w:sz w:val="24"/>
          <w:lang w:eastAsia="zh-CN"/>
        </w:rPr>
        <w:t>须保证师生</w:t>
      </w:r>
      <w:r>
        <w:rPr>
          <w:rFonts w:hint="eastAsia" w:ascii="宋体" w:hAnsi="宋体" w:cs="Times New Roman"/>
          <w:color w:val="auto"/>
          <w:sz w:val="24"/>
          <w:lang w:val="en-US" w:eastAsia="zh-CN"/>
        </w:rPr>
        <w:t>24小时</w:t>
      </w:r>
      <w:r>
        <w:rPr>
          <w:rFonts w:hint="eastAsia" w:ascii="宋体" w:hAnsi="宋体" w:eastAsia="宋体" w:cs="Times New Roman"/>
          <w:color w:val="auto"/>
          <w:sz w:val="24"/>
          <w:lang w:eastAsia="zh-CN"/>
        </w:rPr>
        <w:t>正常出入</w:t>
      </w:r>
      <w:r>
        <w:rPr>
          <w:rFonts w:hint="eastAsia" w:ascii="宋体" w:hAnsi="宋体" w:cs="Times New Roman"/>
          <w:color w:val="auto"/>
          <w:sz w:val="24"/>
          <w:lang w:eastAsia="zh-CN"/>
        </w:rPr>
        <w:t>。</w:t>
      </w:r>
    </w:p>
    <w:p>
      <w:pPr>
        <w:spacing w:line="360" w:lineRule="auto"/>
        <w:ind w:firstLine="482" w:firstLineChars="200"/>
        <w:rPr>
          <w:rFonts w:hint="eastAsia" w:ascii="宋体" w:hAnsi="宋体"/>
          <w:sz w:val="24"/>
          <w:lang w:val="en-US" w:eastAsia="zh-CN"/>
        </w:rPr>
      </w:pPr>
      <w:r>
        <w:rPr>
          <w:rFonts w:hint="eastAsia" w:ascii="宋体" w:hAnsi="宋体"/>
          <w:b/>
          <w:bCs/>
          <w:sz w:val="24"/>
          <w:lang w:val="en-US" w:eastAsia="zh-CN"/>
        </w:rPr>
        <w:t>3.3运行维护、维修</w:t>
      </w:r>
    </w:p>
    <w:p>
      <w:pPr>
        <w:pStyle w:val="3"/>
        <w:spacing w:line="360" w:lineRule="auto"/>
        <w:ind w:firstLine="482" w:firstLineChars="200"/>
        <w:rPr>
          <w:rFonts w:hint="eastAsia" w:hAnsi="宋体" w:cs="宋体"/>
          <w:bCs/>
          <w:sz w:val="24"/>
          <w:szCs w:val="24"/>
          <w:lang w:eastAsia="zh-CN"/>
        </w:rPr>
      </w:pPr>
      <w:r>
        <w:rPr>
          <w:rFonts w:hint="eastAsia" w:hAnsi="宋体" w:cs="宋体"/>
          <w:b/>
          <w:bCs w:val="0"/>
          <w:sz w:val="24"/>
          <w:szCs w:val="24"/>
          <w:lang w:val="en-US" w:eastAsia="zh-CN"/>
        </w:rPr>
        <w:t>3.3.1</w:t>
      </w:r>
      <w:r>
        <w:rPr>
          <w:rFonts w:hint="eastAsia" w:hAnsi="宋体" w:cs="宋体"/>
          <w:b/>
          <w:bCs w:val="0"/>
          <w:sz w:val="24"/>
          <w:szCs w:val="24"/>
          <w:lang w:eastAsia="zh-CN"/>
        </w:rPr>
        <w:t>服务</w:t>
      </w:r>
      <w:r>
        <w:rPr>
          <w:rFonts w:hint="eastAsia" w:hAnsi="宋体" w:cs="宋体"/>
          <w:b/>
          <w:bCs w:val="0"/>
          <w:sz w:val="24"/>
          <w:szCs w:val="24"/>
        </w:rPr>
        <w:t>内容：</w:t>
      </w:r>
      <w:r>
        <w:rPr>
          <w:rFonts w:hint="eastAsia" w:hAnsi="宋体" w:cs="宋体"/>
          <w:bCs/>
          <w:sz w:val="24"/>
          <w:szCs w:val="24"/>
          <w:lang w:eastAsia="zh-CN"/>
        </w:rPr>
        <w:t>房屋本体及共用设施管理、共用设备管理、小修管理</w:t>
      </w:r>
    </w:p>
    <w:p>
      <w:pPr>
        <w:pStyle w:val="3"/>
        <w:spacing w:line="360" w:lineRule="auto"/>
        <w:ind w:firstLine="482" w:firstLineChars="200"/>
        <w:rPr>
          <w:rFonts w:hint="eastAsia" w:hAnsi="宋体" w:cs="宋体"/>
          <w:b/>
          <w:bCs w:val="0"/>
          <w:sz w:val="24"/>
          <w:szCs w:val="24"/>
          <w:lang w:eastAsia="zh-CN"/>
        </w:rPr>
      </w:pPr>
      <w:r>
        <w:rPr>
          <w:rFonts w:hint="eastAsia" w:hAnsi="宋体" w:cs="宋体"/>
          <w:b/>
          <w:bCs w:val="0"/>
          <w:sz w:val="24"/>
          <w:szCs w:val="24"/>
          <w:lang w:val="en-US" w:eastAsia="zh-CN"/>
        </w:rPr>
        <w:t>3.3.2</w:t>
      </w:r>
      <w:r>
        <w:rPr>
          <w:rFonts w:hint="eastAsia" w:hAnsi="宋体" w:cs="宋体"/>
          <w:b/>
          <w:bCs w:val="0"/>
          <w:sz w:val="24"/>
          <w:szCs w:val="24"/>
          <w:lang w:eastAsia="zh-CN"/>
        </w:rPr>
        <w:t>服务标准要求：</w:t>
      </w:r>
    </w:p>
    <w:p>
      <w:pPr>
        <w:pStyle w:val="3"/>
        <w:spacing w:line="360" w:lineRule="auto"/>
        <w:ind w:firstLine="482" w:firstLineChars="200"/>
        <w:rPr>
          <w:rFonts w:hint="eastAsia" w:hAnsi="宋体" w:cs="宋体"/>
          <w:bCs/>
          <w:sz w:val="24"/>
          <w:szCs w:val="24"/>
          <w:lang w:eastAsia="zh-CN"/>
        </w:rPr>
      </w:pPr>
      <w:r>
        <w:rPr>
          <w:rFonts w:hint="eastAsia" w:hAnsi="宋体" w:cs="宋体"/>
          <w:b/>
          <w:bCs w:val="0"/>
          <w:sz w:val="24"/>
          <w:szCs w:val="24"/>
          <w:lang w:eastAsia="zh-CN"/>
        </w:rPr>
        <w:t>（</w:t>
      </w:r>
      <w:r>
        <w:rPr>
          <w:rFonts w:hint="eastAsia" w:hAnsi="宋体" w:cs="宋体"/>
          <w:b/>
          <w:bCs w:val="0"/>
          <w:sz w:val="24"/>
          <w:szCs w:val="24"/>
          <w:lang w:val="en-US" w:eastAsia="zh-CN"/>
        </w:rPr>
        <w:t>1</w:t>
      </w:r>
      <w:r>
        <w:rPr>
          <w:rFonts w:hint="eastAsia" w:hAnsi="宋体" w:cs="宋体"/>
          <w:b/>
          <w:bCs w:val="0"/>
          <w:sz w:val="24"/>
          <w:szCs w:val="24"/>
          <w:lang w:eastAsia="zh-CN"/>
        </w:rPr>
        <w:t>）房屋本体及共用设施管理；</w:t>
      </w:r>
      <w:r>
        <w:rPr>
          <w:rFonts w:hint="eastAsia" w:hAnsi="宋体" w:cs="宋体"/>
          <w:bCs/>
          <w:sz w:val="24"/>
          <w:szCs w:val="24"/>
          <w:lang w:eastAsia="zh-CN"/>
        </w:rPr>
        <w:t>制定房屋本体及配套共用设施巡查维护内容、要求、频次，并建立巡查记录；按学校要求制定房屋本体年度大修计划，经学校审核立项后配合实施；房屋本体档案资料妥善保管。</w:t>
      </w:r>
    </w:p>
    <w:p>
      <w:pPr>
        <w:spacing w:line="360" w:lineRule="auto"/>
        <w:ind w:firstLine="482" w:firstLineChars="200"/>
        <w:rPr>
          <w:rFonts w:hint="eastAsia" w:ascii="宋体" w:hAnsi="宋体"/>
          <w:sz w:val="24"/>
        </w:rPr>
      </w:pPr>
      <w:r>
        <w:rPr>
          <w:rFonts w:hint="eastAsia" w:ascii="宋体" w:hAnsi="宋体"/>
          <w:b/>
          <w:bCs/>
          <w:sz w:val="24"/>
          <w:lang w:val="en-US" w:eastAsia="zh-CN"/>
        </w:rPr>
        <w:t>A</w:t>
      </w:r>
      <w:r>
        <w:rPr>
          <w:rFonts w:hint="eastAsia" w:ascii="宋体" w:hAnsi="宋体"/>
          <w:b/>
          <w:bCs/>
          <w:sz w:val="24"/>
        </w:rPr>
        <w:t>房屋机构：</w:t>
      </w:r>
      <w:r>
        <w:rPr>
          <w:rFonts w:hint="eastAsia" w:ascii="宋体" w:hAnsi="宋体"/>
          <w:sz w:val="24"/>
        </w:rPr>
        <w:t>梁、板、柱等结构构件检查防护。有巡检维修记录、照片等记载资料。检查梁、板、柱等结构构件，保障外观无变形、开裂等现象。如有问题需采取必要的防护措施，及时申请房屋安全鉴定并告知使用人。按照鉴定结果组织修缮。接到报修10分钟内到场，并在一天内给出解决方案及办法，</w:t>
      </w:r>
      <w:r>
        <w:rPr>
          <w:rFonts w:hint="eastAsia" w:ascii="宋体" w:hAnsi="宋体"/>
          <w:sz w:val="24"/>
          <w:lang w:eastAsia="zh-CN"/>
        </w:rPr>
        <w:t>属于小修范围内项目，</w:t>
      </w:r>
      <w:r>
        <w:rPr>
          <w:rFonts w:hint="eastAsia" w:ascii="宋体" w:hAnsi="宋体"/>
          <w:sz w:val="24"/>
        </w:rPr>
        <w:t xml:space="preserve"> 维修期不得超过</w:t>
      </w:r>
      <w:r>
        <w:rPr>
          <w:rFonts w:hint="eastAsia" w:ascii="宋体" w:hAnsi="宋体"/>
          <w:sz w:val="24"/>
          <w:lang w:eastAsia="zh-CN"/>
        </w:rPr>
        <w:t>三天</w:t>
      </w:r>
      <w:r>
        <w:rPr>
          <w:rFonts w:hint="eastAsia" w:ascii="宋体" w:hAnsi="宋体"/>
          <w:sz w:val="24"/>
        </w:rPr>
        <w:t>。</w:t>
      </w:r>
    </w:p>
    <w:p>
      <w:pPr>
        <w:spacing w:line="360" w:lineRule="auto"/>
        <w:ind w:firstLine="482" w:firstLineChars="200"/>
        <w:rPr>
          <w:rFonts w:hint="eastAsia" w:ascii="宋体" w:hAnsi="宋体"/>
          <w:sz w:val="24"/>
        </w:rPr>
      </w:pPr>
      <w:r>
        <w:rPr>
          <w:rFonts w:hint="eastAsia" w:ascii="宋体" w:hAnsi="宋体"/>
          <w:b/>
          <w:bCs/>
          <w:sz w:val="24"/>
          <w:lang w:val="en-US" w:eastAsia="zh-CN"/>
        </w:rPr>
        <w:t>B</w:t>
      </w:r>
      <w:r>
        <w:rPr>
          <w:rFonts w:hint="eastAsia" w:ascii="宋体" w:hAnsi="宋体"/>
          <w:b/>
          <w:bCs/>
          <w:sz w:val="24"/>
        </w:rPr>
        <w:t>室内基础设施：</w:t>
      </w:r>
      <w:r>
        <w:rPr>
          <w:rFonts w:hint="eastAsia" w:ascii="宋体" w:hAnsi="宋体"/>
          <w:sz w:val="24"/>
        </w:rPr>
        <w:t>室内区域日常维修维护，每天巡视，有报修记录、维修工票</w:t>
      </w:r>
      <w:r>
        <w:rPr>
          <w:rFonts w:hint="eastAsia" w:ascii="宋体" w:hAnsi="宋体"/>
          <w:sz w:val="24"/>
          <w:lang w:eastAsia="zh-CN"/>
        </w:rPr>
        <w:t>；</w:t>
      </w:r>
      <w:r>
        <w:rPr>
          <w:rFonts w:hint="eastAsia" w:ascii="宋体" w:hAnsi="宋体"/>
          <w:sz w:val="24"/>
        </w:rPr>
        <w:t>公共部位门窗，保持玻璃、窗台板、门窗配件</w:t>
      </w:r>
      <w:r>
        <w:rPr>
          <w:rFonts w:hint="eastAsia" w:ascii="宋体" w:hAnsi="宋体"/>
          <w:sz w:val="24"/>
          <w:lang w:eastAsia="zh-CN"/>
        </w:rPr>
        <w:t>、限位器等</w:t>
      </w:r>
      <w:r>
        <w:rPr>
          <w:rFonts w:hint="eastAsia" w:ascii="宋体" w:hAnsi="宋体"/>
          <w:sz w:val="24"/>
        </w:rPr>
        <w:t>完好，门、窗开闭灵活</w:t>
      </w:r>
      <w:r>
        <w:rPr>
          <w:rFonts w:hint="eastAsia" w:ascii="宋体" w:hAnsi="宋体"/>
          <w:sz w:val="24"/>
          <w:lang w:eastAsia="zh-CN"/>
        </w:rPr>
        <w:t>；</w:t>
      </w:r>
      <w:r>
        <w:rPr>
          <w:rFonts w:hint="eastAsia" w:ascii="宋体" w:hAnsi="宋体"/>
          <w:sz w:val="24"/>
        </w:rPr>
        <w:t>保持楼梯扶手牢固、无锈迹，台阶无缺损</w:t>
      </w:r>
      <w:r>
        <w:rPr>
          <w:rFonts w:hint="eastAsia" w:ascii="宋体" w:hAnsi="宋体"/>
          <w:sz w:val="24"/>
          <w:lang w:eastAsia="zh-CN"/>
        </w:rPr>
        <w:t>；</w:t>
      </w:r>
      <w:r>
        <w:rPr>
          <w:rFonts w:hint="eastAsia" w:ascii="宋体" w:hAnsi="宋体"/>
          <w:sz w:val="24"/>
        </w:rPr>
        <w:t>天棚棚面无缺损，墙面、顶面粉刷层无起鼓、剥落，无明显污渍、鞋印，楼内面砖、地砖、踢脚线平整不起壳，无缺损。接到报修10分钟内到场，维修期不得超过一天。</w:t>
      </w:r>
    </w:p>
    <w:p>
      <w:pPr>
        <w:spacing w:line="360" w:lineRule="auto"/>
        <w:ind w:firstLine="482" w:firstLineChars="200"/>
        <w:rPr>
          <w:rFonts w:hint="eastAsia" w:ascii="宋体" w:hAnsi="宋体"/>
          <w:sz w:val="24"/>
        </w:rPr>
      </w:pPr>
      <w:r>
        <w:rPr>
          <w:rFonts w:hint="eastAsia" w:ascii="宋体" w:hAnsi="宋体"/>
          <w:b/>
          <w:bCs/>
          <w:sz w:val="24"/>
          <w:lang w:val="en-US" w:eastAsia="zh-CN"/>
        </w:rPr>
        <w:t>C</w:t>
      </w:r>
      <w:r>
        <w:rPr>
          <w:rFonts w:hint="eastAsia" w:ascii="宋体" w:hAnsi="宋体"/>
          <w:b/>
          <w:bCs/>
          <w:sz w:val="24"/>
        </w:rPr>
        <w:t>卫生间：</w:t>
      </w:r>
      <w:r>
        <w:rPr>
          <w:rFonts w:hint="eastAsia" w:ascii="宋体" w:hAnsi="宋体"/>
          <w:sz w:val="24"/>
        </w:rPr>
        <w:t>卫生间地面防水维修维护，每周检测排查，有巡查整改记录、照片、报修记录、维修工票。障卫生间防水结构完整，避免发生渗漏、联电等现象。接到报修10分钟内到场，维修期不得超过一天。</w:t>
      </w:r>
    </w:p>
    <w:p>
      <w:pPr>
        <w:spacing w:line="360" w:lineRule="auto"/>
        <w:ind w:firstLine="482" w:firstLineChars="200"/>
        <w:rPr>
          <w:rFonts w:hint="eastAsia" w:ascii="宋体" w:hAnsi="宋体"/>
          <w:sz w:val="24"/>
        </w:rPr>
      </w:pPr>
      <w:r>
        <w:rPr>
          <w:rFonts w:hint="eastAsia" w:ascii="宋体" w:hAnsi="宋体"/>
          <w:b/>
          <w:bCs/>
          <w:sz w:val="24"/>
          <w:lang w:val="en-US" w:eastAsia="zh-CN"/>
        </w:rPr>
        <w:t>D</w:t>
      </w:r>
      <w:r>
        <w:rPr>
          <w:rFonts w:hint="eastAsia" w:ascii="宋体" w:hAnsi="宋体"/>
          <w:b/>
          <w:bCs/>
          <w:sz w:val="24"/>
        </w:rPr>
        <w:t>屋面：</w:t>
      </w:r>
      <w:r>
        <w:rPr>
          <w:rFonts w:hint="eastAsia" w:ascii="宋体" w:hAnsi="宋体"/>
          <w:sz w:val="24"/>
        </w:rPr>
        <w:t>屋面防水层、水落管、天沟、檐沟等日常清理维护</w:t>
      </w:r>
      <w:r>
        <w:rPr>
          <w:rFonts w:hint="eastAsia" w:ascii="宋体" w:hAnsi="宋体"/>
          <w:sz w:val="24"/>
          <w:lang w:eastAsia="zh-CN"/>
        </w:rPr>
        <w:t>，</w:t>
      </w:r>
      <w:r>
        <w:rPr>
          <w:rFonts w:hint="eastAsia" w:ascii="宋体" w:hAnsi="宋体"/>
          <w:sz w:val="24"/>
        </w:rPr>
        <w:t>每月巡查一次（6月至9月每周检查1次），有巡查整改记录、照片、报修记录、维修工票</w:t>
      </w:r>
      <w:r>
        <w:rPr>
          <w:rFonts w:hint="eastAsia" w:ascii="宋体" w:hAnsi="宋体"/>
          <w:sz w:val="24"/>
          <w:lang w:eastAsia="zh-CN"/>
        </w:rPr>
        <w:t>；</w:t>
      </w:r>
      <w:r>
        <w:rPr>
          <w:rFonts w:hint="eastAsia" w:ascii="宋体" w:hAnsi="宋体"/>
          <w:sz w:val="24"/>
        </w:rPr>
        <w:t>保障屋面排水通畅、无积水，水落管无缺损，屋面防水层无破损</w:t>
      </w:r>
      <w:r>
        <w:rPr>
          <w:rFonts w:hint="eastAsia" w:ascii="宋体" w:hAnsi="宋体"/>
          <w:sz w:val="24"/>
          <w:lang w:eastAsia="zh-CN"/>
        </w:rPr>
        <w:t>；</w:t>
      </w:r>
      <w:r>
        <w:rPr>
          <w:rFonts w:hint="eastAsia" w:ascii="宋体" w:hAnsi="宋体"/>
          <w:sz w:val="24"/>
        </w:rPr>
        <w:t>冬季保障屋面</w:t>
      </w:r>
      <w:r>
        <w:rPr>
          <w:rFonts w:hint="eastAsia" w:ascii="宋体" w:hAnsi="宋体"/>
          <w:sz w:val="24"/>
          <w:lang w:eastAsia="zh-CN"/>
        </w:rPr>
        <w:t>排水口、房门、设备设施附近等区域</w:t>
      </w:r>
      <w:r>
        <w:rPr>
          <w:rFonts w:hint="eastAsia" w:ascii="宋体" w:hAnsi="宋体"/>
          <w:sz w:val="24"/>
        </w:rPr>
        <w:t>积雪</w:t>
      </w:r>
      <w:r>
        <w:rPr>
          <w:rFonts w:hint="eastAsia" w:ascii="宋体" w:hAnsi="宋体"/>
          <w:sz w:val="24"/>
          <w:lang w:eastAsia="zh-CN"/>
        </w:rPr>
        <w:t>及时清理</w:t>
      </w:r>
      <w:r>
        <w:rPr>
          <w:rFonts w:hint="eastAsia" w:ascii="宋体" w:hAnsi="宋体"/>
          <w:sz w:val="24"/>
        </w:rPr>
        <w:t>。</w:t>
      </w:r>
    </w:p>
    <w:p>
      <w:pPr>
        <w:spacing w:line="360" w:lineRule="auto"/>
        <w:ind w:firstLine="482" w:firstLineChars="200"/>
        <w:rPr>
          <w:rFonts w:hint="eastAsia" w:ascii="宋体" w:hAnsi="宋体"/>
          <w:sz w:val="24"/>
        </w:rPr>
      </w:pPr>
      <w:r>
        <w:rPr>
          <w:rFonts w:hint="eastAsia" w:ascii="宋体" w:hAnsi="宋体"/>
          <w:b/>
          <w:bCs/>
          <w:sz w:val="24"/>
          <w:lang w:val="en-US" w:eastAsia="zh-CN"/>
        </w:rPr>
        <w:t>E</w:t>
      </w:r>
      <w:r>
        <w:rPr>
          <w:rFonts w:hint="eastAsia" w:ascii="宋体" w:hAnsi="宋体"/>
          <w:b/>
          <w:bCs/>
          <w:sz w:val="24"/>
        </w:rPr>
        <w:t>室外基础设施：</w:t>
      </w:r>
      <w:r>
        <w:rPr>
          <w:rFonts w:hint="eastAsia" w:ascii="宋体" w:hAnsi="宋体"/>
          <w:sz w:val="24"/>
        </w:rPr>
        <w:t>散水坡、外墙体等日常维护</w:t>
      </w:r>
      <w:r>
        <w:rPr>
          <w:rFonts w:hint="eastAsia" w:ascii="宋体" w:hAnsi="宋体"/>
          <w:sz w:val="24"/>
          <w:lang w:val="en-US" w:eastAsia="zh-CN"/>
        </w:rPr>
        <w:t>,</w:t>
      </w:r>
      <w:r>
        <w:rPr>
          <w:rFonts w:hint="eastAsia" w:ascii="宋体" w:hAnsi="宋体"/>
          <w:sz w:val="24"/>
        </w:rPr>
        <w:t>每月巡查一次，有巡查整改记录、照片、报修记录、维修工票。保障外墙体、散水坡、台阶等无破损、缺失，接到报修10分钟内到场，维修期不得超过一天。</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hAnsi="宋体" w:cs="宋体"/>
          <w:bCs/>
          <w:sz w:val="24"/>
          <w:szCs w:val="24"/>
          <w:lang w:eastAsia="zh-CN"/>
        </w:rPr>
      </w:pPr>
      <w:r>
        <w:rPr>
          <w:rFonts w:hint="eastAsia" w:hAnsi="宋体" w:cs="宋体"/>
          <w:b/>
          <w:bCs w:val="0"/>
          <w:sz w:val="24"/>
          <w:szCs w:val="24"/>
          <w:lang w:val="en-US" w:eastAsia="zh-CN"/>
        </w:rPr>
        <w:t>F其他</w:t>
      </w:r>
      <w:r>
        <w:rPr>
          <w:rFonts w:hint="eastAsia" w:hAnsi="宋体" w:cs="宋体"/>
          <w:b/>
          <w:bCs w:val="0"/>
          <w:sz w:val="24"/>
          <w:szCs w:val="24"/>
          <w:lang w:eastAsia="zh-CN"/>
        </w:rPr>
        <w:t>共用设施管理：</w:t>
      </w:r>
      <w:r>
        <w:rPr>
          <w:rFonts w:hint="eastAsia" w:hAnsi="宋体" w:cs="宋体"/>
          <w:bCs/>
          <w:sz w:val="24"/>
          <w:szCs w:val="24"/>
          <w:lang w:eastAsia="zh-CN"/>
        </w:rPr>
        <w:t>防火门、门禁门、管井门、消防通道门等设施设保持正常使用功能，无破损、松动，相关安全标志齐全，定时进行检查、维护；共用部位附加设施安全牢固，布局整体协调，无碍观瞻。</w:t>
      </w:r>
    </w:p>
    <w:p>
      <w:pPr>
        <w:pStyle w:val="3"/>
        <w:spacing w:line="500" w:lineRule="exact"/>
        <w:ind w:firstLine="482" w:firstLineChars="200"/>
        <w:rPr>
          <w:rFonts w:hint="eastAsia" w:hAnsi="宋体" w:cs="宋体"/>
          <w:bCs/>
          <w:sz w:val="24"/>
          <w:szCs w:val="24"/>
          <w:lang w:eastAsia="zh-CN"/>
        </w:rPr>
      </w:pPr>
      <w:r>
        <w:rPr>
          <w:rFonts w:hint="eastAsia" w:hAnsi="宋体" w:cs="宋体"/>
          <w:b/>
          <w:bCs w:val="0"/>
          <w:sz w:val="24"/>
          <w:szCs w:val="24"/>
          <w:lang w:eastAsia="zh-CN"/>
        </w:rPr>
        <w:t>（</w:t>
      </w:r>
      <w:r>
        <w:rPr>
          <w:rFonts w:hint="eastAsia" w:hAnsi="宋体" w:cs="宋体"/>
          <w:b/>
          <w:bCs w:val="0"/>
          <w:sz w:val="24"/>
          <w:szCs w:val="24"/>
          <w:lang w:val="en-US" w:eastAsia="zh-CN"/>
        </w:rPr>
        <w:t>2</w:t>
      </w:r>
      <w:r>
        <w:rPr>
          <w:rFonts w:hint="eastAsia" w:hAnsi="宋体" w:cs="宋体"/>
          <w:b/>
          <w:bCs w:val="0"/>
          <w:sz w:val="24"/>
          <w:szCs w:val="24"/>
          <w:lang w:eastAsia="zh-CN"/>
        </w:rPr>
        <w:t>）共用设备管理：</w:t>
      </w:r>
      <w:r>
        <w:rPr>
          <w:rFonts w:hint="eastAsia" w:hAnsi="宋体" w:cs="宋体"/>
          <w:bCs/>
          <w:sz w:val="24"/>
          <w:szCs w:val="24"/>
          <w:lang w:eastAsia="zh-CN"/>
        </w:rPr>
        <w:t>制定设备操作规程；制定科学、规范且切实可行的运行方案，建立设备运行记录；这顶设备维修保养计划并实施；实施设备的维修、保养和检测，应不影响正常办公、科研秩序，宜在假期或休息日进行。</w:t>
      </w:r>
    </w:p>
    <w:p>
      <w:pPr>
        <w:pStyle w:val="3"/>
        <w:spacing w:line="500" w:lineRule="exact"/>
        <w:ind w:firstLine="482" w:firstLineChars="200"/>
        <w:rPr>
          <w:rFonts w:hint="eastAsia" w:hAnsi="宋体" w:cs="宋体"/>
          <w:bCs/>
          <w:sz w:val="24"/>
          <w:szCs w:val="24"/>
          <w:lang w:eastAsia="zh-CN"/>
        </w:rPr>
      </w:pPr>
      <w:r>
        <w:rPr>
          <w:rFonts w:hint="eastAsia" w:hAnsi="宋体" w:cs="宋体"/>
          <w:b/>
          <w:bCs w:val="0"/>
          <w:sz w:val="24"/>
          <w:szCs w:val="24"/>
          <w:lang w:val="en-US" w:eastAsia="zh-CN"/>
        </w:rPr>
        <w:t>A</w:t>
      </w:r>
      <w:r>
        <w:rPr>
          <w:rFonts w:hint="eastAsia" w:hAnsi="宋体" w:cs="宋体"/>
          <w:b/>
          <w:bCs w:val="0"/>
          <w:sz w:val="24"/>
          <w:szCs w:val="24"/>
          <w:lang w:eastAsia="zh-CN"/>
        </w:rPr>
        <w:t>设备机房：</w:t>
      </w:r>
      <w:r>
        <w:rPr>
          <w:rFonts w:hint="eastAsia" w:hAnsi="宋体" w:cs="宋体"/>
          <w:bCs/>
          <w:sz w:val="24"/>
          <w:szCs w:val="24"/>
          <w:lang w:eastAsia="zh-CN"/>
        </w:rPr>
        <w:t>门口应有机房类别及安全标志；门窗、锁具完好有效，有防鼠、雀等小动物进入机房的设施；房间内环境整洁，无杂物、无积尘、无鼠、无虫害，湿温度符合设备运行要求；安全防护用具配置齐全，检验合格；应急设施设备用品齐全、完备，可随时启用；设备台账、设备卡、使用说明、维保记录、能源（水电气数据）等档案保存完好，管理制度及设备操作规程等文件上墙。</w:t>
      </w:r>
    </w:p>
    <w:p>
      <w:pPr>
        <w:spacing w:line="500" w:lineRule="exact"/>
        <w:ind w:left="86" w:leftChars="41" w:firstLine="482" w:firstLineChars="200"/>
        <w:rPr>
          <w:rFonts w:hint="eastAsia"/>
          <w:sz w:val="24"/>
        </w:rPr>
      </w:pPr>
      <w:r>
        <w:rPr>
          <w:rFonts w:hint="eastAsia" w:hAnsi="宋体" w:cs="宋体"/>
          <w:b/>
          <w:bCs w:val="0"/>
          <w:sz w:val="24"/>
          <w:szCs w:val="24"/>
          <w:lang w:val="en-US" w:eastAsia="zh-CN"/>
        </w:rPr>
        <w:t>B</w:t>
      </w:r>
      <w:r>
        <w:rPr>
          <w:rFonts w:hint="eastAsia" w:hAnsi="宋体" w:cs="宋体"/>
          <w:b/>
          <w:bCs w:val="0"/>
          <w:sz w:val="24"/>
          <w:szCs w:val="24"/>
          <w:lang w:eastAsia="zh-CN"/>
        </w:rPr>
        <w:t>供配电系统管理：</w:t>
      </w:r>
      <w:r>
        <w:rPr>
          <w:rFonts w:hint="eastAsia" w:hAnsi="宋体" w:cs="宋体"/>
          <w:bCs/>
          <w:sz w:val="24"/>
          <w:szCs w:val="24"/>
          <w:lang w:eastAsia="zh-CN"/>
        </w:rPr>
        <w:t>每日巡视，按照</w:t>
      </w:r>
      <w:r>
        <w:rPr>
          <w:rFonts w:hint="eastAsia" w:hAnsi="宋体" w:cs="宋体"/>
          <w:bCs/>
          <w:sz w:val="24"/>
          <w:szCs w:val="24"/>
          <w:lang w:val="en-US" w:eastAsia="zh-CN"/>
        </w:rPr>
        <w:t>GB50194的要求对供配电系统进行管理、运行及维护；按要求可靠接地，运行正常，电压稳定；电线、电缆不外露，管线排列整齐有序，插座及电器设备安装规范、稳固、布局合理美观；定期检查楼宇内公共区域照明是否正常，发现损坏或光衰及时修复或更换；公共区域的配电箱、电开水壶等易触电区域应制定用电安全防护措施，设置禁止或警示标志；</w:t>
      </w:r>
      <w:r>
        <w:rPr>
          <w:rFonts w:hint="eastAsia"/>
          <w:sz w:val="24"/>
        </w:rPr>
        <w:t>运行值班制度、应急预案明示上墙，并严格执行，规范填写运行记录；防火制度完善，责任落实到人</w:t>
      </w:r>
      <w:r>
        <w:rPr>
          <w:rFonts w:hint="eastAsia"/>
          <w:sz w:val="24"/>
          <w:lang w:eastAsia="zh-CN"/>
        </w:rPr>
        <w:t>；</w:t>
      </w:r>
      <w:r>
        <w:rPr>
          <w:rFonts w:hint="eastAsia"/>
          <w:sz w:val="24"/>
        </w:rPr>
        <w:t>消防器材齐全，且时效、状态良好，位置摆放规范合理；变电所环境、设备整洁，物品摆放集中有序、规范合理；不得随意停电，</w:t>
      </w:r>
      <w:r>
        <w:rPr>
          <w:rFonts w:hint="eastAsia"/>
          <w:sz w:val="24"/>
          <w:lang w:eastAsia="zh-CN"/>
        </w:rPr>
        <w:t>计划性停电应事前通知驻楼单位</w:t>
      </w:r>
      <w:r>
        <w:rPr>
          <w:rFonts w:hint="eastAsia"/>
          <w:sz w:val="24"/>
        </w:rPr>
        <w:t>，</w:t>
      </w:r>
      <w:r>
        <w:rPr>
          <w:rFonts w:hint="eastAsia"/>
          <w:sz w:val="24"/>
          <w:lang w:eastAsia="zh-CN"/>
        </w:rPr>
        <w:t>非计划性停电应快速恢复或启用应急电源，并做好应急事件上报及处理工作；驻楼单位</w:t>
      </w:r>
      <w:r>
        <w:rPr>
          <w:rFonts w:hint="eastAsia"/>
          <w:sz w:val="24"/>
        </w:rPr>
        <w:t>线路改造、增容须由</w:t>
      </w:r>
      <w:r>
        <w:rPr>
          <w:rFonts w:hint="eastAsia"/>
          <w:sz w:val="24"/>
          <w:lang w:eastAsia="zh-CN"/>
        </w:rPr>
        <w:t>院系负责人向学校</w:t>
      </w:r>
      <w:r>
        <w:rPr>
          <w:rFonts w:hint="eastAsia"/>
          <w:sz w:val="24"/>
        </w:rPr>
        <w:t>相关管理部门办理审批同意文件；</w:t>
      </w:r>
      <w:r>
        <w:rPr>
          <w:rFonts w:hint="eastAsia"/>
          <w:sz w:val="24"/>
          <w:lang w:eastAsia="zh-CN"/>
        </w:rPr>
        <w:t>高压操作、安全防护用具配置齐全，定期委托专业测试单位检测。</w:t>
      </w:r>
    </w:p>
    <w:p>
      <w:pPr>
        <w:spacing w:line="480" w:lineRule="exact"/>
        <w:ind w:left="359" w:leftChars="171" w:firstLine="240" w:firstLineChars="100"/>
        <w:rPr>
          <w:sz w:val="24"/>
          <w:highlight w:val="none"/>
        </w:rPr>
      </w:pPr>
      <w:r>
        <w:rPr>
          <w:rFonts w:hint="eastAsia"/>
          <w:sz w:val="24"/>
          <w:highlight w:val="none"/>
        </w:rPr>
        <w:t>注：主要变电所仪器、防护器具及专业检测报告明细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956"/>
        <w:gridCol w:w="1777"/>
        <w:gridCol w:w="2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rFonts w:hint="eastAsia"/>
                <w:sz w:val="24"/>
              </w:rPr>
              <w:t>序号</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rFonts w:hint="eastAsia"/>
                <w:sz w:val="24"/>
              </w:rPr>
              <w:t>名称</w:t>
            </w:r>
          </w:p>
        </w:tc>
        <w:tc>
          <w:tcPr>
            <w:tcW w:w="177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r>
              <w:rPr>
                <w:rFonts w:hint="eastAsia"/>
                <w:sz w:val="24"/>
              </w:rPr>
              <w:t>专业检测频次</w:t>
            </w:r>
          </w:p>
        </w:tc>
        <w:tc>
          <w:tcPr>
            <w:tcW w:w="24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1</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eastAsia="宋体"/>
                <w:sz w:val="24"/>
                <w:lang w:eastAsia="zh-CN"/>
              </w:rPr>
            </w:pPr>
            <w:r>
              <w:rPr>
                <w:rFonts w:hint="eastAsia"/>
                <w:sz w:val="24"/>
                <w:lang w:eastAsia="zh-CN"/>
              </w:rPr>
              <w:t>绝缘胶垫</w:t>
            </w:r>
          </w:p>
        </w:tc>
        <w:tc>
          <w:tcPr>
            <w:tcW w:w="177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1</w:t>
            </w:r>
            <w:r>
              <w:rPr>
                <w:rFonts w:hint="eastAsia"/>
                <w:sz w:val="24"/>
              </w:rPr>
              <w:t>年</w:t>
            </w:r>
            <w:r>
              <w:rPr>
                <w:sz w:val="24"/>
              </w:rPr>
              <w:t>1</w:t>
            </w:r>
            <w:r>
              <w:rPr>
                <w:rFonts w:hint="eastAsia"/>
                <w:sz w:val="24"/>
              </w:rPr>
              <w:t>次</w:t>
            </w:r>
          </w:p>
        </w:tc>
        <w:tc>
          <w:tcPr>
            <w:tcW w:w="24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2</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rFonts w:hint="eastAsia"/>
                <w:sz w:val="24"/>
              </w:rPr>
              <w:t>高压绝缘手套</w:t>
            </w:r>
          </w:p>
        </w:tc>
        <w:tc>
          <w:tcPr>
            <w:tcW w:w="177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rFonts w:hint="eastAsia"/>
                <w:sz w:val="24"/>
              </w:rPr>
              <w:t>半年</w:t>
            </w:r>
            <w:r>
              <w:rPr>
                <w:sz w:val="24"/>
              </w:rPr>
              <w:t>1</w:t>
            </w:r>
            <w:r>
              <w:rPr>
                <w:rFonts w:hint="eastAsia"/>
                <w:sz w:val="24"/>
              </w:rPr>
              <w:t>次</w:t>
            </w:r>
          </w:p>
        </w:tc>
        <w:tc>
          <w:tcPr>
            <w:tcW w:w="24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rFonts w:hint="eastAsia"/>
                <w:sz w:val="24"/>
              </w:rPr>
              <w:t>出具报告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3</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rFonts w:hint="eastAsia"/>
                <w:sz w:val="24"/>
              </w:rPr>
              <w:t>高压绝缘靴</w:t>
            </w:r>
          </w:p>
        </w:tc>
        <w:tc>
          <w:tcPr>
            <w:tcW w:w="177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rFonts w:hint="eastAsia"/>
                <w:sz w:val="24"/>
              </w:rPr>
              <w:t>半年</w:t>
            </w:r>
            <w:r>
              <w:rPr>
                <w:sz w:val="24"/>
              </w:rPr>
              <w:t>1</w:t>
            </w:r>
            <w:r>
              <w:rPr>
                <w:rFonts w:hint="eastAsia"/>
                <w:sz w:val="24"/>
              </w:rPr>
              <w:t>次</w:t>
            </w:r>
          </w:p>
        </w:tc>
        <w:tc>
          <w:tcPr>
            <w:tcW w:w="24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rFonts w:hint="eastAsia"/>
                <w:sz w:val="24"/>
              </w:rPr>
              <w:t>出具报告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4</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rFonts w:hint="eastAsia"/>
                <w:sz w:val="24"/>
              </w:rPr>
              <w:t>高压试电笔</w:t>
            </w:r>
          </w:p>
        </w:tc>
        <w:tc>
          <w:tcPr>
            <w:tcW w:w="177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1</w:t>
            </w:r>
            <w:r>
              <w:rPr>
                <w:rFonts w:hint="eastAsia"/>
                <w:sz w:val="24"/>
              </w:rPr>
              <w:t>年</w:t>
            </w:r>
            <w:r>
              <w:rPr>
                <w:sz w:val="24"/>
              </w:rPr>
              <w:t>1</w:t>
            </w:r>
            <w:r>
              <w:rPr>
                <w:rFonts w:hint="eastAsia"/>
                <w:sz w:val="24"/>
              </w:rPr>
              <w:t>次</w:t>
            </w:r>
          </w:p>
        </w:tc>
        <w:tc>
          <w:tcPr>
            <w:tcW w:w="24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rFonts w:hint="eastAsia"/>
                <w:sz w:val="24"/>
              </w:rPr>
              <w:t>出具报告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5</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rFonts w:hint="eastAsia"/>
                <w:sz w:val="24"/>
              </w:rPr>
              <w:t>红外线温度仪</w:t>
            </w:r>
          </w:p>
        </w:tc>
        <w:tc>
          <w:tcPr>
            <w:tcW w:w="177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1</w:t>
            </w:r>
            <w:r>
              <w:rPr>
                <w:rFonts w:hint="eastAsia"/>
                <w:sz w:val="24"/>
              </w:rPr>
              <w:t>年</w:t>
            </w:r>
            <w:r>
              <w:rPr>
                <w:sz w:val="24"/>
              </w:rPr>
              <w:t>1</w:t>
            </w:r>
            <w:r>
              <w:rPr>
                <w:rFonts w:hint="eastAsia"/>
                <w:sz w:val="24"/>
              </w:rPr>
              <w:t>次</w:t>
            </w:r>
          </w:p>
        </w:tc>
        <w:tc>
          <w:tcPr>
            <w:tcW w:w="24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6</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rFonts w:hint="eastAsia"/>
                <w:sz w:val="24"/>
              </w:rPr>
              <w:t>钳型电流表</w:t>
            </w:r>
          </w:p>
        </w:tc>
        <w:tc>
          <w:tcPr>
            <w:tcW w:w="177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1</w:t>
            </w:r>
            <w:r>
              <w:rPr>
                <w:rFonts w:hint="eastAsia"/>
                <w:sz w:val="24"/>
              </w:rPr>
              <w:t>年</w:t>
            </w:r>
            <w:r>
              <w:rPr>
                <w:sz w:val="24"/>
              </w:rPr>
              <w:t>1</w:t>
            </w:r>
            <w:r>
              <w:rPr>
                <w:rFonts w:hint="eastAsia"/>
                <w:sz w:val="24"/>
              </w:rPr>
              <w:t>次</w:t>
            </w:r>
          </w:p>
        </w:tc>
        <w:tc>
          <w:tcPr>
            <w:tcW w:w="24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7</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rFonts w:hint="eastAsia"/>
                <w:sz w:val="24"/>
              </w:rPr>
              <w:t>兆欧（摇）表</w:t>
            </w:r>
          </w:p>
        </w:tc>
        <w:tc>
          <w:tcPr>
            <w:tcW w:w="177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1</w:t>
            </w:r>
            <w:r>
              <w:rPr>
                <w:rFonts w:hint="eastAsia"/>
                <w:sz w:val="24"/>
              </w:rPr>
              <w:t>年</w:t>
            </w:r>
            <w:r>
              <w:rPr>
                <w:sz w:val="24"/>
              </w:rPr>
              <w:t>1</w:t>
            </w:r>
            <w:r>
              <w:rPr>
                <w:rFonts w:hint="eastAsia"/>
                <w:sz w:val="24"/>
              </w:rPr>
              <w:t>次</w:t>
            </w:r>
          </w:p>
        </w:tc>
        <w:tc>
          <w:tcPr>
            <w:tcW w:w="24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8</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rFonts w:hint="eastAsia"/>
                <w:sz w:val="24"/>
              </w:rPr>
              <w:t>万用表</w:t>
            </w:r>
          </w:p>
        </w:tc>
        <w:tc>
          <w:tcPr>
            <w:tcW w:w="177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4</w:t>
            </w:r>
            <w:r>
              <w:rPr>
                <w:rFonts w:hint="eastAsia"/>
                <w:sz w:val="24"/>
              </w:rPr>
              <w:t>年</w:t>
            </w:r>
            <w:r>
              <w:rPr>
                <w:sz w:val="24"/>
              </w:rPr>
              <w:t>1</w:t>
            </w:r>
            <w:r>
              <w:rPr>
                <w:rFonts w:hint="eastAsia"/>
                <w:sz w:val="24"/>
              </w:rPr>
              <w:t>次</w:t>
            </w:r>
          </w:p>
        </w:tc>
        <w:tc>
          <w:tcPr>
            <w:tcW w:w="24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9</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r>
              <w:rPr>
                <w:rFonts w:hint="eastAsia"/>
                <w:sz w:val="24"/>
              </w:rPr>
              <w:t>高压保护装置、仪表等二次线检查、校验</w:t>
            </w:r>
          </w:p>
        </w:tc>
        <w:tc>
          <w:tcPr>
            <w:tcW w:w="177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1</w:t>
            </w:r>
            <w:r>
              <w:rPr>
                <w:rFonts w:hint="eastAsia"/>
                <w:sz w:val="24"/>
              </w:rPr>
              <w:t>年</w:t>
            </w:r>
            <w:r>
              <w:rPr>
                <w:sz w:val="24"/>
              </w:rPr>
              <w:t>1</w:t>
            </w:r>
            <w:r>
              <w:rPr>
                <w:rFonts w:hint="eastAsia"/>
                <w:sz w:val="24"/>
              </w:rPr>
              <w:t>次</w:t>
            </w:r>
          </w:p>
        </w:tc>
        <w:tc>
          <w:tcPr>
            <w:tcW w:w="24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rFonts w:hint="eastAsia"/>
                <w:sz w:val="24"/>
              </w:rPr>
              <w:t>出具结论文件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10</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r>
              <w:rPr>
                <w:rFonts w:hint="eastAsia"/>
                <w:sz w:val="24"/>
              </w:rPr>
              <w:t>绝缘电阻测试</w:t>
            </w:r>
          </w:p>
        </w:tc>
        <w:tc>
          <w:tcPr>
            <w:tcW w:w="177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1</w:t>
            </w:r>
            <w:r>
              <w:rPr>
                <w:rFonts w:hint="eastAsia"/>
                <w:sz w:val="24"/>
              </w:rPr>
              <w:t>年</w:t>
            </w:r>
            <w:r>
              <w:rPr>
                <w:sz w:val="24"/>
              </w:rPr>
              <w:t>1</w:t>
            </w:r>
            <w:r>
              <w:rPr>
                <w:rFonts w:hint="eastAsia"/>
                <w:sz w:val="24"/>
              </w:rPr>
              <w:t>次</w:t>
            </w:r>
          </w:p>
        </w:tc>
        <w:tc>
          <w:tcPr>
            <w:tcW w:w="24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rFonts w:hint="eastAsia"/>
                <w:sz w:val="24"/>
              </w:rPr>
              <w:t>出具报告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11</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r>
              <w:rPr>
                <w:rFonts w:hint="eastAsia"/>
                <w:sz w:val="24"/>
              </w:rPr>
              <w:t>高压柜、变压器清扫</w:t>
            </w:r>
          </w:p>
        </w:tc>
        <w:tc>
          <w:tcPr>
            <w:tcW w:w="177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1</w:t>
            </w:r>
            <w:r>
              <w:rPr>
                <w:rFonts w:hint="eastAsia"/>
                <w:sz w:val="24"/>
              </w:rPr>
              <w:t>年</w:t>
            </w:r>
            <w:r>
              <w:rPr>
                <w:sz w:val="24"/>
              </w:rPr>
              <w:t>1</w:t>
            </w:r>
            <w:r>
              <w:rPr>
                <w:rFonts w:hint="eastAsia"/>
                <w:sz w:val="24"/>
              </w:rPr>
              <w:t>次</w:t>
            </w:r>
          </w:p>
        </w:tc>
        <w:tc>
          <w:tcPr>
            <w:tcW w:w="24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12</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r>
              <w:rPr>
                <w:rFonts w:hint="eastAsia"/>
                <w:sz w:val="24"/>
              </w:rPr>
              <w:t>变压器、高压柜预防性实验</w:t>
            </w:r>
          </w:p>
        </w:tc>
        <w:tc>
          <w:tcPr>
            <w:tcW w:w="177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2</w:t>
            </w:r>
            <w:r>
              <w:rPr>
                <w:rFonts w:hint="eastAsia"/>
                <w:sz w:val="24"/>
              </w:rPr>
              <w:t>年</w:t>
            </w:r>
            <w:r>
              <w:rPr>
                <w:sz w:val="24"/>
              </w:rPr>
              <w:t>1</w:t>
            </w:r>
            <w:r>
              <w:rPr>
                <w:rFonts w:hint="eastAsia"/>
                <w:sz w:val="24"/>
              </w:rPr>
              <w:t>次</w:t>
            </w:r>
          </w:p>
        </w:tc>
        <w:tc>
          <w:tcPr>
            <w:tcW w:w="24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rFonts w:hint="eastAsia"/>
                <w:sz w:val="24"/>
              </w:rPr>
              <w:t>出具报告</w:t>
            </w:r>
          </w:p>
        </w:tc>
      </w:tr>
    </w:tbl>
    <w:p>
      <w:pPr>
        <w:pStyle w:val="3"/>
        <w:spacing w:line="360" w:lineRule="auto"/>
        <w:ind w:firstLine="482" w:firstLineChars="200"/>
        <w:rPr>
          <w:rFonts w:hint="eastAsia" w:hAnsi="宋体" w:cs="宋体"/>
          <w:sz w:val="24"/>
          <w:szCs w:val="24"/>
          <w:lang w:val="en-US" w:eastAsia="zh-CN"/>
        </w:rPr>
      </w:pPr>
      <w:r>
        <w:rPr>
          <w:rFonts w:hint="eastAsia" w:hAnsi="宋体" w:cs="宋体"/>
          <w:b/>
          <w:bCs/>
          <w:sz w:val="24"/>
          <w:szCs w:val="24"/>
          <w:lang w:val="en-US" w:eastAsia="zh-CN"/>
        </w:rPr>
        <w:t>C弱电系统管理：</w:t>
      </w:r>
      <w:r>
        <w:rPr>
          <w:rFonts w:hint="eastAsia" w:hAnsi="宋体" w:cs="宋体"/>
          <w:sz w:val="24"/>
          <w:szCs w:val="24"/>
          <w:lang w:val="en-US" w:eastAsia="zh-CN"/>
        </w:rPr>
        <w:t>门禁、安防、设备监控、智能门锁等系统运行正常；定期对备电系统进行放电测试，确保备电设备切换、停电保障功能符合设计参数；遇系统故障应迅速排除，影响驻楼人员学习、工作或生活情形的应及时告知。</w:t>
      </w:r>
    </w:p>
    <w:p>
      <w:pPr>
        <w:spacing w:line="360" w:lineRule="auto"/>
        <w:ind w:firstLine="482" w:firstLineChars="200"/>
        <w:rPr>
          <w:rFonts w:hint="eastAsia" w:hAnsi="宋体"/>
          <w:sz w:val="24"/>
          <w:lang w:val="en-US" w:eastAsia="zh-CN"/>
        </w:rPr>
      </w:pPr>
      <w:r>
        <w:rPr>
          <w:rFonts w:hint="eastAsia" w:hAnsi="宋体" w:cs="宋体"/>
          <w:b/>
          <w:bCs/>
          <w:sz w:val="24"/>
          <w:szCs w:val="24"/>
          <w:lang w:val="en-US" w:eastAsia="zh-CN"/>
        </w:rPr>
        <w:t>D电梯系统管理：</w:t>
      </w:r>
      <w:r>
        <w:rPr>
          <w:rFonts w:hint="eastAsia" w:hAnsi="宋体"/>
          <w:sz w:val="24"/>
        </w:rPr>
        <w:t>按照国家相关法律法规及技术规范要求，</w:t>
      </w:r>
      <w:r>
        <w:rPr>
          <w:rFonts w:hint="eastAsia" w:ascii="宋体" w:hAnsi="宋体"/>
          <w:kern w:val="0"/>
          <w:sz w:val="24"/>
          <w:lang w:bidi="ar"/>
        </w:rPr>
        <w:t>对电梯安全使用负第一责任，承担电梯事故伤亡风险责任，确保电梯使用安全；建立并保管好电梯安全技术档案，包括特种设备维修保养规范所要求的档案材料等；</w:t>
      </w:r>
      <w:r>
        <w:rPr>
          <w:rFonts w:hint="eastAsia" w:hAnsi="宋体"/>
          <w:sz w:val="24"/>
        </w:rPr>
        <w:t>制定出现突发事件或者事故的应急措施与救援预案，依法依规开展应急救援演练，</w:t>
      </w:r>
      <w:r>
        <w:rPr>
          <w:rFonts w:hint="eastAsia" w:ascii="宋体" w:hAnsi="宋体"/>
          <w:kern w:val="0"/>
          <w:sz w:val="24"/>
          <w:lang w:bidi="ar"/>
        </w:rPr>
        <w:t>建立</w:t>
      </w:r>
      <w:r>
        <w:rPr>
          <w:rFonts w:ascii="宋体" w:hAnsi="宋体"/>
          <w:kern w:val="0"/>
          <w:sz w:val="24"/>
          <w:lang w:bidi="ar"/>
        </w:rPr>
        <w:t>24</w:t>
      </w:r>
      <w:r>
        <w:rPr>
          <w:rFonts w:hint="eastAsia" w:ascii="宋体" w:hAnsi="宋体"/>
          <w:kern w:val="0"/>
          <w:sz w:val="24"/>
          <w:lang w:bidi="ar"/>
        </w:rPr>
        <w:t>小时应急救援制度；</w:t>
      </w:r>
      <w:r>
        <w:rPr>
          <w:rFonts w:hint="eastAsia" w:hAnsi="宋体"/>
          <w:sz w:val="24"/>
        </w:rPr>
        <w:t>发现故障及时进行维修</w:t>
      </w:r>
      <w:r>
        <w:rPr>
          <w:rFonts w:hint="eastAsia" w:hAnsi="宋体"/>
          <w:sz w:val="24"/>
          <w:lang w:eastAsia="zh-CN"/>
        </w:rPr>
        <w:t>，</w:t>
      </w:r>
      <w:r>
        <w:rPr>
          <w:rFonts w:hint="eastAsia"/>
          <w:sz w:val="24"/>
        </w:rPr>
        <w:t>承担由于维修保养不当、维修人员误操作导致的电梯零部件损坏责任，并就所造成的直接、间接经济损失进行赔偿；设立专（兼）职电梯安全员，</w:t>
      </w:r>
      <w:r>
        <w:rPr>
          <w:rFonts w:hint="eastAsia" w:hAnsi="宋体"/>
          <w:sz w:val="24"/>
        </w:rPr>
        <w:t>电梯日常管理落实到人，会处理紧急情况，设立电梯日常巡查制度，确保电梯正常运行；电梯使用高峰期设立安全通道，维持好出入电梯秩序，防止发生事故；</w:t>
      </w:r>
      <w:r>
        <w:rPr>
          <w:rFonts w:hint="eastAsia" w:hAnsi="宋体"/>
          <w:sz w:val="24"/>
          <w:lang w:eastAsia="zh-CN"/>
        </w:rPr>
        <w:t>电梯运行平稳、无异响，平层、开关正常；使用标志、年检标志、紧急救援电话和乘客注意事项应置于轿厢醒目位置；电梯紧急电话系统应保持畅通；电梯故障或遇到险情，应在接到通知后</w:t>
      </w:r>
      <w:r>
        <w:rPr>
          <w:rFonts w:hint="eastAsia" w:hAnsi="宋体"/>
          <w:sz w:val="24"/>
          <w:lang w:val="en-US" w:eastAsia="zh-CN"/>
        </w:rPr>
        <w:t>10分钟内到达现场，安抚被困人员，维保单位或救援人员不能超过30分钟到场；电梯维保应符合</w:t>
      </w:r>
      <w:r>
        <w:rPr>
          <w:rFonts w:hint="eastAsia" w:hAnsi="宋体"/>
          <w:sz w:val="24"/>
          <w:highlight w:val="none"/>
          <w:lang w:val="en-US" w:eastAsia="zh-CN"/>
        </w:rPr>
        <w:t>TSGT5002</w:t>
      </w:r>
      <w:r>
        <w:rPr>
          <w:rFonts w:hint="eastAsia" w:hAnsi="宋体"/>
          <w:sz w:val="24"/>
          <w:lang w:val="en-US" w:eastAsia="zh-CN"/>
        </w:rPr>
        <w:t>的要求，维修、保养前应提前通知驻楼人员，维修保养时现场设置提示标识和防护围栏，电梯维保记录妥善保管备查；电梯维保须委托有资质的专业电梯维保公司，且每年应委托特种设备监督检测单位对电梯全面检测1次，并出具检测报告和核发电梯使用标志。</w:t>
      </w:r>
    </w:p>
    <w:p>
      <w:pPr>
        <w:spacing w:line="360" w:lineRule="auto"/>
        <w:ind w:firstLine="482" w:firstLineChars="200"/>
        <w:rPr>
          <w:rFonts w:hint="eastAsia" w:ascii="宋体" w:hAnsi="宋体"/>
          <w:sz w:val="24"/>
        </w:rPr>
      </w:pPr>
      <w:r>
        <w:rPr>
          <w:rFonts w:hint="eastAsia" w:hAnsi="宋体"/>
          <w:b/>
          <w:bCs/>
          <w:sz w:val="24"/>
          <w:lang w:val="en-US" w:eastAsia="zh-CN"/>
        </w:rPr>
        <w:t>E给排水系统管理：</w:t>
      </w:r>
      <w:r>
        <w:rPr>
          <w:rFonts w:hint="eastAsia" w:hAnsi="宋体"/>
          <w:sz w:val="24"/>
          <w:lang w:val="en-US" w:eastAsia="zh-CN"/>
        </w:rPr>
        <w:t>水压稳定，满足正常使用，水质无异味及异色等现象；管道无明显锈蚀、无滴漏；排水、排污管道畅通，无堵塞、外溢现象；设备名称与运行状态、管道流向的标志齐全符合相关要求；生活饮用水卫生</w:t>
      </w:r>
      <w:r>
        <w:rPr>
          <w:rFonts w:hint="eastAsia" w:hAnsi="宋体"/>
          <w:sz w:val="24"/>
          <w:highlight w:val="none"/>
          <w:lang w:val="en-US" w:eastAsia="zh-CN"/>
        </w:rPr>
        <w:t>符合GB5749</w:t>
      </w:r>
      <w:r>
        <w:rPr>
          <w:rFonts w:hint="eastAsia" w:hAnsi="宋体"/>
          <w:sz w:val="24"/>
          <w:lang w:val="en-US" w:eastAsia="zh-CN"/>
        </w:rPr>
        <w:t>的要求，二次供水卫生应符合</w:t>
      </w:r>
      <w:r>
        <w:rPr>
          <w:rFonts w:hint="eastAsia" w:hAnsi="宋体"/>
          <w:sz w:val="24"/>
          <w:highlight w:val="none"/>
          <w:lang w:val="en-US" w:eastAsia="zh-CN"/>
        </w:rPr>
        <w:t>GB17051</w:t>
      </w:r>
      <w:r>
        <w:rPr>
          <w:rFonts w:hint="eastAsia" w:hAnsi="宋体"/>
          <w:sz w:val="24"/>
          <w:lang w:val="en-US" w:eastAsia="zh-CN"/>
        </w:rPr>
        <w:t>要求；制定计划，定期检查生活泵、气压罐、排污泵、水池水箱、管道阀门，定期检查公共卫生间、管道井内的上下水管道、阀门、减压阀、集水坑、污水坑等，定期清掏化粪池及以内过水井、管线；计划性停水应事前通知驻楼单位，非计划性停水应快速恢复或启用备用水源，并做好应急事件上报及处理工作；</w:t>
      </w:r>
      <w:r>
        <w:rPr>
          <w:rFonts w:hint="eastAsia" w:hAnsi="宋体" w:cs="宋体"/>
          <w:sz w:val="24"/>
          <w:szCs w:val="24"/>
        </w:rPr>
        <w:t>每日巡查楼内给排水跑冒滴漏现象，</w:t>
      </w:r>
      <w:r>
        <w:rPr>
          <w:rFonts w:hint="eastAsia" w:hAnsi="宋体"/>
          <w:sz w:val="24"/>
          <w:szCs w:val="24"/>
        </w:rPr>
        <w:t>处理给排水故障，</w:t>
      </w:r>
      <w:r>
        <w:rPr>
          <w:rFonts w:hint="eastAsia" w:hAnsi="宋体" w:cs="宋体"/>
          <w:sz w:val="24"/>
          <w:szCs w:val="24"/>
        </w:rPr>
        <w:t>保证给排水设施安全运行</w:t>
      </w:r>
      <w:r>
        <w:rPr>
          <w:rFonts w:hint="eastAsia" w:hAnsi="宋体"/>
          <w:sz w:val="24"/>
          <w:szCs w:val="24"/>
        </w:rPr>
        <w:t>；</w:t>
      </w:r>
      <w:r>
        <w:rPr>
          <w:rFonts w:hint="eastAsia" w:ascii="宋体" w:hAnsi="宋体"/>
          <w:sz w:val="24"/>
        </w:rPr>
        <w:t>做好</w:t>
      </w:r>
      <w:r>
        <w:rPr>
          <w:rFonts w:hint="eastAsia" w:hAnsi="宋体"/>
          <w:sz w:val="24"/>
          <w:szCs w:val="24"/>
        </w:rPr>
        <w:t>报修、维修</w:t>
      </w:r>
      <w:r>
        <w:rPr>
          <w:rFonts w:hint="eastAsia" w:hAnsi="宋体"/>
          <w:sz w:val="24"/>
          <w:szCs w:val="24"/>
          <w:lang w:eastAsia="zh-CN"/>
        </w:rPr>
        <w:t>、</w:t>
      </w:r>
      <w:r>
        <w:rPr>
          <w:rFonts w:hint="eastAsia" w:ascii="宋体" w:hAnsi="宋体"/>
          <w:sz w:val="24"/>
        </w:rPr>
        <w:t>运行、安全检查、培训</w:t>
      </w:r>
      <w:r>
        <w:rPr>
          <w:rFonts w:hint="eastAsia" w:ascii="宋体" w:hAnsi="宋体"/>
          <w:sz w:val="24"/>
          <w:lang w:eastAsia="zh-CN"/>
        </w:rPr>
        <w:t>等</w:t>
      </w:r>
      <w:r>
        <w:rPr>
          <w:rFonts w:hint="eastAsia" w:ascii="宋体" w:hAnsi="宋体"/>
          <w:sz w:val="24"/>
        </w:rPr>
        <w:t>记录；</w:t>
      </w:r>
      <w:r>
        <w:rPr>
          <w:rFonts w:hint="eastAsia" w:ascii="宋体" w:hAnsi="宋体"/>
          <w:sz w:val="24"/>
          <w:lang w:eastAsia="zh-CN"/>
        </w:rPr>
        <w:t>定期</w:t>
      </w:r>
      <w:r>
        <w:rPr>
          <w:rFonts w:hint="eastAsia" w:ascii="宋体" w:hAnsi="宋体"/>
          <w:sz w:val="24"/>
        </w:rPr>
        <w:t>清理泵房卫生，卫生整洁无杂物，无安全隐患；水箱上锁贴封条。</w:t>
      </w:r>
    </w:p>
    <w:p>
      <w:pPr>
        <w:spacing w:line="360" w:lineRule="auto"/>
        <w:ind w:firstLine="482" w:firstLineChars="200"/>
        <w:rPr>
          <w:rFonts w:hint="eastAsia" w:ascii="宋体" w:hAnsi="宋体" w:eastAsia="宋体" w:cs="宋体"/>
          <w:kern w:val="2"/>
          <w:sz w:val="24"/>
          <w:szCs w:val="24"/>
          <w:lang w:val="en-US" w:eastAsia="zh-CN" w:bidi="ar-SA"/>
        </w:rPr>
      </w:pPr>
      <w:r>
        <w:rPr>
          <w:rFonts w:hint="eastAsia" w:ascii="宋体" w:hAnsi="宋体"/>
          <w:b/>
          <w:bCs/>
          <w:sz w:val="24"/>
          <w:lang w:val="en-US" w:eastAsia="zh-CN"/>
        </w:rPr>
        <w:t>F暖通系统管理：</w:t>
      </w:r>
      <w:r>
        <w:rPr>
          <w:rFonts w:hint="eastAsia" w:ascii="宋体" w:hAnsi="宋体"/>
          <w:sz w:val="24"/>
          <w:lang w:val="en-US" w:eastAsia="zh-CN"/>
        </w:rPr>
        <w:t>系统运行正常，温度体感适中，</w:t>
      </w:r>
      <w:r>
        <w:rPr>
          <w:rFonts w:hint="eastAsia" w:ascii="宋体" w:hAnsi="宋体"/>
          <w:sz w:val="24"/>
        </w:rPr>
        <w:t>进入供暖期后，在楼宇公共区及各房间内设立测温点，每日进行测温，形成规范记录，发现温度不达标问题第一时间与热企沟通，</w:t>
      </w:r>
      <w:r>
        <w:rPr>
          <w:rFonts w:hint="eastAsia" w:hAnsi="宋体"/>
          <w:sz w:val="24"/>
        </w:rPr>
        <w:t>确保房间温度≥</w:t>
      </w:r>
      <w:r>
        <w:rPr>
          <w:rFonts w:hAnsi="宋体"/>
          <w:sz w:val="24"/>
        </w:rPr>
        <w:t>20</w:t>
      </w:r>
      <w:r>
        <w:rPr>
          <w:rFonts w:hint="eastAsia" w:hAnsi="宋体"/>
          <w:sz w:val="24"/>
        </w:rPr>
        <w:t>℃，大厅温度≥</w:t>
      </w:r>
      <w:r>
        <w:rPr>
          <w:rFonts w:hAnsi="宋体"/>
          <w:sz w:val="24"/>
        </w:rPr>
        <w:t>16</w:t>
      </w:r>
      <w:r>
        <w:rPr>
          <w:rFonts w:hint="eastAsia" w:hAnsi="宋体"/>
          <w:sz w:val="24"/>
        </w:rPr>
        <w:t>℃</w:t>
      </w:r>
      <w:r>
        <w:rPr>
          <w:rFonts w:hint="eastAsia" w:ascii="宋体" w:hAnsi="宋体"/>
          <w:sz w:val="24"/>
          <w:lang w:val="en-US" w:eastAsia="zh-CN"/>
        </w:rPr>
        <w:t>，发现温度异常立即上报并协调供热单位进行处理；</w:t>
      </w:r>
      <w:r>
        <w:rPr>
          <w:rFonts w:hint="eastAsia" w:hAnsi="宋体" w:cs="宋体"/>
          <w:sz w:val="24"/>
        </w:rPr>
        <w:t>楼宇的供暖管道使用的自动跑风每年需进行一次维修，防止锈蚀失灵</w:t>
      </w:r>
      <w:r>
        <w:rPr>
          <w:rFonts w:hint="eastAsia" w:hAnsi="宋体" w:cs="宋体"/>
          <w:sz w:val="24"/>
          <w:lang w:eastAsia="zh-CN"/>
        </w:rPr>
        <w:t>；</w:t>
      </w:r>
      <w:r>
        <w:rPr>
          <w:rFonts w:hint="eastAsia" w:ascii="宋体" w:hAnsi="宋体"/>
          <w:sz w:val="24"/>
        </w:rPr>
        <w:t>每日对供暖管线、阀门、配件、散热器等进行巡视检查，发现问题及时处理</w:t>
      </w:r>
      <w:r>
        <w:rPr>
          <w:rFonts w:hint="eastAsia" w:ascii="宋体" w:hAnsi="宋体"/>
          <w:sz w:val="24"/>
          <w:lang w:eastAsia="zh-CN"/>
        </w:rPr>
        <w:t>；</w:t>
      </w:r>
      <w:r>
        <w:rPr>
          <w:rFonts w:hint="eastAsia" w:ascii="宋体" w:hAnsi="宋体"/>
          <w:sz w:val="24"/>
        </w:rPr>
        <w:t>及时对用户投诉及跑冒滴漏问题进行维修处理，</w:t>
      </w:r>
      <w:r>
        <w:rPr>
          <w:rFonts w:hint="eastAsia" w:ascii="宋体" w:hAnsi="宋体"/>
          <w:sz w:val="24"/>
          <w:lang w:eastAsia="zh-CN"/>
        </w:rPr>
        <w:t>维修范围包括全楼供暖管线及设施，</w:t>
      </w:r>
      <w:r>
        <w:rPr>
          <w:rFonts w:hint="eastAsia" w:hAnsi="宋体"/>
          <w:sz w:val="24"/>
        </w:rPr>
        <w:t>接到用户报修</w:t>
      </w:r>
      <w:r>
        <w:rPr>
          <w:rFonts w:hAnsi="宋体"/>
          <w:sz w:val="24"/>
        </w:rPr>
        <w:t>10</w:t>
      </w:r>
      <w:r>
        <w:rPr>
          <w:rFonts w:hint="eastAsia" w:hAnsi="宋体"/>
          <w:sz w:val="24"/>
        </w:rPr>
        <w:t>分钟到现</w:t>
      </w:r>
      <w:r>
        <w:rPr>
          <w:rFonts w:hint="eastAsia" w:ascii="宋体" w:hAnsi="宋体" w:eastAsia="宋体" w:cs="宋体"/>
          <w:kern w:val="2"/>
          <w:sz w:val="24"/>
          <w:szCs w:val="24"/>
          <w:lang w:val="en-US" w:eastAsia="zh-CN" w:bidi="ar-SA"/>
        </w:rPr>
        <w:t>场，当天维修完毕，记录规范完整；空调系统发生故障及时联系学校指定维保单位进行处理；通风系统发生故障及时进行维修处理，超出维修范围及时上报。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hAnsi="宋体" w:cs="宋体"/>
          <w:sz w:val="24"/>
          <w:lang w:val="en-US" w:eastAsia="zh-CN"/>
        </w:rPr>
      </w:pPr>
      <w:r>
        <w:rPr>
          <w:rFonts w:hint="eastAsia" w:ascii="宋体" w:hAnsi="宋体" w:eastAsia="宋体" w:cs="宋体"/>
          <w:b/>
          <w:bCs/>
          <w:kern w:val="2"/>
          <w:sz w:val="24"/>
          <w:szCs w:val="24"/>
          <w:lang w:val="en-US" w:eastAsia="zh-CN" w:bidi="ar-SA"/>
        </w:rPr>
        <w:t>G消防系统管理：</w:t>
      </w:r>
      <w:r>
        <w:rPr>
          <w:rFonts w:hint="eastAsia" w:hAnsi="宋体" w:cs="宋体"/>
          <w:sz w:val="24"/>
          <w:lang w:val="en-US" w:eastAsia="zh-CN"/>
        </w:rPr>
        <w:t>消防设施平面图、火警疏散示意图设置在楼层明显位置；消防系统各设备设施使用说明清晰，宜使用图文；自动喷水灭火系统运行正常；消火栓箱、防火卷帘、防火门、灭火器、消防水泵运行正常；消防自动和手动报警设施启动正常；消防正压送风、防排烟系统运行正常；消防疏散指示灯工作正常，断路测试正常，消防应急照明和灯光疏散指示标志的备用电源的连续供电时间应符合GB50016的要求；消防设施巡查应符合GB25201的要求。</w:t>
      </w:r>
    </w:p>
    <w:p>
      <w:pPr>
        <w:pStyle w:val="3"/>
        <w:spacing w:line="360" w:lineRule="auto"/>
        <w:ind w:left="61" w:leftChars="29" w:firstLine="482" w:firstLineChars="200"/>
        <w:jc w:val="left"/>
        <w:rPr>
          <w:rFonts w:hint="eastAsia" w:hAnsi="宋体" w:eastAsia="宋体" w:cs="宋体"/>
          <w:strike/>
          <w:dstrike w:val="0"/>
          <w:color w:val="FF0000"/>
          <w:sz w:val="24"/>
          <w:szCs w:val="24"/>
          <w:lang w:eastAsia="zh-CN"/>
        </w:rPr>
      </w:pPr>
      <w:r>
        <w:rPr>
          <w:rFonts w:hint="eastAsia" w:hAnsi="宋体"/>
          <w:b/>
          <w:bCs/>
          <w:sz w:val="24"/>
          <w:lang w:val="en-US" w:eastAsia="zh-CN"/>
        </w:rPr>
        <w:t>(3)小修管理：</w:t>
      </w:r>
      <w:r>
        <w:rPr>
          <w:rFonts w:hint="eastAsia" w:hAnsi="宋体" w:cs="宋体"/>
          <w:sz w:val="24"/>
          <w:szCs w:val="24"/>
        </w:rPr>
        <w:t>成立专职</w:t>
      </w:r>
      <w:r>
        <w:rPr>
          <w:rFonts w:hint="eastAsia" w:hAnsi="宋体" w:cs="宋体"/>
          <w:sz w:val="24"/>
          <w:szCs w:val="24"/>
          <w:lang w:eastAsia="zh-CN"/>
        </w:rPr>
        <w:t>运行维护及小修</w:t>
      </w:r>
      <w:r>
        <w:rPr>
          <w:rFonts w:hint="eastAsia" w:hAnsi="宋体" w:cs="宋体"/>
          <w:sz w:val="24"/>
          <w:szCs w:val="24"/>
        </w:rPr>
        <w:t>队伍，负责对楼宇环境、设备设施进行维护维修，</w:t>
      </w:r>
      <w:r>
        <w:rPr>
          <w:rFonts w:hint="eastAsia" w:hAnsi="宋体" w:cs="宋体"/>
          <w:sz w:val="24"/>
          <w:szCs w:val="24"/>
          <w:lang w:eastAsia="zh-CN"/>
        </w:rPr>
        <w:t>单项</w:t>
      </w:r>
      <w:r>
        <w:rPr>
          <w:rFonts w:hint="eastAsia" w:hAnsi="宋体" w:cs="宋体"/>
          <w:sz w:val="24"/>
          <w:szCs w:val="24"/>
          <w:lang w:val="en-US" w:eastAsia="zh-CN"/>
        </w:rPr>
        <w:t>单次</w:t>
      </w:r>
      <w:r>
        <w:rPr>
          <w:rFonts w:hint="eastAsia" w:hAnsi="宋体" w:cs="宋体"/>
          <w:sz w:val="24"/>
          <w:szCs w:val="24"/>
        </w:rPr>
        <w:t>维修材料费在1000元</w:t>
      </w:r>
      <w:r>
        <w:rPr>
          <w:rFonts w:hint="eastAsia" w:hAnsi="宋体" w:cs="宋体"/>
          <w:color w:val="auto"/>
          <w:sz w:val="24"/>
          <w:szCs w:val="24"/>
          <w:lang w:val="en-US" w:eastAsia="zh-CN"/>
        </w:rPr>
        <w:t>（不得累加）</w:t>
      </w:r>
      <w:r>
        <w:rPr>
          <w:rFonts w:hint="eastAsia" w:hAnsi="宋体" w:cs="宋体"/>
          <w:sz w:val="24"/>
          <w:szCs w:val="24"/>
        </w:rPr>
        <w:t>及以下的小修项目由物业企业负责，1000元以上的维修项目报甲方监管单位进行鉴定后确定维修主体。</w:t>
      </w:r>
      <w:r>
        <w:rPr>
          <w:rFonts w:hint="eastAsia" w:hAnsi="宋体" w:cs="宋体"/>
          <w:sz w:val="24"/>
          <w:szCs w:val="24"/>
          <w:lang w:eastAsia="zh-CN"/>
        </w:rPr>
        <w:t>因物业企业管理不当造成同类问题多点发生从而超出小修定额，维修费用由物业企业自行承担；楼宇公共区域灭火器、灭火车年度检测费用（含灭火器</w:t>
      </w:r>
      <w:r>
        <w:rPr>
          <w:rFonts w:hint="eastAsia" w:hAnsi="宋体" w:cs="宋体"/>
          <w:color w:val="auto"/>
          <w:sz w:val="24"/>
          <w:szCs w:val="24"/>
          <w:lang w:val="en-US" w:eastAsia="zh-CN"/>
        </w:rPr>
        <w:t>检验、</w:t>
      </w:r>
      <w:r>
        <w:rPr>
          <w:rFonts w:hint="eastAsia" w:hAnsi="宋体" w:cs="宋体"/>
          <w:sz w:val="24"/>
          <w:szCs w:val="24"/>
          <w:lang w:eastAsia="zh-CN"/>
        </w:rPr>
        <w:t>换粉）由物业企业承担，灭火器、灭火车到期更换由学校保卫处统一组织实施。</w:t>
      </w:r>
    </w:p>
    <w:p>
      <w:pPr>
        <w:spacing w:line="360" w:lineRule="auto"/>
        <w:ind w:firstLine="482" w:firstLineChars="200"/>
        <w:rPr>
          <w:rFonts w:hint="eastAsia" w:ascii="宋体" w:hAnsi="宋体"/>
          <w:b/>
          <w:sz w:val="24"/>
        </w:rPr>
      </w:pPr>
      <w:r>
        <w:rPr>
          <w:rFonts w:hint="eastAsia" w:ascii="宋体" w:hAnsi="宋体"/>
          <w:b/>
          <w:sz w:val="24"/>
          <w:lang w:val="en-US" w:eastAsia="zh-CN"/>
        </w:rPr>
        <w:t>3.4</w:t>
      </w:r>
      <w:r>
        <w:rPr>
          <w:rFonts w:hint="eastAsia" w:ascii="宋体" w:hAnsi="宋体"/>
          <w:b/>
          <w:sz w:val="24"/>
        </w:rPr>
        <w:t>综合管理与服务</w:t>
      </w:r>
    </w:p>
    <w:p>
      <w:pPr>
        <w:spacing w:line="360" w:lineRule="auto"/>
        <w:ind w:firstLine="482" w:firstLineChars="200"/>
        <w:rPr>
          <w:rFonts w:hint="eastAsia" w:ascii="宋体" w:hAnsi="宋体"/>
          <w:sz w:val="24"/>
        </w:rPr>
      </w:pPr>
      <w:r>
        <w:rPr>
          <w:rFonts w:hint="eastAsia" w:ascii="宋体" w:hAnsi="宋体"/>
          <w:b/>
          <w:bCs/>
          <w:sz w:val="24"/>
          <w:lang w:val="en-US" w:eastAsia="zh-CN"/>
        </w:rPr>
        <w:t>3.4.1</w:t>
      </w:r>
      <w:r>
        <w:rPr>
          <w:rFonts w:hint="eastAsia" w:ascii="宋体" w:hAnsi="宋体"/>
          <w:b/>
          <w:bCs/>
          <w:sz w:val="24"/>
          <w:lang w:eastAsia="zh-CN"/>
        </w:rPr>
        <w:t>服务</w:t>
      </w:r>
      <w:r>
        <w:rPr>
          <w:rFonts w:hint="eastAsia" w:ascii="宋体" w:hAnsi="宋体"/>
          <w:b/>
          <w:bCs/>
          <w:sz w:val="24"/>
        </w:rPr>
        <w:t>内容</w:t>
      </w:r>
      <w:r>
        <w:rPr>
          <w:rFonts w:hint="eastAsia" w:ascii="宋体" w:hAnsi="宋体"/>
          <w:b/>
          <w:bCs/>
          <w:sz w:val="24"/>
          <w:lang w:eastAsia="zh-CN"/>
        </w:rPr>
        <w:t>：</w:t>
      </w:r>
      <w:r>
        <w:rPr>
          <w:rFonts w:hint="eastAsia" w:ascii="宋体" w:hAnsi="宋体"/>
          <w:sz w:val="24"/>
        </w:rPr>
        <w:t>设立专职管理人员对</w:t>
      </w:r>
      <w:r>
        <w:rPr>
          <w:rFonts w:hint="eastAsia" w:ascii="宋体" w:hAnsi="宋体"/>
          <w:sz w:val="24"/>
          <w:lang w:eastAsia="zh-CN"/>
        </w:rPr>
        <w:t>环境卫生、安全秩序</w:t>
      </w:r>
      <w:r>
        <w:rPr>
          <w:rFonts w:hint="eastAsia" w:ascii="宋体" w:hAnsi="宋体"/>
          <w:sz w:val="24"/>
        </w:rPr>
        <w:t>、设备设施</w:t>
      </w:r>
      <w:r>
        <w:rPr>
          <w:rFonts w:hint="eastAsia" w:ascii="宋体" w:hAnsi="宋体"/>
          <w:sz w:val="24"/>
          <w:lang w:eastAsia="zh-CN"/>
        </w:rPr>
        <w:t>、水电</w:t>
      </w:r>
      <w:r>
        <w:rPr>
          <w:rFonts w:hint="eastAsia" w:ascii="宋体" w:hAnsi="宋体"/>
          <w:sz w:val="24"/>
        </w:rPr>
        <w:t>节能、突发事件处理、搬家、装修、师生服务需求等进行综合管理，</w:t>
      </w:r>
      <w:r>
        <w:rPr>
          <w:rFonts w:hint="eastAsia" w:ascii="宋体" w:hAnsi="宋体"/>
          <w:sz w:val="24"/>
          <w:lang w:eastAsia="zh-CN"/>
        </w:rPr>
        <w:t>收到师生</w:t>
      </w:r>
      <w:r>
        <w:rPr>
          <w:rFonts w:hint="eastAsia" w:ascii="宋体" w:hAnsi="宋体"/>
          <w:sz w:val="24"/>
        </w:rPr>
        <w:t>服务意见处理及反馈</w:t>
      </w:r>
      <w:r>
        <w:rPr>
          <w:rFonts w:hint="eastAsia" w:ascii="宋体" w:hAnsi="宋体"/>
          <w:sz w:val="24"/>
          <w:lang w:eastAsia="zh-CN"/>
        </w:rPr>
        <w:t>，</w:t>
      </w:r>
      <w:r>
        <w:rPr>
          <w:rFonts w:hint="eastAsia" w:ascii="宋体" w:hAnsi="宋体"/>
          <w:sz w:val="24"/>
        </w:rPr>
        <w:t>确保楼宇</w:t>
      </w:r>
      <w:r>
        <w:rPr>
          <w:rFonts w:hint="eastAsia" w:ascii="宋体" w:hAnsi="宋体"/>
          <w:sz w:val="24"/>
          <w:lang w:eastAsia="zh-CN"/>
        </w:rPr>
        <w:t>物业</w:t>
      </w:r>
      <w:r>
        <w:rPr>
          <w:rFonts w:hint="eastAsia" w:ascii="宋体" w:hAnsi="宋体"/>
          <w:sz w:val="24"/>
        </w:rPr>
        <w:t>服务质量。</w:t>
      </w:r>
    </w:p>
    <w:p>
      <w:pPr>
        <w:spacing w:line="360" w:lineRule="auto"/>
        <w:ind w:firstLine="482" w:firstLineChars="200"/>
        <w:rPr>
          <w:rFonts w:hint="eastAsia" w:ascii="宋体" w:hAnsi="宋体" w:eastAsia="宋体"/>
          <w:b/>
          <w:bCs/>
          <w:sz w:val="24"/>
          <w:lang w:eastAsia="zh-CN"/>
        </w:rPr>
      </w:pPr>
      <w:r>
        <w:rPr>
          <w:rFonts w:hint="eastAsia" w:ascii="宋体" w:hAnsi="宋体"/>
          <w:b/>
          <w:bCs/>
          <w:sz w:val="24"/>
          <w:lang w:val="en-US" w:eastAsia="zh-CN"/>
        </w:rPr>
        <w:t>3.4.2</w:t>
      </w:r>
      <w:r>
        <w:rPr>
          <w:rFonts w:hint="eastAsia" w:ascii="宋体" w:hAnsi="宋体"/>
          <w:b/>
          <w:bCs/>
          <w:sz w:val="24"/>
          <w:lang w:eastAsia="zh-CN"/>
        </w:rPr>
        <w:t>服务标准要求</w:t>
      </w:r>
    </w:p>
    <w:p>
      <w:pPr>
        <w:spacing w:line="360" w:lineRule="auto"/>
        <w:ind w:firstLine="360" w:firstLineChars="150"/>
        <w:rPr>
          <w:rFonts w:hint="eastAsia" w:ascii="宋体" w:hAnsi="宋体"/>
          <w:sz w:val="24"/>
        </w:rPr>
      </w:pPr>
      <w:r>
        <w:rPr>
          <w:rFonts w:hint="eastAsia" w:ascii="宋体" w:hAnsi="宋体"/>
          <w:sz w:val="24"/>
        </w:rPr>
        <w:t>（1）加强楼宇设备实施及资产管理，建立管理档案</w:t>
      </w:r>
      <w:r>
        <w:rPr>
          <w:rFonts w:hint="eastAsia" w:ascii="宋体" w:hAnsi="宋体"/>
          <w:sz w:val="24"/>
          <w:lang w:eastAsia="zh-CN"/>
        </w:rPr>
        <w:t>。</w:t>
      </w:r>
      <w:r>
        <w:rPr>
          <w:rFonts w:hint="eastAsia" w:ascii="宋体" w:hAnsi="宋体"/>
          <w:sz w:val="24"/>
        </w:rPr>
        <w:t>对楼内所有设备设施、资产加强日常管理，做到使用状态完好、无丢失；对楼宇图纸资料、基础数据、驻楼单位信息、设备设施等进行分类建档、科学管理，书面管理档案与电子档案与甲方共享，随时接受甲方部门调阅。</w:t>
      </w:r>
    </w:p>
    <w:p>
      <w:pPr>
        <w:spacing w:line="360" w:lineRule="auto"/>
        <w:ind w:firstLine="480" w:firstLineChars="200"/>
        <w:rPr>
          <w:rFonts w:hint="eastAsia" w:ascii="宋体" w:hAnsi="宋体"/>
          <w:sz w:val="24"/>
        </w:rPr>
      </w:pPr>
      <w:r>
        <w:rPr>
          <w:rFonts w:hint="eastAsia" w:ascii="宋体" w:hAnsi="宋体"/>
          <w:sz w:val="24"/>
        </w:rPr>
        <w:t>（2）开展节能管理</w:t>
      </w:r>
      <w:r>
        <w:rPr>
          <w:rFonts w:hint="eastAsia" w:ascii="宋体" w:hAnsi="宋体"/>
          <w:sz w:val="24"/>
          <w:lang w:eastAsia="zh-CN"/>
        </w:rPr>
        <w:t>。</w:t>
      </w:r>
      <w:r>
        <w:rPr>
          <w:rFonts w:hint="eastAsia" w:ascii="宋体" w:hAnsi="宋体"/>
          <w:sz w:val="24"/>
        </w:rPr>
        <w:t>做好楼宇节水、节电工作，措施得当，检查到位，无长时间跑冒滴漏问题发生，无人为浪费现象，积极配合学校节能管理部门开展节能宣传，接收学校节能管理部门节能监管及考核。</w:t>
      </w:r>
    </w:p>
    <w:p>
      <w:pPr>
        <w:spacing w:line="360" w:lineRule="auto"/>
        <w:ind w:firstLine="480" w:firstLineChars="200"/>
        <w:rPr>
          <w:rFonts w:hint="eastAsia" w:ascii="宋体" w:hAnsi="宋体"/>
          <w:sz w:val="24"/>
        </w:rPr>
      </w:pPr>
      <w:r>
        <w:rPr>
          <w:rFonts w:hint="eastAsia" w:ascii="宋体" w:hAnsi="宋体"/>
          <w:sz w:val="24"/>
        </w:rPr>
        <w:t>（3）加强安全管理</w:t>
      </w:r>
      <w:r>
        <w:rPr>
          <w:rFonts w:hint="eastAsia" w:ascii="宋体" w:hAnsi="宋体"/>
          <w:sz w:val="24"/>
          <w:lang w:eastAsia="zh-CN"/>
        </w:rPr>
        <w:t>。</w:t>
      </w:r>
      <w:r>
        <w:rPr>
          <w:rFonts w:hint="eastAsia" w:ascii="宋体" w:hAnsi="宋体"/>
          <w:sz w:val="24"/>
        </w:rPr>
        <w:t>组织机构健全，安全制度及应急预案上墙，定期开展安全培训及演练活动，安全设施正常使用，安全出口</w:t>
      </w:r>
      <w:r>
        <w:rPr>
          <w:rFonts w:hint="eastAsia" w:ascii="宋体" w:hAnsi="宋体"/>
          <w:sz w:val="24"/>
          <w:lang w:val="en-US" w:eastAsia="zh-CN"/>
        </w:rPr>
        <w:t>保持</w:t>
      </w:r>
      <w:r>
        <w:rPr>
          <w:rFonts w:hint="eastAsia" w:ascii="宋体" w:hAnsi="宋体"/>
          <w:sz w:val="24"/>
        </w:rPr>
        <w:t>畅通，安全责任</w:t>
      </w:r>
      <w:r>
        <w:rPr>
          <w:rFonts w:hint="eastAsia" w:ascii="宋体" w:hAnsi="宋体"/>
          <w:sz w:val="24"/>
          <w:lang w:val="en-US" w:eastAsia="zh-CN"/>
        </w:rPr>
        <w:t>落实</w:t>
      </w:r>
      <w:r>
        <w:rPr>
          <w:rFonts w:hint="eastAsia" w:ascii="宋体" w:hAnsi="宋体"/>
          <w:sz w:val="24"/>
        </w:rPr>
        <w:t>到人。</w:t>
      </w:r>
    </w:p>
    <w:p>
      <w:pPr>
        <w:spacing w:line="360" w:lineRule="auto"/>
        <w:ind w:firstLine="480" w:firstLineChars="200"/>
        <w:rPr>
          <w:rFonts w:hint="eastAsia" w:ascii="宋体" w:hAnsi="宋体"/>
          <w:sz w:val="24"/>
        </w:rPr>
      </w:pPr>
      <w:r>
        <w:rPr>
          <w:rFonts w:hint="eastAsia" w:ascii="宋体" w:hAnsi="宋体"/>
          <w:sz w:val="24"/>
        </w:rPr>
        <w:t>（4）服务意见处理</w:t>
      </w:r>
      <w:r>
        <w:rPr>
          <w:rFonts w:hint="eastAsia" w:ascii="宋体" w:hAnsi="宋体"/>
          <w:sz w:val="24"/>
          <w:lang w:eastAsia="zh-CN"/>
        </w:rPr>
        <w:t>。</w:t>
      </w:r>
      <w:r>
        <w:rPr>
          <w:rFonts w:hint="eastAsia" w:ascii="宋体" w:hAnsi="宋体"/>
          <w:sz w:val="24"/>
        </w:rPr>
        <w:t>及时反馈、处理师生的意见需求，属于物业服务范围内的意见、需求及时处理解决；超出物业服务范围的要耐心做好解释，必要时与甲方监管单位沟通协调解决。</w:t>
      </w:r>
    </w:p>
    <w:p>
      <w:pPr>
        <w:spacing w:line="360" w:lineRule="auto"/>
        <w:ind w:firstLine="480" w:firstLineChars="200"/>
        <w:rPr>
          <w:rFonts w:hint="eastAsia" w:ascii="宋体" w:hAnsi="宋体" w:eastAsia="宋体"/>
          <w:sz w:val="24"/>
          <w:lang w:eastAsia="zh-CN"/>
        </w:rPr>
      </w:pPr>
      <w:r>
        <w:rPr>
          <w:rFonts w:hint="eastAsia" w:ascii="宋体" w:hAnsi="宋体"/>
          <w:sz w:val="24"/>
        </w:rPr>
        <w:t>（5）楼宇</w:t>
      </w:r>
      <w:r>
        <w:rPr>
          <w:rFonts w:hint="eastAsia" w:ascii="宋体" w:hAnsi="宋体"/>
          <w:sz w:val="24"/>
          <w:lang w:eastAsia="zh-CN"/>
        </w:rPr>
        <w:t>施工</w:t>
      </w:r>
      <w:r>
        <w:rPr>
          <w:rFonts w:hint="eastAsia" w:ascii="宋体" w:hAnsi="宋体"/>
          <w:sz w:val="24"/>
        </w:rPr>
        <w:t>管理</w:t>
      </w:r>
      <w:r>
        <w:rPr>
          <w:rFonts w:hint="eastAsia" w:ascii="宋体" w:hAnsi="宋体"/>
          <w:sz w:val="24"/>
          <w:lang w:eastAsia="zh-CN"/>
        </w:rPr>
        <w:t>。</w:t>
      </w:r>
      <w:r>
        <w:rPr>
          <w:rFonts w:hint="eastAsia" w:ascii="宋体" w:hAnsi="宋体"/>
          <w:sz w:val="24"/>
        </w:rPr>
        <w:t>严格执行哈工大保【2017】547号文件《哈尔滨工业大学关于进一步加强各类项目安全管理工作的通知》，严格履行学校规定的装修审批手续，制定相应</w:t>
      </w:r>
      <w:r>
        <w:rPr>
          <w:rFonts w:hint="eastAsia" w:ascii="宋体" w:hAnsi="宋体"/>
          <w:sz w:val="24"/>
          <w:lang w:eastAsia="zh-CN"/>
        </w:rPr>
        <w:t>施工</w:t>
      </w:r>
      <w:r>
        <w:rPr>
          <w:rFonts w:hint="eastAsia" w:ascii="宋体" w:hAnsi="宋体"/>
          <w:sz w:val="24"/>
        </w:rPr>
        <w:t>装修管理制度并向驻楼单位公示；</w:t>
      </w:r>
      <w:r>
        <w:rPr>
          <w:rFonts w:hint="eastAsia" w:ascii="宋体" w:hAnsi="宋体"/>
          <w:sz w:val="24"/>
          <w:lang w:eastAsia="zh-CN"/>
        </w:rPr>
        <w:t>对进楼施工单位实行登记、备案管理，外来施工人员进入物业管理区域施工应进行登记、验证；要对施工现场安全防护、用电规范、作业噪音、施工时段、施工材料堆放、建筑垃圾清运（含室外堆放）等进行监督管理，</w:t>
      </w:r>
      <w:r>
        <w:rPr>
          <w:rFonts w:hint="eastAsia" w:ascii="宋体" w:hAnsi="宋体"/>
          <w:sz w:val="24"/>
        </w:rPr>
        <w:t>及时制止并追偿装修过程中对楼宇公共部位及设施造成的损害；装修垃圾指定存放位置，堆放时间不得超过3天</w:t>
      </w:r>
      <w:r>
        <w:rPr>
          <w:rFonts w:hint="eastAsia" w:ascii="宋体" w:hAnsi="宋体"/>
          <w:sz w:val="24"/>
          <w:lang w:eastAsia="zh-CN"/>
        </w:rPr>
        <w:t>；施工现场动火作业必须出具学校保卫处审批手续。</w:t>
      </w:r>
    </w:p>
    <w:p>
      <w:pPr>
        <w:spacing w:line="360" w:lineRule="auto"/>
        <w:ind w:firstLine="480" w:firstLineChars="200"/>
        <w:rPr>
          <w:rFonts w:hint="eastAsia" w:ascii="宋体" w:hAnsi="宋体"/>
          <w:sz w:val="24"/>
        </w:rPr>
      </w:pPr>
      <w:r>
        <w:rPr>
          <w:rFonts w:hint="eastAsia" w:ascii="宋体" w:hAnsi="宋体"/>
          <w:sz w:val="24"/>
        </w:rPr>
        <w:t>（6）搬家管理</w:t>
      </w:r>
      <w:r>
        <w:rPr>
          <w:rFonts w:hint="eastAsia" w:ascii="宋体" w:hAnsi="宋体"/>
          <w:sz w:val="24"/>
          <w:lang w:eastAsia="zh-CN"/>
        </w:rPr>
        <w:t>。</w:t>
      </w:r>
      <w:r>
        <w:rPr>
          <w:rFonts w:hint="eastAsia" w:ascii="宋体" w:hAnsi="宋体"/>
          <w:sz w:val="24"/>
        </w:rPr>
        <w:t>建立驻楼单位搬家管理制度，公共区域暂存物品登记制度，禁止长期占用楼宇公共区域及消防通道。</w:t>
      </w:r>
    </w:p>
    <w:p>
      <w:pPr>
        <w:spacing w:line="360" w:lineRule="auto"/>
        <w:ind w:firstLine="480" w:firstLineChars="200"/>
        <w:rPr>
          <w:rFonts w:hint="eastAsia" w:ascii="宋体" w:hAnsi="宋体"/>
          <w:sz w:val="24"/>
        </w:rPr>
      </w:pPr>
      <w:r>
        <w:rPr>
          <w:rFonts w:hint="eastAsia" w:ascii="宋体" w:hAnsi="宋体"/>
          <w:sz w:val="24"/>
        </w:rPr>
        <w:t>（7）延伸服务</w:t>
      </w:r>
      <w:r>
        <w:rPr>
          <w:rFonts w:hint="eastAsia" w:ascii="宋体" w:hAnsi="宋体"/>
          <w:sz w:val="24"/>
          <w:lang w:eastAsia="zh-CN"/>
        </w:rPr>
        <w:t>。</w:t>
      </w:r>
      <w:r>
        <w:rPr>
          <w:rFonts w:hint="eastAsia" w:ascii="宋体" w:hAnsi="宋体"/>
          <w:sz w:val="24"/>
        </w:rPr>
        <w:t>积极配合楼宇大型活动期间的集中清洁、桌椅搬运、秩序维护、宣传等工作，活动期间提供有力的服务保障。</w:t>
      </w:r>
    </w:p>
    <w:p>
      <w:pPr>
        <w:spacing w:line="360" w:lineRule="auto"/>
        <w:ind w:firstLine="480" w:firstLineChars="200"/>
        <w:rPr>
          <w:rFonts w:hint="eastAsia"/>
          <w:sz w:val="24"/>
          <w:lang w:eastAsia="zh-CN"/>
        </w:rPr>
      </w:pPr>
      <w:r>
        <w:rPr>
          <w:rFonts w:hint="eastAsia" w:ascii="宋体" w:hAnsi="宋体"/>
          <w:sz w:val="24"/>
          <w:lang w:eastAsia="zh-CN"/>
        </w:rPr>
        <w:t>（</w:t>
      </w:r>
      <w:r>
        <w:rPr>
          <w:rFonts w:hint="eastAsia" w:ascii="宋体" w:hAnsi="宋体"/>
          <w:sz w:val="24"/>
          <w:lang w:val="en-US" w:eastAsia="zh-CN"/>
        </w:rPr>
        <w:t>8</w:t>
      </w:r>
      <w:r>
        <w:rPr>
          <w:rFonts w:hint="eastAsia" w:ascii="宋体" w:hAnsi="宋体"/>
          <w:sz w:val="24"/>
          <w:lang w:eastAsia="zh-CN"/>
        </w:rPr>
        <w:t>）其他：</w:t>
      </w:r>
      <w:r>
        <w:rPr>
          <w:rFonts w:hint="eastAsia"/>
          <w:sz w:val="24"/>
          <w:lang w:eastAsia="zh-CN"/>
        </w:rPr>
        <w:t>物业企业进驻后，需服从、执行政府职能部门、学校的文件要求和管理制度，认同并接受政府职能部门、学校的监管考核，积极落实相关整改和处罚。</w:t>
      </w:r>
    </w:p>
    <w:p>
      <w:pPr>
        <w:spacing w:line="360" w:lineRule="auto"/>
        <w:ind w:firstLine="482" w:firstLineChars="200"/>
        <w:rPr>
          <w:rFonts w:hint="eastAsia" w:ascii="宋体" w:hAnsi="宋体"/>
          <w:b/>
          <w:color w:val="auto"/>
          <w:sz w:val="24"/>
        </w:rPr>
      </w:pPr>
      <w:r>
        <w:rPr>
          <w:rFonts w:hint="eastAsia" w:ascii="宋体" w:hAnsi="宋体"/>
          <w:b/>
          <w:color w:val="auto"/>
          <w:sz w:val="24"/>
          <w:lang w:val="en-US" w:eastAsia="zh-CN"/>
        </w:rPr>
        <w:t>3.5</w:t>
      </w:r>
      <w:r>
        <w:rPr>
          <w:rFonts w:hint="eastAsia" w:ascii="宋体" w:hAnsi="宋体" w:eastAsia="宋体" w:cs="Times New Roman"/>
          <w:b/>
          <w:bCs/>
          <w:color w:val="auto"/>
          <w:kern w:val="2"/>
          <w:sz w:val="24"/>
          <w:szCs w:val="24"/>
          <w:lang w:val="en-US" w:eastAsia="zh-CN" w:bidi="ar-SA"/>
        </w:rPr>
        <w:t>大盘纸及洗手液配备</w:t>
      </w:r>
    </w:p>
    <w:p>
      <w:pPr>
        <w:spacing w:line="360" w:lineRule="auto"/>
        <w:ind w:firstLine="482" w:firstLineChars="200"/>
        <w:rPr>
          <w:rFonts w:hint="eastAsia" w:ascii="宋体" w:hAnsi="宋体" w:eastAsia="宋体" w:cs="Times New Roman"/>
          <w:color w:val="auto"/>
          <w:kern w:val="2"/>
          <w:sz w:val="24"/>
          <w:szCs w:val="24"/>
          <w:lang w:val="en-US" w:eastAsia="zh-CN" w:bidi="ar-SA"/>
        </w:rPr>
      </w:pPr>
      <w:r>
        <w:rPr>
          <w:rFonts w:hint="eastAsia" w:ascii="宋体" w:hAnsi="宋体"/>
          <w:b/>
          <w:bCs/>
          <w:color w:val="auto"/>
          <w:sz w:val="24"/>
          <w:lang w:val="en-US" w:eastAsia="zh-CN"/>
        </w:rPr>
        <w:t>3.5.1</w:t>
      </w:r>
      <w:r>
        <w:rPr>
          <w:rFonts w:hint="eastAsia" w:ascii="宋体" w:hAnsi="宋体"/>
          <w:b/>
          <w:bCs/>
          <w:color w:val="auto"/>
          <w:sz w:val="24"/>
          <w:lang w:eastAsia="zh-CN"/>
        </w:rPr>
        <w:t>服务</w:t>
      </w:r>
      <w:r>
        <w:rPr>
          <w:rFonts w:hint="eastAsia" w:ascii="宋体" w:hAnsi="宋体"/>
          <w:b/>
          <w:bCs/>
          <w:color w:val="auto"/>
          <w:sz w:val="24"/>
        </w:rPr>
        <w:t>内容</w:t>
      </w:r>
      <w:r>
        <w:rPr>
          <w:rFonts w:hint="eastAsia" w:ascii="宋体" w:hAnsi="宋体"/>
          <w:b/>
          <w:bCs/>
          <w:color w:val="auto"/>
          <w:sz w:val="24"/>
          <w:lang w:eastAsia="zh-CN"/>
        </w:rPr>
        <w:t>：</w:t>
      </w:r>
      <w:r>
        <w:rPr>
          <w:rFonts w:hint="eastAsia" w:ascii="宋体" w:hAnsi="宋体" w:eastAsia="宋体" w:cs="Times New Roman"/>
          <w:color w:val="auto"/>
          <w:kern w:val="2"/>
          <w:sz w:val="24"/>
          <w:szCs w:val="24"/>
          <w:lang w:val="en-US" w:eastAsia="zh-CN" w:bidi="ar-SA"/>
        </w:rPr>
        <w:t>楼宇卫生间内大盘纸按</w:t>
      </w:r>
      <w:r>
        <w:rPr>
          <w:rFonts w:hint="eastAsia" w:ascii="宋体" w:hAnsi="宋体" w:cs="Times New Roman"/>
          <w:color w:val="auto"/>
          <w:kern w:val="2"/>
          <w:sz w:val="24"/>
          <w:szCs w:val="24"/>
          <w:lang w:val="en-US" w:eastAsia="zh-CN" w:bidi="ar-SA"/>
        </w:rPr>
        <w:t>2盘大盘纸/蹲位（卫生间内公共区域现大盘纸盒内需一并投放大盘纸）、洗手液按1瓶/卫生间</w:t>
      </w:r>
      <w:r>
        <w:rPr>
          <w:rFonts w:hint="eastAsia" w:ascii="宋体" w:hAnsi="宋体" w:eastAsia="宋体" w:cs="Times New Roman"/>
          <w:color w:val="auto"/>
          <w:kern w:val="2"/>
          <w:sz w:val="24"/>
          <w:szCs w:val="24"/>
          <w:lang w:val="en-US" w:eastAsia="zh-CN" w:bidi="ar-SA"/>
        </w:rPr>
        <w:t>标准进行配备，发现缺失及时补充，保证师生正常使用。</w:t>
      </w:r>
    </w:p>
    <w:p>
      <w:pPr>
        <w:spacing w:line="360" w:lineRule="auto"/>
        <w:ind w:firstLine="482" w:firstLineChars="200"/>
        <w:rPr>
          <w:rFonts w:hint="eastAsia" w:ascii="宋体" w:hAnsi="宋体" w:eastAsia="宋体"/>
          <w:b/>
          <w:bCs/>
          <w:color w:val="auto"/>
          <w:sz w:val="24"/>
          <w:lang w:eastAsia="zh-CN"/>
        </w:rPr>
      </w:pPr>
      <w:r>
        <w:rPr>
          <w:rFonts w:hint="eastAsia" w:ascii="宋体" w:hAnsi="宋体"/>
          <w:b/>
          <w:bCs/>
          <w:color w:val="auto"/>
          <w:sz w:val="24"/>
          <w:lang w:val="en-US" w:eastAsia="zh-CN"/>
        </w:rPr>
        <w:t>3.5.2</w:t>
      </w:r>
      <w:r>
        <w:rPr>
          <w:rFonts w:hint="eastAsia" w:ascii="宋体" w:hAnsi="宋体"/>
          <w:b/>
          <w:bCs/>
          <w:color w:val="auto"/>
          <w:sz w:val="24"/>
          <w:lang w:eastAsia="zh-CN"/>
        </w:rPr>
        <w:t>服务标准要求</w:t>
      </w:r>
    </w:p>
    <w:p>
      <w:pPr>
        <w:numPr>
          <w:ilvl w:val="0"/>
          <w:numId w:val="0"/>
        </w:numPr>
        <w:spacing w:line="360" w:lineRule="auto"/>
        <w:ind w:left="420" w:leftChars="0"/>
        <w:rPr>
          <w:rFonts w:hint="eastAsia" w:ascii="宋体" w:hAnsi="宋体"/>
          <w:color w:val="FF0000"/>
          <w:sz w:val="24"/>
          <w:lang w:val="en-US" w:eastAsia="zh-CN"/>
        </w:rPr>
      </w:pPr>
      <w:r>
        <w:rPr>
          <w:rFonts w:ascii="宋体" w:hAnsi="宋体" w:cs="宋体"/>
          <w:sz w:val="24"/>
        </w:rPr>
        <w:t>★</w:t>
      </w: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olor w:val="auto"/>
          <w:sz w:val="24"/>
          <w:highlight w:val="none"/>
          <w:lang w:val="en-US" w:eastAsia="zh-CN"/>
        </w:rPr>
        <w:t>大盘纸：所用大盘纸须提供有效的第三方检测报告</w:t>
      </w:r>
      <w:r>
        <w:rPr>
          <w:rFonts w:hint="eastAsia" w:ascii="宋体" w:hAnsi="宋体"/>
          <w:color w:val="auto"/>
          <w:sz w:val="24"/>
          <w:lang w:val="en-US" w:eastAsia="zh-CN"/>
        </w:rPr>
        <w:t>，经管理方查验合格后方可投入使用。发现大盘纸缺失需及时补充，不得出现空档情况，确保师生正常使用</w:t>
      </w:r>
      <w:r>
        <w:rPr>
          <w:rFonts w:hint="eastAsia" w:ascii="宋体" w:hAnsi="宋体"/>
          <w:color w:val="FF0000"/>
          <w:sz w:val="24"/>
          <w:lang w:val="en-US" w:eastAsia="zh-CN"/>
        </w:rPr>
        <w:t>。</w:t>
      </w:r>
    </w:p>
    <w:p>
      <w:pPr>
        <w:numPr>
          <w:ilvl w:val="0"/>
          <w:numId w:val="0"/>
        </w:numPr>
        <w:spacing w:line="360" w:lineRule="auto"/>
        <w:ind w:left="420" w:leftChars="0"/>
        <w:rPr>
          <w:rFonts w:hint="default"/>
          <w:color w:val="auto"/>
          <w:highlight w:val="none"/>
          <w:lang w:val="en-US" w:eastAsia="zh-CN"/>
        </w:rPr>
      </w:pPr>
      <w:r>
        <w:rPr>
          <w:rFonts w:ascii="宋体" w:hAnsi="宋体" w:cs="宋体"/>
          <w:sz w:val="24"/>
        </w:rPr>
        <w:t>★</w:t>
      </w: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olor w:val="auto"/>
          <w:sz w:val="24"/>
          <w:highlight w:val="none"/>
          <w:lang w:val="en-US" w:eastAsia="zh-CN"/>
        </w:rPr>
        <w:t>洗手液：所用洗手液须提供有效的第三方检测报告，耐热大肠菌群、金黄色葡萄球南、铜绿假单胞菌不应检出。发现洗手液缺失需及时补充，不得出现空档情况，确保师生正常使用。</w:t>
      </w:r>
    </w:p>
    <w:p>
      <w:pPr>
        <w:pStyle w:val="2"/>
        <w:numPr>
          <w:ilvl w:val="0"/>
          <w:numId w:val="0"/>
        </w:numPr>
        <w:ind w:left="420" w:leftChars="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（3）大盘纸盒：需对大盘纸盒进行卫生保洁，发现破损及时更换。</w:t>
      </w:r>
    </w:p>
    <w:p>
      <w:pPr>
        <w:pStyle w:val="2"/>
        <w:numPr>
          <w:ilvl w:val="0"/>
          <w:numId w:val="0"/>
        </w:numPr>
        <w:ind w:left="420" w:leftChars="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（4）洗手液瓶：需对洗手液瓶进行卫生保洁，发现破损及时更换。</w:t>
      </w:r>
    </w:p>
    <w:p>
      <w:pPr>
        <w:spacing w:line="360" w:lineRule="auto"/>
        <w:ind w:firstLine="562" w:firstLineChars="200"/>
        <w:jc w:val="both"/>
        <w:rPr>
          <w:rFonts w:hint="eastAsia" w:ascii="宋体" w:hAnsi="宋体" w:eastAsia="宋体"/>
          <w:b/>
          <w:sz w:val="28"/>
          <w:szCs w:val="28"/>
          <w:lang w:eastAsia="zh-CN"/>
        </w:rPr>
      </w:pPr>
      <w:r>
        <w:rPr>
          <w:rFonts w:hint="eastAsia" w:ascii="宋体" w:hAnsi="宋体"/>
          <w:b/>
          <w:sz w:val="28"/>
          <w:szCs w:val="28"/>
          <w:lang w:val="en-US" w:eastAsia="zh-CN"/>
        </w:rPr>
        <w:t>4.</w:t>
      </w:r>
      <w:r>
        <w:rPr>
          <w:rFonts w:hint="eastAsia"/>
          <w:b/>
          <w:sz w:val="24"/>
        </w:rPr>
        <w:t>人员</w:t>
      </w:r>
      <w:r>
        <w:rPr>
          <w:rFonts w:hint="eastAsia"/>
          <w:b/>
          <w:sz w:val="24"/>
          <w:lang w:eastAsia="zh-CN"/>
        </w:rPr>
        <w:t>及技术</w:t>
      </w:r>
      <w:r>
        <w:rPr>
          <w:rFonts w:hint="eastAsia"/>
          <w:b/>
          <w:sz w:val="24"/>
        </w:rPr>
        <w:t>保障</w:t>
      </w:r>
      <w:r>
        <w:rPr>
          <w:rFonts w:hint="eastAsia"/>
          <w:b/>
          <w:sz w:val="24"/>
          <w:lang w:eastAsia="zh-CN"/>
        </w:rPr>
        <w:t>要求</w:t>
      </w:r>
    </w:p>
    <w:p>
      <w:pPr>
        <w:spacing w:line="360" w:lineRule="auto"/>
        <w:ind w:firstLine="482" w:firstLineChars="200"/>
        <w:rPr>
          <w:rFonts w:hint="eastAsia"/>
          <w:b/>
          <w:color w:val="000000"/>
          <w:sz w:val="24"/>
          <w:lang w:eastAsia="zh-CN"/>
        </w:rPr>
      </w:pPr>
      <w:r>
        <w:rPr>
          <w:rFonts w:hint="eastAsia"/>
          <w:b/>
          <w:color w:val="000000"/>
          <w:sz w:val="24"/>
          <w:lang w:val="en-US" w:eastAsia="zh-CN"/>
        </w:rPr>
        <w:t>4.1</w:t>
      </w:r>
      <w:r>
        <w:rPr>
          <w:rFonts w:hint="eastAsia"/>
          <w:b/>
          <w:color w:val="000000"/>
          <w:sz w:val="24"/>
          <w:lang w:eastAsia="zh-CN"/>
        </w:rPr>
        <w:t>人员保障要求</w:t>
      </w:r>
    </w:p>
    <w:p>
      <w:pPr>
        <w:spacing w:line="360" w:lineRule="auto"/>
        <w:ind w:firstLine="480" w:firstLineChars="200"/>
        <w:rPr>
          <w:sz w:val="24"/>
        </w:rPr>
      </w:pPr>
      <w:r>
        <w:rPr>
          <w:rFonts w:hint="eastAsia"/>
          <w:sz w:val="24"/>
          <w:lang w:val="en-US" w:eastAsia="zh-CN"/>
        </w:rPr>
        <w:t>4.1.1组织机构：</w:t>
      </w:r>
      <w:r>
        <w:rPr>
          <w:rFonts w:hint="eastAsia"/>
          <w:sz w:val="24"/>
        </w:rPr>
        <w:t>提供应用于本项目的组织、人员保障，如管理人员、保洁、保安、</w:t>
      </w:r>
      <w:r>
        <w:rPr>
          <w:rFonts w:hint="eastAsia"/>
          <w:sz w:val="24"/>
          <w:lang w:eastAsia="zh-CN"/>
        </w:rPr>
        <w:t>运行</w:t>
      </w:r>
      <w:r>
        <w:rPr>
          <w:rFonts w:hint="eastAsia"/>
          <w:sz w:val="24"/>
        </w:rPr>
        <w:t>维修等岗位设置情况，人员配备情况（附岗位设置框架图及相应人员配置明细，建议以图、表等形式在标书中体现）。</w:t>
      </w:r>
    </w:p>
    <w:p>
      <w:pPr>
        <w:spacing w:line="360" w:lineRule="auto"/>
        <w:ind w:firstLine="480" w:firstLineChars="200"/>
        <w:rPr>
          <w:rFonts w:hint="eastAsia"/>
          <w:sz w:val="24"/>
        </w:rPr>
      </w:pPr>
      <w:r>
        <w:rPr>
          <w:rFonts w:hint="eastAsia"/>
          <w:sz w:val="24"/>
          <w:lang w:val="en-US" w:eastAsia="zh-CN"/>
        </w:rPr>
        <w:t>4.1.2</w:t>
      </w:r>
      <w:r>
        <w:rPr>
          <w:rFonts w:hint="eastAsia"/>
          <w:sz w:val="24"/>
        </w:rPr>
        <w:t>管理岗位</w:t>
      </w:r>
      <w:r>
        <w:rPr>
          <w:rFonts w:hint="eastAsia"/>
          <w:color w:val="auto"/>
          <w:sz w:val="24"/>
          <w:lang w:eastAsia="zh-CN"/>
        </w:rPr>
        <w:t>（</w:t>
      </w:r>
      <w:r>
        <w:rPr>
          <w:rFonts w:hint="eastAsia"/>
          <w:color w:val="auto"/>
          <w:sz w:val="24"/>
          <w:lang w:val="en-US" w:eastAsia="zh-CN"/>
        </w:rPr>
        <w:t>不少于1人</w:t>
      </w:r>
      <w:r>
        <w:rPr>
          <w:rFonts w:hint="eastAsia"/>
          <w:color w:val="auto"/>
          <w:sz w:val="24"/>
          <w:lang w:eastAsia="zh-CN"/>
        </w:rPr>
        <w:t>）</w:t>
      </w:r>
      <w:r>
        <w:rPr>
          <w:rFonts w:hint="eastAsia"/>
          <w:sz w:val="24"/>
        </w:rPr>
        <w:t>：</w:t>
      </w:r>
      <w:r>
        <w:rPr>
          <w:sz w:val="24"/>
          <w:highlight w:val="none"/>
        </w:rPr>
        <w:t>50</w:t>
      </w:r>
      <w:r>
        <w:rPr>
          <w:rFonts w:hint="eastAsia"/>
          <w:sz w:val="24"/>
          <w:highlight w:val="none"/>
        </w:rPr>
        <w:t>岁以下，</w:t>
      </w:r>
      <w:r>
        <w:rPr>
          <w:rFonts w:hint="eastAsia"/>
          <w:sz w:val="24"/>
          <w:highlight w:val="none"/>
          <w:lang w:eastAsia="zh-CN"/>
        </w:rPr>
        <w:t>本科以上学历</w:t>
      </w:r>
      <w:r>
        <w:rPr>
          <w:rFonts w:hint="eastAsia"/>
          <w:sz w:val="24"/>
          <w:lang w:eastAsia="zh-CN"/>
        </w:rPr>
        <w:t>，</w:t>
      </w:r>
      <w:r>
        <w:rPr>
          <w:rFonts w:hint="eastAsia"/>
          <w:sz w:val="24"/>
        </w:rPr>
        <w:t>男女不限，具有物业管理经验3年以上经验或2年以上项目经理、主管任职经历，能规范组织服务工作，责任心强，气质端庄，沟通协调能力和执行力强。</w:t>
      </w:r>
    </w:p>
    <w:p>
      <w:pPr>
        <w:spacing w:line="360" w:lineRule="auto"/>
        <w:ind w:firstLine="480" w:firstLineChars="200"/>
        <w:rPr>
          <w:sz w:val="24"/>
        </w:rPr>
      </w:pPr>
      <w:r>
        <w:rPr>
          <w:rFonts w:hint="eastAsia"/>
          <w:sz w:val="24"/>
          <w:lang w:val="en-US" w:eastAsia="zh-CN"/>
        </w:rPr>
        <w:t>4.1.3</w:t>
      </w:r>
      <w:r>
        <w:rPr>
          <w:rFonts w:hint="eastAsia"/>
          <w:sz w:val="24"/>
          <w:lang w:eastAsia="zh-CN"/>
        </w:rPr>
        <w:t>工程</w:t>
      </w:r>
      <w:r>
        <w:rPr>
          <w:rFonts w:hint="eastAsia"/>
          <w:sz w:val="24"/>
        </w:rPr>
        <w:t>技术岗</w:t>
      </w:r>
      <w:r>
        <w:rPr>
          <w:rFonts w:hint="eastAsia"/>
          <w:sz w:val="24"/>
          <w:highlight w:val="none"/>
        </w:rPr>
        <w:t>位</w:t>
      </w:r>
      <w:r>
        <w:rPr>
          <w:rFonts w:hint="eastAsia"/>
          <w:sz w:val="24"/>
          <w:highlight w:val="none"/>
          <w:lang w:eastAsia="zh-CN"/>
        </w:rPr>
        <w:t>（</w:t>
      </w:r>
      <w:r>
        <w:rPr>
          <w:rFonts w:hint="eastAsia"/>
          <w:color w:val="auto"/>
          <w:sz w:val="24"/>
          <w:highlight w:val="none"/>
          <w:lang w:val="en-US" w:eastAsia="zh-CN"/>
        </w:rPr>
        <w:t>不少于6人</w:t>
      </w:r>
      <w:r>
        <w:rPr>
          <w:rFonts w:hint="eastAsia"/>
          <w:sz w:val="24"/>
          <w:highlight w:val="none"/>
          <w:lang w:eastAsia="zh-CN"/>
        </w:rPr>
        <w:t>）</w:t>
      </w:r>
      <w:r>
        <w:rPr>
          <w:rFonts w:hint="eastAsia"/>
          <w:sz w:val="24"/>
          <w:highlight w:val="none"/>
        </w:rPr>
        <w:t>，</w:t>
      </w:r>
      <w:r>
        <w:rPr>
          <w:rFonts w:hint="eastAsia"/>
          <w:sz w:val="24"/>
          <w:highlight w:val="none"/>
          <w:lang w:val="en-US" w:eastAsia="zh-CN"/>
        </w:rPr>
        <w:t>60周岁以下，派驻工程维修人员</w:t>
      </w:r>
      <w:r>
        <w:rPr>
          <w:rFonts w:hint="eastAsia"/>
          <w:sz w:val="24"/>
          <w:highlight w:val="none"/>
        </w:rPr>
        <w:t>至少</w:t>
      </w:r>
      <w:r>
        <w:rPr>
          <w:rFonts w:hint="eastAsia"/>
          <w:sz w:val="24"/>
          <w:highlight w:val="none"/>
          <w:lang w:val="en-US" w:eastAsia="zh-CN"/>
        </w:rPr>
        <w:t>1</w:t>
      </w:r>
      <w:r>
        <w:rPr>
          <w:rFonts w:hint="eastAsia"/>
          <w:sz w:val="24"/>
          <w:highlight w:val="none"/>
        </w:rPr>
        <w:t>人具有</w:t>
      </w:r>
      <w:r>
        <w:rPr>
          <w:rFonts w:hint="eastAsia"/>
          <w:sz w:val="24"/>
          <w:highlight w:val="none"/>
          <w:lang w:val="en-US" w:eastAsia="zh-CN"/>
        </w:rPr>
        <w:t>电气</w:t>
      </w:r>
      <w:r>
        <w:rPr>
          <w:rFonts w:hint="eastAsia"/>
          <w:sz w:val="24"/>
          <w:highlight w:val="none"/>
        </w:rPr>
        <w:t>工程师资格证</w:t>
      </w:r>
      <w:r>
        <w:rPr>
          <w:rFonts w:hint="eastAsia"/>
          <w:sz w:val="24"/>
        </w:rPr>
        <w:t>，国家或省市技术监督部门要求持证上岗方可进行作业的人员必须符合相关要求。</w:t>
      </w:r>
      <w:r>
        <w:rPr>
          <w:sz w:val="24"/>
        </w:rPr>
        <w:t xml:space="preserve"> </w:t>
      </w:r>
    </w:p>
    <w:p>
      <w:pPr>
        <w:spacing w:line="360" w:lineRule="auto"/>
        <w:ind w:firstLine="480" w:firstLineChars="200"/>
        <w:rPr>
          <w:rFonts w:hint="eastAsia"/>
          <w:color w:val="auto"/>
          <w:sz w:val="24"/>
        </w:rPr>
      </w:pPr>
      <w:r>
        <w:rPr>
          <w:rFonts w:hint="eastAsia"/>
          <w:color w:val="auto"/>
          <w:sz w:val="24"/>
          <w:lang w:val="en-US" w:eastAsia="zh-CN"/>
        </w:rPr>
        <w:t>4.1.4</w:t>
      </w:r>
      <w:r>
        <w:rPr>
          <w:rFonts w:hint="eastAsia"/>
          <w:color w:val="auto"/>
          <w:sz w:val="24"/>
        </w:rPr>
        <w:t>基层员工</w:t>
      </w:r>
      <w:r>
        <w:rPr>
          <w:rFonts w:hint="eastAsia"/>
          <w:color w:val="auto"/>
          <w:sz w:val="24"/>
          <w:lang w:eastAsia="zh-CN"/>
        </w:rPr>
        <w:t>（</w:t>
      </w:r>
      <w:r>
        <w:rPr>
          <w:rFonts w:hint="eastAsia"/>
          <w:color w:val="auto"/>
          <w:sz w:val="24"/>
          <w:lang w:val="en-US" w:eastAsia="zh-CN"/>
        </w:rPr>
        <w:t>保洁员不少于29人，保安不少于12人</w:t>
      </w:r>
      <w:r>
        <w:rPr>
          <w:rFonts w:hint="eastAsia"/>
          <w:color w:val="auto"/>
          <w:sz w:val="24"/>
          <w:lang w:eastAsia="zh-CN"/>
        </w:rPr>
        <w:t>）</w:t>
      </w:r>
      <w:r>
        <w:rPr>
          <w:rFonts w:hint="eastAsia"/>
          <w:color w:val="auto"/>
          <w:sz w:val="24"/>
        </w:rPr>
        <w:t>：身体健康</w:t>
      </w:r>
      <w:r>
        <w:rPr>
          <w:rFonts w:hint="eastAsia"/>
          <w:color w:val="auto"/>
          <w:sz w:val="24"/>
          <w:highlight w:val="none"/>
        </w:rPr>
        <w:t>，保安员控制在</w:t>
      </w:r>
      <w:r>
        <w:rPr>
          <w:rFonts w:hint="eastAsia"/>
          <w:color w:val="auto"/>
          <w:sz w:val="24"/>
          <w:highlight w:val="none"/>
          <w:lang w:val="en-US" w:eastAsia="zh-CN"/>
        </w:rPr>
        <w:t>60</w:t>
      </w:r>
      <w:r>
        <w:rPr>
          <w:rFonts w:hint="eastAsia"/>
          <w:color w:val="auto"/>
          <w:sz w:val="24"/>
          <w:highlight w:val="none"/>
        </w:rPr>
        <w:t>周岁以下，保洁员</w:t>
      </w:r>
      <w:r>
        <w:rPr>
          <w:rFonts w:hint="eastAsia"/>
          <w:color w:val="auto"/>
          <w:sz w:val="24"/>
          <w:highlight w:val="none"/>
          <w:lang w:eastAsia="zh-CN"/>
        </w:rPr>
        <w:t>等其他基层员工</w:t>
      </w:r>
      <w:r>
        <w:rPr>
          <w:rFonts w:hint="eastAsia"/>
          <w:color w:val="auto"/>
          <w:sz w:val="24"/>
          <w:highlight w:val="none"/>
        </w:rPr>
        <w:t>控制在</w:t>
      </w:r>
      <w:r>
        <w:rPr>
          <w:rFonts w:hint="eastAsia"/>
          <w:color w:val="auto"/>
          <w:sz w:val="24"/>
          <w:highlight w:val="none"/>
          <w:lang w:val="en-US" w:eastAsia="zh-CN"/>
        </w:rPr>
        <w:t>55</w:t>
      </w:r>
      <w:r>
        <w:rPr>
          <w:rFonts w:hint="eastAsia"/>
          <w:color w:val="auto"/>
          <w:sz w:val="24"/>
          <w:highlight w:val="none"/>
        </w:rPr>
        <w:t>周岁以下</w:t>
      </w:r>
      <w:r>
        <w:rPr>
          <w:rFonts w:hint="eastAsia"/>
          <w:color w:val="auto"/>
          <w:sz w:val="24"/>
          <w:highlight w:val="none"/>
          <w:lang w:eastAsia="zh-CN"/>
        </w:rPr>
        <w:t>、</w:t>
      </w:r>
      <w:r>
        <w:rPr>
          <w:rFonts w:hint="eastAsia"/>
          <w:color w:val="auto"/>
          <w:sz w:val="24"/>
        </w:rPr>
        <w:t>具有1年以上保洁工作经验，会熟练使用洗地机、清洗机、尘推车等现代化清洁工具，会安全使用各类清洗剂、消毒剂等。</w:t>
      </w:r>
    </w:p>
    <w:p>
      <w:pPr>
        <w:spacing w:line="360" w:lineRule="auto"/>
        <w:ind w:firstLine="480" w:firstLineChars="200"/>
        <w:rPr>
          <w:color w:val="auto"/>
          <w:sz w:val="24"/>
          <w:highlight w:val="none"/>
        </w:rPr>
      </w:pPr>
      <w:r>
        <w:rPr>
          <w:rFonts w:hint="eastAsia"/>
          <w:color w:val="auto"/>
          <w:sz w:val="24"/>
          <w:highlight w:val="none"/>
          <w:lang w:val="en-US" w:eastAsia="zh-CN"/>
        </w:rPr>
        <w:t>4.1.5</w:t>
      </w:r>
      <w:r>
        <w:rPr>
          <w:rFonts w:hint="eastAsia"/>
          <w:color w:val="auto"/>
          <w:sz w:val="24"/>
          <w:highlight w:val="none"/>
        </w:rPr>
        <w:t>所有员工要求提供健康证，保密区域服务人员需通过学校政审并由辖区派出所提供无犯罪证明。</w:t>
      </w:r>
    </w:p>
    <w:p>
      <w:pPr>
        <w:spacing w:line="360" w:lineRule="auto"/>
        <w:ind w:firstLine="480" w:firstLineChars="200"/>
        <w:rPr>
          <w:rFonts w:hint="eastAsia"/>
          <w:sz w:val="24"/>
        </w:rPr>
      </w:pPr>
      <w:r>
        <w:rPr>
          <w:rFonts w:hint="eastAsia"/>
          <w:sz w:val="24"/>
          <w:lang w:val="en-US" w:eastAsia="zh-CN"/>
        </w:rPr>
        <w:t>4.1.6</w:t>
      </w:r>
      <w:r>
        <w:rPr>
          <w:rFonts w:hint="eastAsia"/>
          <w:sz w:val="24"/>
        </w:rPr>
        <w:t>投标人要保证工作人员的稳定，聘用的所有人员必须政治可靠，家庭住址详实，个人资料齐全、留有备案。制定完整、有效的内部管理制度、各岗位工作计划、工作流程、业务培训，上岗时必须按岗位要求统一制服、佩戴工作牌，服装整洁、妆容朴素大方，服务言行规范。</w:t>
      </w:r>
    </w:p>
    <w:p>
      <w:pPr>
        <w:spacing w:line="360" w:lineRule="auto"/>
        <w:ind w:firstLine="480" w:firstLineChars="200"/>
        <w:rPr>
          <w:sz w:val="24"/>
        </w:rPr>
      </w:pPr>
      <w:r>
        <w:rPr>
          <w:rFonts w:hint="eastAsia"/>
          <w:sz w:val="24"/>
          <w:lang w:val="en-US" w:eastAsia="zh-CN"/>
        </w:rPr>
        <w:t>4.1.7</w:t>
      </w:r>
      <w:r>
        <w:rPr>
          <w:rFonts w:hint="eastAsia"/>
          <w:sz w:val="24"/>
        </w:rPr>
        <w:t>物业</w:t>
      </w:r>
      <w:r>
        <w:rPr>
          <w:rFonts w:hint="eastAsia"/>
          <w:sz w:val="24"/>
          <w:lang w:eastAsia="zh-CN"/>
        </w:rPr>
        <w:t>企业</w:t>
      </w:r>
      <w:r>
        <w:rPr>
          <w:rFonts w:hint="eastAsia"/>
          <w:sz w:val="24"/>
        </w:rPr>
        <w:t>员工在工作期间发生工伤事故全部</w:t>
      </w:r>
      <w:r>
        <w:rPr>
          <w:rFonts w:hint="eastAsia"/>
          <w:sz w:val="24"/>
          <w:lang w:val="en-US" w:eastAsia="zh-CN"/>
        </w:rPr>
        <w:t>责任和</w:t>
      </w:r>
      <w:r>
        <w:rPr>
          <w:rFonts w:hint="eastAsia"/>
          <w:sz w:val="24"/>
        </w:rPr>
        <w:t>费用</w:t>
      </w:r>
      <w:r>
        <w:rPr>
          <w:rFonts w:hint="eastAsia"/>
          <w:sz w:val="24"/>
          <w:lang w:val="en-US" w:eastAsia="zh-CN"/>
        </w:rPr>
        <w:t>均</w:t>
      </w:r>
      <w:r>
        <w:rPr>
          <w:rFonts w:hint="eastAsia"/>
          <w:sz w:val="24"/>
        </w:rPr>
        <w:t>由物业公司承担，物业公司用工应签订劳动协议，并办理各种用工手续。如因用工不当，给甲方造成损失由物业</w:t>
      </w:r>
      <w:r>
        <w:rPr>
          <w:rFonts w:hint="eastAsia"/>
          <w:sz w:val="24"/>
          <w:lang w:val="en-US" w:eastAsia="zh-CN"/>
        </w:rPr>
        <w:t>企业</w:t>
      </w:r>
      <w:r>
        <w:rPr>
          <w:rFonts w:hint="eastAsia"/>
          <w:sz w:val="24"/>
          <w:lang w:eastAsia="zh-CN"/>
        </w:rPr>
        <w:t>全额</w:t>
      </w:r>
      <w:r>
        <w:rPr>
          <w:rFonts w:hint="eastAsia"/>
          <w:sz w:val="24"/>
        </w:rPr>
        <w:t>承担。</w:t>
      </w:r>
    </w:p>
    <w:p>
      <w:pPr>
        <w:spacing w:line="360" w:lineRule="auto"/>
        <w:ind w:firstLine="482" w:firstLineChars="200"/>
        <w:rPr>
          <w:rFonts w:hint="eastAsia"/>
          <w:b/>
          <w:bCs/>
          <w:sz w:val="24"/>
          <w:lang w:eastAsia="zh-CN"/>
        </w:rPr>
      </w:pPr>
      <w:r>
        <w:rPr>
          <w:rFonts w:hint="eastAsia"/>
          <w:b/>
          <w:bCs/>
          <w:sz w:val="24"/>
          <w:lang w:val="en-US" w:eastAsia="zh-CN"/>
        </w:rPr>
        <w:t>4.2</w:t>
      </w:r>
      <w:r>
        <w:rPr>
          <w:rFonts w:hint="eastAsia"/>
          <w:b/>
          <w:bCs/>
          <w:sz w:val="24"/>
          <w:lang w:eastAsia="zh-CN"/>
        </w:rPr>
        <w:t>技术保障要求</w:t>
      </w:r>
    </w:p>
    <w:p>
      <w:pPr>
        <w:spacing w:line="360" w:lineRule="auto"/>
        <w:ind w:firstLine="480" w:firstLineChars="200"/>
        <w:rPr>
          <w:rFonts w:hint="eastAsia"/>
          <w:sz w:val="24"/>
        </w:rPr>
      </w:pPr>
      <w:r>
        <w:rPr>
          <w:rFonts w:hint="eastAsia"/>
          <w:b w:val="0"/>
          <w:bCs w:val="0"/>
          <w:sz w:val="24"/>
          <w:lang w:val="en-US" w:eastAsia="zh-CN"/>
        </w:rPr>
        <w:t>4.2.1</w:t>
      </w:r>
      <w:r>
        <w:rPr>
          <w:rFonts w:hint="eastAsia"/>
          <w:b w:val="0"/>
          <w:bCs w:val="0"/>
          <w:sz w:val="24"/>
          <w:lang w:eastAsia="zh-CN"/>
        </w:rPr>
        <w:t>要求</w:t>
      </w:r>
      <w:r>
        <w:rPr>
          <w:rFonts w:hint="eastAsia"/>
          <w:sz w:val="24"/>
        </w:rPr>
        <w:t>提供能够充分体现和适应高校物业管理特点、适用于本项目实际的</w:t>
      </w:r>
      <w:r>
        <w:rPr>
          <w:rFonts w:hint="eastAsia"/>
          <w:sz w:val="24"/>
          <w:lang w:eastAsia="zh-CN"/>
        </w:rPr>
        <w:t>清扫</w:t>
      </w:r>
      <w:r>
        <w:rPr>
          <w:rFonts w:hint="eastAsia"/>
          <w:sz w:val="24"/>
        </w:rPr>
        <w:t>保洁、</w:t>
      </w:r>
      <w:r>
        <w:rPr>
          <w:rFonts w:hint="eastAsia"/>
          <w:sz w:val="24"/>
          <w:lang w:eastAsia="zh-CN"/>
        </w:rPr>
        <w:t>秩序维护</w:t>
      </w:r>
      <w:r>
        <w:rPr>
          <w:rFonts w:hint="eastAsia"/>
          <w:sz w:val="24"/>
        </w:rPr>
        <w:t>、运行维护</w:t>
      </w:r>
      <w:r>
        <w:rPr>
          <w:rFonts w:hint="eastAsia"/>
          <w:sz w:val="24"/>
          <w:lang w:eastAsia="zh-CN"/>
        </w:rPr>
        <w:t>、</w:t>
      </w:r>
      <w:r>
        <w:rPr>
          <w:rFonts w:hint="eastAsia"/>
          <w:sz w:val="24"/>
        </w:rPr>
        <w:t>维修</w:t>
      </w:r>
      <w:r>
        <w:rPr>
          <w:rFonts w:hint="eastAsia"/>
          <w:sz w:val="24"/>
          <w:lang w:eastAsia="zh-CN"/>
        </w:rPr>
        <w:t>、综合管理</w:t>
      </w:r>
      <w:r>
        <w:rPr>
          <w:rFonts w:hint="eastAsia"/>
          <w:sz w:val="24"/>
        </w:rPr>
        <w:t>方案</w:t>
      </w:r>
      <w:r>
        <w:rPr>
          <w:rFonts w:hint="eastAsia"/>
          <w:sz w:val="24"/>
          <w:lang w:eastAsia="zh-CN"/>
        </w:rPr>
        <w:t>，</w:t>
      </w:r>
      <w:r>
        <w:rPr>
          <w:rFonts w:hint="eastAsia"/>
          <w:sz w:val="24"/>
        </w:rPr>
        <w:t>内容</w:t>
      </w:r>
      <w:r>
        <w:rPr>
          <w:rFonts w:hint="eastAsia"/>
          <w:sz w:val="24"/>
          <w:lang w:eastAsia="zh-CN"/>
        </w:rPr>
        <w:t>应</w:t>
      </w:r>
      <w:r>
        <w:rPr>
          <w:rFonts w:hint="eastAsia"/>
          <w:sz w:val="24"/>
        </w:rPr>
        <w:t>包括</w:t>
      </w:r>
      <w:r>
        <w:rPr>
          <w:rFonts w:hint="eastAsia"/>
          <w:sz w:val="24"/>
          <w:lang w:eastAsia="zh-CN"/>
        </w:rPr>
        <w:t>但不限于</w:t>
      </w:r>
      <w:r>
        <w:rPr>
          <w:rFonts w:hint="eastAsia"/>
          <w:sz w:val="24"/>
        </w:rPr>
        <w:t>管理服务思路、</w:t>
      </w:r>
      <w:r>
        <w:rPr>
          <w:rFonts w:hint="eastAsia"/>
          <w:sz w:val="24"/>
          <w:lang w:eastAsia="zh-CN"/>
        </w:rPr>
        <w:t>服务内容及标准、工作</w:t>
      </w:r>
      <w:r>
        <w:rPr>
          <w:rFonts w:hint="eastAsia"/>
          <w:sz w:val="24"/>
        </w:rPr>
        <w:t>流程、管理制度、员工培训、绩效奖惩等。</w:t>
      </w:r>
    </w:p>
    <w:p>
      <w:pPr>
        <w:spacing w:line="360" w:lineRule="auto"/>
        <w:ind w:firstLine="480" w:firstLineChars="200"/>
        <w:rPr>
          <w:sz w:val="24"/>
        </w:rPr>
      </w:pPr>
      <w:r>
        <w:rPr>
          <w:rFonts w:hint="eastAsia"/>
          <w:sz w:val="24"/>
          <w:lang w:val="en-US" w:eastAsia="zh-CN"/>
        </w:rPr>
        <w:t>4.2.2</w:t>
      </w:r>
      <w:r>
        <w:rPr>
          <w:rFonts w:hint="eastAsia" w:ascii="Times New Roman" w:hAnsi="Times New Roman" w:eastAsia="宋体" w:cs="Times New Roman"/>
          <w:sz w:val="24"/>
        </w:rPr>
        <w:t>要求提供科学、合理具可操作性的突发事件应急预案</w:t>
      </w:r>
      <w:r>
        <w:rPr>
          <w:rFonts w:hint="eastAsia" w:ascii="Times New Roman" w:hAnsi="Times New Roman" w:eastAsia="宋体" w:cs="Times New Roman"/>
          <w:sz w:val="24"/>
          <w:lang w:eastAsia="zh-CN"/>
        </w:rPr>
        <w:t>，包括但不限于</w:t>
      </w:r>
      <w:r>
        <w:rPr>
          <w:rFonts w:hint="eastAsia" w:ascii="Times New Roman" w:hAnsi="Times New Roman" w:eastAsia="宋体" w:cs="Times New Roman"/>
          <w:sz w:val="24"/>
        </w:rPr>
        <w:t>火灾、水患、电梯故障、刑事治安、涉密、停电、地震、停热、反恐防暴、</w:t>
      </w:r>
      <w:r>
        <w:rPr>
          <w:rFonts w:hint="eastAsia" w:ascii="Times New Roman" w:hAnsi="Times New Roman" w:eastAsia="宋体" w:cs="Times New Roman"/>
          <w:sz w:val="24"/>
          <w:lang w:eastAsia="zh-CN"/>
        </w:rPr>
        <w:t>突发疫情、高空坠物、</w:t>
      </w:r>
      <w:r>
        <w:rPr>
          <w:rFonts w:hint="eastAsia" w:ascii="Times New Roman" w:hAnsi="Times New Roman" w:eastAsia="宋体" w:cs="Times New Roman"/>
          <w:sz w:val="24"/>
        </w:rPr>
        <w:t>自然灾害等。</w:t>
      </w:r>
    </w:p>
    <w:p>
      <w:pPr>
        <w:spacing w:line="360" w:lineRule="auto"/>
        <w:ind w:firstLine="480" w:firstLineChars="200"/>
        <w:rPr>
          <w:rFonts w:hint="eastAsia" w:eastAsia="宋体"/>
          <w:sz w:val="24"/>
          <w:lang w:eastAsia="zh-CN"/>
        </w:rPr>
      </w:pPr>
      <w:r>
        <w:rPr>
          <w:rFonts w:hint="eastAsia" w:ascii="宋体" w:hAnsi="宋体"/>
          <w:sz w:val="24"/>
          <w:lang w:val="en-US" w:eastAsia="zh-CN"/>
        </w:rPr>
        <w:t>4.2.3</w:t>
      </w:r>
      <w:r>
        <w:rPr>
          <w:rFonts w:hint="eastAsia" w:ascii="宋体" w:hAnsi="宋体"/>
          <w:sz w:val="24"/>
          <w:lang w:eastAsia="zh-CN"/>
        </w:rPr>
        <w:t>要求投入保洁</w:t>
      </w:r>
      <w:r>
        <w:rPr>
          <w:rFonts w:hint="eastAsia"/>
          <w:sz w:val="24"/>
        </w:rPr>
        <w:t>硬件设备，包括且不限于</w:t>
      </w:r>
      <w:r>
        <w:rPr>
          <w:rFonts w:hint="eastAsia"/>
          <w:sz w:val="24"/>
          <w:lang w:eastAsia="zh-CN"/>
        </w:rPr>
        <w:t>洗地机、尘推车等</w:t>
      </w:r>
      <w:r>
        <w:rPr>
          <w:rFonts w:hint="eastAsia"/>
          <w:sz w:val="24"/>
        </w:rPr>
        <w:t>室内清洁</w:t>
      </w:r>
      <w:r>
        <w:rPr>
          <w:rFonts w:hint="eastAsia"/>
          <w:sz w:val="24"/>
          <w:lang w:eastAsia="zh-CN"/>
        </w:rPr>
        <w:t>、清洗</w:t>
      </w:r>
      <w:r>
        <w:rPr>
          <w:rFonts w:hint="eastAsia"/>
          <w:sz w:val="24"/>
        </w:rPr>
        <w:t>机械设备</w:t>
      </w:r>
      <w:r>
        <w:rPr>
          <w:rFonts w:hint="eastAsia"/>
          <w:sz w:val="24"/>
          <w:lang w:eastAsia="zh-CN"/>
        </w:rPr>
        <w:t>，</w:t>
      </w:r>
      <w:r>
        <w:rPr>
          <w:rFonts w:hint="eastAsia"/>
          <w:sz w:val="24"/>
        </w:rPr>
        <w:t>开标时提供设备购入计划</w:t>
      </w:r>
      <w:r>
        <w:rPr>
          <w:rFonts w:hint="eastAsia"/>
          <w:sz w:val="24"/>
          <w:lang w:eastAsia="zh-CN"/>
        </w:rPr>
        <w:t>，</w:t>
      </w:r>
      <w:r>
        <w:rPr>
          <w:rFonts w:hint="eastAsia"/>
          <w:sz w:val="24"/>
        </w:rPr>
        <w:t>书面承诺中标后，上述硬件设备需驻校使用。</w:t>
      </w:r>
      <w:r>
        <w:rPr>
          <w:rFonts w:hint="eastAsia"/>
          <w:sz w:val="24"/>
          <w:highlight w:val="none"/>
        </w:rPr>
        <w:t>对于保洁服务中所需要的各类标准化清洁工具（如清洁车、尘推、榨水车、擦玻璃器、梯子等）、耗材、清洁剂、保养剂、劳保用品（工服、防护用品等）要在投标文件中列明所配备的数量、型号和品牌、价格，并将合理费用支出列入投标报价中。</w:t>
      </w:r>
    </w:p>
    <w:p>
      <w:pPr>
        <w:spacing w:line="360" w:lineRule="auto"/>
        <w:ind w:firstLine="480" w:firstLineChars="200"/>
        <w:rPr>
          <w:rFonts w:hint="eastAsia" w:eastAsia="宋体"/>
          <w:sz w:val="24"/>
          <w:lang w:eastAsia="zh-CN"/>
        </w:rPr>
      </w:pPr>
      <w:r>
        <w:rPr>
          <w:rFonts w:hint="eastAsia"/>
          <w:sz w:val="24"/>
          <w:lang w:val="en-US" w:eastAsia="zh-CN"/>
        </w:rPr>
        <w:t>4.2.4</w:t>
      </w:r>
      <w:r>
        <w:rPr>
          <w:rFonts w:hint="eastAsia"/>
          <w:sz w:val="24"/>
          <w:lang w:eastAsia="zh-CN"/>
        </w:rPr>
        <w:t>鼓励物业企业对供水、供电、日常综合管理等采取信息化管理手段，提升管理效能和服务效果。</w:t>
      </w:r>
    </w:p>
    <w:p>
      <w:pPr>
        <w:spacing w:line="360" w:lineRule="auto"/>
        <w:ind w:firstLine="480" w:firstLineChars="200"/>
        <w:rPr>
          <w:rFonts w:hint="eastAsia"/>
          <w:sz w:val="24"/>
        </w:rPr>
      </w:pPr>
      <w:r>
        <w:rPr>
          <w:rFonts w:hint="eastAsia"/>
          <w:sz w:val="24"/>
          <w:lang w:val="en-US" w:eastAsia="zh-CN"/>
        </w:rPr>
        <w:t>4.2.5</w:t>
      </w:r>
      <w:r>
        <w:rPr>
          <w:rFonts w:hint="eastAsia"/>
          <w:sz w:val="24"/>
        </w:rPr>
        <w:t>物业交付使用时间根据投标人实际管理状况决定，投标人应根据招标人通知要求随时做好进场服务准备，费用结算以进场时间为准。</w:t>
      </w:r>
    </w:p>
    <w:p>
      <w:pPr>
        <w:spacing w:line="360" w:lineRule="auto"/>
        <w:ind w:firstLine="480" w:firstLineChars="200"/>
        <w:rPr>
          <w:rFonts w:hint="eastAsia"/>
          <w:sz w:val="24"/>
          <w:lang w:val="en-US" w:eastAsia="zh-CN"/>
        </w:rPr>
      </w:pPr>
      <w:r>
        <w:rPr>
          <w:rFonts w:hint="eastAsia"/>
          <w:sz w:val="24"/>
          <w:lang w:val="en-US" w:eastAsia="zh-CN"/>
        </w:rPr>
        <w:t>4.2.6</w:t>
      </w:r>
      <w:r>
        <w:rPr>
          <w:rFonts w:hint="eastAsia"/>
          <w:sz w:val="24"/>
          <w:lang w:eastAsia="zh-CN"/>
        </w:rPr>
        <w:t>物业企业进驻，即视为正式正式接管，楼宇物业使用状态及所有历史遗留问题由物业企业全部接管，包括但不限于历史遗留小修问题、标识标志等。物业企业应在进驻后</w:t>
      </w:r>
      <w:r>
        <w:rPr>
          <w:rFonts w:hint="eastAsia"/>
          <w:sz w:val="24"/>
          <w:lang w:val="en-US" w:eastAsia="zh-CN"/>
        </w:rPr>
        <w:t>3个月内将存在的问题逐一解决。大修问题及超出维修定额的设备更换问题1个月内形成书面报告上报学校主管部门。</w:t>
      </w:r>
    </w:p>
    <w:p>
      <w:pPr>
        <w:snapToGrid w:val="0"/>
        <w:spacing w:line="360" w:lineRule="auto"/>
        <w:ind w:firstLine="540" w:firstLineChars="225"/>
      </w:pPr>
      <w:r>
        <w:rPr>
          <w:rFonts w:hint="eastAsia"/>
          <w:sz w:val="24"/>
          <w:highlight w:val="none"/>
          <w:lang w:val="en-US" w:eastAsia="zh-CN"/>
        </w:rPr>
        <w:t>4.2.7</w:t>
      </w:r>
      <w:r>
        <w:rPr>
          <w:rFonts w:hint="eastAsia"/>
          <w:sz w:val="24"/>
          <w:highlight w:val="none"/>
        </w:rPr>
        <w:t>费用报价中列明的人员工资、保险必须符合政府相关规定及按国家规定计取相关法定规费，按年予以计取</w:t>
      </w:r>
      <w:r>
        <w:rPr>
          <w:rFonts w:hint="eastAsia"/>
          <w:sz w:val="24"/>
          <w:highlight w:val="none"/>
          <w:lang w:eastAsia="zh-CN"/>
        </w:rPr>
        <w:t>；投标</w:t>
      </w:r>
      <w:r>
        <w:rPr>
          <w:rFonts w:hint="eastAsia"/>
          <w:sz w:val="24"/>
          <w:highlight w:val="none"/>
        </w:rPr>
        <w:t>报价中</w:t>
      </w:r>
      <w:r>
        <w:rPr>
          <w:rFonts w:hint="eastAsia"/>
          <w:sz w:val="24"/>
          <w:highlight w:val="none"/>
          <w:lang w:eastAsia="zh-CN"/>
        </w:rPr>
        <w:t>应</w:t>
      </w:r>
      <w:r>
        <w:rPr>
          <w:rFonts w:hint="eastAsia"/>
          <w:sz w:val="24"/>
          <w:highlight w:val="none"/>
        </w:rPr>
        <w:t>明确</w:t>
      </w:r>
      <w:r>
        <w:rPr>
          <w:rFonts w:hint="eastAsia"/>
          <w:sz w:val="24"/>
          <w:highlight w:val="none"/>
          <w:lang w:eastAsia="zh-CN"/>
        </w:rPr>
        <w:t>材料、运行、维修、</w:t>
      </w:r>
      <w:r>
        <w:rPr>
          <w:rFonts w:hint="eastAsia"/>
          <w:sz w:val="24"/>
          <w:highlight w:val="none"/>
        </w:rPr>
        <w:t>法定税费、管理</w:t>
      </w:r>
      <w:r>
        <w:rPr>
          <w:rFonts w:hint="eastAsia"/>
          <w:sz w:val="24"/>
          <w:highlight w:val="none"/>
          <w:lang w:eastAsia="zh-CN"/>
        </w:rPr>
        <w:t>佣金</w:t>
      </w:r>
      <w:r>
        <w:rPr>
          <w:rFonts w:hint="eastAsia"/>
          <w:sz w:val="24"/>
          <w:highlight w:val="none"/>
        </w:rPr>
        <w:t>等支出</w:t>
      </w:r>
      <w:r>
        <w:rPr>
          <w:rFonts w:hint="eastAsia"/>
          <w:sz w:val="24"/>
          <w:highlight w:val="none"/>
          <w:lang w:eastAsia="zh-CN"/>
        </w:rPr>
        <w:t>及计提标准</w:t>
      </w:r>
      <w:r>
        <w:rPr>
          <w:rFonts w:hint="eastAsia"/>
          <w:sz w:val="24"/>
          <w:highlight w:val="none"/>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1MjQ4YTJjMjlkNDAwZjAxOGY0NjUwNWU5OWNjNTgifQ=="/>
  </w:docVars>
  <w:rsids>
    <w:rsidRoot w:val="00000000"/>
    <w:rsid w:val="76B32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标准正文-lp"/>
    <w:basedOn w:val="1"/>
    <w:next w:val="1"/>
    <w:qFormat/>
    <w:uiPriority w:val="0"/>
    <w:pPr>
      <w:spacing w:line="360" w:lineRule="auto"/>
      <w:ind w:firstLine="480" w:firstLineChars="200"/>
    </w:pPr>
    <w:rPr>
      <w:rFonts w:ascii="Calibri" w:hAnsi="Calibri" w:eastAsia="仿宋_GB2312" w:cs="宋体"/>
      <w:sz w:val="28"/>
    </w:rPr>
  </w:style>
  <w:style w:type="paragraph" w:styleId="3">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2023-11-15T12:09:50Z</dcterms:created>
  <dc:creator>Administrator</dc:creator>
  <cp:lastModifiedBy> </cp:lastModifiedBy>
  <dcterms:modified xsi:type="dcterms:W3CDTF">2023-11-15T12:11:10Z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D69A2819425E4CE0A1892A45E8A7F0B7_12</vt:lpwstr>
  </property>
</Properties>
</file>