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EE" w:rsidRPr="0031012F" w:rsidRDefault="00821FEE" w:rsidP="00821FEE">
      <w:pPr>
        <w:snapToGrid w:val="0"/>
        <w:spacing w:line="336" w:lineRule="auto"/>
        <w:jc w:val="center"/>
        <w:rPr>
          <w:rFonts w:ascii="宋体" w:hAnsi="宋体" w:cs="宋体"/>
          <w:b/>
          <w:bCs/>
          <w:sz w:val="28"/>
          <w:szCs w:val="28"/>
        </w:rPr>
      </w:pPr>
      <w:r w:rsidRPr="0031012F">
        <w:rPr>
          <w:rFonts w:ascii="宋体" w:hAnsi="宋体" w:cs="宋体" w:hint="eastAsia"/>
          <w:b/>
          <w:bCs/>
          <w:sz w:val="28"/>
          <w:szCs w:val="28"/>
        </w:rPr>
        <w:t>中国石化销售股份有限公司广东梅州石油分公司</w:t>
      </w:r>
    </w:p>
    <w:p w:rsidR="00821FEE" w:rsidRPr="0031012F" w:rsidRDefault="00821FEE" w:rsidP="00821FEE">
      <w:pPr>
        <w:snapToGrid w:val="0"/>
        <w:spacing w:line="336" w:lineRule="auto"/>
        <w:jc w:val="center"/>
        <w:rPr>
          <w:rFonts w:ascii="宋体" w:hAnsi="宋体" w:cs="宋体"/>
          <w:b/>
          <w:bCs/>
          <w:sz w:val="28"/>
          <w:szCs w:val="28"/>
        </w:rPr>
      </w:pPr>
      <w:r w:rsidRPr="0031012F">
        <w:rPr>
          <w:rFonts w:ascii="宋体" w:hAnsi="宋体" w:cs="宋体" w:hint="eastAsia"/>
          <w:b/>
          <w:bCs/>
          <w:sz w:val="28"/>
          <w:szCs w:val="28"/>
        </w:rPr>
        <w:t>2024年终配后备运力招标项目</w:t>
      </w:r>
      <w:r w:rsidR="00686A66">
        <w:rPr>
          <w:rFonts w:ascii="宋体" w:hAnsi="宋体" w:cs="宋体" w:hint="eastAsia"/>
          <w:b/>
          <w:bCs/>
          <w:sz w:val="28"/>
          <w:szCs w:val="28"/>
        </w:rPr>
        <w:t>（第二次招标）</w:t>
      </w:r>
      <w:r w:rsidRPr="0031012F">
        <w:rPr>
          <w:rFonts w:hint="eastAsia"/>
          <w:b/>
          <w:bCs/>
          <w:sz w:val="28"/>
          <w:szCs w:val="36"/>
        </w:rPr>
        <w:t>招标公告</w:t>
      </w:r>
    </w:p>
    <w:p w:rsidR="00821FEE" w:rsidRPr="0031012F" w:rsidRDefault="00821FEE" w:rsidP="00821FEE">
      <w:pPr>
        <w:adjustRightInd w:val="0"/>
        <w:snapToGrid w:val="0"/>
        <w:spacing w:line="360" w:lineRule="auto"/>
        <w:ind w:firstLineChars="200" w:firstLine="480"/>
        <w:rPr>
          <w:rFonts w:ascii="宋体" w:hAnsi="Calibri" w:cs="宋体"/>
          <w:sz w:val="24"/>
        </w:rPr>
      </w:pPr>
      <w:r w:rsidRPr="0031012F">
        <w:rPr>
          <w:rFonts w:ascii="宋体" w:hAnsi="宋体" w:cs="宋体" w:hint="eastAsia"/>
          <w:sz w:val="24"/>
          <w:u w:val="single"/>
          <w:lang w:bidi="ar"/>
        </w:rPr>
        <w:t>中</w:t>
      </w:r>
      <w:proofErr w:type="gramStart"/>
      <w:r w:rsidRPr="0031012F">
        <w:rPr>
          <w:rFonts w:ascii="宋体" w:hAnsi="宋体" w:cs="宋体" w:hint="eastAsia"/>
          <w:sz w:val="24"/>
          <w:u w:val="single"/>
          <w:lang w:bidi="ar"/>
        </w:rPr>
        <w:t>通建设</w:t>
      </w:r>
      <w:proofErr w:type="gramEnd"/>
      <w:r w:rsidRPr="0031012F">
        <w:rPr>
          <w:rFonts w:ascii="宋体" w:hAnsi="宋体" w:cs="宋体" w:hint="eastAsia"/>
          <w:sz w:val="24"/>
          <w:u w:val="single"/>
          <w:lang w:bidi="ar"/>
        </w:rPr>
        <w:t>工程管理有限公司</w:t>
      </w:r>
      <w:r w:rsidRPr="0031012F">
        <w:rPr>
          <w:rFonts w:ascii="宋体" w:hAnsi="宋体" w:cs="宋体" w:hint="eastAsia"/>
          <w:sz w:val="24"/>
          <w:lang w:bidi="ar"/>
        </w:rPr>
        <w:t>（以下简称“招标代理机构”）受</w:t>
      </w:r>
      <w:r w:rsidRPr="0031012F">
        <w:rPr>
          <w:rFonts w:ascii="宋体" w:hAnsi="宋体" w:cs="宋体" w:hint="eastAsia"/>
          <w:sz w:val="24"/>
          <w:u w:val="single"/>
          <w:lang w:bidi="ar"/>
        </w:rPr>
        <w:t>中国石化销售股份有限公司</w:t>
      </w:r>
      <w:r w:rsidRPr="0031012F">
        <w:rPr>
          <w:rFonts w:ascii="宋体" w:hAnsi="宋体" w:cs="宋体" w:hint="eastAsia"/>
          <w:kern w:val="0"/>
          <w:sz w:val="24"/>
          <w:u w:val="single"/>
        </w:rPr>
        <w:t>广东梅州石油分公司</w:t>
      </w:r>
      <w:r w:rsidRPr="0031012F">
        <w:rPr>
          <w:rFonts w:ascii="宋体" w:hAnsi="宋体" w:cs="宋体" w:hint="eastAsia"/>
          <w:sz w:val="24"/>
          <w:lang w:bidi="ar"/>
        </w:rPr>
        <w:t>（以下简称“招标人”）的委托，现对</w:t>
      </w:r>
      <w:r w:rsidRPr="0031012F">
        <w:rPr>
          <w:rFonts w:ascii="宋体" w:hAnsi="宋体" w:cs="宋体" w:hint="eastAsia"/>
          <w:sz w:val="24"/>
          <w:u w:val="single"/>
          <w:lang w:bidi="ar"/>
        </w:rPr>
        <w:t>中国石化销售股份有限公司广东梅州石油分公司2024年终配后备运力招标项目</w:t>
      </w:r>
      <w:r w:rsidR="00686A66" w:rsidRPr="00686A66">
        <w:rPr>
          <w:rFonts w:ascii="宋体" w:hAnsi="宋体" w:cs="宋体" w:hint="eastAsia"/>
          <w:sz w:val="24"/>
          <w:u w:val="single"/>
          <w:lang w:bidi="ar"/>
        </w:rPr>
        <w:t>（第二次招标）</w:t>
      </w:r>
      <w:r w:rsidRPr="0031012F">
        <w:rPr>
          <w:rFonts w:ascii="宋体" w:hAnsi="宋体" w:cs="宋体" w:hint="eastAsia"/>
          <w:sz w:val="24"/>
          <w:lang w:bidi="ar"/>
        </w:rPr>
        <w:t>进行公开招标，欢迎符合资格条件的投标人投标。</w:t>
      </w:r>
    </w:p>
    <w:p w:rsidR="00821FEE" w:rsidRPr="0031012F" w:rsidRDefault="00821FEE" w:rsidP="00686A66">
      <w:pPr>
        <w:numPr>
          <w:ilvl w:val="0"/>
          <w:numId w:val="1"/>
        </w:numPr>
        <w:adjustRightInd w:val="0"/>
        <w:snapToGrid w:val="0"/>
        <w:spacing w:line="360" w:lineRule="auto"/>
        <w:ind w:firstLine="482"/>
        <w:rPr>
          <w:rFonts w:ascii="宋体" w:hAnsi="Calibri" w:cs="宋体"/>
          <w:b/>
          <w:bCs/>
          <w:sz w:val="24"/>
          <w:lang w:bidi="ar"/>
        </w:rPr>
      </w:pPr>
      <w:r w:rsidRPr="0031012F">
        <w:rPr>
          <w:rFonts w:ascii="宋体" w:hAnsi="Calibri" w:cs="宋体" w:hint="eastAsia"/>
          <w:b/>
          <w:bCs/>
          <w:sz w:val="24"/>
          <w:lang w:bidi="ar"/>
        </w:rPr>
        <w:t>项目名称：</w:t>
      </w:r>
      <w:r w:rsidRPr="0031012F">
        <w:rPr>
          <w:rFonts w:ascii="宋体" w:hAnsi="Calibri" w:cs="宋体" w:hint="eastAsia"/>
          <w:sz w:val="24"/>
          <w:u w:val="single"/>
          <w:lang w:bidi="ar"/>
        </w:rPr>
        <w:t>中国石化销售股份有限公司广东梅州石油分公司2024年终配后备运力招标项目</w:t>
      </w:r>
      <w:r w:rsidR="00686A66" w:rsidRPr="00686A66">
        <w:rPr>
          <w:rFonts w:ascii="宋体" w:hAnsi="Calibri" w:cs="宋体" w:hint="eastAsia"/>
          <w:sz w:val="24"/>
          <w:u w:val="single"/>
          <w:lang w:bidi="ar"/>
        </w:rPr>
        <w:t>（第二次招标）</w:t>
      </w:r>
    </w:p>
    <w:p w:rsidR="00821FEE" w:rsidRPr="0031012F" w:rsidRDefault="00821FEE" w:rsidP="00821FEE">
      <w:pPr>
        <w:numPr>
          <w:ilvl w:val="0"/>
          <w:numId w:val="1"/>
        </w:numPr>
        <w:adjustRightInd w:val="0"/>
        <w:snapToGrid w:val="0"/>
        <w:spacing w:line="360" w:lineRule="auto"/>
        <w:ind w:firstLine="456"/>
        <w:rPr>
          <w:rFonts w:ascii="宋体" w:hAnsi="Calibri" w:cs="宋体"/>
          <w:sz w:val="24"/>
          <w:lang w:bidi="ar"/>
        </w:rPr>
      </w:pPr>
      <w:r w:rsidRPr="0031012F">
        <w:rPr>
          <w:rFonts w:ascii="宋体" w:hAnsi="Calibri" w:cs="宋体" w:hint="eastAsia"/>
          <w:b/>
          <w:bCs/>
          <w:sz w:val="24"/>
          <w:lang w:bidi="ar"/>
        </w:rPr>
        <w:t>项目预算金额</w:t>
      </w:r>
      <w:bookmarkStart w:id="0" w:name="EBe81c38a5c7684373b0a24d97784e0eed"/>
      <w:bookmarkEnd w:id="0"/>
      <w:r w:rsidRPr="0031012F">
        <w:rPr>
          <w:rFonts w:ascii="宋体" w:hAnsi="Calibri" w:cs="宋体" w:hint="eastAsia"/>
          <w:b/>
          <w:bCs/>
          <w:sz w:val="24"/>
          <w:lang w:bidi="ar"/>
        </w:rPr>
        <w:t>：</w:t>
      </w:r>
      <w:r w:rsidRPr="0031012F">
        <w:rPr>
          <w:rFonts w:ascii="宋体" w:hAnsi="Calibri" w:cs="宋体" w:hint="eastAsia"/>
          <w:sz w:val="24"/>
          <w:lang w:bidi="ar"/>
        </w:rPr>
        <w:t>配送运输费用约540万元。(本金额仅作招标提醒，招标人不保证在约定期限内实际运输的服务金额一定达到预算金额，实际招标金额未达预算金额招标人不承担任何法律责任)。</w:t>
      </w:r>
    </w:p>
    <w:p w:rsidR="00821FEE" w:rsidRPr="0031012F" w:rsidRDefault="00821FEE" w:rsidP="00821FEE">
      <w:pPr>
        <w:numPr>
          <w:ilvl w:val="0"/>
          <w:numId w:val="1"/>
        </w:numPr>
        <w:adjustRightInd w:val="0"/>
        <w:snapToGrid w:val="0"/>
        <w:spacing w:line="360" w:lineRule="auto"/>
        <w:ind w:firstLineChars="200" w:firstLine="482"/>
        <w:rPr>
          <w:rFonts w:ascii="宋体" w:hAnsi="Calibri" w:cs="宋体"/>
          <w:b/>
          <w:bCs/>
          <w:sz w:val="24"/>
          <w:lang w:bidi="ar"/>
        </w:rPr>
      </w:pPr>
      <w:r w:rsidRPr="0031012F">
        <w:rPr>
          <w:rFonts w:ascii="宋体" w:hAnsi="Calibri" w:cs="宋体" w:hint="eastAsia"/>
          <w:b/>
          <w:bCs/>
          <w:sz w:val="24"/>
          <w:lang w:bidi="ar"/>
        </w:rPr>
        <w:t>服务期：</w:t>
      </w:r>
      <w:r w:rsidRPr="0031012F">
        <w:rPr>
          <w:rFonts w:ascii="宋体" w:hAnsi="Calibri" w:cs="宋体"/>
          <w:sz w:val="24"/>
          <w:lang w:bidi="ar"/>
        </w:rPr>
        <w:t>3</w:t>
      </w:r>
      <w:r w:rsidRPr="0031012F">
        <w:rPr>
          <w:rFonts w:ascii="宋体" w:hAnsi="Calibri" w:cs="宋体" w:hint="eastAsia"/>
          <w:sz w:val="24"/>
          <w:lang w:bidi="ar"/>
        </w:rPr>
        <w:t>年（自合同签订之日起开始计算）</w:t>
      </w:r>
      <w:r w:rsidRPr="0031012F">
        <w:rPr>
          <w:rFonts w:ascii="宋体" w:hAnsi="宋体" w:cs="宋体" w:hint="eastAsia"/>
          <w:sz w:val="24"/>
        </w:rPr>
        <w:t>。</w:t>
      </w:r>
    </w:p>
    <w:p w:rsidR="00821FEE" w:rsidRPr="0031012F" w:rsidRDefault="00821FEE" w:rsidP="00821FEE">
      <w:pPr>
        <w:numPr>
          <w:ilvl w:val="0"/>
          <w:numId w:val="1"/>
        </w:numPr>
        <w:adjustRightInd w:val="0"/>
        <w:snapToGrid w:val="0"/>
        <w:spacing w:line="360" w:lineRule="auto"/>
        <w:ind w:firstLineChars="200" w:firstLine="482"/>
        <w:rPr>
          <w:rFonts w:ascii="宋体" w:hAnsi="Calibri" w:cs="宋体"/>
          <w:b/>
          <w:bCs/>
          <w:sz w:val="24"/>
          <w:lang w:bidi="ar"/>
        </w:rPr>
      </w:pPr>
      <w:r w:rsidRPr="0031012F">
        <w:rPr>
          <w:rFonts w:ascii="宋体" w:hAnsi="Calibri" w:cs="宋体" w:hint="eastAsia"/>
          <w:b/>
          <w:bCs/>
          <w:sz w:val="24"/>
          <w:lang w:bidi="ar"/>
        </w:rPr>
        <w:t>招标范围：</w:t>
      </w:r>
    </w:p>
    <w:p w:rsidR="00821FEE" w:rsidRPr="0031012F" w:rsidRDefault="00821FEE" w:rsidP="00821FEE">
      <w:pPr>
        <w:adjustRightInd w:val="0"/>
        <w:snapToGrid w:val="0"/>
        <w:spacing w:line="360" w:lineRule="auto"/>
        <w:ind w:firstLineChars="200" w:firstLine="480"/>
        <w:rPr>
          <w:rFonts w:ascii="宋体" w:hAnsi="宋体" w:cs="宋体"/>
          <w:sz w:val="24"/>
        </w:rPr>
      </w:pPr>
      <w:r w:rsidRPr="0031012F">
        <w:rPr>
          <w:rFonts w:ascii="宋体" w:hAnsi="宋体" w:cs="宋体" w:hint="eastAsia"/>
          <w:sz w:val="24"/>
        </w:rPr>
        <w:t>本次运输招标主要是广东梅州石油分公司直分销（</w:t>
      </w:r>
      <w:proofErr w:type="gramStart"/>
      <w:r w:rsidRPr="0031012F">
        <w:rPr>
          <w:rFonts w:ascii="宋体" w:hAnsi="宋体" w:cs="宋体" w:hint="eastAsia"/>
          <w:sz w:val="24"/>
        </w:rPr>
        <w:t>库出小额</w:t>
      </w:r>
      <w:proofErr w:type="gramEnd"/>
      <w:r w:rsidRPr="0031012F">
        <w:rPr>
          <w:rFonts w:ascii="宋体" w:hAnsi="宋体" w:cs="宋体" w:hint="eastAsia"/>
          <w:sz w:val="24"/>
        </w:rPr>
        <w:t>配送）业务配送的危险品运输车队。本次招标将择优选取2-</w:t>
      </w:r>
      <w:r w:rsidRPr="0031012F">
        <w:rPr>
          <w:rFonts w:ascii="宋体" w:hAnsi="宋体" w:cs="宋体"/>
          <w:sz w:val="24"/>
        </w:rPr>
        <w:t>3</w:t>
      </w:r>
      <w:r w:rsidRPr="0031012F">
        <w:rPr>
          <w:rFonts w:ascii="宋体" w:hAnsi="宋体" w:cs="宋体" w:hint="eastAsia"/>
          <w:sz w:val="24"/>
        </w:rPr>
        <w:t>家单位</w:t>
      </w:r>
      <w:proofErr w:type="gramStart"/>
      <w:r w:rsidRPr="0031012F">
        <w:rPr>
          <w:rFonts w:ascii="宋体" w:hAnsi="宋体" w:cs="宋体" w:hint="eastAsia"/>
          <w:sz w:val="24"/>
        </w:rPr>
        <w:t>作为终配后备</w:t>
      </w:r>
      <w:proofErr w:type="gramEnd"/>
      <w:r w:rsidRPr="0031012F">
        <w:rPr>
          <w:rFonts w:ascii="宋体" w:hAnsi="宋体" w:cs="宋体" w:hint="eastAsia"/>
          <w:sz w:val="24"/>
        </w:rPr>
        <w:t>承运商。</w:t>
      </w:r>
    </w:p>
    <w:p w:rsidR="00821FEE" w:rsidRPr="0031012F" w:rsidRDefault="00821FEE" w:rsidP="00821FEE">
      <w:pPr>
        <w:numPr>
          <w:ilvl w:val="0"/>
          <w:numId w:val="1"/>
        </w:numPr>
        <w:adjustRightInd w:val="0"/>
        <w:snapToGrid w:val="0"/>
        <w:spacing w:line="360" w:lineRule="auto"/>
        <w:ind w:firstLineChars="200" w:firstLine="482"/>
        <w:rPr>
          <w:rFonts w:ascii="宋体" w:hAnsi="Calibri" w:cs="宋体"/>
          <w:b/>
          <w:bCs/>
          <w:sz w:val="24"/>
          <w:lang w:bidi="ar"/>
        </w:rPr>
      </w:pPr>
      <w:r w:rsidRPr="0031012F">
        <w:rPr>
          <w:rFonts w:ascii="宋体" w:hAnsi="Calibri" w:cs="宋体" w:hint="eastAsia"/>
          <w:b/>
          <w:bCs/>
          <w:sz w:val="24"/>
          <w:lang w:bidi="ar"/>
        </w:rPr>
        <w:t>投标人资格要求</w:t>
      </w:r>
    </w:p>
    <w:p w:rsidR="00821FEE" w:rsidRPr="0031012F" w:rsidRDefault="00821FEE" w:rsidP="00821FEE">
      <w:pPr>
        <w:autoSpaceDE w:val="0"/>
        <w:autoSpaceDN w:val="0"/>
        <w:adjustRightInd w:val="0"/>
        <w:snapToGrid w:val="0"/>
        <w:spacing w:line="360" w:lineRule="auto"/>
        <w:ind w:firstLineChars="200" w:firstLine="480"/>
        <w:rPr>
          <w:rFonts w:ascii="宋体" w:hAnsi="宋体" w:cs="宋体"/>
          <w:kern w:val="0"/>
          <w:sz w:val="24"/>
        </w:rPr>
      </w:pPr>
      <w:r w:rsidRPr="0031012F">
        <w:rPr>
          <w:rFonts w:ascii="宋体" w:hAnsi="宋体" w:cs="宋体"/>
          <w:kern w:val="0"/>
          <w:sz w:val="24"/>
        </w:rPr>
        <w:t>5</w:t>
      </w:r>
      <w:r w:rsidRPr="0031012F">
        <w:rPr>
          <w:rFonts w:ascii="宋体" w:hAnsi="宋体" w:cs="宋体" w:hint="eastAsia"/>
          <w:kern w:val="0"/>
          <w:sz w:val="24"/>
        </w:rPr>
        <w:t>.1 投标人必须具备合法、有效的企业法人营业执照、道路运输经营许可证（危险品3类运输）等成品油公路运输经营所需证照。</w:t>
      </w:r>
    </w:p>
    <w:p w:rsidR="00821FEE" w:rsidRPr="0031012F" w:rsidRDefault="00821FEE" w:rsidP="00821FEE">
      <w:pPr>
        <w:adjustRightInd w:val="0"/>
        <w:snapToGrid w:val="0"/>
        <w:spacing w:line="360" w:lineRule="auto"/>
        <w:ind w:firstLineChars="200" w:firstLine="480"/>
        <w:rPr>
          <w:rFonts w:ascii="宋体" w:hAnsi="宋体" w:cs="宋体"/>
          <w:kern w:val="0"/>
          <w:sz w:val="24"/>
        </w:rPr>
      </w:pPr>
      <w:r w:rsidRPr="0031012F">
        <w:rPr>
          <w:rFonts w:ascii="宋体" w:hAnsi="宋体" w:cs="宋体"/>
          <w:kern w:val="0"/>
          <w:sz w:val="24"/>
        </w:rPr>
        <w:t>5</w:t>
      </w:r>
      <w:r w:rsidRPr="0031012F">
        <w:rPr>
          <w:rFonts w:ascii="宋体" w:hAnsi="宋体" w:cs="宋体" w:hint="eastAsia"/>
          <w:kern w:val="0"/>
          <w:sz w:val="24"/>
        </w:rPr>
        <w:t>.2 投标人须具有良好的商业信誉和健全的财务会计制度。投标时，提供202</w:t>
      </w:r>
      <w:r w:rsidRPr="0031012F">
        <w:rPr>
          <w:rFonts w:ascii="宋体" w:hAnsi="宋体" w:cs="宋体"/>
          <w:kern w:val="0"/>
          <w:sz w:val="24"/>
        </w:rPr>
        <w:t>3</w:t>
      </w:r>
      <w:r w:rsidRPr="0031012F">
        <w:rPr>
          <w:rFonts w:ascii="宋体" w:hAnsi="宋体" w:cs="宋体" w:hint="eastAsia"/>
          <w:kern w:val="0"/>
          <w:sz w:val="24"/>
        </w:rPr>
        <w:t>年年度财务报表(202</w:t>
      </w:r>
      <w:r w:rsidRPr="0031012F">
        <w:rPr>
          <w:rFonts w:ascii="宋体" w:hAnsi="宋体" w:cs="宋体"/>
          <w:kern w:val="0"/>
          <w:sz w:val="24"/>
        </w:rPr>
        <w:t>4</w:t>
      </w:r>
      <w:r w:rsidRPr="0031012F">
        <w:rPr>
          <w:rFonts w:ascii="宋体" w:hAnsi="宋体" w:cs="宋体" w:hint="eastAsia"/>
          <w:kern w:val="0"/>
          <w:sz w:val="24"/>
        </w:rPr>
        <w:t>年新成立公司提供成立至今的月或季度财务报表复印件)或银行出具的资信证明复印件。</w:t>
      </w:r>
    </w:p>
    <w:p w:rsidR="00821FEE" w:rsidRPr="0031012F" w:rsidRDefault="00821FEE" w:rsidP="00821FEE">
      <w:pPr>
        <w:pStyle w:val="2"/>
        <w:spacing w:line="360" w:lineRule="auto"/>
        <w:ind w:leftChars="0" w:left="0" w:firstLine="480"/>
        <w:rPr>
          <w:rFonts w:ascii="宋体" w:hAnsi="宋体" w:cs="宋体"/>
          <w:kern w:val="0"/>
          <w:sz w:val="24"/>
        </w:rPr>
      </w:pPr>
      <w:r w:rsidRPr="0031012F">
        <w:rPr>
          <w:rFonts w:ascii="宋体" w:hAnsi="宋体" w:cs="宋体" w:hint="eastAsia"/>
          <w:kern w:val="0"/>
          <w:sz w:val="24"/>
        </w:rPr>
        <w:t>5.</w:t>
      </w:r>
      <w:r w:rsidRPr="0031012F">
        <w:rPr>
          <w:rFonts w:ascii="宋体" w:hAnsi="宋体" w:cs="宋体"/>
          <w:kern w:val="0"/>
          <w:sz w:val="24"/>
        </w:rPr>
        <w:t xml:space="preserve">3 </w:t>
      </w:r>
      <w:r w:rsidRPr="0031012F">
        <w:rPr>
          <w:rFonts w:ascii="宋体" w:hAnsi="宋体" w:cs="宋体" w:hint="eastAsia"/>
          <w:kern w:val="0"/>
          <w:sz w:val="24"/>
        </w:rPr>
        <w:t>投标人必须具有</w:t>
      </w:r>
      <w:r w:rsidRPr="0031012F">
        <w:rPr>
          <w:rFonts w:ascii="宋体" w:hAnsi="宋体" w:cs="宋体"/>
          <w:kern w:val="0"/>
          <w:sz w:val="24"/>
        </w:rPr>
        <w:t>2</w:t>
      </w:r>
      <w:r w:rsidRPr="0031012F">
        <w:rPr>
          <w:rFonts w:ascii="宋体" w:hAnsi="宋体" w:cs="宋体" w:hint="eastAsia"/>
          <w:kern w:val="0"/>
          <w:sz w:val="24"/>
        </w:rPr>
        <w:t>台（含）及以上危险品3类</w:t>
      </w:r>
      <w:proofErr w:type="gramStart"/>
      <w:r w:rsidRPr="0031012F">
        <w:rPr>
          <w:rFonts w:ascii="宋体" w:hAnsi="宋体" w:cs="宋体" w:hint="eastAsia"/>
          <w:kern w:val="0"/>
          <w:sz w:val="24"/>
        </w:rPr>
        <w:t>运输运输</w:t>
      </w:r>
      <w:proofErr w:type="gramEnd"/>
      <w:r w:rsidRPr="0031012F">
        <w:rPr>
          <w:rFonts w:ascii="宋体" w:hAnsi="宋体" w:cs="宋体" w:hint="eastAsia"/>
          <w:kern w:val="0"/>
          <w:sz w:val="24"/>
        </w:rPr>
        <w:t>车辆（投标时，提供车辆行驶证复印件，行驶证的“所有人”须与投标人名称一致）。</w:t>
      </w:r>
    </w:p>
    <w:p w:rsidR="00821FEE" w:rsidRPr="0031012F" w:rsidRDefault="00821FEE" w:rsidP="00821FEE">
      <w:pPr>
        <w:pStyle w:val="Style3"/>
        <w:spacing w:line="360" w:lineRule="auto"/>
        <w:ind w:firstLineChars="200" w:firstLine="480"/>
        <w:rPr>
          <w:rFonts w:ascii="宋体" w:hAnsi="宋体" w:cs="宋体"/>
          <w:kern w:val="0"/>
          <w:sz w:val="24"/>
        </w:rPr>
      </w:pPr>
      <w:r w:rsidRPr="0031012F">
        <w:rPr>
          <w:rFonts w:ascii="宋体" w:hAnsi="宋体" w:cs="宋体" w:hint="eastAsia"/>
          <w:kern w:val="0"/>
          <w:sz w:val="24"/>
        </w:rPr>
        <w:t>5.</w:t>
      </w:r>
      <w:r w:rsidRPr="0031012F">
        <w:rPr>
          <w:rFonts w:ascii="宋体" w:hAnsi="宋体" w:cs="宋体"/>
          <w:kern w:val="0"/>
          <w:sz w:val="24"/>
        </w:rPr>
        <w:t>4</w:t>
      </w:r>
      <w:r w:rsidRPr="0031012F">
        <w:rPr>
          <w:rFonts w:ascii="宋体" w:hAnsi="宋体" w:cs="宋体" w:hint="eastAsia"/>
          <w:kern w:val="0"/>
          <w:sz w:val="24"/>
        </w:rPr>
        <w:t xml:space="preserve"> </w:t>
      </w:r>
      <w:r w:rsidRPr="0031012F">
        <w:rPr>
          <w:rFonts w:ascii="宋体" w:hAnsi="宋体" w:cs="宋体" w:hint="eastAsia"/>
          <w:kern w:val="0"/>
          <w:sz w:val="24"/>
          <w:szCs w:val="24"/>
        </w:rPr>
        <w:t>投标人须对以下招标人管理要求进行承诺响应，提</w:t>
      </w:r>
      <w:r w:rsidRPr="0031012F">
        <w:rPr>
          <w:rFonts w:ascii="宋体" w:hAnsi="宋体" w:cs="宋体" w:hint="eastAsia"/>
          <w:kern w:val="0"/>
          <w:sz w:val="24"/>
        </w:rPr>
        <w:t>供承诺书</w:t>
      </w:r>
      <w:r w:rsidRPr="0031012F">
        <w:rPr>
          <w:rFonts w:ascii="宋体" w:hAnsi="宋体" w:cs="宋体" w:hint="eastAsia"/>
          <w:b/>
          <w:bCs/>
          <w:sz w:val="24"/>
        </w:rPr>
        <w:t>（</w:t>
      </w:r>
      <w:r w:rsidRPr="0031012F">
        <w:rPr>
          <w:rFonts w:ascii="宋体" w:hAnsi="宋体" w:cs="宋体" w:hint="eastAsia"/>
          <w:sz w:val="24"/>
        </w:rPr>
        <w:t>格式自拟，</w:t>
      </w:r>
      <w:proofErr w:type="gramStart"/>
      <w:r w:rsidRPr="0031012F">
        <w:rPr>
          <w:rFonts w:ascii="宋体" w:hAnsi="宋体" w:cs="宋体" w:hint="eastAsia"/>
          <w:b/>
          <w:bCs/>
          <w:sz w:val="24"/>
        </w:rPr>
        <w:t>承诺函须经</w:t>
      </w:r>
      <w:proofErr w:type="gramEnd"/>
      <w:r w:rsidRPr="0031012F">
        <w:rPr>
          <w:rFonts w:ascii="宋体" w:hAnsi="宋体" w:cs="宋体" w:hint="eastAsia"/>
          <w:b/>
          <w:bCs/>
          <w:sz w:val="24"/>
        </w:rPr>
        <w:t>法定代表人或授权委托人签字（或盖章）并加盖单位公章）</w:t>
      </w:r>
      <w:r w:rsidRPr="0031012F">
        <w:rPr>
          <w:rFonts w:ascii="宋体" w:hAnsi="宋体" w:cs="宋体" w:hint="eastAsia"/>
          <w:kern w:val="0"/>
          <w:sz w:val="24"/>
        </w:rPr>
        <w:t>：</w:t>
      </w:r>
    </w:p>
    <w:p w:rsidR="00821FEE" w:rsidRPr="0031012F" w:rsidRDefault="00821FEE" w:rsidP="00821FEE">
      <w:pPr>
        <w:spacing w:line="360" w:lineRule="auto"/>
        <w:ind w:firstLineChars="200" w:firstLine="480"/>
        <w:rPr>
          <w:rFonts w:ascii="宋体" w:hAnsi="宋体" w:cs="宋体"/>
          <w:sz w:val="24"/>
        </w:rPr>
      </w:pPr>
      <w:r w:rsidRPr="0031012F">
        <w:rPr>
          <w:rFonts w:ascii="宋体" w:hAnsi="宋体" w:cs="宋体" w:hint="eastAsia"/>
          <w:sz w:val="24"/>
        </w:rPr>
        <w:t>(1)承诺同意以招标人公布的运价标准结算运费。</w:t>
      </w:r>
    </w:p>
    <w:p w:rsidR="00821FEE" w:rsidRPr="0031012F" w:rsidRDefault="00821FEE" w:rsidP="00821FEE">
      <w:pPr>
        <w:spacing w:line="360" w:lineRule="auto"/>
        <w:ind w:firstLineChars="200" w:firstLine="480"/>
        <w:rPr>
          <w:rFonts w:ascii="宋体" w:hAnsi="宋体" w:cs="宋体"/>
          <w:sz w:val="24"/>
        </w:rPr>
      </w:pPr>
      <w:r w:rsidRPr="0031012F">
        <w:rPr>
          <w:rFonts w:ascii="宋体" w:hAnsi="宋体" w:cs="宋体" w:hint="eastAsia"/>
          <w:sz w:val="24"/>
        </w:rPr>
        <w:t>(2)</w:t>
      </w:r>
      <w:r w:rsidRPr="0031012F">
        <w:rPr>
          <w:rFonts w:ascii="宋体" w:hAnsi="宋体" w:cs="宋体" w:hint="eastAsia"/>
          <w:kern w:val="0"/>
          <w:sz w:val="24"/>
        </w:rPr>
        <w:t>投标人及其所属油罐车和</w:t>
      </w:r>
      <w:proofErr w:type="gramStart"/>
      <w:r w:rsidRPr="0031012F">
        <w:rPr>
          <w:rFonts w:ascii="宋体" w:hAnsi="宋体" w:cs="宋体" w:hint="eastAsia"/>
          <w:kern w:val="0"/>
          <w:sz w:val="24"/>
        </w:rPr>
        <w:t>司押</w:t>
      </w:r>
      <w:proofErr w:type="gramEnd"/>
      <w:r w:rsidRPr="0031012F">
        <w:rPr>
          <w:rFonts w:ascii="宋体" w:hAnsi="宋体" w:cs="宋体" w:hint="eastAsia"/>
          <w:kern w:val="0"/>
          <w:sz w:val="24"/>
        </w:rPr>
        <w:t>人员必须满足《道路危险货物运输管理规定》和《销售企业成品油公路运输车辆准入及入库检查标准[试行版(20</w:t>
      </w:r>
      <w:r w:rsidRPr="0031012F">
        <w:rPr>
          <w:rFonts w:ascii="宋体" w:hAnsi="宋体" w:cs="宋体"/>
          <w:kern w:val="0"/>
          <w:sz w:val="24"/>
        </w:rPr>
        <w:t>23</w:t>
      </w:r>
      <w:r w:rsidRPr="0031012F">
        <w:rPr>
          <w:rFonts w:ascii="宋体" w:hAnsi="宋体" w:cs="宋体" w:hint="eastAsia"/>
          <w:kern w:val="0"/>
          <w:sz w:val="24"/>
        </w:rPr>
        <w:t>)]》的要求，并承诺在业务需要时配合办理相关区域的危化品运输通行许可证。</w:t>
      </w:r>
    </w:p>
    <w:p w:rsidR="00821FEE" w:rsidRPr="0031012F" w:rsidRDefault="00821FEE" w:rsidP="00821FEE">
      <w:pPr>
        <w:spacing w:line="360" w:lineRule="auto"/>
        <w:ind w:firstLineChars="200" w:firstLine="480"/>
        <w:rPr>
          <w:rFonts w:ascii="宋体" w:hAnsi="宋体" w:cs="宋体"/>
          <w:sz w:val="24"/>
        </w:rPr>
      </w:pPr>
      <w:r w:rsidRPr="0031012F">
        <w:rPr>
          <w:rFonts w:ascii="宋体" w:hAnsi="宋体" w:cs="宋体" w:hint="eastAsia"/>
          <w:sz w:val="24"/>
        </w:rPr>
        <w:lastRenderedPageBreak/>
        <w:t>(3)</w:t>
      </w:r>
      <w:r w:rsidRPr="0031012F">
        <w:rPr>
          <w:rFonts w:ascii="宋体" w:hAnsi="宋体" w:cs="宋体" w:hint="eastAsia"/>
          <w:kern w:val="0"/>
          <w:sz w:val="24"/>
        </w:rPr>
        <w:t>因业务需要时，所有运力必须</w:t>
      </w:r>
      <w:r w:rsidRPr="0031012F">
        <w:rPr>
          <w:rFonts w:ascii="宋体" w:hAnsi="宋体" w:cs="宋体" w:hint="eastAsia"/>
          <w:sz w:val="24"/>
        </w:rPr>
        <w:t>服从招标人调度安排。</w:t>
      </w:r>
    </w:p>
    <w:p w:rsidR="00821FEE" w:rsidRPr="0031012F" w:rsidRDefault="00821FEE" w:rsidP="00821FEE">
      <w:pPr>
        <w:spacing w:line="360" w:lineRule="auto"/>
        <w:ind w:firstLineChars="200" w:firstLine="480"/>
        <w:rPr>
          <w:rFonts w:ascii="宋体" w:hAnsi="宋体" w:cs="宋体"/>
          <w:sz w:val="24"/>
        </w:rPr>
      </w:pPr>
      <w:r w:rsidRPr="0031012F">
        <w:rPr>
          <w:rFonts w:ascii="宋体" w:hAnsi="宋体" w:cs="宋体" w:hint="eastAsia"/>
          <w:sz w:val="24"/>
        </w:rPr>
        <w:t>(4)投标人必须有相对固定的管理人员对车辆、司机、押运人员并进行统一管理，能确保及时、准确地完成招标人安排的配送任务。</w:t>
      </w:r>
    </w:p>
    <w:p w:rsidR="00821FEE" w:rsidRPr="0031012F" w:rsidRDefault="00821FEE" w:rsidP="00821FEE">
      <w:pPr>
        <w:pStyle w:val="Style3"/>
        <w:spacing w:line="360" w:lineRule="auto"/>
        <w:ind w:firstLineChars="200" w:firstLine="480"/>
        <w:rPr>
          <w:rFonts w:ascii="宋体" w:hAnsi="宋体" w:cs="宋体"/>
          <w:kern w:val="0"/>
          <w:sz w:val="24"/>
          <w:szCs w:val="24"/>
        </w:rPr>
      </w:pPr>
      <w:r w:rsidRPr="0031012F">
        <w:rPr>
          <w:rFonts w:ascii="宋体" w:hAnsi="宋体" w:cs="宋体" w:hint="eastAsia"/>
          <w:sz w:val="24"/>
          <w:szCs w:val="24"/>
        </w:rPr>
        <w:t>(5)投标人必须遵守《广东石油分公司成品油公路承运商管理实施细则》及相关规定，服从</w:t>
      </w:r>
      <w:r w:rsidRPr="0031012F">
        <w:rPr>
          <w:rFonts w:ascii="宋体" w:hAnsi="宋体" w:cs="宋体" w:hint="eastAsia"/>
          <w:sz w:val="24"/>
        </w:rPr>
        <w:t>招标人</w:t>
      </w:r>
      <w:r w:rsidRPr="0031012F">
        <w:rPr>
          <w:rFonts w:ascii="宋体" w:hAnsi="宋体" w:cs="宋体" w:hint="eastAsia"/>
          <w:sz w:val="24"/>
          <w:szCs w:val="24"/>
        </w:rPr>
        <w:t>的监督与考核。</w:t>
      </w:r>
    </w:p>
    <w:p w:rsidR="00821FEE" w:rsidRPr="0031012F" w:rsidRDefault="00821FEE" w:rsidP="00821FEE">
      <w:pPr>
        <w:pStyle w:val="Style3"/>
        <w:spacing w:line="360" w:lineRule="auto"/>
        <w:ind w:firstLineChars="200" w:firstLine="480"/>
        <w:rPr>
          <w:rFonts w:ascii="宋体" w:hAnsi="宋体" w:cs="宋体"/>
          <w:kern w:val="0"/>
          <w:sz w:val="24"/>
          <w:szCs w:val="24"/>
        </w:rPr>
      </w:pPr>
      <w:r w:rsidRPr="0031012F">
        <w:rPr>
          <w:rFonts w:ascii="宋体" w:hAnsi="宋体" w:cs="宋体"/>
          <w:kern w:val="0"/>
          <w:sz w:val="24"/>
          <w:szCs w:val="24"/>
        </w:rPr>
        <w:t>5.4</w:t>
      </w:r>
      <w:r w:rsidRPr="0031012F">
        <w:rPr>
          <w:rFonts w:ascii="宋体" w:hAnsi="宋体" w:cs="宋体" w:hint="eastAsia"/>
          <w:kern w:val="0"/>
          <w:sz w:val="24"/>
          <w:szCs w:val="24"/>
        </w:rPr>
        <w:t>投标人不得存在下列情形之一（投标人须在投标文件中就有关内容做出承诺，除非另有要求，不需要在投标文件中提供证明材料）：</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w:t>
      </w:r>
      <w:r w:rsidRPr="0031012F">
        <w:rPr>
          <w:rFonts w:hint="eastAsia"/>
          <w:sz w:val="24"/>
        </w:rPr>
        <w:t>）为招标人不具有独立法人资格的附属机构（单位）；</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2</w:t>
      </w:r>
      <w:r w:rsidRPr="0031012F">
        <w:rPr>
          <w:rFonts w:hint="eastAsia"/>
          <w:sz w:val="24"/>
        </w:rPr>
        <w:t>）与招标人存在利害关系且可能影响招标公正性；</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3</w:t>
      </w:r>
      <w:r w:rsidRPr="0031012F">
        <w:rPr>
          <w:rFonts w:hint="eastAsia"/>
          <w:sz w:val="24"/>
        </w:rPr>
        <w:t>）与本招标项目的其他投标人为同一个单位负责人；</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4</w:t>
      </w:r>
      <w:r w:rsidRPr="0031012F">
        <w:rPr>
          <w:rFonts w:hint="eastAsia"/>
          <w:sz w:val="24"/>
        </w:rPr>
        <w:t>）与本招标项目的其他投标人存在控股、管理关系；</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5</w:t>
      </w:r>
      <w:r w:rsidRPr="0031012F">
        <w:rPr>
          <w:rFonts w:hint="eastAsia"/>
          <w:sz w:val="24"/>
        </w:rPr>
        <w:t>）为本招标项目的招标代理机构或为本招标项目提供过其他咨询服务；</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6</w:t>
      </w:r>
      <w:r w:rsidRPr="0031012F">
        <w:rPr>
          <w:rFonts w:hint="eastAsia"/>
          <w:sz w:val="24"/>
        </w:rPr>
        <w:t>）与本招标项目的招标代理机构同为一个法定代表人；</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7</w:t>
      </w:r>
      <w:r w:rsidRPr="0031012F">
        <w:rPr>
          <w:rFonts w:hint="eastAsia"/>
          <w:sz w:val="24"/>
        </w:rPr>
        <w:t>）与本招标项目的招标代理机构存在控股或参股关系；</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8</w:t>
      </w:r>
      <w:r w:rsidRPr="0031012F">
        <w:rPr>
          <w:rFonts w:hint="eastAsia"/>
          <w:sz w:val="24"/>
        </w:rPr>
        <w:t>）被依法暂停或者取消投标资格；</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9</w:t>
      </w:r>
      <w:r w:rsidRPr="0031012F">
        <w:rPr>
          <w:rFonts w:hint="eastAsia"/>
          <w:sz w:val="24"/>
        </w:rPr>
        <w:t>）被责令停产停业、暂扣或者吊销许可证、暂扣或者吊销执照；</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10</w:t>
      </w:r>
      <w:r w:rsidRPr="0031012F">
        <w:rPr>
          <w:rFonts w:hint="eastAsia"/>
          <w:sz w:val="24"/>
        </w:rPr>
        <w:t>）进入清算程序，或被宣告破产，或其他丧失履约能力的情形；</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11</w:t>
      </w:r>
      <w:r w:rsidRPr="0031012F">
        <w:rPr>
          <w:rFonts w:hint="eastAsia"/>
          <w:sz w:val="24"/>
        </w:rPr>
        <w:t>）在最近三年内（按递交投标文件截止时间往前推算）发生安全环保特别重大事故。（安全环保特别重大事故是</w:t>
      </w:r>
      <w:proofErr w:type="gramStart"/>
      <w:r w:rsidRPr="0031012F">
        <w:rPr>
          <w:rFonts w:hint="eastAsia"/>
          <w:sz w:val="24"/>
        </w:rPr>
        <w:t>指造成</w:t>
      </w:r>
      <w:proofErr w:type="gramEnd"/>
      <w:r w:rsidRPr="0031012F">
        <w:rPr>
          <w:rFonts w:hint="eastAsia"/>
          <w:sz w:val="24"/>
        </w:rPr>
        <w:t xml:space="preserve"> 30 </w:t>
      </w:r>
      <w:r w:rsidRPr="0031012F">
        <w:rPr>
          <w:rFonts w:hint="eastAsia"/>
          <w:sz w:val="24"/>
        </w:rPr>
        <w:t>人（含）以上死亡，或者</w:t>
      </w:r>
      <w:r w:rsidRPr="0031012F">
        <w:rPr>
          <w:rFonts w:hint="eastAsia"/>
          <w:sz w:val="24"/>
        </w:rPr>
        <w:t xml:space="preserve">100 </w:t>
      </w:r>
      <w:r w:rsidRPr="0031012F">
        <w:rPr>
          <w:rFonts w:hint="eastAsia"/>
          <w:sz w:val="24"/>
        </w:rPr>
        <w:t>人以上重伤（包括急性工业中毒，下同），或者</w:t>
      </w:r>
      <w:r w:rsidRPr="0031012F">
        <w:rPr>
          <w:rFonts w:hint="eastAsia"/>
          <w:sz w:val="24"/>
        </w:rPr>
        <w:t xml:space="preserve"> 1 </w:t>
      </w:r>
      <w:r w:rsidRPr="0031012F">
        <w:rPr>
          <w:rFonts w:hint="eastAsia"/>
          <w:sz w:val="24"/>
        </w:rPr>
        <w:t>亿元以上直接经济损失的事故，或由于油品质量问题，在社会上造成恶劣影响，严重损害集团公司形象。）；</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12</w:t>
      </w:r>
      <w:r w:rsidRPr="0031012F">
        <w:rPr>
          <w:rFonts w:hint="eastAsia"/>
          <w:sz w:val="24"/>
        </w:rPr>
        <w:t>）在最近三年内（按递交投标文件截止时间往前推算）发生重大安全事故（以相关行业主管部门的行政处罚决定或司法机关出具的有关法律文书生效日期为准）；</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13</w:t>
      </w:r>
      <w:r w:rsidRPr="0031012F">
        <w:rPr>
          <w:rFonts w:hint="eastAsia"/>
          <w:sz w:val="24"/>
        </w:rPr>
        <w:t>）被工商行政管理机关（或市场监督部门）在全国企业信用信息公示系统中列入严重违法失信企业名单；</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14</w:t>
      </w:r>
      <w:r w:rsidRPr="0031012F">
        <w:rPr>
          <w:rFonts w:hint="eastAsia"/>
          <w:sz w:val="24"/>
        </w:rPr>
        <w:t>）被最高人民法院在“信用中国”网站（</w:t>
      </w:r>
      <w:r w:rsidRPr="0031012F">
        <w:rPr>
          <w:rFonts w:hint="eastAsia"/>
          <w:sz w:val="24"/>
        </w:rPr>
        <w:t>www.creditchina.gov.cn</w:t>
      </w:r>
      <w:r w:rsidRPr="0031012F">
        <w:rPr>
          <w:rFonts w:hint="eastAsia"/>
          <w:sz w:val="24"/>
        </w:rPr>
        <w:t>）中列入失信被执行人名单；</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15</w:t>
      </w:r>
      <w:r w:rsidRPr="0031012F">
        <w:rPr>
          <w:rFonts w:hint="eastAsia"/>
          <w:sz w:val="24"/>
        </w:rPr>
        <w:t>）以中国石化（含子、分公司）及控股、参股企业为贸易对象开展融资性贸易（中国石化同意的除外），以中登网（</w:t>
      </w:r>
      <w:r w:rsidRPr="0031012F">
        <w:rPr>
          <w:rFonts w:hint="eastAsia"/>
          <w:sz w:val="24"/>
        </w:rPr>
        <w:t>https://www.zhongdengwang.org.cn/</w:t>
      </w:r>
      <w:r w:rsidRPr="0031012F">
        <w:rPr>
          <w:rFonts w:hint="eastAsia"/>
          <w:sz w:val="24"/>
        </w:rPr>
        <w:t>）查询结果为准；</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16</w:t>
      </w:r>
      <w:r w:rsidRPr="0031012F">
        <w:rPr>
          <w:rFonts w:hint="eastAsia"/>
          <w:sz w:val="24"/>
        </w:rPr>
        <w:t>）在近三年内（按递交投标文件截止时间往前推算）投标人或其法定代表人有</w:t>
      </w:r>
      <w:r w:rsidRPr="0031012F">
        <w:rPr>
          <w:rFonts w:hint="eastAsia"/>
          <w:sz w:val="24"/>
        </w:rPr>
        <w:lastRenderedPageBreak/>
        <w:t>行贿犯罪判决或裁定记录（以中国裁判</w:t>
      </w:r>
      <w:proofErr w:type="gramStart"/>
      <w:r w:rsidRPr="0031012F">
        <w:rPr>
          <w:rFonts w:hint="eastAsia"/>
          <w:sz w:val="24"/>
        </w:rPr>
        <w:t>文书网</w:t>
      </w:r>
      <w:proofErr w:type="gramEnd"/>
      <w:r w:rsidRPr="0031012F">
        <w:rPr>
          <w:rFonts w:hint="eastAsia"/>
          <w:sz w:val="24"/>
        </w:rPr>
        <w:t>http://wenshu.court.gov.cn</w:t>
      </w:r>
      <w:r w:rsidRPr="0031012F">
        <w:rPr>
          <w:rFonts w:hint="eastAsia"/>
          <w:sz w:val="24"/>
        </w:rPr>
        <w:t>查询结果为准）；</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17</w:t>
      </w:r>
      <w:r w:rsidRPr="0031012F">
        <w:rPr>
          <w:rFonts w:hint="eastAsia"/>
          <w:sz w:val="24"/>
        </w:rPr>
        <w:t>）在近三年内（按递交投标文件截止时间往前推算）发生以下行为：以不当行为（包括但不限于罢运、堵油库或加油站出入口、到政府部门抗议及其他任何可能对社会秩序及中国石化及相关单位正常经营造成不利影响、威胁（诬告）中国石化员工等行为）向中国石化及其相关单位施加不当压力，影响中国石化商誉或造成负面影响的。</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w:t>
      </w:r>
      <w:r w:rsidRPr="0031012F">
        <w:rPr>
          <w:rFonts w:hint="eastAsia"/>
          <w:sz w:val="24"/>
        </w:rPr>
        <w:t>18</w:t>
      </w:r>
      <w:r w:rsidRPr="0031012F">
        <w:rPr>
          <w:rFonts w:hint="eastAsia"/>
          <w:sz w:val="24"/>
        </w:rPr>
        <w:t>）法律法规规定的其他情形。</w:t>
      </w:r>
    </w:p>
    <w:p w:rsidR="00821FEE" w:rsidRPr="0031012F" w:rsidRDefault="00821FEE" w:rsidP="00821FEE">
      <w:pPr>
        <w:autoSpaceDE w:val="0"/>
        <w:autoSpaceDN w:val="0"/>
        <w:adjustRightInd w:val="0"/>
        <w:snapToGrid w:val="0"/>
        <w:spacing w:line="360" w:lineRule="auto"/>
        <w:ind w:firstLineChars="200" w:firstLine="480"/>
        <w:rPr>
          <w:rFonts w:ascii="宋体" w:hAnsi="宋体" w:cs="宋体"/>
          <w:kern w:val="0"/>
          <w:sz w:val="24"/>
        </w:rPr>
      </w:pPr>
      <w:r w:rsidRPr="0031012F">
        <w:rPr>
          <w:rFonts w:ascii="宋体" w:hAnsi="宋体" w:cs="宋体"/>
          <w:kern w:val="0"/>
          <w:sz w:val="24"/>
        </w:rPr>
        <w:t xml:space="preserve">5.5 </w:t>
      </w:r>
      <w:r w:rsidRPr="0031012F">
        <w:rPr>
          <w:rFonts w:ascii="宋体" w:hAnsi="宋体" w:cs="宋体" w:hint="eastAsia"/>
          <w:kern w:val="0"/>
          <w:sz w:val="24"/>
        </w:rPr>
        <w:t>本次招标不接受联合体投标。</w:t>
      </w:r>
    </w:p>
    <w:p w:rsidR="00821FEE" w:rsidRPr="0031012F" w:rsidRDefault="00821FEE" w:rsidP="00821FEE">
      <w:pPr>
        <w:numPr>
          <w:ilvl w:val="0"/>
          <w:numId w:val="1"/>
        </w:numPr>
        <w:adjustRightInd w:val="0"/>
        <w:snapToGrid w:val="0"/>
        <w:spacing w:line="360" w:lineRule="auto"/>
        <w:ind w:firstLineChars="200" w:firstLine="482"/>
        <w:rPr>
          <w:rFonts w:ascii="宋体" w:hAnsi="Calibri" w:cs="宋体"/>
          <w:b/>
          <w:bCs/>
          <w:sz w:val="24"/>
          <w:lang w:bidi="ar"/>
        </w:rPr>
      </w:pPr>
      <w:r w:rsidRPr="0031012F">
        <w:rPr>
          <w:rFonts w:ascii="宋体" w:hAnsi="Calibri" w:cs="宋体" w:hint="eastAsia"/>
          <w:b/>
          <w:bCs/>
          <w:sz w:val="24"/>
          <w:lang w:bidi="ar"/>
        </w:rPr>
        <w:t>获取招标文件的方式</w:t>
      </w:r>
    </w:p>
    <w:p w:rsidR="00821FEE" w:rsidRPr="0031012F" w:rsidRDefault="00821FEE" w:rsidP="00821FEE">
      <w:pPr>
        <w:pStyle w:val="a5"/>
        <w:widowControl/>
        <w:adjustRightInd w:val="0"/>
        <w:snapToGrid w:val="0"/>
        <w:spacing w:before="0" w:beforeAutospacing="0" w:after="0" w:afterAutospacing="0" w:line="360" w:lineRule="auto"/>
        <w:ind w:firstLineChars="200" w:firstLine="480"/>
        <w:jc w:val="both"/>
        <w:rPr>
          <w:rFonts w:ascii="宋体" w:hAnsi="Calibri" w:cs="宋体"/>
          <w:u w:val="single"/>
          <w:lang w:bidi="ar"/>
        </w:rPr>
      </w:pPr>
      <w:r w:rsidRPr="0031012F">
        <w:rPr>
          <w:rFonts w:ascii="宋体" w:hAnsi="Calibri" w:cs="宋体"/>
          <w:lang w:bidi="ar"/>
        </w:rPr>
        <w:t>6</w:t>
      </w:r>
      <w:r w:rsidRPr="0031012F">
        <w:rPr>
          <w:rFonts w:ascii="宋体" w:hAnsi="Calibri" w:cs="宋体" w:hint="eastAsia"/>
          <w:lang w:bidi="ar"/>
        </w:rPr>
        <w:t>.1 投标登记</w:t>
      </w:r>
      <w:r w:rsidRPr="0031012F">
        <w:rPr>
          <w:rFonts w:ascii="宋体" w:hAnsi="Calibri" w:cs="宋体"/>
          <w:lang w:bidi="ar"/>
        </w:rPr>
        <w:t>时间：</w:t>
      </w:r>
      <w:bookmarkStart w:id="1" w:name="EBb31f64e386e64594b45a7f2b53eb9556"/>
      <w:r w:rsidRPr="0031012F">
        <w:rPr>
          <w:rFonts w:ascii="宋体" w:hAnsi="Calibri" w:cs="宋体" w:hint="eastAsia"/>
          <w:u w:val="single"/>
          <w:lang w:bidi="ar"/>
        </w:rPr>
        <w:t>202</w:t>
      </w:r>
      <w:r w:rsidRPr="0031012F">
        <w:rPr>
          <w:rFonts w:ascii="宋体" w:hAnsi="Calibri" w:cs="宋体"/>
          <w:u w:val="single"/>
          <w:lang w:bidi="ar"/>
        </w:rPr>
        <w:t>4</w:t>
      </w:r>
      <w:r w:rsidRPr="0031012F">
        <w:rPr>
          <w:rFonts w:ascii="宋体" w:hAnsi="Calibri" w:cs="宋体"/>
          <w:lang w:bidi="ar"/>
        </w:rPr>
        <w:t>年</w:t>
      </w:r>
      <w:r w:rsidRPr="0031012F">
        <w:rPr>
          <w:rFonts w:ascii="宋体" w:hAnsi="Calibri" w:cs="宋体"/>
          <w:u w:val="single"/>
          <w:lang w:bidi="ar"/>
        </w:rPr>
        <w:t xml:space="preserve"> </w:t>
      </w:r>
      <w:r w:rsidR="00833179">
        <w:rPr>
          <w:rFonts w:ascii="宋体" w:hAnsi="Calibri" w:cs="宋体"/>
          <w:u w:val="single"/>
          <w:lang w:bidi="ar"/>
        </w:rPr>
        <w:t>7</w:t>
      </w:r>
      <w:r w:rsidRPr="0031012F">
        <w:rPr>
          <w:rFonts w:ascii="宋体" w:hAnsi="Calibri" w:cs="宋体" w:hint="eastAsia"/>
          <w:u w:val="single"/>
          <w:lang w:bidi="ar"/>
        </w:rPr>
        <w:t xml:space="preserve"> </w:t>
      </w:r>
      <w:r w:rsidRPr="0031012F">
        <w:rPr>
          <w:rFonts w:ascii="宋体" w:hAnsi="Calibri" w:cs="宋体"/>
          <w:lang w:bidi="ar"/>
        </w:rPr>
        <w:t>月</w:t>
      </w:r>
      <w:r w:rsidRPr="0031012F">
        <w:rPr>
          <w:rFonts w:ascii="宋体" w:hAnsi="Calibri" w:cs="宋体" w:hint="eastAsia"/>
          <w:u w:val="single"/>
          <w:lang w:bidi="ar"/>
        </w:rPr>
        <w:t xml:space="preserve"> </w:t>
      </w:r>
      <w:r w:rsidR="00833179">
        <w:rPr>
          <w:rFonts w:ascii="宋体" w:hAnsi="Calibri" w:cs="宋体"/>
          <w:u w:val="single"/>
          <w:lang w:bidi="ar"/>
        </w:rPr>
        <w:t>11</w:t>
      </w:r>
      <w:r w:rsidRPr="0031012F">
        <w:rPr>
          <w:rFonts w:ascii="宋体" w:hAnsi="Calibri" w:cs="宋体" w:hint="eastAsia"/>
          <w:u w:val="single"/>
          <w:lang w:bidi="ar"/>
        </w:rPr>
        <w:t xml:space="preserve"> </w:t>
      </w:r>
      <w:r w:rsidRPr="0031012F">
        <w:rPr>
          <w:rFonts w:ascii="宋体" w:hAnsi="Calibri" w:cs="宋体"/>
          <w:lang w:bidi="ar"/>
        </w:rPr>
        <w:t>日至</w:t>
      </w:r>
      <w:r w:rsidRPr="0031012F">
        <w:rPr>
          <w:rFonts w:ascii="宋体" w:hAnsi="Calibri" w:cs="宋体" w:hint="eastAsia"/>
          <w:u w:val="single"/>
          <w:lang w:bidi="ar"/>
        </w:rPr>
        <w:t>202</w:t>
      </w:r>
      <w:r w:rsidRPr="0031012F">
        <w:rPr>
          <w:rFonts w:ascii="宋体" w:hAnsi="Calibri" w:cs="宋体"/>
          <w:u w:val="single"/>
          <w:lang w:bidi="ar"/>
        </w:rPr>
        <w:t>4</w:t>
      </w:r>
      <w:r w:rsidRPr="0031012F">
        <w:rPr>
          <w:rFonts w:ascii="宋体" w:hAnsi="Calibri" w:cs="宋体"/>
          <w:lang w:bidi="ar"/>
        </w:rPr>
        <w:t>年</w:t>
      </w:r>
      <w:r w:rsidRPr="0031012F">
        <w:rPr>
          <w:rFonts w:ascii="宋体" w:hAnsi="Calibri" w:cs="宋体" w:hint="eastAsia"/>
          <w:u w:val="single"/>
          <w:lang w:bidi="ar"/>
        </w:rPr>
        <w:t xml:space="preserve"> </w:t>
      </w:r>
      <w:r w:rsidR="00833179">
        <w:rPr>
          <w:rFonts w:ascii="宋体" w:hAnsi="Calibri" w:cs="宋体"/>
          <w:u w:val="single"/>
          <w:lang w:bidi="ar"/>
        </w:rPr>
        <w:t>7</w:t>
      </w:r>
      <w:r w:rsidRPr="0031012F">
        <w:rPr>
          <w:rFonts w:ascii="宋体" w:hAnsi="Calibri" w:cs="宋体" w:hint="eastAsia"/>
          <w:u w:val="single"/>
          <w:lang w:bidi="ar"/>
        </w:rPr>
        <w:t xml:space="preserve"> </w:t>
      </w:r>
      <w:r w:rsidRPr="0031012F">
        <w:rPr>
          <w:rFonts w:ascii="宋体" w:hAnsi="Calibri" w:cs="宋体"/>
          <w:lang w:bidi="ar"/>
        </w:rPr>
        <w:t>月</w:t>
      </w:r>
      <w:r w:rsidRPr="0031012F">
        <w:rPr>
          <w:rFonts w:ascii="宋体" w:hAnsi="Calibri" w:cs="宋体" w:hint="eastAsia"/>
          <w:u w:val="single"/>
          <w:lang w:bidi="ar"/>
        </w:rPr>
        <w:t xml:space="preserve"> </w:t>
      </w:r>
      <w:r w:rsidR="00833179">
        <w:rPr>
          <w:rFonts w:ascii="宋体" w:hAnsi="Calibri" w:cs="宋体"/>
          <w:u w:val="single"/>
          <w:lang w:bidi="ar"/>
        </w:rPr>
        <w:t>17</w:t>
      </w:r>
      <w:r w:rsidRPr="0031012F">
        <w:rPr>
          <w:rFonts w:ascii="宋体" w:hAnsi="Calibri" w:cs="宋体" w:hint="eastAsia"/>
          <w:u w:val="single"/>
          <w:lang w:bidi="ar"/>
        </w:rPr>
        <w:t xml:space="preserve"> </w:t>
      </w:r>
      <w:r w:rsidRPr="0031012F">
        <w:rPr>
          <w:rFonts w:ascii="宋体" w:hAnsi="Calibri" w:cs="宋体"/>
          <w:lang w:bidi="ar"/>
        </w:rPr>
        <w:t>日</w:t>
      </w:r>
      <w:bookmarkStart w:id="2" w:name="EBb8b47dd3d31c405885f9d9412debd406"/>
      <w:bookmarkEnd w:id="1"/>
      <w:r w:rsidRPr="0031012F">
        <w:rPr>
          <w:rFonts w:ascii="宋体" w:hAnsi="Calibri" w:cs="宋体" w:hint="eastAsia"/>
          <w:lang w:bidi="ar"/>
        </w:rPr>
        <w:t>（法定公休日、法定节假日除外）上午9：30时至11：30时，下午14：00时至16：00时</w:t>
      </w:r>
      <w:bookmarkEnd w:id="2"/>
      <w:r w:rsidRPr="0031012F">
        <w:rPr>
          <w:rFonts w:ascii="宋体" w:hAnsi="Calibri" w:cs="宋体" w:hint="eastAsia"/>
          <w:lang w:bidi="ar"/>
        </w:rPr>
        <w:t>，</w:t>
      </w:r>
      <w:r w:rsidRPr="0031012F">
        <w:rPr>
          <w:rFonts w:hint="eastAsia"/>
          <w:lang w:bidi="ar"/>
        </w:rPr>
        <w:t>可选择以下任</w:t>
      </w:r>
      <w:proofErr w:type="gramStart"/>
      <w:r w:rsidRPr="0031012F">
        <w:rPr>
          <w:rFonts w:hint="eastAsia"/>
          <w:lang w:bidi="ar"/>
        </w:rPr>
        <w:t>一</w:t>
      </w:r>
      <w:proofErr w:type="gramEnd"/>
      <w:r w:rsidRPr="0031012F">
        <w:rPr>
          <w:rFonts w:hint="eastAsia"/>
          <w:lang w:bidi="ar"/>
        </w:rPr>
        <w:t>方式办理投标信息登记及够买招标文件：</w:t>
      </w:r>
    </w:p>
    <w:p w:rsidR="00821FEE" w:rsidRPr="0031012F" w:rsidRDefault="00821FEE" w:rsidP="00821FEE">
      <w:pPr>
        <w:pStyle w:val="a5"/>
        <w:widowControl/>
        <w:adjustRightInd w:val="0"/>
        <w:snapToGrid w:val="0"/>
        <w:spacing w:before="0" w:beforeAutospacing="0" w:after="0" w:afterAutospacing="0" w:line="360" w:lineRule="auto"/>
        <w:ind w:firstLineChars="200" w:firstLine="480"/>
        <w:jc w:val="both"/>
        <w:rPr>
          <w:rFonts w:ascii="宋体" w:hAnsi="Calibri" w:cs="宋体"/>
          <w:u w:val="single"/>
          <w:lang w:bidi="ar"/>
        </w:rPr>
      </w:pPr>
      <w:r w:rsidRPr="0031012F">
        <w:rPr>
          <w:rFonts w:ascii="宋体" w:hAnsi="Calibri" w:cs="宋体" w:hint="eastAsia"/>
          <w:u w:val="single"/>
          <w:lang w:bidi="ar"/>
        </w:rPr>
        <w:t>（1）现场办理投标登记方式：到广州公共资源交易中心一楼大厅41号窗口（地址：广州市天河区</w:t>
      </w:r>
      <w:proofErr w:type="gramStart"/>
      <w:r w:rsidRPr="0031012F">
        <w:rPr>
          <w:rFonts w:ascii="宋体" w:hAnsi="Calibri" w:cs="宋体" w:hint="eastAsia"/>
          <w:u w:val="single"/>
          <w:lang w:bidi="ar"/>
        </w:rPr>
        <w:t>天润路333号</w:t>
      </w:r>
      <w:proofErr w:type="gramEnd"/>
      <w:r w:rsidRPr="0031012F">
        <w:rPr>
          <w:rFonts w:ascii="宋体" w:hAnsi="Calibri" w:cs="宋体" w:hint="eastAsia"/>
          <w:u w:val="single"/>
          <w:lang w:bidi="ar"/>
        </w:rPr>
        <w:t>，不需要取号，登记前可提前电话联系招标代理。）持营业执照副本盖章复印件、填妥并盖章的《投标登记申请表》原件（格式见本公告附件一）、经办人身份证原件及盖章复印件、法定代表人证明书原件和授权委托书原件（格式自拟，经办人为法定代表人的无需提供授权委托书），办理投标登记并购买招标文件。</w:t>
      </w:r>
    </w:p>
    <w:p w:rsidR="00821FEE" w:rsidRPr="0031012F" w:rsidRDefault="00821FEE" w:rsidP="00821FEE">
      <w:pPr>
        <w:pStyle w:val="a5"/>
        <w:widowControl/>
        <w:adjustRightInd w:val="0"/>
        <w:snapToGrid w:val="0"/>
        <w:spacing w:before="0" w:beforeAutospacing="0" w:after="0" w:afterAutospacing="0" w:line="360" w:lineRule="auto"/>
        <w:ind w:firstLineChars="200" w:firstLine="480"/>
        <w:jc w:val="both"/>
        <w:rPr>
          <w:rFonts w:ascii="宋体" w:hAnsi="Calibri" w:cs="宋体"/>
          <w:lang w:bidi="ar"/>
        </w:rPr>
      </w:pPr>
      <w:r w:rsidRPr="0031012F">
        <w:rPr>
          <w:rFonts w:ascii="宋体" w:hAnsi="Calibri" w:cs="宋体" w:hint="eastAsia"/>
          <w:u w:val="single"/>
          <w:lang w:bidi="ar"/>
        </w:rPr>
        <w:t>（2）邮箱办理投标登记方式：将营业执照副本盖章复印件、填妥并盖章的《投标登记申请表》原件（格式见本公告附件一）、经办人身份证原件及盖章复印件、法定代表人证明书原件和授权委托书原件（格式自拟，须注明经办人联系方式，经办人为法定代表人的无需提供授权委托书）彩色扫描发送至招标代理机构邮箱(hzcofy@163.com)，并电话联系招标代理（联系人：</w:t>
      </w:r>
      <w:proofErr w:type="gramStart"/>
      <w:r w:rsidRPr="0031012F">
        <w:rPr>
          <w:rFonts w:ascii="宋体" w:hAnsi="Calibri" w:cs="宋体" w:hint="eastAsia"/>
          <w:u w:val="single"/>
          <w:lang w:bidi="ar"/>
        </w:rPr>
        <w:t>颜工</w:t>
      </w:r>
      <w:proofErr w:type="gramEnd"/>
      <w:r w:rsidRPr="0031012F">
        <w:rPr>
          <w:rFonts w:ascii="宋体" w:hAnsi="Calibri" w:cs="宋体" w:hint="eastAsia"/>
          <w:u w:val="single"/>
          <w:lang w:bidi="ar"/>
        </w:rPr>
        <w:t>13642788793）办理投标登记，招标文件可提供邮寄，邮费由投标单位自行承担。</w:t>
      </w:r>
    </w:p>
    <w:p w:rsidR="00821FEE" w:rsidRPr="0031012F" w:rsidRDefault="00821FEE" w:rsidP="00821FEE">
      <w:pPr>
        <w:pStyle w:val="a5"/>
        <w:widowControl/>
        <w:adjustRightInd w:val="0"/>
        <w:snapToGrid w:val="0"/>
        <w:spacing w:before="0" w:beforeAutospacing="0" w:after="0" w:afterAutospacing="0" w:line="360" w:lineRule="auto"/>
        <w:ind w:firstLineChars="200" w:firstLine="480"/>
        <w:jc w:val="both"/>
        <w:rPr>
          <w:rFonts w:ascii="宋体" w:hAnsi="Calibri" w:cs="宋体"/>
          <w:lang w:bidi="ar"/>
        </w:rPr>
      </w:pPr>
      <w:r w:rsidRPr="0031012F">
        <w:rPr>
          <w:rFonts w:ascii="宋体" w:hAnsi="Calibri" w:cs="宋体"/>
          <w:lang w:bidi="ar"/>
        </w:rPr>
        <w:t>6</w:t>
      </w:r>
      <w:r w:rsidRPr="0031012F">
        <w:rPr>
          <w:rFonts w:ascii="宋体" w:hAnsi="Calibri" w:cs="宋体" w:hint="eastAsia"/>
          <w:lang w:bidi="ar"/>
        </w:rPr>
        <w:t>.2 招标文件工本费500元/套，售后不退，由招标代理机构开具收据。</w:t>
      </w:r>
    </w:p>
    <w:p w:rsidR="00821FEE" w:rsidRPr="0031012F" w:rsidRDefault="00821FEE" w:rsidP="00821FEE">
      <w:pPr>
        <w:pStyle w:val="a5"/>
        <w:widowControl/>
        <w:adjustRightInd w:val="0"/>
        <w:snapToGrid w:val="0"/>
        <w:spacing w:before="0" w:beforeAutospacing="0" w:after="0" w:afterAutospacing="0" w:line="360" w:lineRule="auto"/>
        <w:ind w:firstLineChars="200" w:firstLine="480"/>
        <w:jc w:val="both"/>
        <w:rPr>
          <w:rFonts w:ascii="宋体" w:hAnsi="Calibri" w:cs="宋体"/>
          <w:lang w:bidi="ar"/>
        </w:rPr>
      </w:pPr>
      <w:r w:rsidRPr="0031012F">
        <w:rPr>
          <w:rFonts w:ascii="宋体" w:hAnsi="Calibri" w:cs="宋体"/>
          <w:lang w:bidi="ar"/>
        </w:rPr>
        <w:t>6</w:t>
      </w:r>
      <w:r w:rsidRPr="0031012F">
        <w:rPr>
          <w:rFonts w:ascii="宋体" w:hAnsi="Calibri" w:cs="宋体" w:hint="eastAsia"/>
          <w:lang w:bidi="ar"/>
        </w:rPr>
        <w:t>.3本项目采用资格后审方式：</w:t>
      </w:r>
    </w:p>
    <w:p w:rsidR="00821FEE" w:rsidRPr="0031012F" w:rsidRDefault="00821FEE" w:rsidP="00821FEE">
      <w:pPr>
        <w:pStyle w:val="a5"/>
        <w:widowControl/>
        <w:adjustRightInd w:val="0"/>
        <w:snapToGrid w:val="0"/>
        <w:spacing w:before="0" w:beforeAutospacing="0" w:after="0" w:afterAutospacing="0" w:line="360" w:lineRule="auto"/>
        <w:ind w:firstLineChars="200" w:firstLine="480"/>
        <w:jc w:val="both"/>
        <w:rPr>
          <w:rFonts w:ascii="宋体" w:hAnsi="Calibri" w:cs="宋体"/>
          <w:lang w:bidi="ar"/>
        </w:rPr>
      </w:pPr>
      <w:r w:rsidRPr="0031012F">
        <w:rPr>
          <w:rFonts w:ascii="宋体" w:hAnsi="Calibri" w:cs="宋体" w:hint="eastAsia"/>
          <w:lang w:bidi="ar"/>
        </w:rPr>
        <w:t>（1）在规定的登记时间内，登记并购买项目资料的投标人不足</w:t>
      </w:r>
      <w:r>
        <w:rPr>
          <w:rFonts w:ascii="宋体" w:hAnsi="Calibri" w:cs="宋体"/>
          <w:lang w:bidi="ar"/>
        </w:rPr>
        <w:t>3</w:t>
      </w:r>
      <w:r w:rsidRPr="0031012F">
        <w:rPr>
          <w:rFonts w:ascii="宋体" w:hAnsi="Calibri" w:cs="宋体" w:hint="eastAsia"/>
          <w:lang w:bidi="ar"/>
        </w:rPr>
        <w:t>名时，招标人依法有权：发布公告延长登记时间。在延长的登记时间内，已登记的投标人资料仍有效并可自行补充资料，未登记的潜在投标人应根据公告的约定参与登记；或依法重新招标。</w:t>
      </w:r>
    </w:p>
    <w:p w:rsidR="00821FEE" w:rsidRPr="0031012F" w:rsidRDefault="00821FEE" w:rsidP="00821FEE">
      <w:pPr>
        <w:pStyle w:val="a5"/>
        <w:widowControl/>
        <w:adjustRightInd w:val="0"/>
        <w:snapToGrid w:val="0"/>
        <w:spacing w:before="0" w:beforeAutospacing="0" w:after="0" w:afterAutospacing="0" w:line="360" w:lineRule="auto"/>
        <w:ind w:firstLineChars="200" w:firstLine="480"/>
        <w:jc w:val="both"/>
        <w:rPr>
          <w:rFonts w:ascii="宋体" w:hAnsi="Calibri" w:cs="宋体"/>
          <w:lang w:bidi="ar"/>
        </w:rPr>
      </w:pPr>
      <w:r w:rsidRPr="0031012F">
        <w:rPr>
          <w:rFonts w:ascii="宋体" w:hAnsi="Calibri" w:cs="宋体" w:hint="eastAsia"/>
          <w:lang w:bidi="ar"/>
        </w:rPr>
        <w:t>（2）递</w:t>
      </w:r>
      <w:r w:rsidRPr="0031012F">
        <w:rPr>
          <w:rFonts w:ascii="宋体" w:hAnsi="Calibri" w:cs="宋体" w:hint="eastAsia"/>
        </w:rPr>
        <w:t>交投标文件的投标人少于</w:t>
      </w:r>
      <w:r>
        <w:rPr>
          <w:rFonts w:ascii="宋体" w:hAnsi="Calibri" w:cs="宋体"/>
        </w:rPr>
        <w:t>3</w:t>
      </w:r>
      <w:r w:rsidRPr="0031012F">
        <w:rPr>
          <w:rFonts w:ascii="宋体" w:hAnsi="Calibri" w:cs="宋体" w:hint="eastAsia"/>
        </w:rPr>
        <w:t>名或通过初步审查</w:t>
      </w:r>
      <w:r w:rsidRPr="0031012F">
        <w:rPr>
          <w:rFonts w:ascii="宋体" w:hAnsi="Calibri" w:cs="宋体" w:hint="eastAsia"/>
          <w:lang w:bidi="ar"/>
        </w:rPr>
        <w:t>条件</w:t>
      </w:r>
      <w:r w:rsidRPr="0031012F">
        <w:rPr>
          <w:rFonts w:ascii="宋体" w:hAnsi="Calibri" w:cs="宋体" w:hint="eastAsia"/>
        </w:rPr>
        <w:t>的投标人少于</w:t>
      </w:r>
      <w:r>
        <w:rPr>
          <w:rFonts w:ascii="宋体" w:hAnsi="Calibri" w:cs="宋体"/>
        </w:rPr>
        <w:t>3</w:t>
      </w:r>
      <w:r w:rsidRPr="0031012F">
        <w:rPr>
          <w:rFonts w:ascii="宋体" w:hAnsi="Calibri" w:cs="宋体" w:hint="eastAsia"/>
        </w:rPr>
        <w:t>名或若通过初步审查且综合得分在60分（含）以上的有效投标人少于2名时均为招标失败。招标人将依法修正招标方案后重新组织招标</w:t>
      </w:r>
      <w:r w:rsidRPr="0031012F">
        <w:rPr>
          <w:rFonts w:ascii="宋体" w:hAnsi="Calibri" w:cs="宋体" w:hint="eastAsia"/>
          <w:lang w:bidi="ar"/>
        </w:rPr>
        <w:t>。</w:t>
      </w:r>
    </w:p>
    <w:p w:rsidR="00821FEE" w:rsidRPr="0031012F" w:rsidRDefault="00821FEE" w:rsidP="00821FEE">
      <w:pPr>
        <w:numPr>
          <w:ilvl w:val="0"/>
          <w:numId w:val="1"/>
        </w:numPr>
        <w:adjustRightInd w:val="0"/>
        <w:snapToGrid w:val="0"/>
        <w:spacing w:line="360" w:lineRule="auto"/>
        <w:ind w:firstLineChars="200" w:firstLine="482"/>
        <w:rPr>
          <w:rFonts w:ascii="宋体" w:hAnsi="Calibri" w:cs="宋体"/>
          <w:kern w:val="0"/>
          <w:sz w:val="24"/>
          <w:lang w:bidi="ar"/>
        </w:rPr>
      </w:pPr>
      <w:r w:rsidRPr="0031012F">
        <w:rPr>
          <w:rFonts w:ascii="宋体" w:hAnsi="Calibri" w:cs="宋体" w:hint="eastAsia"/>
          <w:b/>
          <w:bCs/>
          <w:sz w:val="24"/>
          <w:lang w:bidi="ar"/>
        </w:rPr>
        <w:lastRenderedPageBreak/>
        <w:t>投标文件的递交</w:t>
      </w:r>
    </w:p>
    <w:p w:rsidR="00821FEE" w:rsidRPr="0031012F" w:rsidRDefault="00821FEE" w:rsidP="00821FEE">
      <w:pPr>
        <w:pStyle w:val="a5"/>
        <w:adjustRightInd w:val="0"/>
        <w:spacing w:before="0" w:beforeAutospacing="0" w:after="0" w:afterAutospacing="0" w:line="360" w:lineRule="auto"/>
        <w:ind w:firstLineChars="200" w:firstLine="480"/>
        <w:rPr>
          <w:rFonts w:hAnsi="Calibri"/>
          <w:u w:val="single"/>
          <w:lang w:bidi="ar"/>
        </w:rPr>
      </w:pPr>
      <w:r w:rsidRPr="0031012F">
        <w:rPr>
          <w:rFonts w:ascii="宋体" w:hAnsi="Calibri" w:cs="宋体"/>
          <w:lang w:bidi="ar"/>
        </w:rPr>
        <w:t>7</w:t>
      </w:r>
      <w:r w:rsidRPr="0031012F">
        <w:rPr>
          <w:rFonts w:ascii="宋体" w:hAnsi="Calibri" w:cs="宋体" w:hint="eastAsia"/>
          <w:lang w:bidi="ar"/>
        </w:rPr>
        <w:t>.1递交投标文件时间：</w:t>
      </w:r>
      <w:r w:rsidRPr="0031012F">
        <w:rPr>
          <w:rFonts w:ascii="宋体" w:hAnsi="Calibri" w:cs="宋体" w:hint="eastAsia"/>
          <w:u w:val="single"/>
          <w:lang w:bidi="ar"/>
        </w:rPr>
        <w:t>202</w:t>
      </w:r>
      <w:r w:rsidRPr="0031012F">
        <w:rPr>
          <w:rFonts w:ascii="宋体" w:hAnsi="Calibri" w:cs="宋体"/>
          <w:u w:val="single"/>
          <w:lang w:bidi="ar"/>
        </w:rPr>
        <w:t>4</w:t>
      </w:r>
      <w:r w:rsidRPr="0031012F">
        <w:rPr>
          <w:rFonts w:ascii="宋体" w:hAnsi="Calibri" w:cs="宋体" w:hint="eastAsia"/>
          <w:lang w:bidi="ar"/>
        </w:rPr>
        <w:t>年</w:t>
      </w:r>
      <w:r w:rsidRPr="0031012F">
        <w:rPr>
          <w:rFonts w:ascii="宋体" w:hAnsi="Calibri" w:cs="宋体" w:hint="eastAsia"/>
          <w:u w:val="single"/>
          <w:lang w:bidi="ar"/>
        </w:rPr>
        <w:t xml:space="preserve"> </w:t>
      </w:r>
      <w:r w:rsidR="00833179">
        <w:rPr>
          <w:rFonts w:ascii="宋体" w:hAnsi="Calibri" w:cs="宋体"/>
          <w:u w:val="single"/>
          <w:lang w:bidi="ar"/>
        </w:rPr>
        <w:t>8</w:t>
      </w:r>
      <w:r w:rsidRPr="0031012F">
        <w:rPr>
          <w:rFonts w:ascii="宋体" w:hAnsi="Calibri" w:cs="宋体" w:hint="eastAsia"/>
          <w:u w:val="single"/>
          <w:lang w:bidi="ar"/>
        </w:rPr>
        <w:t xml:space="preserve"> </w:t>
      </w:r>
      <w:r w:rsidRPr="0031012F">
        <w:rPr>
          <w:rFonts w:ascii="宋体" w:hAnsi="Calibri" w:cs="宋体"/>
          <w:lang w:bidi="ar"/>
        </w:rPr>
        <w:t>月</w:t>
      </w:r>
      <w:r w:rsidRPr="0031012F">
        <w:rPr>
          <w:rFonts w:ascii="宋体" w:hAnsi="Calibri" w:cs="宋体" w:hint="eastAsia"/>
          <w:u w:val="single"/>
          <w:lang w:bidi="ar"/>
        </w:rPr>
        <w:t xml:space="preserve"> </w:t>
      </w:r>
      <w:r w:rsidR="00833179">
        <w:rPr>
          <w:rFonts w:ascii="宋体" w:hAnsi="Calibri" w:cs="宋体"/>
          <w:u w:val="single"/>
          <w:lang w:bidi="ar"/>
        </w:rPr>
        <w:t>2</w:t>
      </w:r>
      <w:r w:rsidRPr="0031012F">
        <w:rPr>
          <w:rFonts w:ascii="宋体" w:hAnsi="Calibri" w:cs="宋体" w:hint="eastAsia"/>
          <w:u w:val="single"/>
          <w:lang w:bidi="ar"/>
        </w:rPr>
        <w:t xml:space="preserve"> </w:t>
      </w:r>
      <w:r w:rsidRPr="0031012F">
        <w:rPr>
          <w:rFonts w:ascii="宋体" w:hAnsi="Calibri" w:cs="宋体"/>
          <w:lang w:bidi="ar"/>
        </w:rPr>
        <w:t>日</w:t>
      </w:r>
      <w:r w:rsidRPr="0031012F">
        <w:rPr>
          <w:rFonts w:ascii="宋体" w:hAnsi="Calibri" w:cs="宋体" w:hint="eastAsia"/>
          <w:u w:val="single"/>
          <w:lang w:bidi="ar"/>
        </w:rPr>
        <w:t xml:space="preserve"> </w:t>
      </w:r>
      <w:r w:rsidR="00833179">
        <w:rPr>
          <w:rFonts w:ascii="宋体" w:hAnsi="Calibri" w:cs="宋体"/>
          <w:u w:val="single"/>
          <w:lang w:bidi="ar"/>
        </w:rPr>
        <w:t>9</w:t>
      </w:r>
      <w:r w:rsidRPr="0031012F">
        <w:rPr>
          <w:rFonts w:ascii="宋体" w:hAnsi="Calibri" w:cs="宋体" w:hint="eastAsia"/>
          <w:u w:val="single"/>
          <w:lang w:bidi="ar"/>
        </w:rPr>
        <w:t xml:space="preserve"> </w:t>
      </w:r>
      <w:r w:rsidRPr="0031012F">
        <w:rPr>
          <w:rFonts w:ascii="宋体" w:hAnsi="Calibri" w:cs="宋体" w:hint="eastAsia"/>
          <w:lang w:bidi="ar"/>
        </w:rPr>
        <w:t>时</w:t>
      </w:r>
      <w:r w:rsidRPr="0031012F">
        <w:rPr>
          <w:rFonts w:ascii="宋体" w:hAnsi="Calibri" w:cs="宋体" w:hint="eastAsia"/>
          <w:u w:val="single"/>
          <w:lang w:bidi="ar"/>
        </w:rPr>
        <w:t xml:space="preserve"> </w:t>
      </w:r>
      <w:r w:rsidR="00833179">
        <w:rPr>
          <w:rFonts w:ascii="宋体" w:hAnsi="Calibri" w:cs="宋体"/>
          <w:u w:val="single"/>
          <w:lang w:bidi="ar"/>
        </w:rPr>
        <w:t>00</w:t>
      </w:r>
      <w:r w:rsidRPr="0031012F">
        <w:rPr>
          <w:rFonts w:ascii="宋体" w:hAnsi="Calibri" w:cs="宋体" w:hint="eastAsia"/>
          <w:u w:val="single"/>
          <w:lang w:bidi="ar"/>
        </w:rPr>
        <w:t xml:space="preserve"> </w:t>
      </w:r>
      <w:r w:rsidRPr="0031012F">
        <w:rPr>
          <w:rFonts w:ascii="宋体" w:hAnsi="Calibri" w:cs="宋体" w:hint="eastAsia"/>
          <w:lang w:bidi="ar"/>
        </w:rPr>
        <w:t>分至</w:t>
      </w:r>
      <w:r w:rsidRPr="0031012F">
        <w:rPr>
          <w:rFonts w:ascii="宋体" w:hAnsi="Calibri" w:cs="宋体" w:hint="eastAsia"/>
          <w:u w:val="single"/>
          <w:lang w:bidi="ar"/>
        </w:rPr>
        <w:t xml:space="preserve"> </w:t>
      </w:r>
      <w:r w:rsidR="00833179">
        <w:rPr>
          <w:rFonts w:ascii="宋体" w:hAnsi="Calibri" w:cs="宋体"/>
          <w:u w:val="single"/>
          <w:lang w:bidi="ar"/>
        </w:rPr>
        <w:t>10</w:t>
      </w:r>
      <w:r w:rsidRPr="0031012F">
        <w:rPr>
          <w:rFonts w:ascii="宋体" w:hAnsi="Calibri" w:cs="宋体" w:hint="eastAsia"/>
          <w:u w:val="single"/>
          <w:lang w:bidi="ar"/>
        </w:rPr>
        <w:t xml:space="preserve"> </w:t>
      </w:r>
      <w:r w:rsidRPr="0031012F">
        <w:rPr>
          <w:rFonts w:ascii="宋体" w:hAnsi="Calibri" w:cs="宋体" w:hint="eastAsia"/>
          <w:lang w:bidi="ar"/>
        </w:rPr>
        <w:t>时</w:t>
      </w:r>
      <w:r w:rsidRPr="0031012F">
        <w:rPr>
          <w:rFonts w:ascii="宋体" w:hAnsi="Calibri" w:cs="宋体" w:hint="eastAsia"/>
          <w:u w:val="single"/>
          <w:lang w:bidi="ar"/>
        </w:rPr>
        <w:t xml:space="preserve"> </w:t>
      </w:r>
      <w:r w:rsidR="00833179">
        <w:rPr>
          <w:rFonts w:ascii="宋体" w:hAnsi="Calibri" w:cs="宋体"/>
          <w:u w:val="single"/>
          <w:lang w:bidi="ar"/>
        </w:rPr>
        <w:t>00</w:t>
      </w:r>
      <w:r w:rsidRPr="0031012F">
        <w:rPr>
          <w:rFonts w:ascii="宋体" w:hAnsi="Calibri" w:cs="宋体" w:hint="eastAsia"/>
          <w:u w:val="single"/>
          <w:lang w:bidi="ar"/>
        </w:rPr>
        <w:t xml:space="preserve"> </w:t>
      </w:r>
      <w:r w:rsidRPr="0031012F">
        <w:rPr>
          <w:rFonts w:ascii="宋体" w:hAnsi="Calibri" w:cs="宋体" w:hint="eastAsia"/>
          <w:lang w:bidi="ar"/>
        </w:rPr>
        <w:t>分，</w:t>
      </w:r>
      <w:r w:rsidRPr="0031012F">
        <w:rPr>
          <w:rFonts w:hint="eastAsia"/>
        </w:rPr>
        <w:t>现场递交纸质投标文件，不接受邮寄。地点为</w:t>
      </w:r>
      <w:r w:rsidRPr="0031012F">
        <w:rPr>
          <w:rFonts w:hAnsi="Calibri" w:hint="eastAsia"/>
          <w:u w:val="single"/>
          <w:lang w:bidi="ar"/>
        </w:rPr>
        <w:t>中</w:t>
      </w:r>
      <w:proofErr w:type="gramStart"/>
      <w:r w:rsidRPr="0031012F">
        <w:rPr>
          <w:rFonts w:hAnsi="Calibri" w:hint="eastAsia"/>
          <w:u w:val="single"/>
          <w:lang w:bidi="ar"/>
        </w:rPr>
        <w:t>通建设</w:t>
      </w:r>
      <w:proofErr w:type="gramEnd"/>
      <w:r w:rsidRPr="0031012F">
        <w:rPr>
          <w:rFonts w:hAnsi="Calibri" w:hint="eastAsia"/>
          <w:u w:val="single"/>
          <w:lang w:bidi="ar"/>
        </w:rPr>
        <w:t>工程管理有限公司开评标室（详细地址：广州市天河区华夏路</w:t>
      </w:r>
      <w:r w:rsidRPr="0031012F">
        <w:rPr>
          <w:rFonts w:hAnsi="Calibri"/>
          <w:u w:val="single"/>
          <w:lang w:bidi="ar"/>
        </w:rPr>
        <w:t>49</w:t>
      </w:r>
      <w:r w:rsidRPr="0031012F">
        <w:rPr>
          <w:rFonts w:hAnsi="Calibri"/>
          <w:u w:val="single"/>
          <w:lang w:bidi="ar"/>
        </w:rPr>
        <w:t>号津滨腾越大厦南塔</w:t>
      </w:r>
      <w:r w:rsidRPr="0031012F">
        <w:rPr>
          <w:rFonts w:hAnsi="Calibri"/>
          <w:u w:val="single"/>
          <w:lang w:bidi="ar"/>
        </w:rPr>
        <w:t>2706</w:t>
      </w:r>
      <w:r w:rsidRPr="0031012F">
        <w:rPr>
          <w:rFonts w:hAnsi="Calibri"/>
          <w:u w:val="single"/>
          <w:lang w:bidi="ar"/>
        </w:rPr>
        <w:t>房</w:t>
      </w:r>
      <w:r w:rsidRPr="0031012F">
        <w:rPr>
          <w:rFonts w:hAnsi="Calibri" w:hint="eastAsia"/>
          <w:u w:val="single"/>
          <w:lang w:bidi="ar"/>
        </w:rPr>
        <w:t>）。</w:t>
      </w:r>
    </w:p>
    <w:p w:rsidR="00821FEE" w:rsidRPr="0031012F" w:rsidRDefault="00821FEE" w:rsidP="00821FEE">
      <w:pPr>
        <w:pStyle w:val="a5"/>
        <w:adjustRightInd w:val="0"/>
        <w:spacing w:before="0" w:beforeAutospacing="0" w:after="0" w:afterAutospacing="0" w:line="360" w:lineRule="auto"/>
        <w:ind w:firstLineChars="200" w:firstLine="480"/>
        <w:rPr>
          <w:rFonts w:hAnsi="Calibri"/>
          <w:u w:val="single"/>
          <w:lang w:bidi="ar"/>
        </w:rPr>
      </w:pPr>
      <w:r w:rsidRPr="0031012F">
        <w:rPr>
          <w:rFonts w:ascii="宋体" w:hAnsi="Calibri" w:cs="宋体" w:hint="eastAsia"/>
          <w:lang w:bidi="ar"/>
        </w:rPr>
        <w:t>7</w:t>
      </w:r>
      <w:r w:rsidRPr="0031012F">
        <w:rPr>
          <w:rFonts w:ascii="宋体" w:hAnsi="Calibri" w:cs="宋体"/>
          <w:lang w:bidi="ar"/>
        </w:rPr>
        <w:t>.2</w:t>
      </w:r>
      <w:r w:rsidRPr="0031012F">
        <w:rPr>
          <w:rFonts w:hint="eastAsia"/>
        </w:rPr>
        <w:t>开标时间：</w:t>
      </w:r>
      <w:r w:rsidRPr="0031012F">
        <w:rPr>
          <w:rFonts w:ascii="宋体" w:hAnsi="Calibri" w:cs="宋体" w:hint="eastAsia"/>
          <w:u w:val="single"/>
          <w:lang w:bidi="ar"/>
        </w:rPr>
        <w:t>202</w:t>
      </w:r>
      <w:r w:rsidRPr="0031012F">
        <w:rPr>
          <w:rFonts w:ascii="宋体" w:hAnsi="Calibri" w:cs="宋体"/>
          <w:u w:val="single"/>
          <w:lang w:bidi="ar"/>
        </w:rPr>
        <w:t>4</w:t>
      </w:r>
      <w:r w:rsidRPr="0031012F">
        <w:rPr>
          <w:rFonts w:ascii="宋体" w:hAnsi="Calibri" w:cs="宋体" w:hint="eastAsia"/>
          <w:lang w:bidi="ar"/>
        </w:rPr>
        <w:t>年</w:t>
      </w:r>
      <w:r w:rsidRPr="0031012F">
        <w:rPr>
          <w:rFonts w:ascii="宋体" w:hAnsi="Calibri" w:cs="宋体" w:hint="eastAsia"/>
          <w:u w:val="single"/>
          <w:lang w:bidi="ar"/>
        </w:rPr>
        <w:t xml:space="preserve"> </w:t>
      </w:r>
      <w:r w:rsidR="00833179">
        <w:rPr>
          <w:rFonts w:ascii="宋体" w:hAnsi="Calibri" w:cs="宋体"/>
          <w:u w:val="single"/>
          <w:lang w:bidi="ar"/>
        </w:rPr>
        <w:t>8</w:t>
      </w:r>
      <w:r w:rsidRPr="0031012F">
        <w:rPr>
          <w:rFonts w:ascii="宋体" w:hAnsi="Calibri" w:cs="宋体" w:hint="eastAsia"/>
          <w:u w:val="single"/>
          <w:lang w:bidi="ar"/>
        </w:rPr>
        <w:t xml:space="preserve"> </w:t>
      </w:r>
      <w:r w:rsidRPr="0031012F">
        <w:rPr>
          <w:rFonts w:ascii="宋体" w:hAnsi="Calibri" w:cs="宋体"/>
          <w:lang w:bidi="ar"/>
        </w:rPr>
        <w:t>月</w:t>
      </w:r>
      <w:r w:rsidRPr="0031012F">
        <w:rPr>
          <w:rFonts w:ascii="宋体" w:hAnsi="Calibri" w:cs="宋体" w:hint="eastAsia"/>
          <w:u w:val="single"/>
          <w:lang w:bidi="ar"/>
        </w:rPr>
        <w:t xml:space="preserve"> </w:t>
      </w:r>
      <w:r w:rsidR="00833179">
        <w:rPr>
          <w:rFonts w:ascii="宋体" w:hAnsi="Calibri" w:cs="宋体"/>
          <w:u w:val="single"/>
          <w:lang w:bidi="ar"/>
        </w:rPr>
        <w:t>2</w:t>
      </w:r>
      <w:r w:rsidRPr="0031012F">
        <w:rPr>
          <w:rFonts w:ascii="宋体" w:hAnsi="Calibri" w:cs="宋体" w:hint="eastAsia"/>
          <w:u w:val="single"/>
          <w:lang w:bidi="ar"/>
        </w:rPr>
        <w:t xml:space="preserve"> </w:t>
      </w:r>
      <w:r w:rsidRPr="0031012F">
        <w:rPr>
          <w:rFonts w:ascii="宋体" w:hAnsi="Calibri" w:cs="宋体"/>
          <w:lang w:bidi="ar"/>
        </w:rPr>
        <w:t>日</w:t>
      </w:r>
      <w:r w:rsidRPr="0031012F">
        <w:rPr>
          <w:rFonts w:ascii="宋体" w:hAnsi="Calibri" w:cs="宋体" w:hint="eastAsia"/>
          <w:u w:val="single"/>
          <w:lang w:bidi="ar"/>
        </w:rPr>
        <w:t xml:space="preserve"> </w:t>
      </w:r>
      <w:r w:rsidR="00833179">
        <w:rPr>
          <w:rFonts w:ascii="宋体" w:hAnsi="Calibri" w:cs="宋体"/>
          <w:u w:val="single"/>
          <w:lang w:bidi="ar"/>
        </w:rPr>
        <w:t>10</w:t>
      </w:r>
      <w:r w:rsidRPr="0031012F">
        <w:rPr>
          <w:rFonts w:ascii="宋体" w:hAnsi="Calibri" w:cs="宋体" w:hint="eastAsia"/>
          <w:u w:val="single"/>
          <w:lang w:bidi="ar"/>
        </w:rPr>
        <w:t xml:space="preserve"> </w:t>
      </w:r>
      <w:r w:rsidRPr="0031012F">
        <w:rPr>
          <w:rFonts w:ascii="宋体" w:hAnsi="Calibri" w:cs="宋体" w:hint="eastAsia"/>
          <w:lang w:bidi="ar"/>
        </w:rPr>
        <w:t>时</w:t>
      </w:r>
      <w:r w:rsidRPr="0031012F">
        <w:rPr>
          <w:rFonts w:ascii="宋体" w:hAnsi="Calibri" w:cs="宋体" w:hint="eastAsia"/>
          <w:u w:val="single"/>
          <w:lang w:bidi="ar"/>
        </w:rPr>
        <w:t xml:space="preserve"> </w:t>
      </w:r>
      <w:r w:rsidR="00833179">
        <w:rPr>
          <w:rFonts w:ascii="宋体" w:hAnsi="Calibri" w:cs="宋体"/>
          <w:u w:val="single"/>
          <w:lang w:bidi="ar"/>
        </w:rPr>
        <w:t>00</w:t>
      </w:r>
      <w:r w:rsidRPr="0031012F">
        <w:rPr>
          <w:rFonts w:ascii="宋体" w:hAnsi="Calibri" w:cs="宋体" w:hint="eastAsia"/>
          <w:u w:val="single"/>
          <w:lang w:bidi="ar"/>
        </w:rPr>
        <w:t xml:space="preserve"> </w:t>
      </w:r>
      <w:r w:rsidRPr="0031012F">
        <w:rPr>
          <w:rFonts w:ascii="宋体" w:hAnsi="Calibri" w:cs="宋体" w:hint="eastAsia"/>
          <w:lang w:bidi="ar"/>
        </w:rPr>
        <w:t>分</w:t>
      </w:r>
      <w:r w:rsidRPr="0031012F">
        <w:rPr>
          <w:rFonts w:hint="eastAsia"/>
        </w:rPr>
        <w:t>，地点为</w:t>
      </w:r>
      <w:r w:rsidRPr="0031012F">
        <w:rPr>
          <w:rFonts w:hAnsi="Calibri" w:hint="eastAsia"/>
          <w:u w:val="single"/>
          <w:lang w:bidi="ar"/>
        </w:rPr>
        <w:t>中</w:t>
      </w:r>
      <w:proofErr w:type="gramStart"/>
      <w:r w:rsidRPr="0031012F">
        <w:rPr>
          <w:rFonts w:hAnsi="Calibri" w:hint="eastAsia"/>
          <w:u w:val="single"/>
          <w:lang w:bidi="ar"/>
        </w:rPr>
        <w:t>通建设</w:t>
      </w:r>
      <w:proofErr w:type="gramEnd"/>
      <w:r w:rsidRPr="0031012F">
        <w:rPr>
          <w:rFonts w:hAnsi="Calibri" w:hint="eastAsia"/>
          <w:u w:val="single"/>
          <w:lang w:bidi="ar"/>
        </w:rPr>
        <w:t>工程管理有限公司开评标室（详细地址：广州市天河区华夏路</w:t>
      </w:r>
      <w:r w:rsidRPr="0031012F">
        <w:rPr>
          <w:rFonts w:hAnsi="Calibri"/>
          <w:u w:val="single"/>
          <w:lang w:bidi="ar"/>
        </w:rPr>
        <w:t>49</w:t>
      </w:r>
      <w:r w:rsidRPr="0031012F">
        <w:rPr>
          <w:rFonts w:hAnsi="Calibri"/>
          <w:u w:val="single"/>
          <w:lang w:bidi="ar"/>
        </w:rPr>
        <w:t>号津滨腾越大厦南塔</w:t>
      </w:r>
      <w:r w:rsidRPr="0031012F">
        <w:rPr>
          <w:rFonts w:hAnsi="Calibri"/>
          <w:u w:val="single"/>
          <w:lang w:bidi="ar"/>
        </w:rPr>
        <w:t>2706</w:t>
      </w:r>
      <w:r w:rsidRPr="0031012F">
        <w:rPr>
          <w:rFonts w:hAnsi="Calibri"/>
          <w:u w:val="single"/>
          <w:lang w:bidi="ar"/>
        </w:rPr>
        <w:t>房</w:t>
      </w:r>
      <w:r w:rsidRPr="0031012F">
        <w:rPr>
          <w:rFonts w:hAnsi="Calibri" w:hint="eastAsia"/>
          <w:u w:val="single"/>
          <w:lang w:bidi="ar"/>
        </w:rPr>
        <w:t>）。</w:t>
      </w:r>
    </w:p>
    <w:p w:rsidR="00821FEE" w:rsidRPr="0031012F" w:rsidRDefault="00821FEE" w:rsidP="00821FEE">
      <w:pPr>
        <w:pStyle w:val="a5"/>
        <w:adjustRightInd w:val="0"/>
        <w:spacing w:before="0" w:beforeAutospacing="0" w:after="0" w:afterAutospacing="0" w:line="360" w:lineRule="auto"/>
        <w:ind w:firstLineChars="200" w:firstLine="480"/>
        <w:rPr>
          <w:rFonts w:ascii="宋体" w:hAnsi="Calibri" w:cs="宋体"/>
          <w:lang w:bidi="ar"/>
        </w:rPr>
      </w:pPr>
      <w:r w:rsidRPr="0031012F">
        <w:rPr>
          <w:rFonts w:ascii="宋体" w:hAnsi="Calibri" w:cs="宋体" w:hint="eastAsia"/>
          <w:lang w:bidi="ar"/>
        </w:rPr>
        <w:t>7.3逾期送达的、未送达指定地点的或者不按照招标文件要求密封的投标文件，招标人将予以拒收。</w:t>
      </w:r>
    </w:p>
    <w:p w:rsidR="00821FEE" w:rsidRPr="0031012F" w:rsidRDefault="00821FEE" w:rsidP="00821FEE">
      <w:pPr>
        <w:adjustRightInd w:val="0"/>
        <w:snapToGrid w:val="0"/>
        <w:spacing w:line="360" w:lineRule="auto"/>
        <w:ind w:firstLineChars="200" w:firstLine="482"/>
        <w:rPr>
          <w:rFonts w:ascii="宋体" w:hAnsi="Calibri" w:cs="宋体"/>
          <w:b/>
          <w:bCs/>
          <w:sz w:val="24"/>
          <w:lang w:bidi="ar"/>
        </w:rPr>
      </w:pPr>
      <w:r w:rsidRPr="0031012F">
        <w:rPr>
          <w:rFonts w:ascii="宋体" w:hAnsi="宋体" w:cs="宋体" w:hint="eastAsia"/>
          <w:b/>
          <w:bCs/>
          <w:kern w:val="0"/>
          <w:sz w:val="24"/>
          <w:lang w:bidi="ar"/>
        </w:rPr>
        <w:t>八</w:t>
      </w:r>
      <w:r w:rsidRPr="0031012F">
        <w:rPr>
          <w:rFonts w:ascii="宋体" w:hAnsi="Calibri" w:cs="宋体" w:hint="eastAsia"/>
          <w:b/>
          <w:bCs/>
          <w:sz w:val="24"/>
          <w:lang w:bidi="ar"/>
        </w:rPr>
        <w:t>、发布公告的媒介</w:t>
      </w:r>
    </w:p>
    <w:p w:rsidR="00821FEE" w:rsidRPr="0031012F" w:rsidRDefault="00821FEE" w:rsidP="00821FEE">
      <w:pPr>
        <w:adjustRightInd w:val="0"/>
        <w:snapToGrid w:val="0"/>
        <w:spacing w:line="360" w:lineRule="auto"/>
        <w:ind w:firstLineChars="200" w:firstLine="480"/>
        <w:rPr>
          <w:sz w:val="24"/>
        </w:rPr>
      </w:pPr>
      <w:r w:rsidRPr="0031012F">
        <w:rPr>
          <w:rFonts w:hint="eastAsia"/>
          <w:sz w:val="24"/>
        </w:rPr>
        <w:t>本公告在中国招标投标公共服务平台（</w:t>
      </w:r>
      <w:r w:rsidRPr="0031012F">
        <w:rPr>
          <w:rFonts w:hint="eastAsia"/>
          <w:sz w:val="24"/>
        </w:rPr>
        <w:t>http://www.cebpubservice.com/</w:t>
      </w:r>
      <w:r w:rsidRPr="0031012F">
        <w:rPr>
          <w:rFonts w:hint="eastAsia"/>
          <w:sz w:val="24"/>
        </w:rPr>
        <w:t>）、中</w:t>
      </w:r>
      <w:proofErr w:type="gramStart"/>
      <w:r w:rsidRPr="0031012F">
        <w:rPr>
          <w:rFonts w:hint="eastAsia"/>
          <w:sz w:val="24"/>
        </w:rPr>
        <w:t>招联合</w:t>
      </w:r>
      <w:proofErr w:type="gramEnd"/>
      <w:r w:rsidRPr="0031012F">
        <w:rPr>
          <w:rFonts w:hint="eastAsia"/>
          <w:sz w:val="24"/>
        </w:rPr>
        <w:t>招标采购网（</w:t>
      </w:r>
      <w:r w:rsidRPr="0031012F">
        <w:rPr>
          <w:rFonts w:hint="eastAsia"/>
          <w:sz w:val="24"/>
        </w:rPr>
        <w:t>http://www.365trade.com.cn/</w:t>
      </w:r>
      <w:r w:rsidRPr="0031012F">
        <w:rPr>
          <w:rFonts w:hint="eastAsia"/>
          <w:sz w:val="24"/>
        </w:rPr>
        <w:t>）上发布。</w:t>
      </w:r>
    </w:p>
    <w:p w:rsidR="00821FEE" w:rsidRPr="0031012F" w:rsidRDefault="00821FEE" w:rsidP="00821FEE">
      <w:pPr>
        <w:adjustRightInd w:val="0"/>
        <w:snapToGrid w:val="0"/>
        <w:spacing w:line="360" w:lineRule="auto"/>
        <w:ind w:firstLineChars="200" w:firstLine="482"/>
        <w:rPr>
          <w:rFonts w:ascii="宋体" w:hAnsi="Calibri" w:cs="宋体"/>
          <w:b/>
          <w:bCs/>
          <w:sz w:val="24"/>
          <w:lang w:bidi="ar"/>
        </w:rPr>
      </w:pPr>
      <w:r w:rsidRPr="0031012F">
        <w:rPr>
          <w:rFonts w:ascii="宋体" w:hAnsi="Calibri" w:cs="宋体" w:hint="eastAsia"/>
          <w:b/>
          <w:bCs/>
          <w:sz w:val="24"/>
          <w:lang w:bidi="ar"/>
        </w:rPr>
        <w:t>十、联系方式</w:t>
      </w:r>
    </w:p>
    <w:p w:rsidR="00821FEE" w:rsidRPr="0031012F" w:rsidRDefault="00821FEE" w:rsidP="00821FEE">
      <w:pPr>
        <w:adjustRightInd w:val="0"/>
        <w:snapToGrid w:val="0"/>
        <w:spacing w:line="360" w:lineRule="auto"/>
        <w:ind w:firstLineChars="202" w:firstLine="485"/>
        <w:rPr>
          <w:rFonts w:ascii="宋体" w:hAnsi="Calibri" w:cs="宋体"/>
          <w:sz w:val="24"/>
        </w:rPr>
      </w:pPr>
      <w:r w:rsidRPr="0031012F">
        <w:rPr>
          <w:rFonts w:ascii="宋体" w:hAnsi="宋体" w:cs="宋体" w:hint="eastAsia"/>
          <w:sz w:val="24"/>
          <w:lang w:bidi="ar"/>
        </w:rPr>
        <w:t>招标人：中国石化销售股份有限公司广东梅州石油分公司</w:t>
      </w:r>
    </w:p>
    <w:p w:rsidR="00821FEE" w:rsidRPr="0031012F" w:rsidRDefault="00821FEE" w:rsidP="00821FEE">
      <w:pPr>
        <w:adjustRightInd w:val="0"/>
        <w:snapToGrid w:val="0"/>
        <w:spacing w:line="360" w:lineRule="auto"/>
        <w:ind w:firstLineChars="202" w:firstLine="485"/>
        <w:rPr>
          <w:rFonts w:ascii="宋体" w:hAnsi="宋体" w:cs="宋体"/>
          <w:sz w:val="24"/>
          <w:lang w:bidi="ar"/>
        </w:rPr>
      </w:pPr>
      <w:r w:rsidRPr="0031012F">
        <w:rPr>
          <w:rFonts w:ascii="宋体" w:hAnsi="宋体" w:cs="宋体" w:hint="eastAsia"/>
          <w:sz w:val="24"/>
          <w:lang w:bidi="ar"/>
        </w:rPr>
        <w:t xml:space="preserve">地址：梅州市梅江一路21号 </w:t>
      </w:r>
    </w:p>
    <w:p w:rsidR="00821FEE" w:rsidRPr="0031012F" w:rsidRDefault="00821FEE" w:rsidP="00821FEE">
      <w:pPr>
        <w:adjustRightInd w:val="0"/>
        <w:snapToGrid w:val="0"/>
        <w:spacing w:line="360" w:lineRule="auto"/>
        <w:ind w:firstLineChars="202" w:firstLine="485"/>
        <w:rPr>
          <w:rFonts w:ascii="宋体" w:hAnsi="宋体" w:cs="宋体"/>
          <w:sz w:val="24"/>
          <w:lang w:bidi="ar"/>
        </w:rPr>
      </w:pPr>
      <w:r w:rsidRPr="0031012F">
        <w:rPr>
          <w:rFonts w:ascii="宋体" w:hAnsi="宋体" w:cs="宋体" w:hint="eastAsia"/>
          <w:sz w:val="24"/>
          <w:lang w:bidi="ar"/>
        </w:rPr>
        <w:t xml:space="preserve">联系人：郭先生 </w:t>
      </w:r>
    </w:p>
    <w:p w:rsidR="00821FEE" w:rsidRPr="0031012F" w:rsidRDefault="00821FEE" w:rsidP="00821FEE">
      <w:pPr>
        <w:adjustRightInd w:val="0"/>
        <w:snapToGrid w:val="0"/>
        <w:spacing w:line="360" w:lineRule="auto"/>
        <w:ind w:firstLineChars="202" w:firstLine="485"/>
        <w:rPr>
          <w:rFonts w:ascii="宋体" w:hAnsi="宋体" w:cs="宋体"/>
          <w:sz w:val="24"/>
          <w:lang w:bidi="ar"/>
        </w:rPr>
      </w:pPr>
      <w:r w:rsidRPr="0031012F">
        <w:rPr>
          <w:rFonts w:ascii="宋体" w:hAnsi="宋体" w:cs="宋体" w:hint="eastAsia"/>
          <w:sz w:val="24"/>
          <w:lang w:bidi="ar"/>
        </w:rPr>
        <w:t>电  话：</w:t>
      </w:r>
      <w:r w:rsidRPr="0031012F">
        <w:rPr>
          <w:rFonts w:ascii="宋体" w:hAnsi="宋体" w:cs="宋体"/>
          <w:sz w:val="24"/>
          <w:lang w:bidi="ar"/>
        </w:rPr>
        <w:t>0753-2253789</w:t>
      </w:r>
    </w:p>
    <w:p w:rsidR="00821FEE" w:rsidRPr="0031012F" w:rsidRDefault="00821FEE" w:rsidP="00821FEE">
      <w:pPr>
        <w:pStyle w:val="Style3"/>
        <w:adjustRightInd w:val="0"/>
        <w:snapToGrid w:val="0"/>
        <w:spacing w:line="360" w:lineRule="auto"/>
        <w:rPr>
          <w:sz w:val="24"/>
          <w:szCs w:val="24"/>
        </w:rPr>
      </w:pPr>
    </w:p>
    <w:p w:rsidR="00821FEE" w:rsidRPr="0031012F" w:rsidRDefault="00821FEE" w:rsidP="00821FEE">
      <w:pPr>
        <w:adjustRightInd w:val="0"/>
        <w:snapToGrid w:val="0"/>
        <w:spacing w:line="360" w:lineRule="auto"/>
        <w:ind w:firstLineChars="202" w:firstLine="485"/>
        <w:rPr>
          <w:rFonts w:ascii="宋体" w:hAnsi="Calibri" w:cs="宋体"/>
          <w:sz w:val="24"/>
        </w:rPr>
      </w:pPr>
      <w:r w:rsidRPr="0031012F">
        <w:rPr>
          <w:rFonts w:ascii="宋体" w:hAnsi="宋体" w:cs="宋体" w:hint="eastAsia"/>
          <w:sz w:val="24"/>
          <w:lang w:bidi="ar"/>
        </w:rPr>
        <w:t>招标代理机构：</w:t>
      </w:r>
      <w:r w:rsidRPr="0031012F">
        <w:rPr>
          <w:rFonts w:hint="eastAsia"/>
          <w:spacing w:val="-10"/>
          <w:sz w:val="24"/>
        </w:rPr>
        <w:t>中</w:t>
      </w:r>
      <w:proofErr w:type="gramStart"/>
      <w:r w:rsidRPr="0031012F">
        <w:rPr>
          <w:rFonts w:hint="eastAsia"/>
          <w:spacing w:val="-10"/>
          <w:sz w:val="24"/>
        </w:rPr>
        <w:t>通建设</w:t>
      </w:r>
      <w:proofErr w:type="gramEnd"/>
      <w:r w:rsidRPr="0031012F">
        <w:rPr>
          <w:rFonts w:hint="eastAsia"/>
          <w:spacing w:val="-10"/>
          <w:sz w:val="24"/>
        </w:rPr>
        <w:t>工程管理有限公司</w:t>
      </w:r>
    </w:p>
    <w:p w:rsidR="00821FEE" w:rsidRPr="0031012F" w:rsidRDefault="00821FEE" w:rsidP="00821FEE">
      <w:pPr>
        <w:adjustRightInd w:val="0"/>
        <w:snapToGrid w:val="0"/>
        <w:spacing w:line="360" w:lineRule="auto"/>
        <w:ind w:firstLineChars="202" w:firstLine="485"/>
        <w:rPr>
          <w:rFonts w:ascii="宋体" w:hAnsi="Calibri" w:cs="宋体"/>
          <w:sz w:val="24"/>
        </w:rPr>
      </w:pPr>
      <w:r w:rsidRPr="0031012F">
        <w:rPr>
          <w:rFonts w:ascii="宋体" w:hAnsi="宋体" w:cs="宋体" w:hint="eastAsia"/>
          <w:sz w:val="24"/>
          <w:lang w:bidi="ar"/>
        </w:rPr>
        <w:t>地址：广州市天河区华夏路49号津滨腾越大厦南塔2706房</w:t>
      </w:r>
    </w:p>
    <w:p w:rsidR="00821FEE" w:rsidRPr="0031012F" w:rsidRDefault="00821FEE" w:rsidP="00821FEE">
      <w:pPr>
        <w:adjustRightInd w:val="0"/>
        <w:snapToGrid w:val="0"/>
        <w:spacing w:line="360" w:lineRule="auto"/>
        <w:ind w:firstLineChars="202" w:firstLine="485"/>
        <w:rPr>
          <w:rFonts w:ascii="宋体" w:hAnsi="Calibri" w:cs="宋体"/>
          <w:sz w:val="24"/>
        </w:rPr>
      </w:pPr>
      <w:r w:rsidRPr="0031012F">
        <w:rPr>
          <w:rFonts w:ascii="宋体" w:hAnsi="宋体" w:cs="宋体" w:hint="eastAsia"/>
          <w:sz w:val="24"/>
          <w:lang w:bidi="ar"/>
        </w:rPr>
        <w:t>联系人：</w:t>
      </w:r>
      <w:r w:rsidRPr="0031012F">
        <w:rPr>
          <w:rFonts w:hint="eastAsia"/>
          <w:sz w:val="24"/>
        </w:rPr>
        <w:t>颜工</w:t>
      </w:r>
    </w:p>
    <w:p w:rsidR="00821FEE" w:rsidRPr="0031012F" w:rsidRDefault="00821FEE" w:rsidP="00821FEE">
      <w:pPr>
        <w:adjustRightInd w:val="0"/>
        <w:snapToGrid w:val="0"/>
        <w:spacing w:line="360" w:lineRule="auto"/>
        <w:ind w:firstLineChars="202" w:firstLine="485"/>
        <w:rPr>
          <w:rFonts w:ascii="宋体" w:hAnsi="Calibri" w:cs="宋体"/>
          <w:sz w:val="24"/>
        </w:rPr>
      </w:pPr>
      <w:r w:rsidRPr="0031012F">
        <w:rPr>
          <w:rFonts w:ascii="宋体" w:hAnsi="宋体" w:cs="宋体" w:hint="eastAsia"/>
          <w:sz w:val="24"/>
          <w:lang w:bidi="ar"/>
        </w:rPr>
        <w:t>电话：</w:t>
      </w:r>
      <w:r w:rsidRPr="0031012F">
        <w:rPr>
          <w:rFonts w:hint="eastAsia"/>
          <w:spacing w:val="-10"/>
          <w:sz w:val="24"/>
        </w:rPr>
        <w:t>020-85272361</w:t>
      </w:r>
      <w:r w:rsidRPr="0031012F">
        <w:rPr>
          <w:rFonts w:hint="eastAsia"/>
          <w:spacing w:val="-10"/>
          <w:sz w:val="24"/>
        </w:rPr>
        <w:t>、</w:t>
      </w:r>
      <w:r w:rsidRPr="0031012F">
        <w:rPr>
          <w:rFonts w:hint="eastAsia"/>
          <w:spacing w:val="-10"/>
          <w:sz w:val="24"/>
        </w:rPr>
        <w:t>13642788793</w:t>
      </w:r>
    </w:p>
    <w:p w:rsidR="00821FEE" w:rsidRPr="0031012F" w:rsidRDefault="00821FEE" w:rsidP="00821FEE">
      <w:pPr>
        <w:adjustRightInd w:val="0"/>
        <w:snapToGrid w:val="0"/>
        <w:spacing w:line="360" w:lineRule="auto"/>
        <w:ind w:firstLineChars="200" w:firstLine="480"/>
        <w:rPr>
          <w:rFonts w:ascii="宋体" w:hAnsi="宋体" w:cs="宋体"/>
          <w:sz w:val="24"/>
          <w:lang w:bidi="ar"/>
        </w:rPr>
      </w:pPr>
      <w:r w:rsidRPr="0031012F">
        <w:rPr>
          <w:rFonts w:ascii="宋体" w:hAnsi="宋体" w:cs="宋体" w:hint="eastAsia"/>
          <w:sz w:val="24"/>
          <w:lang w:bidi="ar"/>
        </w:rPr>
        <w:t>邮箱：</w:t>
      </w:r>
      <w:r w:rsidRPr="0031012F">
        <w:rPr>
          <w:rFonts w:ascii="宋体" w:hAnsi="宋体" w:cs="宋体"/>
          <w:sz w:val="24"/>
          <w:lang w:bidi="ar"/>
        </w:rPr>
        <w:t>hzcofy@163.com</w:t>
      </w:r>
      <w:r w:rsidRPr="0031012F">
        <w:rPr>
          <w:rStyle w:val="a6"/>
          <w:rFonts w:ascii="宋体" w:hAnsi="宋体" w:cs="宋体" w:hint="eastAsia"/>
          <w:sz w:val="24"/>
          <w:lang w:bidi="ar"/>
        </w:rPr>
        <w:t xml:space="preserve"> </w:t>
      </w:r>
    </w:p>
    <w:p w:rsidR="00821FEE" w:rsidRPr="0031012F" w:rsidRDefault="00821FEE" w:rsidP="00821FEE">
      <w:pPr>
        <w:spacing w:line="360" w:lineRule="auto"/>
        <w:ind w:left="751" w:hangingChars="313" w:hanging="751"/>
        <w:jc w:val="right"/>
        <w:rPr>
          <w:rFonts w:ascii="宋体" w:hAnsi="宋体" w:cs="宋体"/>
          <w:sz w:val="24"/>
          <w:lang w:bidi="ar"/>
        </w:rPr>
      </w:pPr>
    </w:p>
    <w:p w:rsidR="00821FEE" w:rsidRPr="0031012F" w:rsidRDefault="00821FEE" w:rsidP="00821FEE">
      <w:pPr>
        <w:spacing w:line="360" w:lineRule="auto"/>
        <w:ind w:leftChars="300" w:left="630" w:right="-46" w:firstLineChars="1050" w:firstLine="2520"/>
        <w:rPr>
          <w:rFonts w:ascii="宋体" w:hAnsi="宋体" w:cs="宋体"/>
          <w:sz w:val="24"/>
          <w:lang w:bidi="ar"/>
        </w:rPr>
      </w:pPr>
      <w:r w:rsidRPr="0031012F">
        <w:rPr>
          <w:rFonts w:ascii="宋体" w:hAnsi="宋体" w:cs="宋体" w:hint="eastAsia"/>
          <w:sz w:val="24"/>
          <w:lang w:bidi="ar"/>
        </w:rPr>
        <w:t>招标人：中国石化销售股份有限公司广东梅州石油分公司</w:t>
      </w:r>
    </w:p>
    <w:p w:rsidR="00821FEE" w:rsidRPr="0031012F" w:rsidRDefault="00821FEE" w:rsidP="00821FEE">
      <w:pPr>
        <w:spacing w:line="360" w:lineRule="auto"/>
        <w:ind w:right="456" w:firstLineChars="1300" w:firstLine="3120"/>
        <w:rPr>
          <w:rFonts w:ascii="宋体" w:hAnsi="宋体" w:cs="宋体"/>
          <w:sz w:val="24"/>
          <w:lang w:bidi="ar"/>
        </w:rPr>
      </w:pPr>
      <w:r w:rsidRPr="0031012F">
        <w:rPr>
          <w:rFonts w:ascii="宋体" w:hAnsi="宋体" w:cs="宋体" w:hint="eastAsia"/>
          <w:sz w:val="24"/>
          <w:lang w:bidi="ar"/>
        </w:rPr>
        <w:t>招标代理机构：</w:t>
      </w:r>
      <w:r w:rsidRPr="0031012F">
        <w:rPr>
          <w:rFonts w:hint="eastAsia"/>
          <w:spacing w:val="-10"/>
          <w:sz w:val="24"/>
        </w:rPr>
        <w:t>中</w:t>
      </w:r>
      <w:proofErr w:type="gramStart"/>
      <w:r w:rsidRPr="0031012F">
        <w:rPr>
          <w:rFonts w:hint="eastAsia"/>
          <w:spacing w:val="-10"/>
          <w:sz w:val="24"/>
        </w:rPr>
        <w:t>通建设</w:t>
      </w:r>
      <w:proofErr w:type="gramEnd"/>
      <w:r w:rsidRPr="0031012F">
        <w:rPr>
          <w:rFonts w:hint="eastAsia"/>
          <w:spacing w:val="-10"/>
          <w:sz w:val="24"/>
        </w:rPr>
        <w:t>工程管理有限公司</w:t>
      </w:r>
    </w:p>
    <w:p w:rsidR="00821FEE" w:rsidRPr="0031012F" w:rsidRDefault="00821FEE" w:rsidP="00821FEE">
      <w:pPr>
        <w:spacing w:line="360" w:lineRule="auto"/>
        <w:ind w:leftChars="300" w:left="630" w:right="456" w:firstLineChars="1400" w:firstLine="3360"/>
        <w:rPr>
          <w:sz w:val="24"/>
        </w:rPr>
      </w:pPr>
      <w:r w:rsidRPr="0031012F">
        <w:rPr>
          <w:rFonts w:ascii="宋体" w:hAnsi="宋体" w:cs="宋体" w:hint="eastAsia"/>
          <w:sz w:val="24"/>
          <w:lang w:bidi="ar"/>
        </w:rPr>
        <w:t>日期：202</w:t>
      </w:r>
      <w:r w:rsidRPr="0031012F">
        <w:rPr>
          <w:rFonts w:ascii="宋体" w:hAnsi="宋体" w:cs="宋体"/>
          <w:sz w:val="24"/>
          <w:lang w:bidi="ar"/>
        </w:rPr>
        <w:t>4</w:t>
      </w:r>
      <w:r w:rsidRPr="0031012F">
        <w:rPr>
          <w:rFonts w:ascii="宋体" w:hAnsi="宋体" w:cs="宋体" w:hint="eastAsia"/>
          <w:sz w:val="24"/>
          <w:lang w:bidi="ar"/>
        </w:rPr>
        <w:t xml:space="preserve">年 </w:t>
      </w:r>
      <w:r w:rsidR="00833179">
        <w:rPr>
          <w:rFonts w:ascii="宋体" w:hAnsi="宋体" w:cs="宋体"/>
          <w:sz w:val="24"/>
          <w:lang w:bidi="ar"/>
        </w:rPr>
        <w:t>7</w:t>
      </w:r>
      <w:r w:rsidRPr="0031012F">
        <w:rPr>
          <w:rFonts w:ascii="宋体" w:hAnsi="宋体" w:cs="宋体"/>
          <w:sz w:val="24"/>
          <w:lang w:bidi="ar"/>
        </w:rPr>
        <w:t xml:space="preserve"> </w:t>
      </w:r>
      <w:r w:rsidRPr="0031012F">
        <w:rPr>
          <w:rFonts w:ascii="宋体" w:hAnsi="宋体" w:cs="宋体" w:hint="eastAsia"/>
          <w:sz w:val="24"/>
          <w:lang w:bidi="ar"/>
        </w:rPr>
        <w:t>月</w:t>
      </w:r>
      <w:r w:rsidRPr="0031012F">
        <w:rPr>
          <w:rFonts w:ascii="宋体" w:hAnsi="宋体" w:cs="宋体"/>
          <w:sz w:val="24"/>
          <w:lang w:bidi="ar"/>
        </w:rPr>
        <w:t xml:space="preserve"> </w:t>
      </w:r>
      <w:r w:rsidR="00833179">
        <w:rPr>
          <w:rFonts w:ascii="宋体" w:hAnsi="宋体" w:cs="宋体"/>
          <w:sz w:val="24"/>
          <w:lang w:bidi="ar"/>
        </w:rPr>
        <w:t>10</w:t>
      </w:r>
      <w:r w:rsidRPr="0031012F">
        <w:rPr>
          <w:rFonts w:ascii="宋体" w:hAnsi="宋体" w:cs="宋体"/>
          <w:sz w:val="24"/>
          <w:lang w:bidi="ar"/>
        </w:rPr>
        <w:t xml:space="preserve"> </w:t>
      </w:r>
      <w:r w:rsidRPr="0031012F">
        <w:rPr>
          <w:rFonts w:ascii="宋体" w:hAnsi="宋体" w:cs="宋体" w:hint="eastAsia"/>
          <w:sz w:val="24"/>
          <w:lang w:bidi="ar"/>
        </w:rPr>
        <w:t>日</w:t>
      </w:r>
    </w:p>
    <w:p w:rsidR="00821FEE" w:rsidRPr="0031012F" w:rsidRDefault="00821FEE" w:rsidP="00821FEE">
      <w:pPr>
        <w:topLinePunct/>
        <w:spacing w:line="336" w:lineRule="auto"/>
        <w:ind w:firstLineChars="200" w:firstLine="602"/>
        <w:rPr>
          <w:b/>
          <w:sz w:val="28"/>
          <w:szCs w:val="28"/>
        </w:rPr>
      </w:pPr>
      <w:bookmarkStart w:id="3" w:name="_GoBack"/>
      <w:bookmarkEnd w:id="3"/>
      <w:r w:rsidRPr="0031012F">
        <w:rPr>
          <w:rFonts w:ascii="黑体" w:eastAsia="黑体" w:hint="eastAsia"/>
          <w:b/>
          <w:sz w:val="30"/>
          <w:szCs w:val="30"/>
        </w:rPr>
        <w:br w:type="page"/>
      </w:r>
      <w:bookmarkStart w:id="4" w:name="_Toc119328657"/>
      <w:bookmarkStart w:id="5" w:name="_Toc929"/>
      <w:r w:rsidRPr="0031012F">
        <w:rPr>
          <w:rFonts w:hint="eastAsia"/>
          <w:b/>
          <w:sz w:val="28"/>
          <w:szCs w:val="28"/>
        </w:rPr>
        <w:lastRenderedPageBreak/>
        <w:t>附件一：</w:t>
      </w:r>
      <w:bookmarkEnd w:id="4"/>
      <w:bookmarkEnd w:id="5"/>
    </w:p>
    <w:p w:rsidR="00821FEE" w:rsidRPr="0031012F" w:rsidRDefault="00821FEE" w:rsidP="00821FEE">
      <w:pPr>
        <w:jc w:val="center"/>
        <w:rPr>
          <w:b/>
          <w:sz w:val="28"/>
          <w:szCs w:val="28"/>
        </w:rPr>
      </w:pPr>
      <w:bookmarkStart w:id="6" w:name="_Toc4456"/>
      <w:bookmarkStart w:id="7" w:name="_Toc119328658"/>
      <w:r w:rsidRPr="0031012F">
        <w:rPr>
          <w:rFonts w:hint="eastAsia"/>
          <w:b/>
          <w:sz w:val="28"/>
          <w:szCs w:val="28"/>
        </w:rPr>
        <w:t>投标登记申请表</w:t>
      </w:r>
      <w:bookmarkEnd w:id="6"/>
      <w:bookmarkEnd w:id="7"/>
    </w:p>
    <w:p w:rsidR="00821FEE" w:rsidRPr="0031012F" w:rsidRDefault="00821FEE" w:rsidP="00821FEE">
      <w:pPr>
        <w:jc w:val="center"/>
        <w:rPr>
          <w:b/>
          <w:bCs/>
          <w:sz w:val="28"/>
          <w:szCs w:val="28"/>
        </w:rPr>
      </w:pPr>
      <w:bookmarkStart w:id="8" w:name="_Toc119328659"/>
      <w:r w:rsidRPr="0031012F">
        <w:t xml:space="preserve">                                                          </w:t>
      </w:r>
      <w:r w:rsidRPr="0031012F">
        <w:rPr>
          <w:rFonts w:hint="eastAsia"/>
        </w:rPr>
        <w:t>年</w:t>
      </w:r>
      <w:r w:rsidRPr="0031012F">
        <w:rPr>
          <w:rFonts w:hint="eastAsia"/>
        </w:rPr>
        <w:t xml:space="preserve">    </w:t>
      </w:r>
      <w:r w:rsidRPr="0031012F">
        <w:rPr>
          <w:rFonts w:hint="eastAsia"/>
        </w:rPr>
        <w:t>月</w:t>
      </w:r>
      <w:r w:rsidRPr="0031012F">
        <w:rPr>
          <w:rFonts w:hint="eastAsia"/>
        </w:rPr>
        <w:t xml:space="preserve">    </w:t>
      </w:r>
      <w:r w:rsidRPr="0031012F">
        <w:rPr>
          <w:rFonts w:hint="eastAsia"/>
        </w:rPr>
        <w:t>日</w:t>
      </w:r>
      <w:bookmarkEnd w:id="8"/>
    </w:p>
    <w:tbl>
      <w:tblPr>
        <w:tblpPr w:leftFromText="180" w:rightFromText="180" w:vertAnchor="text" w:horzAnchor="page" w:tblpX="1823" w:tblpY="126"/>
        <w:tblOverlap w:val="never"/>
        <w:tblW w:w="0" w:type="auto"/>
        <w:tblLayout w:type="fixed"/>
        <w:tblLook w:val="0000" w:firstRow="0" w:lastRow="0" w:firstColumn="0" w:lastColumn="0" w:noHBand="0" w:noVBand="0"/>
      </w:tblPr>
      <w:tblGrid>
        <w:gridCol w:w="1226"/>
        <w:gridCol w:w="2153"/>
        <w:gridCol w:w="1225"/>
        <w:gridCol w:w="664"/>
        <w:gridCol w:w="401"/>
        <w:gridCol w:w="623"/>
        <w:gridCol w:w="734"/>
        <w:gridCol w:w="1651"/>
      </w:tblGrid>
      <w:tr w:rsidR="00821FEE" w:rsidRPr="0031012F" w:rsidTr="0031012F">
        <w:trPr>
          <w:trHeight w:val="832"/>
        </w:trPr>
        <w:tc>
          <w:tcPr>
            <w:tcW w:w="1226" w:type="dxa"/>
            <w:tcBorders>
              <w:top w:val="single" w:sz="4" w:space="0" w:color="auto"/>
              <w:left w:val="single" w:sz="4" w:space="0" w:color="auto"/>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项目名称</w:t>
            </w:r>
          </w:p>
        </w:tc>
        <w:tc>
          <w:tcPr>
            <w:tcW w:w="7451" w:type="dxa"/>
            <w:gridSpan w:val="7"/>
            <w:tcBorders>
              <w:top w:val="single" w:sz="4" w:space="0" w:color="auto"/>
              <w:left w:val="nil"/>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中国石化销售股份有限公司广东梅州石油分公司</w:t>
            </w:r>
            <w:r w:rsidRPr="0031012F">
              <w:rPr>
                <w:rFonts w:hint="eastAsia"/>
                <w:sz w:val="24"/>
              </w:rPr>
              <w:t>2024</w:t>
            </w:r>
            <w:r w:rsidRPr="0031012F">
              <w:rPr>
                <w:rFonts w:hint="eastAsia"/>
                <w:sz w:val="24"/>
              </w:rPr>
              <w:t>年终配后备运力招标项目</w:t>
            </w:r>
            <w:r w:rsidR="00686A66" w:rsidRPr="00686A66">
              <w:rPr>
                <w:rFonts w:hint="eastAsia"/>
                <w:sz w:val="24"/>
              </w:rPr>
              <w:t>（第二次招标）</w:t>
            </w:r>
          </w:p>
        </w:tc>
      </w:tr>
      <w:tr w:rsidR="00821FEE" w:rsidRPr="0031012F" w:rsidTr="0031012F">
        <w:trPr>
          <w:trHeight w:val="961"/>
        </w:trPr>
        <w:tc>
          <w:tcPr>
            <w:tcW w:w="1226" w:type="dxa"/>
            <w:tcBorders>
              <w:top w:val="nil"/>
              <w:left w:val="single" w:sz="4" w:space="0" w:color="auto"/>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投标单位名称</w:t>
            </w:r>
          </w:p>
        </w:tc>
        <w:tc>
          <w:tcPr>
            <w:tcW w:w="2153" w:type="dxa"/>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p>
        </w:tc>
        <w:tc>
          <w:tcPr>
            <w:tcW w:w="1225" w:type="dxa"/>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被授权人</w:t>
            </w:r>
          </w:p>
        </w:tc>
        <w:tc>
          <w:tcPr>
            <w:tcW w:w="1065" w:type="dxa"/>
            <w:gridSpan w:val="2"/>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p>
        </w:tc>
        <w:tc>
          <w:tcPr>
            <w:tcW w:w="1357" w:type="dxa"/>
            <w:gridSpan w:val="2"/>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联系电话</w:t>
            </w:r>
          </w:p>
        </w:tc>
        <w:tc>
          <w:tcPr>
            <w:tcW w:w="1651" w:type="dxa"/>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p>
        </w:tc>
      </w:tr>
      <w:tr w:rsidR="00821FEE" w:rsidRPr="0031012F" w:rsidTr="0031012F">
        <w:trPr>
          <w:trHeight w:val="961"/>
        </w:trPr>
        <w:tc>
          <w:tcPr>
            <w:tcW w:w="1226" w:type="dxa"/>
            <w:tcBorders>
              <w:top w:val="nil"/>
              <w:left w:val="single" w:sz="4" w:space="0" w:color="auto"/>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联系地址（用于收件）</w:t>
            </w:r>
          </w:p>
        </w:tc>
        <w:tc>
          <w:tcPr>
            <w:tcW w:w="4443" w:type="dxa"/>
            <w:gridSpan w:val="4"/>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p>
        </w:tc>
        <w:tc>
          <w:tcPr>
            <w:tcW w:w="1357" w:type="dxa"/>
            <w:gridSpan w:val="2"/>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联系邮箱</w:t>
            </w:r>
          </w:p>
        </w:tc>
        <w:tc>
          <w:tcPr>
            <w:tcW w:w="1651" w:type="dxa"/>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p>
        </w:tc>
      </w:tr>
      <w:tr w:rsidR="00821FEE" w:rsidRPr="0031012F" w:rsidTr="0031012F">
        <w:trPr>
          <w:trHeight w:val="881"/>
        </w:trPr>
        <w:tc>
          <w:tcPr>
            <w:tcW w:w="1226" w:type="dxa"/>
            <w:tcBorders>
              <w:top w:val="nil"/>
              <w:left w:val="single" w:sz="4" w:space="0" w:color="auto"/>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保证书</w:t>
            </w:r>
          </w:p>
        </w:tc>
        <w:tc>
          <w:tcPr>
            <w:tcW w:w="7451" w:type="dxa"/>
            <w:gridSpan w:val="7"/>
            <w:tcBorders>
              <w:top w:val="single" w:sz="4" w:space="0" w:color="auto"/>
              <w:left w:val="nil"/>
              <w:bottom w:val="single" w:sz="4" w:space="0" w:color="auto"/>
              <w:right w:val="single" w:sz="4" w:space="0" w:color="000000"/>
            </w:tcBorders>
            <w:vAlign w:val="center"/>
          </w:tcPr>
          <w:p w:rsidR="00821FEE" w:rsidRPr="0031012F" w:rsidRDefault="00821FEE" w:rsidP="0031012F">
            <w:pPr>
              <w:widowControl/>
              <w:jc w:val="center"/>
              <w:rPr>
                <w:sz w:val="24"/>
              </w:rPr>
            </w:pPr>
            <w:r w:rsidRPr="0031012F">
              <w:rPr>
                <w:rFonts w:hint="eastAsia"/>
                <w:sz w:val="24"/>
              </w:rPr>
              <w:t>我公司保证该项目由本单位承包，不接受他人挂靠，</w:t>
            </w:r>
            <w:proofErr w:type="gramStart"/>
            <w:r w:rsidRPr="0031012F">
              <w:rPr>
                <w:rFonts w:hint="eastAsia"/>
                <w:sz w:val="24"/>
              </w:rPr>
              <w:t>不</w:t>
            </w:r>
            <w:proofErr w:type="gramEnd"/>
            <w:r w:rsidRPr="0031012F">
              <w:rPr>
                <w:rFonts w:hint="eastAsia"/>
                <w:sz w:val="24"/>
              </w:rPr>
              <w:t>转包，</w:t>
            </w:r>
            <w:proofErr w:type="gramStart"/>
            <w:r w:rsidRPr="0031012F">
              <w:rPr>
                <w:rFonts w:hint="eastAsia"/>
                <w:sz w:val="24"/>
              </w:rPr>
              <w:t>不</w:t>
            </w:r>
            <w:proofErr w:type="gramEnd"/>
            <w:r w:rsidRPr="0031012F">
              <w:rPr>
                <w:rFonts w:hint="eastAsia"/>
                <w:sz w:val="24"/>
              </w:rPr>
              <w:t>非法分包。如有违犯，责任自负。</w:t>
            </w:r>
          </w:p>
        </w:tc>
      </w:tr>
      <w:tr w:rsidR="00821FEE" w:rsidRPr="0031012F" w:rsidTr="0031012F">
        <w:trPr>
          <w:trHeight w:val="1507"/>
        </w:trPr>
        <w:tc>
          <w:tcPr>
            <w:tcW w:w="1226" w:type="dxa"/>
            <w:tcBorders>
              <w:top w:val="nil"/>
              <w:left w:val="single" w:sz="4" w:space="0" w:color="auto"/>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投标人盖章</w:t>
            </w:r>
          </w:p>
        </w:tc>
        <w:tc>
          <w:tcPr>
            <w:tcW w:w="2153" w:type="dxa"/>
            <w:tcBorders>
              <w:top w:val="nil"/>
              <w:left w:val="nil"/>
              <w:bottom w:val="single" w:sz="4" w:space="0" w:color="auto"/>
              <w:right w:val="single" w:sz="4" w:space="0" w:color="auto"/>
            </w:tcBorders>
            <w:vAlign w:val="center"/>
          </w:tcPr>
          <w:p w:rsidR="00821FEE" w:rsidRPr="0031012F" w:rsidRDefault="00821FEE" w:rsidP="0031012F">
            <w:pPr>
              <w:widowControl/>
              <w:jc w:val="center"/>
              <w:rPr>
                <w:sz w:val="24"/>
              </w:rPr>
            </w:pPr>
          </w:p>
        </w:tc>
        <w:tc>
          <w:tcPr>
            <w:tcW w:w="2290" w:type="dxa"/>
            <w:gridSpan w:val="3"/>
            <w:tcBorders>
              <w:top w:val="single" w:sz="4" w:space="0" w:color="auto"/>
              <w:left w:val="nil"/>
              <w:bottom w:val="single" w:sz="4" w:space="0" w:color="auto"/>
              <w:right w:val="single" w:sz="4" w:space="0" w:color="000000"/>
            </w:tcBorders>
            <w:vAlign w:val="center"/>
          </w:tcPr>
          <w:p w:rsidR="00821FEE" w:rsidRPr="0031012F" w:rsidRDefault="00821FEE" w:rsidP="0031012F">
            <w:pPr>
              <w:widowControl/>
              <w:jc w:val="center"/>
              <w:rPr>
                <w:sz w:val="24"/>
              </w:rPr>
            </w:pPr>
            <w:r w:rsidRPr="0031012F">
              <w:rPr>
                <w:rFonts w:hint="eastAsia"/>
                <w:sz w:val="24"/>
              </w:rPr>
              <w:t>法定代表人签字或签章</w:t>
            </w:r>
          </w:p>
        </w:tc>
        <w:tc>
          <w:tcPr>
            <w:tcW w:w="3008" w:type="dxa"/>
            <w:gridSpan w:val="3"/>
            <w:tcBorders>
              <w:top w:val="single" w:sz="4" w:space="0" w:color="auto"/>
              <w:left w:val="nil"/>
              <w:bottom w:val="single" w:sz="4" w:space="0" w:color="auto"/>
              <w:right w:val="single" w:sz="4" w:space="0" w:color="000000"/>
            </w:tcBorders>
            <w:vAlign w:val="center"/>
          </w:tcPr>
          <w:p w:rsidR="00821FEE" w:rsidRPr="0031012F" w:rsidRDefault="00821FEE" w:rsidP="0031012F">
            <w:pPr>
              <w:widowControl/>
              <w:jc w:val="center"/>
              <w:rPr>
                <w:sz w:val="24"/>
              </w:rPr>
            </w:pPr>
          </w:p>
        </w:tc>
      </w:tr>
      <w:tr w:rsidR="00821FEE" w:rsidRPr="0031012F" w:rsidTr="0031012F">
        <w:trPr>
          <w:trHeight w:val="1337"/>
        </w:trPr>
        <w:tc>
          <w:tcPr>
            <w:tcW w:w="1226" w:type="dxa"/>
            <w:tcBorders>
              <w:top w:val="nil"/>
              <w:left w:val="single" w:sz="4" w:space="0" w:color="auto"/>
              <w:bottom w:val="single" w:sz="4" w:space="0" w:color="auto"/>
              <w:right w:val="single" w:sz="4" w:space="0" w:color="auto"/>
            </w:tcBorders>
            <w:vAlign w:val="center"/>
          </w:tcPr>
          <w:p w:rsidR="00821FEE" w:rsidRPr="0031012F" w:rsidRDefault="00821FEE" w:rsidP="0031012F">
            <w:pPr>
              <w:widowControl/>
              <w:jc w:val="center"/>
              <w:rPr>
                <w:sz w:val="24"/>
              </w:rPr>
            </w:pPr>
            <w:r w:rsidRPr="0031012F">
              <w:rPr>
                <w:rFonts w:hint="eastAsia"/>
                <w:sz w:val="24"/>
              </w:rPr>
              <w:t>备注</w:t>
            </w:r>
          </w:p>
        </w:tc>
        <w:tc>
          <w:tcPr>
            <w:tcW w:w="7451" w:type="dxa"/>
            <w:gridSpan w:val="7"/>
            <w:tcBorders>
              <w:top w:val="single" w:sz="4" w:space="0" w:color="auto"/>
              <w:left w:val="nil"/>
              <w:bottom w:val="single" w:sz="4" w:space="0" w:color="auto"/>
              <w:right w:val="single" w:sz="4" w:space="0" w:color="000000"/>
            </w:tcBorders>
            <w:vAlign w:val="center"/>
          </w:tcPr>
          <w:p w:rsidR="00821FEE" w:rsidRPr="0031012F" w:rsidRDefault="00821FEE" w:rsidP="0031012F">
            <w:pPr>
              <w:widowControl/>
              <w:jc w:val="center"/>
              <w:rPr>
                <w:sz w:val="24"/>
              </w:rPr>
            </w:pPr>
          </w:p>
        </w:tc>
      </w:tr>
      <w:tr w:rsidR="00821FEE" w:rsidRPr="0031012F" w:rsidTr="0031012F">
        <w:trPr>
          <w:trHeight w:val="452"/>
        </w:trPr>
        <w:tc>
          <w:tcPr>
            <w:tcW w:w="5268" w:type="dxa"/>
            <w:gridSpan w:val="4"/>
            <w:tcBorders>
              <w:top w:val="nil"/>
              <w:left w:val="nil"/>
              <w:bottom w:val="nil"/>
              <w:right w:val="nil"/>
            </w:tcBorders>
            <w:vAlign w:val="center"/>
          </w:tcPr>
          <w:p w:rsidR="00821FEE" w:rsidRPr="0031012F" w:rsidRDefault="00821FEE" w:rsidP="0031012F">
            <w:pPr>
              <w:widowControl/>
              <w:rPr>
                <w:sz w:val="24"/>
              </w:rPr>
            </w:pPr>
            <w:r w:rsidRPr="0031012F">
              <w:rPr>
                <w:rFonts w:hint="eastAsia"/>
                <w:sz w:val="24"/>
              </w:rPr>
              <w:t>1.</w:t>
            </w:r>
            <w:r w:rsidRPr="0031012F">
              <w:rPr>
                <w:rFonts w:hint="eastAsia"/>
                <w:sz w:val="24"/>
              </w:rPr>
              <w:t>本表内容不允许涂改或增删。</w:t>
            </w:r>
          </w:p>
        </w:tc>
        <w:tc>
          <w:tcPr>
            <w:tcW w:w="401" w:type="dxa"/>
            <w:tcBorders>
              <w:top w:val="nil"/>
              <w:left w:val="nil"/>
              <w:bottom w:val="nil"/>
              <w:right w:val="nil"/>
            </w:tcBorders>
            <w:vAlign w:val="center"/>
          </w:tcPr>
          <w:p w:rsidR="00821FEE" w:rsidRPr="0031012F" w:rsidRDefault="00821FEE" w:rsidP="0031012F">
            <w:pPr>
              <w:widowControl/>
            </w:pPr>
          </w:p>
        </w:tc>
        <w:tc>
          <w:tcPr>
            <w:tcW w:w="623" w:type="dxa"/>
            <w:tcBorders>
              <w:top w:val="nil"/>
              <w:left w:val="nil"/>
              <w:bottom w:val="nil"/>
              <w:right w:val="nil"/>
            </w:tcBorders>
            <w:vAlign w:val="center"/>
          </w:tcPr>
          <w:p w:rsidR="00821FEE" w:rsidRPr="0031012F" w:rsidRDefault="00821FEE" w:rsidP="0031012F">
            <w:pPr>
              <w:widowControl/>
            </w:pPr>
          </w:p>
        </w:tc>
        <w:tc>
          <w:tcPr>
            <w:tcW w:w="2385" w:type="dxa"/>
            <w:gridSpan w:val="2"/>
            <w:tcBorders>
              <w:top w:val="nil"/>
              <w:left w:val="nil"/>
              <w:bottom w:val="nil"/>
              <w:right w:val="nil"/>
            </w:tcBorders>
            <w:vAlign w:val="center"/>
          </w:tcPr>
          <w:p w:rsidR="00821FEE" w:rsidRPr="0031012F" w:rsidRDefault="00821FEE" w:rsidP="0031012F">
            <w:pPr>
              <w:widowControl/>
            </w:pPr>
          </w:p>
        </w:tc>
      </w:tr>
      <w:tr w:rsidR="00821FEE" w:rsidRPr="0031012F" w:rsidTr="0031012F">
        <w:trPr>
          <w:trHeight w:val="428"/>
        </w:trPr>
        <w:tc>
          <w:tcPr>
            <w:tcW w:w="5268" w:type="dxa"/>
            <w:gridSpan w:val="4"/>
            <w:tcBorders>
              <w:top w:val="nil"/>
              <w:left w:val="nil"/>
              <w:bottom w:val="nil"/>
              <w:right w:val="nil"/>
            </w:tcBorders>
            <w:vAlign w:val="center"/>
          </w:tcPr>
          <w:p w:rsidR="00821FEE" w:rsidRPr="0031012F" w:rsidRDefault="00821FEE" w:rsidP="0031012F">
            <w:pPr>
              <w:widowControl/>
              <w:rPr>
                <w:sz w:val="24"/>
              </w:rPr>
            </w:pPr>
            <w:r w:rsidRPr="0031012F">
              <w:rPr>
                <w:rFonts w:hint="eastAsia"/>
                <w:sz w:val="24"/>
              </w:rPr>
              <w:t>2.</w:t>
            </w:r>
            <w:r w:rsidRPr="0031012F">
              <w:rPr>
                <w:rFonts w:hint="eastAsia"/>
                <w:sz w:val="24"/>
              </w:rPr>
              <w:t>本表由招标人保存。</w:t>
            </w:r>
          </w:p>
        </w:tc>
        <w:tc>
          <w:tcPr>
            <w:tcW w:w="401" w:type="dxa"/>
            <w:tcBorders>
              <w:top w:val="nil"/>
              <w:left w:val="nil"/>
              <w:bottom w:val="nil"/>
              <w:right w:val="nil"/>
            </w:tcBorders>
            <w:vAlign w:val="center"/>
          </w:tcPr>
          <w:p w:rsidR="00821FEE" w:rsidRPr="0031012F" w:rsidRDefault="00821FEE" w:rsidP="0031012F">
            <w:pPr>
              <w:widowControl/>
            </w:pPr>
          </w:p>
        </w:tc>
        <w:tc>
          <w:tcPr>
            <w:tcW w:w="623" w:type="dxa"/>
            <w:tcBorders>
              <w:top w:val="nil"/>
              <w:left w:val="nil"/>
              <w:bottom w:val="nil"/>
              <w:right w:val="nil"/>
            </w:tcBorders>
            <w:vAlign w:val="center"/>
          </w:tcPr>
          <w:p w:rsidR="00821FEE" w:rsidRPr="0031012F" w:rsidRDefault="00821FEE" w:rsidP="0031012F">
            <w:pPr>
              <w:widowControl/>
            </w:pPr>
          </w:p>
        </w:tc>
        <w:tc>
          <w:tcPr>
            <w:tcW w:w="2385" w:type="dxa"/>
            <w:gridSpan w:val="2"/>
            <w:tcBorders>
              <w:top w:val="nil"/>
              <w:left w:val="nil"/>
              <w:bottom w:val="nil"/>
              <w:right w:val="nil"/>
            </w:tcBorders>
            <w:vAlign w:val="center"/>
          </w:tcPr>
          <w:p w:rsidR="00821FEE" w:rsidRPr="0031012F" w:rsidRDefault="00821FEE" w:rsidP="0031012F">
            <w:pPr>
              <w:widowControl/>
            </w:pPr>
          </w:p>
        </w:tc>
      </w:tr>
    </w:tbl>
    <w:p w:rsidR="00821FEE" w:rsidRPr="0031012F" w:rsidRDefault="00821FEE" w:rsidP="00821FEE">
      <w:pPr>
        <w:pStyle w:val="Style3"/>
        <w:rPr>
          <w:rFonts w:ascii="黑体" w:eastAsia="黑体"/>
          <w:b/>
          <w:sz w:val="30"/>
          <w:szCs w:val="30"/>
        </w:rPr>
      </w:pPr>
    </w:p>
    <w:p w:rsidR="00F45597" w:rsidRDefault="00F45597"/>
    <w:sectPr w:rsidR="00F45597" w:rsidSect="00821FEE">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D79" w:rsidRDefault="005D3D79" w:rsidP="00686A66">
      <w:r>
        <w:separator/>
      </w:r>
    </w:p>
  </w:endnote>
  <w:endnote w:type="continuationSeparator" w:id="0">
    <w:p w:rsidR="005D3D79" w:rsidRDefault="005D3D79" w:rsidP="0068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492811"/>
      <w:docPartObj>
        <w:docPartGallery w:val="Page Numbers (Bottom of Page)"/>
        <w:docPartUnique/>
      </w:docPartObj>
    </w:sdtPr>
    <w:sdtEndPr/>
    <w:sdtContent>
      <w:p w:rsidR="00EE7A66" w:rsidRDefault="00EE7A66">
        <w:pPr>
          <w:pStyle w:val="a9"/>
          <w:jc w:val="center"/>
        </w:pPr>
        <w:r>
          <w:fldChar w:fldCharType="begin"/>
        </w:r>
        <w:r>
          <w:instrText>PAGE   \* MERGEFORMAT</w:instrText>
        </w:r>
        <w:r>
          <w:fldChar w:fldCharType="separate"/>
        </w:r>
        <w:r w:rsidR="00833179" w:rsidRPr="00833179">
          <w:rPr>
            <w:noProof/>
            <w:lang w:val="zh-CN"/>
          </w:rPr>
          <w:t>4</w:t>
        </w:r>
        <w:r>
          <w:fldChar w:fldCharType="end"/>
        </w:r>
      </w:p>
    </w:sdtContent>
  </w:sdt>
  <w:p w:rsidR="00EE7A66" w:rsidRDefault="00EE7A6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D79" w:rsidRDefault="005D3D79" w:rsidP="00686A66">
      <w:r>
        <w:separator/>
      </w:r>
    </w:p>
  </w:footnote>
  <w:footnote w:type="continuationSeparator" w:id="0">
    <w:p w:rsidR="005D3D79" w:rsidRDefault="005D3D79" w:rsidP="00686A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FA5DE"/>
    <w:multiLevelType w:val="singleLevel"/>
    <w:tmpl w:val="59AFA5D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EE"/>
    <w:rsid w:val="003C49F7"/>
    <w:rsid w:val="004F6692"/>
    <w:rsid w:val="005D3D79"/>
    <w:rsid w:val="00686A66"/>
    <w:rsid w:val="00821FEE"/>
    <w:rsid w:val="00833179"/>
    <w:rsid w:val="00D135F5"/>
    <w:rsid w:val="00EE7A66"/>
    <w:rsid w:val="00F4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0EDBD"/>
  <w15:chartTrackingRefBased/>
  <w15:docId w15:val="{4BF62280-DA75-4192-B13A-582353DD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21F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21FEE"/>
    <w:pPr>
      <w:spacing w:after="120"/>
      <w:ind w:leftChars="200" w:left="420"/>
    </w:pPr>
  </w:style>
  <w:style w:type="character" w:customStyle="1" w:styleId="a4">
    <w:name w:val="正文文本缩进 字符"/>
    <w:basedOn w:val="a0"/>
    <w:link w:val="a3"/>
    <w:uiPriority w:val="99"/>
    <w:semiHidden/>
    <w:rsid w:val="00821FEE"/>
    <w:rPr>
      <w:rFonts w:ascii="Times New Roman" w:eastAsia="宋体" w:hAnsi="Times New Roman" w:cs="Times New Roman"/>
      <w:szCs w:val="24"/>
    </w:rPr>
  </w:style>
  <w:style w:type="paragraph" w:styleId="2">
    <w:name w:val="Body Text First Indent 2"/>
    <w:basedOn w:val="a3"/>
    <w:link w:val="21"/>
    <w:rsid w:val="00821FEE"/>
    <w:pPr>
      <w:ind w:firstLineChars="200" w:firstLine="420"/>
    </w:pPr>
  </w:style>
  <w:style w:type="character" w:customStyle="1" w:styleId="20">
    <w:name w:val="正文首行缩进 2 字符"/>
    <w:basedOn w:val="a4"/>
    <w:uiPriority w:val="99"/>
    <w:semiHidden/>
    <w:rsid w:val="00821FEE"/>
    <w:rPr>
      <w:rFonts w:ascii="Times New Roman" w:eastAsia="宋体" w:hAnsi="Times New Roman" w:cs="Times New Roman"/>
      <w:szCs w:val="24"/>
    </w:rPr>
  </w:style>
  <w:style w:type="character" w:customStyle="1" w:styleId="21">
    <w:name w:val="正文首行缩进 2 字符1"/>
    <w:link w:val="2"/>
    <w:rsid w:val="00821FEE"/>
    <w:rPr>
      <w:rFonts w:ascii="Times New Roman" w:eastAsia="宋体" w:hAnsi="Times New Roman" w:cs="Times New Roman"/>
      <w:szCs w:val="24"/>
    </w:rPr>
  </w:style>
  <w:style w:type="paragraph" w:styleId="a5">
    <w:name w:val="Normal (Web)"/>
    <w:basedOn w:val="a"/>
    <w:unhideWhenUsed/>
    <w:rsid w:val="00821FEE"/>
    <w:pPr>
      <w:spacing w:before="100" w:beforeAutospacing="1" w:after="100" w:afterAutospacing="1"/>
      <w:jc w:val="left"/>
    </w:pPr>
    <w:rPr>
      <w:kern w:val="0"/>
      <w:sz w:val="24"/>
    </w:rPr>
  </w:style>
  <w:style w:type="character" w:styleId="a6">
    <w:name w:val="Hyperlink"/>
    <w:uiPriority w:val="99"/>
    <w:unhideWhenUsed/>
    <w:rsid w:val="00821FEE"/>
    <w:rPr>
      <w:color w:val="0563C1"/>
      <w:u w:val="single"/>
    </w:rPr>
  </w:style>
  <w:style w:type="paragraph" w:customStyle="1" w:styleId="Style3">
    <w:name w:val="_Style 3"/>
    <w:uiPriority w:val="1"/>
    <w:qFormat/>
    <w:rsid w:val="00821FEE"/>
    <w:pPr>
      <w:widowControl w:val="0"/>
      <w:jc w:val="both"/>
    </w:pPr>
    <w:rPr>
      <w:rFonts w:ascii="Times New Roman" w:eastAsia="宋体" w:hAnsi="Times New Roman" w:cs="Times New Roman"/>
    </w:rPr>
  </w:style>
  <w:style w:type="paragraph" w:styleId="a7">
    <w:name w:val="header"/>
    <w:basedOn w:val="a"/>
    <w:link w:val="a8"/>
    <w:uiPriority w:val="99"/>
    <w:unhideWhenUsed/>
    <w:rsid w:val="00686A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86A66"/>
    <w:rPr>
      <w:rFonts w:ascii="Times New Roman" w:eastAsia="宋体" w:hAnsi="Times New Roman" w:cs="Times New Roman"/>
      <w:sz w:val="18"/>
      <w:szCs w:val="18"/>
    </w:rPr>
  </w:style>
  <w:style w:type="paragraph" w:styleId="a9">
    <w:name w:val="footer"/>
    <w:basedOn w:val="a"/>
    <w:link w:val="aa"/>
    <w:uiPriority w:val="99"/>
    <w:unhideWhenUsed/>
    <w:rsid w:val="00686A66"/>
    <w:pPr>
      <w:tabs>
        <w:tab w:val="center" w:pos="4153"/>
        <w:tab w:val="right" w:pos="8306"/>
      </w:tabs>
      <w:snapToGrid w:val="0"/>
      <w:jc w:val="left"/>
    </w:pPr>
    <w:rPr>
      <w:sz w:val="18"/>
      <w:szCs w:val="18"/>
    </w:rPr>
  </w:style>
  <w:style w:type="character" w:customStyle="1" w:styleId="aa">
    <w:name w:val="页脚 字符"/>
    <w:basedOn w:val="a0"/>
    <w:link w:val="a9"/>
    <w:uiPriority w:val="99"/>
    <w:rsid w:val="00686A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9A97-A968-43BC-B99F-A23CAB13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3139</Characters>
  <Application>Microsoft Office Word</Application>
  <DocSecurity>0</DocSecurity>
  <Lines>26</Lines>
  <Paragraphs>7</Paragraphs>
  <ScaleCrop>false</ScaleCrop>
  <Company>ITSK.com</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曹玉芳</dc:creator>
  <cp:keywords/>
  <dc:description/>
  <cp:lastModifiedBy>代理</cp:lastModifiedBy>
  <cp:revision>6</cp:revision>
  <dcterms:created xsi:type="dcterms:W3CDTF">2024-07-09T06:53:00Z</dcterms:created>
  <dcterms:modified xsi:type="dcterms:W3CDTF">2024-07-09T09:10:00Z</dcterms:modified>
</cp:coreProperties>
</file>