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86299" w14:textId="4A544E37" w:rsidR="004360D8" w:rsidRDefault="00ED5A33">
      <w:pPr>
        <w:pStyle w:val="27"/>
        <w:spacing w:line="360" w:lineRule="auto"/>
        <w:jc w:val="center"/>
        <w:rPr>
          <w:rFonts w:ascii="宋体" w:hAnsi="宋体"/>
          <w:b/>
          <w:sz w:val="72"/>
          <w:szCs w:val="72"/>
        </w:rPr>
      </w:pPr>
      <w:r>
        <w:rPr>
          <w:rFonts w:ascii="宋体" w:hAnsi="宋体"/>
          <w:b/>
          <w:sz w:val="72"/>
          <w:szCs w:val="72"/>
        </w:rPr>
        <w:t xml:space="preserve"> </w:t>
      </w:r>
      <w:r w:rsidR="004E3FDB">
        <w:rPr>
          <w:rFonts w:ascii="宋体" w:hAnsi="宋体" w:hint="eastAsia"/>
          <w:b/>
          <w:sz w:val="72"/>
          <w:szCs w:val="72"/>
        </w:rPr>
        <w:t xml:space="preserve">                                                                                                                                                                                                            </w:t>
      </w:r>
    </w:p>
    <w:p w14:paraId="402B5E20" w14:textId="77777777" w:rsidR="004360D8" w:rsidRDefault="004E3FDB">
      <w:pPr>
        <w:pStyle w:val="27"/>
        <w:spacing w:line="360" w:lineRule="auto"/>
        <w:jc w:val="center"/>
        <w:rPr>
          <w:rFonts w:ascii="宋体" w:hAnsi="宋体"/>
          <w:b/>
          <w:sz w:val="72"/>
          <w:szCs w:val="72"/>
        </w:rPr>
      </w:pPr>
      <w:r>
        <w:rPr>
          <w:rFonts w:ascii="宋体" w:hAnsi="宋体" w:hint="eastAsia"/>
          <w:b/>
          <w:sz w:val="72"/>
          <w:szCs w:val="72"/>
        </w:rPr>
        <w:t>招  标  文  件</w:t>
      </w:r>
    </w:p>
    <w:p w14:paraId="5AC6C398" w14:textId="77777777" w:rsidR="004360D8" w:rsidRDefault="004360D8">
      <w:pPr>
        <w:pStyle w:val="27"/>
        <w:spacing w:line="360" w:lineRule="auto"/>
        <w:jc w:val="center"/>
        <w:rPr>
          <w:rFonts w:ascii="宋体" w:hAnsi="宋体"/>
          <w:b/>
          <w:sz w:val="72"/>
          <w:szCs w:val="72"/>
        </w:rPr>
      </w:pPr>
    </w:p>
    <w:p w14:paraId="164A937C" w14:textId="77777777" w:rsidR="004360D8" w:rsidRDefault="004E3FDB">
      <w:pPr>
        <w:spacing w:before="100" w:line="360" w:lineRule="auto"/>
        <w:jc w:val="center"/>
        <w:rPr>
          <w:rFonts w:ascii="宋体" w:hAnsi="宋体"/>
          <w:b/>
          <w:sz w:val="44"/>
          <w:szCs w:val="44"/>
        </w:rPr>
      </w:pPr>
      <w:r>
        <w:rPr>
          <w:rFonts w:ascii="宋体" w:hAnsi="宋体" w:hint="eastAsia"/>
          <w:b/>
          <w:sz w:val="44"/>
          <w:szCs w:val="44"/>
        </w:rPr>
        <w:t>中国福利会国际和平妇幼保健院</w:t>
      </w:r>
    </w:p>
    <w:p w14:paraId="4608B9CA" w14:textId="1CA8D629" w:rsidR="004360D8" w:rsidRDefault="001C3ED8">
      <w:pPr>
        <w:spacing w:before="100" w:line="360" w:lineRule="auto"/>
        <w:jc w:val="center"/>
        <w:rPr>
          <w:rFonts w:ascii="宋体" w:hAnsi="宋体"/>
          <w:b/>
          <w:sz w:val="32"/>
          <w:szCs w:val="32"/>
        </w:rPr>
      </w:pPr>
      <w:r>
        <w:rPr>
          <w:rFonts w:ascii="宋体" w:hAnsi="宋体" w:hint="eastAsia"/>
          <w:b/>
          <w:sz w:val="44"/>
          <w:szCs w:val="44"/>
        </w:rPr>
        <w:t>动态血压监测系统</w:t>
      </w:r>
      <w:r w:rsidR="00431F30">
        <w:rPr>
          <w:rFonts w:ascii="宋体" w:hAnsi="宋体" w:hint="eastAsia"/>
          <w:b/>
          <w:sz w:val="44"/>
          <w:szCs w:val="44"/>
        </w:rPr>
        <w:t>采购</w:t>
      </w:r>
    </w:p>
    <w:p w14:paraId="57CC47A2" w14:textId="77777777" w:rsidR="004360D8" w:rsidRDefault="004360D8">
      <w:pPr>
        <w:spacing w:before="100" w:line="360" w:lineRule="auto"/>
        <w:jc w:val="center"/>
        <w:rPr>
          <w:rFonts w:ascii="宋体" w:hAnsi="宋体"/>
          <w:b/>
          <w:sz w:val="32"/>
          <w:szCs w:val="32"/>
        </w:rPr>
      </w:pPr>
      <w:bookmarkStart w:id="0" w:name="_GoBack"/>
      <w:bookmarkEnd w:id="0"/>
    </w:p>
    <w:p w14:paraId="52E4F61B" w14:textId="77777777" w:rsidR="004360D8" w:rsidRDefault="004360D8">
      <w:pPr>
        <w:spacing w:before="100" w:line="360" w:lineRule="auto"/>
        <w:jc w:val="center"/>
        <w:rPr>
          <w:rFonts w:ascii="宋体" w:hAnsi="宋体"/>
          <w:b/>
          <w:sz w:val="32"/>
          <w:szCs w:val="32"/>
        </w:rPr>
      </w:pPr>
    </w:p>
    <w:p w14:paraId="34C244FF" w14:textId="77777777" w:rsidR="004360D8" w:rsidRDefault="004360D8">
      <w:pPr>
        <w:spacing w:before="100" w:line="360" w:lineRule="auto"/>
        <w:jc w:val="center"/>
        <w:rPr>
          <w:rFonts w:ascii="宋体" w:hAnsi="宋体"/>
          <w:b/>
          <w:sz w:val="32"/>
          <w:szCs w:val="32"/>
        </w:rPr>
      </w:pPr>
    </w:p>
    <w:p w14:paraId="1BDDC6A7" w14:textId="5D6E75DB" w:rsidR="004360D8" w:rsidRDefault="004E3FDB">
      <w:pPr>
        <w:spacing w:before="100" w:line="360" w:lineRule="auto"/>
        <w:jc w:val="center"/>
        <w:rPr>
          <w:rFonts w:ascii="宋体" w:hAnsi="宋体"/>
          <w:b/>
          <w:sz w:val="30"/>
          <w:szCs w:val="30"/>
        </w:rPr>
      </w:pPr>
      <w:r>
        <w:rPr>
          <w:rFonts w:ascii="宋体" w:hAnsi="宋体" w:hint="eastAsia"/>
          <w:b/>
          <w:sz w:val="32"/>
          <w:szCs w:val="32"/>
        </w:rPr>
        <w:t>招标文件编号：</w:t>
      </w:r>
      <w:r w:rsidR="00A26455">
        <w:rPr>
          <w:rFonts w:ascii="宋体" w:hAnsi="宋体"/>
          <w:b/>
          <w:sz w:val="32"/>
          <w:szCs w:val="32"/>
        </w:rPr>
        <w:t>0613-256024100502</w:t>
      </w:r>
    </w:p>
    <w:p w14:paraId="261AAA3E" w14:textId="77777777" w:rsidR="004360D8" w:rsidRDefault="004360D8">
      <w:pPr>
        <w:pStyle w:val="27"/>
        <w:spacing w:line="360" w:lineRule="auto"/>
        <w:rPr>
          <w:rFonts w:ascii="宋体" w:hAnsi="宋体"/>
          <w:b/>
          <w:sz w:val="32"/>
          <w:szCs w:val="28"/>
        </w:rPr>
      </w:pPr>
    </w:p>
    <w:p w14:paraId="6801E17D" w14:textId="77777777" w:rsidR="004360D8" w:rsidRDefault="004360D8">
      <w:pPr>
        <w:pStyle w:val="27"/>
        <w:spacing w:line="360" w:lineRule="auto"/>
        <w:jc w:val="center"/>
        <w:rPr>
          <w:rFonts w:ascii="宋体" w:hAnsi="宋体"/>
          <w:b/>
          <w:sz w:val="32"/>
          <w:szCs w:val="28"/>
        </w:rPr>
      </w:pPr>
    </w:p>
    <w:p w14:paraId="2B3477DD" w14:textId="77777777" w:rsidR="004360D8" w:rsidRDefault="004360D8">
      <w:pPr>
        <w:pStyle w:val="27"/>
        <w:spacing w:line="360" w:lineRule="auto"/>
        <w:rPr>
          <w:rFonts w:ascii="宋体" w:hAnsi="宋体"/>
          <w:b/>
          <w:sz w:val="32"/>
          <w:szCs w:val="28"/>
        </w:rPr>
      </w:pPr>
    </w:p>
    <w:p w14:paraId="16E73201" w14:textId="77777777" w:rsidR="004360D8" w:rsidRDefault="004E3FDB">
      <w:pPr>
        <w:spacing w:line="360" w:lineRule="auto"/>
        <w:rPr>
          <w:rFonts w:ascii="宋体" w:hAnsi="宋体"/>
          <w:b/>
          <w:sz w:val="28"/>
          <w:szCs w:val="28"/>
        </w:rPr>
      </w:pPr>
      <w:r>
        <w:rPr>
          <w:rFonts w:ascii="宋体" w:hAnsi="宋体" w:hint="eastAsia"/>
          <w:b/>
          <w:sz w:val="28"/>
          <w:szCs w:val="28"/>
        </w:rPr>
        <w:tab/>
      </w:r>
      <w:r>
        <w:rPr>
          <w:rFonts w:ascii="宋体" w:hAnsi="宋体" w:hint="eastAsia"/>
          <w:b/>
          <w:sz w:val="28"/>
          <w:szCs w:val="28"/>
        </w:rPr>
        <w:tab/>
      </w:r>
      <w:r>
        <w:rPr>
          <w:rFonts w:ascii="宋体" w:hAnsi="宋体" w:hint="eastAsia"/>
          <w:b/>
          <w:sz w:val="28"/>
          <w:szCs w:val="28"/>
        </w:rPr>
        <w:tab/>
      </w:r>
      <w:r>
        <w:rPr>
          <w:rFonts w:ascii="宋体" w:hAnsi="宋体" w:hint="eastAsia"/>
          <w:b/>
          <w:sz w:val="28"/>
          <w:szCs w:val="28"/>
        </w:rPr>
        <w:tab/>
        <w:t>招标单位：中国福利会国际和平妇幼保健院</w:t>
      </w:r>
    </w:p>
    <w:p w14:paraId="3E76063D" w14:textId="77777777" w:rsidR="004360D8" w:rsidRDefault="004E3FDB" w:rsidP="00271873">
      <w:pPr>
        <w:tabs>
          <w:tab w:val="left" w:pos="2880"/>
        </w:tabs>
        <w:spacing w:line="360" w:lineRule="auto"/>
        <w:ind w:firstLineChars="600" w:firstLine="1687"/>
        <w:rPr>
          <w:rFonts w:ascii="宋体" w:hAnsi="宋体"/>
          <w:b/>
          <w:sz w:val="28"/>
          <w:szCs w:val="28"/>
        </w:rPr>
      </w:pPr>
      <w:r>
        <w:rPr>
          <w:rFonts w:ascii="宋体" w:hAnsi="宋体" w:hint="eastAsia"/>
          <w:b/>
          <w:sz w:val="28"/>
          <w:szCs w:val="28"/>
        </w:rPr>
        <w:t>招标代理：上海机电设备招标有限公司</w:t>
      </w:r>
    </w:p>
    <w:p w14:paraId="50DA1CA3" w14:textId="77777777" w:rsidR="004360D8" w:rsidRDefault="004360D8">
      <w:pPr>
        <w:spacing w:line="360" w:lineRule="auto"/>
        <w:jc w:val="center"/>
        <w:rPr>
          <w:rFonts w:ascii="宋体" w:hAnsi="宋体"/>
          <w:b/>
          <w:sz w:val="28"/>
          <w:szCs w:val="28"/>
        </w:rPr>
      </w:pPr>
    </w:p>
    <w:p w14:paraId="5A89882F" w14:textId="25687FAF" w:rsidR="004360D8" w:rsidRDefault="004E3FDB">
      <w:pPr>
        <w:spacing w:line="360" w:lineRule="auto"/>
        <w:jc w:val="center"/>
        <w:rPr>
          <w:rFonts w:ascii="宋体" w:hAnsi="宋体"/>
          <w:b/>
          <w:sz w:val="28"/>
          <w:szCs w:val="28"/>
        </w:rPr>
        <w:sectPr w:rsidR="004360D8" w:rsidSect="00AF245D">
          <w:headerReference w:type="default" r:id="rId7"/>
          <w:footerReference w:type="default" r:id="rId8"/>
          <w:pgSz w:w="11906" w:h="16838"/>
          <w:pgMar w:top="1418" w:right="1418" w:bottom="1418" w:left="1418" w:header="720" w:footer="720" w:gutter="0"/>
          <w:pgNumType w:start="1"/>
          <w:cols w:space="720"/>
          <w:titlePg/>
          <w:docGrid w:type="linesAndChars" w:linePitch="312"/>
        </w:sectPr>
      </w:pPr>
      <w:r>
        <w:rPr>
          <w:rFonts w:ascii="宋体" w:hAnsi="宋体" w:hint="eastAsia"/>
          <w:b/>
          <w:sz w:val="28"/>
          <w:szCs w:val="28"/>
        </w:rPr>
        <w:t>二〇二</w:t>
      </w:r>
      <w:r w:rsidR="008C740D">
        <w:rPr>
          <w:rFonts w:ascii="宋体" w:hAnsi="宋体" w:hint="eastAsia"/>
          <w:b/>
          <w:sz w:val="28"/>
          <w:szCs w:val="28"/>
        </w:rPr>
        <w:t>五</w:t>
      </w:r>
      <w:r>
        <w:rPr>
          <w:rFonts w:ascii="宋体" w:hAnsi="宋体" w:hint="eastAsia"/>
          <w:b/>
          <w:sz w:val="28"/>
          <w:szCs w:val="28"/>
        </w:rPr>
        <w:t>年</w:t>
      </w:r>
      <w:r w:rsidR="008C740D">
        <w:rPr>
          <w:rFonts w:ascii="宋体" w:hAnsi="宋体" w:hint="eastAsia"/>
          <w:b/>
          <w:sz w:val="28"/>
          <w:szCs w:val="28"/>
        </w:rPr>
        <w:t>二</w:t>
      </w:r>
      <w:r>
        <w:rPr>
          <w:rFonts w:ascii="宋体" w:hAnsi="宋体" w:hint="eastAsia"/>
          <w:b/>
          <w:sz w:val="28"/>
          <w:szCs w:val="28"/>
        </w:rPr>
        <w:t>月</w:t>
      </w:r>
    </w:p>
    <w:p w14:paraId="693A4D49" w14:textId="77777777" w:rsidR="004360D8" w:rsidRDefault="004E3FDB">
      <w:pPr>
        <w:spacing w:line="360" w:lineRule="auto"/>
        <w:jc w:val="center"/>
        <w:rPr>
          <w:rFonts w:ascii="宋体" w:hAnsi="宋体"/>
          <w:sz w:val="36"/>
        </w:rPr>
      </w:pPr>
      <w:r>
        <w:rPr>
          <w:rFonts w:ascii="宋体" w:hAnsi="宋体" w:hint="eastAsia"/>
          <w:sz w:val="36"/>
        </w:rPr>
        <w:lastRenderedPageBreak/>
        <w:t>目录</w:t>
      </w:r>
    </w:p>
    <w:p w14:paraId="7CB3DE08" w14:textId="77777777" w:rsidR="004360D8" w:rsidRDefault="004360D8">
      <w:pPr>
        <w:spacing w:line="360" w:lineRule="auto"/>
        <w:jc w:val="center"/>
        <w:rPr>
          <w:rFonts w:ascii="宋体" w:hAnsi="宋体"/>
          <w:sz w:val="30"/>
          <w:szCs w:val="30"/>
        </w:rPr>
      </w:pPr>
    </w:p>
    <w:p w14:paraId="1B59C40E" w14:textId="77777777" w:rsidR="004360D8" w:rsidRDefault="004360D8">
      <w:pPr>
        <w:spacing w:line="360" w:lineRule="auto"/>
        <w:jc w:val="left"/>
        <w:rPr>
          <w:rFonts w:ascii="宋体" w:hAnsi="宋体"/>
          <w:b/>
          <w:sz w:val="28"/>
        </w:rPr>
      </w:pPr>
    </w:p>
    <w:p w14:paraId="5DC31D55" w14:textId="77777777" w:rsidR="004360D8" w:rsidRDefault="004E3FDB">
      <w:pPr>
        <w:spacing w:line="360" w:lineRule="auto"/>
        <w:jc w:val="left"/>
        <w:rPr>
          <w:rFonts w:ascii="宋体" w:hAnsi="宋体"/>
          <w:b/>
          <w:sz w:val="24"/>
        </w:rPr>
      </w:pPr>
      <w:r>
        <w:rPr>
          <w:rFonts w:ascii="宋体" w:hAnsi="宋体" w:hint="eastAsia"/>
          <w:b/>
          <w:sz w:val="28"/>
        </w:rPr>
        <w:t>第一部分  投标邀请</w:t>
      </w:r>
      <w:r>
        <w:rPr>
          <w:rFonts w:ascii="宋体" w:hAnsi="宋体" w:hint="eastAsia"/>
          <w:b/>
          <w:sz w:val="28"/>
          <w:szCs w:val="28"/>
        </w:rPr>
        <w:t>……</w:t>
      </w:r>
      <w:proofErr w:type="gramStart"/>
      <w:r>
        <w:rPr>
          <w:rFonts w:ascii="宋体" w:hAnsi="宋体" w:hint="eastAsia"/>
          <w:b/>
          <w:sz w:val="28"/>
          <w:szCs w:val="28"/>
        </w:rPr>
        <w:t>……………………………………………</w:t>
      </w:r>
      <w:proofErr w:type="gramEnd"/>
      <w:r>
        <w:rPr>
          <w:rFonts w:ascii="宋体" w:hAnsi="宋体" w:hint="eastAsia"/>
          <w:b/>
          <w:sz w:val="28"/>
          <w:szCs w:val="28"/>
        </w:rPr>
        <w:t>1-1</w:t>
      </w:r>
    </w:p>
    <w:p w14:paraId="21493453" w14:textId="77777777" w:rsidR="004360D8" w:rsidRDefault="004360D8">
      <w:pPr>
        <w:spacing w:line="360" w:lineRule="auto"/>
        <w:jc w:val="left"/>
        <w:rPr>
          <w:rFonts w:ascii="宋体" w:hAnsi="宋体"/>
          <w:b/>
          <w:sz w:val="28"/>
        </w:rPr>
      </w:pPr>
    </w:p>
    <w:p w14:paraId="106923F4" w14:textId="77777777" w:rsidR="004360D8" w:rsidRDefault="004E3FDB">
      <w:pPr>
        <w:spacing w:line="360" w:lineRule="auto"/>
        <w:jc w:val="left"/>
        <w:rPr>
          <w:rFonts w:ascii="宋体" w:hAnsi="宋体"/>
          <w:b/>
          <w:sz w:val="24"/>
        </w:rPr>
      </w:pPr>
      <w:r>
        <w:rPr>
          <w:rFonts w:ascii="宋体" w:hAnsi="宋体" w:hint="eastAsia"/>
          <w:b/>
          <w:sz w:val="28"/>
        </w:rPr>
        <w:t>第二部分  投标人须知</w:t>
      </w:r>
      <w:r>
        <w:rPr>
          <w:rFonts w:ascii="宋体" w:hAnsi="宋体" w:hint="eastAsia"/>
          <w:b/>
          <w:sz w:val="28"/>
          <w:szCs w:val="28"/>
        </w:rPr>
        <w:t>……</w:t>
      </w:r>
      <w:proofErr w:type="gramStart"/>
      <w:r>
        <w:rPr>
          <w:rFonts w:ascii="宋体" w:hAnsi="宋体" w:hint="eastAsia"/>
          <w:b/>
          <w:sz w:val="28"/>
          <w:szCs w:val="28"/>
        </w:rPr>
        <w:t>…………………………………………</w:t>
      </w:r>
      <w:proofErr w:type="gramEnd"/>
      <w:r>
        <w:rPr>
          <w:rFonts w:ascii="宋体" w:hAnsi="宋体" w:hint="eastAsia"/>
          <w:b/>
          <w:sz w:val="28"/>
          <w:szCs w:val="28"/>
        </w:rPr>
        <w:t>2-1</w:t>
      </w:r>
    </w:p>
    <w:p w14:paraId="2C950C47" w14:textId="77777777" w:rsidR="004360D8" w:rsidRDefault="004360D8">
      <w:pPr>
        <w:spacing w:line="360" w:lineRule="auto"/>
        <w:jc w:val="left"/>
        <w:rPr>
          <w:rFonts w:ascii="宋体" w:hAnsi="宋体"/>
          <w:b/>
          <w:sz w:val="28"/>
        </w:rPr>
      </w:pPr>
    </w:p>
    <w:p w14:paraId="6D04C1F4" w14:textId="77777777" w:rsidR="004360D8" w:rsidRDefault="004E3FDB">
      <w:pPr>
        <w:spacing w:line="360" w:lineRule="auto"/>
        <w:jc w:val="left"/>
        <w:rPr>
          <w:rFonts w:ascii="宋体" w:hAnsi="宋体"/>
          <w:b/>
          <w:sz w:val="24"/>
        </w:rPr>
      </w:pPr>
      <w:r>
        <w:rPr>
          <w:rFonts w:ascii="宋体" w:hAnsi="宋体" w:hint="eastAsia"/>
          <w:b/>
          <w:sz w:val="28"/>
        </w:rPr>
        <w:t>第三部分  合同条款和附件……</w:t>
      </w:r>
      <w:proofErr w:type="gramStart"/>
      <w:r>
        <w:rPr>
          <w:rFonts w:ascii="宋体" w:hAnsi="宋体" w:hint="eastAsia"/>
          <w:b/>
          <w:sz w:val="28"/>
        </w:rPr>
        <w:t>……………………</w:t>
      </w:r>
      <w:r>
        <w:rPr>
          <w:rFonts w:ascii="宋体" w:hAnsi="宋体" w:hint="eastAsia"/>
          <w:b/>
          <w:sz w:val="28"/>
          <w:szCs w:val="28"/>
        </w:rPr>
        <w:t>………</w:t>
      </w:r>
      <w:r>
        <w:rPr>
          <w:rFonts w:ascii="宋体" w:hAnsi="宋体" w:hint="eastAsia"/>
          <w:b/>
          <w:sz w:val="28"/>
        </w:rPr>
        <w:t>…</w:t>
      </w:r>
      <w:r>
        <w:rPr>
          <w:rFonts w:ascii="宋体" w:hAnsi="宋体" w:hint="eastAsia"/>
          <w:b/>
          <w:sz w:val="28"/>
          <w:szCs w:val="28"/>
        </w:rPr>
        <w:t>……</w:t>
      </w:r>
      <w:proofErr w:type="gramEnd"/>
      <w:r>
        <w:rPr>
          <w:rFonts w:ascii="宋体" w:hAnsi="宋体" w:hint="eastAsia"/>
          <w:b/>
          <w:sz w:val="28"/>
          <w:szCs w:val="28"/>
        </w:rPr>
        <w:t>3-1</w:t>
      </w:r>
    </w:p>
    <w:p w14:paraId="6A919663" w14:textId="77777777" w:rsidR="004360D8" w:rsidRDefault="004360D8">
      <w:pPr>
        <w:spacing w:line="360" w:lineRule="auto"/>
        <w:jc w:val="left"/>
        <w:rPr>
          <w:rFonts w:ascii="宋体" w:hAnsi="宋体"/>
          <w:b/>
          <w:sz w:val="28"/>
        </w:rPr>
      </w:pPr>
    </w:p>
    <w:p w14:paraId="6E4351C4" w14:textId="77777777" w:rsidR="004360D8" w:rsidRDefault="004E3FDB">
      <w:pPr>
        <w:spacing w:line="360" w:lineRule="auto"/>
        <w:jc w:val="left"/>
        <w:rPr>
          <w:rFonts w:ascii="宋体" w:hAnsi="宋体"/>
          <w:b/>
          <w:sz w:val="28"/>
        </w:rPr>
      </w:pPr>
      <w:r>
        <w:rPr>
          <w:rFonts w:ascii="宋体" w:hAnsi="宋体" w:hint="eastAsia"/>
          <w:b/>
          <w:sz w:val="28"/>
        </w:rPr>
        <w:t>第四部分  投标文件格式……</w:t>
      </w:r>
      <w:proofErr w:type="gramStart"/>
      <w:r>
        <w:rPr>
          <w:rFonts w:ascii="宋体" w:hAnsi="宋体" w:hint="eastAsia"/>
          <w:b/>
          <w:sz w:val="28"/>
        </w:rPr>
        <w:t>……………………</w:t>
      </w:r>
      <w:r>
        <w:rPr>
          <w:rFonts w:ascii="宋体" w:hAnsi="宋体" w:hint="eastAsia"/>
          <w:b/>
          <w:sz w:val="28"/>
          <w:szCs w:val="28"/>
        </w:rPr>
        <w:t>………</w:t>
      </w:r>
      <w:r>
        <w:rPr>
          <w:rFonts w:ascii="宋体" w:hAnsi="宋体" w:hint="eastAsia"/>
          <w:b/>
          <w:sz w:val="28"/>
        </w:rPr>
        <w:t>………</w:t>
      </w:r>
      <w:r>
        <w:rPr>
          <w:rFonts w:ascii="宋体" w:hAnsi="宋体" w:hint="eastAsia"/>
          <w:b/>
          <w:sz w:val="28"/>
          <w:szCs w:val="28"/>
        </w:rPr>
        <w:t>…</w:t>
      </w:r>
      <w:proofErr w:type="gramEnd"/>
      <w:r>
        <w:rPr>
          <w:rFonts w:ascii="宋体" w:hAnsi="宋体" w:hint="eastAsia"/>
          <w:b/>
          <w:sz w:val="28"/>
          <w:szCs w:val="28"/>
        </w:rPr>
        <w:t>4-1</w:t>
      </w:r>
    </w:p>
    <w:p w14:paraId="27A4CB6F" w14:textId="77777777" w:rsidR="004360D8" w:rsidRDefault="004360D8">
      <w:pPr>
        <w:spacing w:line="360" w:lineRule="auto"/>
        <w:jc w:val="left"/>
        <w:rPr>
          <w:rFonts w:ascii="宋体" w:hAnsi="宋体"/>
          <w:b/>
          <w:sz w:val="28"/>
        </w:rPr>
      </w:pPr>
    </w:p>
    <w:p w14:paraId="781D2548" w14:textId="77777777" w:rsidR="004360D8" w:rsidRDefault="004E3FDB">
      <w:pPr>
        <w:spacing w:line="360" w:lineRule="auto"/>
        <w:jc w:val="left"/>
        <w:rPr>
          <w:rFonts w:ascii="宋体" w:hAnsi="宋体"/>
          <w:b/>
          <w:sz w:val="24"/>
        </w:rPr>
      </w:pPr>
      <w:r>
        <w:rPr>
          <w:rFonts w:ascii="宋体" w:hAnsi="宋体" w:hint="eastAsia"/>
          <w:b/>
          <w:sz w:val="28"/>
        </w:rPr>
        <w:t>第五部分  招标项目概述及要求……</w:t>
      </w:r>
      <w:proofErr w:type="gramStart"/>
      <w:r>
        <w:rPr>
          <w:rFonts w:ascii="宋体" w:hAnsi="宋体" w:hint="eastAsia"/>
          <w:b/>
          <w:sz w:val="28"/>
        </w:rPr>
        <w:t>………………</w:t>
      </w:r>
      <w:r>
        <w:rPr>
          <w:rFonts w:ascii="宋体" w:hAnsi="宋体" w:hint="eastAsia"/>
          <w:b/>
          <w:sz w:val="28"/>
          <w:szCs w:val="28"/>
        </w:rPr>
        <w:t>………</w:t>
      </w:r>
      <w:r>
        <w:rPr>
          <w:rFonts w:ascii="宋体" w:hAnsi="宋体" w:hint="eastAsia"/>
          <w:b/>
          <w:sz w:val="28"/>
        </w:rPr>
        <w:t>……</w:t>
      </w:r>
      <w:r>
        <w:rPr>
          <w:rFonts w:ascii="宋体" w:hAnsi="宋体" w:hint="eastAsia"/>
          <w:b/>
          <w:sz w:val="28"/>
          <w:szCs w:val="28"/>
        </w:rPr>
        <w:t>…</w:t>
      </w:r>
      <w:proofErr w:type="gramEnd"/>
      <w:r>
        <w:rPr>
          <w:rFonts w:ascii="宋体" w:hAnsi="宋体" w:hint="eastAsia"/>
          <w:b/>
          <w:sz w:val="28"/>
          <w:szCs w:val="28"/>
        </w:rPr>
        <w:t>5-1</w:t>
      </w:r>
    </w:p>
    <w:p w14:paraId="112C31B2" w14:textId="77777777" w:rsidR="004360D8" w:rsidRDefault="004360D8">
      <w:pPr>
        <w:spacing w:line="360" w:lineRule="auto"/>
        <w:jc w:val="left"/>
        <w:rPr>
          <w:rFonts w:ascii="宋体" w:hAnsi="宋体"/>
          <w:b/>
          <w:sz w:val="28"/>
        </w:rPr>
      </w:pPr>
    </w:p>
    <w:p w14:paraId="677B3AED" w14:textId="77777777" w:rsidR="004360D8" w:rsidRDefault="004E3FDB">
      <w:pPr>
        <w:spacing w:line="360" w:lineRule="auto"/>
        <w:rPr>
          <w:rFonts w:ascii="宋体" w:hAnsi="宋体"/>
          <w:b/>
          <w:sz w:val="28"/>
        </w:rPr>
      </w:pPr>
      <w:r>
        <w:rPr>
          <w:rFonts w:ascii="宋体" w:hAnsi="宋体" w:hint="eastAsia"/>
          <w:b/>
          <w:sz w:val="28"/>
        </w:rPr>
        <w:t>第六部分  评标细则和评分办法……</w:t>
      </w:r>
      <w:proofErr w:type="gramStart"/>
      <w:r>
        <w:rPr>
          <w:rFonts w:ascii="宋体" w:hAnsi="宋体" w:hint="eastAsia"/>
          <w:b/>
          <w:sz w:val="28"/>
        </w:rPr>
        <w:t>………………</w:t>
      </w:r>
      <w:r>
        <w:rPr>
          <w:rFonts w:ascii="宋体" w:hAnsi="宋体" w:hint="eastAsia"/>
          <w:b/>
          <w:sz w:val="28"/>
          <w:szCs w:val="28"/>
        </w:rPr>
        <w:t>………</w:t>
      </w:r>
      <w:r>
        <w:rPr>
          <w:rFonts w:ascii="宋体" w:hAnsi="宋体" w:hint="eastAsia"/>
          <w:b/>
          <w:sz w:val="28"/>
        </w:rPr>
        <w:t>…</w:t>
      </w:r>
      <w:r>
        <w:rPr>
          <w:rFonts w:ascii="宋体" w:hAnsi="宋体" w:hint="eastAsia"/>
          <w:b/>
          <w:sz w:val="28"/>
          <w:szCs w:val="28"/>
        </w:rPr>
        <w:t>……</w:t>
      </w:r>
      <w:proofErr w:type="gramEnd"/>
      <w:r>
        <w:rPr>
          <w:rFonts w:ascii="宋体" w:hAnsi="宋体" w:hint="eastAsia"/>
          <w:b/>
          <w:sz w:val="28"/>
          <w:szCs w:val="28"/>
        </w:rPr>
        <w:t>6-1</w:t>
      </w:r>
    </w:p>
    <w:p w14:paraId="7D9077F3" w14:textId="77777777" w:rsidR="004360D8" w:rsidRDefault="004360D8">
      <w:pPr>
        <w:spacing w:line="360" w:lineRule="auto"/>
        <w:rPr>
          <w:rFonts w:ascii="宋体" w:hAnsi="宋体"/>
          <w:b/>
          <w:sz w:val="28"/>
        </w:rPr>
      </w:pPr>
    </w:p>
    <w:p w14:paraId="2A56AE06" w14:textId="77777777" w:rsidR="004360D8" w:rsidRDefault="004360D8">
      <w:pPr>
        <w:spacing w:line="360" w:lineRule="auto"/>
        <w:rPr>
          <w:rFonts w:ascii="宋体" w:hAnsi="宋体"/>
          <w:b/>
          <w:sz w:val="24"/>
        </w:rPr>
      </w:pPr>
    </w:p>
    <w:p w14:paraId="5A5EE2B0" w14:textId="77777777" w:rsidR="004360D8" w:rsidRDefault="004360D8">
      <w:pPr>
        <w:spacing w:line="360" w:lineRule="auto"/>
        <w:rPr>
          <w:rFonts w:ascii="宋体" w:hAnsi="宋体"/>
          <w:b/>
          <w:sz w:val="24"/>
        </w:rPr>
      </w:pPr>
    </w:p>
    <w:p w14:paraId="052B50DC" w14:textId="77777777" w:rsidR="004360D8" w:rsidRDefault="004360D8">
      <w:pPr>
        <w:spacing w:line="360" w:lineRule="auto"/>
        <w:rPr>
          <w:rFonts w:ascii="宋体" w:hAnsi="宋体"/>
          <w:b/>
          <w:sz w:val="24"/>
        </w:rPr>
      </w:pPr>
    </w:p>
    <w:p w14:paraId="69C9B002" w14:textId="77777777" w:rsidR="004360D8" w:rsidRDefault="004360D8">
      <w:pPr>
        <w:spacing w:line="360" w:lineRule="auto"/>
        <w:rPr>
          <w:rFonts w:ascii="宋体" w:hAnsi="宋体"/>
          <w:b/>
          <w:sz w:val="24"/>
        </w:rPr>
      </w:pPr>
    </w:p>
    <w:p w14:paraId="79721D62" w14:textId="77777777" w:rsidR="004360D8" w:rsidRDefault="004360D8">
      <w:pPr>
        <w:spacing w:line="360" w:lineRule="auto"/>
        <w:rPr>
          <w:rFonts w:ascii="宋体" w:hAnsi="宋体"/>
          <w:b/>
          <w:sz w:val="24"/>
        </w:rPr>
      </w:pPr>
    </w:p>
    <w:p w14:paraId="29DE1E95" w14:textId="77777777" w:rsidR="004360D8" w:rsidRDefault="004360D8">
      <w:pPr>
        <w:spacing w:line="360" w:lineRule="auto"/>
        <w:rPr>
          <w:rFonts w:ascii="宋体" w:hAnsi="宋体"/>
          <w:b/>
          <w:sz w:val="24"/>
        </w:rPr>
      </w:pPr>
    </w:p>
    <w:p w14:paraId="4947F5D9" w14:textId="77777777" w:rsidR="004360D8" w:rsidRDefault="004360D8">
      <w:pPr>
        <w:spacing w:line="360" w:lineRule="auto"/>
        <w:rPr>
          <w:rFonts w:ascii="宋体" w:hAnsi="宋体"/>
          <w:b/>
          <w:sz w:val="24"/>
        </w:rPr>
      </w:pPr>
    </w:p>
    <w:p w14:paraId="68AF56C1" w14:textId="77777777" w:rsidR="004360D8" w:rsidRDefault="004360D8">
      <w:pPr>
        <w:spacing w:line="360" w:lineRule="auto"/>
        <w:rPr>
          <w:rFonts w:ascii="宋体" w:hAnsi="宋体"/>
          <w:b/>
          <w:sz w:val="24"/>
        </w:rPr>
      </w:pPr>
    </w:p>
    <w:p w14:paraId="29A00A8C" w14:textId="77777777" w:rsidR="004360D8" w:rsidRDefault="004360D8">
      <w:pPr>
        <w:spacing w:line="360" w:lineRule="auto"/>
        <w:rPr>
          <w:rFonts w:ascii="宋体" w:hAnsi="宋体"/>
          <w:b/>
          <w:sz w:val="24"/>
        </w:rPr>
      </w:pPr>
    </w:p>
    <w:p w14:paraId="7BC16DEE" w14:textId="77777777" w:rsidR="004360D8" w:rsidRDefault="004360D8">
      <w:pPr>
        <w:spacing w:line="360" w:lineRule="exact"/>
        <w:rPr>
          <w:rFonts w:ascii="宋体" w:hAnsi="宋体"/>
        </w:rPr>
      </w:pPr>
    </w:p>
    <w:p w14:paraId="46A331D5" w14:textId="77777777" w:rsidR="004360D8" w:rsidRDefault="004E3FDB">
      <w:pPr>
        <w:spacing w:line="360" w:lineRule="auto"/>
        <w:jc w:val="center"/>
        <w:rPr>
          <w:rFonts w:ascii="宋体" w:hAnsi="宋体" w:cs="宋体"/>
          <w:b/>
          <w:sz w:val="30"/>
          <w:szCs w:val="30"/>
        </w:rPr>
      </w:pPr>
      <w:r>
        <w:rPr>
          <w:rFonts w:ascii="宋体" w:hAnsi="宋体"/>
        </w:rPr>
        <w:br w:type="page"/>
      </w:r>
      <w:r>
        <w:rPr>
          <w:rFonts w:ascii="宋体" w:hAnsi="宋体" w:cs="宋体" w:hint="eastAsia"/>
          <w:b/>
          <w:sz w:val="30"/>
          <w:szCs w:val="30"/>
        </w:rPr>
        <w:lastRenderedPageBreak/>
        <w:t>上海机电设备招标有限公司</w:t>
      </w:r>
    </w:p>
    <w:p w14:paraId="7DBB8148" w14:textId="77777777" w:rsidR="004360D8" w:rsidRDefault="004E3FDB">
      <w:pPr>
        <w:spacing w:line="360" w:lineRule="auto"/>
        <w:jc w:val="center"/>
        <w:rPr>
          <w:rFonts w:ascii="宋体" w:hAnsi="宋体" w:cs="宋体"/>
          <w:b/>
          <w:sz w:val="30"/>
          <w:szCs w:val="30"/>
        </w:rPr>
      </w:pPr>
      <w:r>
        <w:rPr>
          <w:rFonts w:ascii="宋体" w:hAnsi="宋体" w:cs="宋体" w:hint="eastAsia"/>
          <w:b/>
          <w:sz w:val="30"/>
          <w:szCs w:val="30"/>
        </w:rPr>
        <w:t>廉洁自律公约</w:t>
      </w:r>
    </w:p>
    <w:p w14:paraId="1D5B9D3F" w14:textId="77777777" w:rsidR="004360D8" w:rsidRDefault="004E3FDB">
      <w:pPr>
        <w:spacing w:line="360" w:lineRule="auto"/>
        <w:jc w:val="center"/>
        <w:rPr>
          <w:rFonts w:ascii="宋体" w:hAnsi="宋体" w:cs="宋体"/>
          <w:b/>
        </w:rPr>
      </w:pPr>
      <w:r>
        <w:rPr>
          <w:rFonts w:ascii="宋体" w:hAnsi="宋体" w:cs="宋体" w:hint="eastAsia"/>
          <w:b/>
        </w:rPr>
        <w:t>（2016年修订）</w:t>
      </w:r>
    </w:p>
    <w:p w14:paraId="5EAC378D" w14:textId="77777777" w:rsidR="004360D8" w:rsidRDefault="004360D8">
      <w:pPr>
        <w:spacing w:line="360" w:lineRule="auto"/>
        <w:jc w:val="center"/>
        <w:rPr>
          <w:rFonts w:ascii="宋体" w:hAnsi="宋体" w:cs="宋体"/>
          <w:b/>
        </w:rPr>
      </w:pPr>
    </w:p>
    <w:p w14:paraId="0FDC08DF" w14:textId="77777777" w:rsidR="004360D8" w:rsidRDefault="004E3FDB">
      <w:pPr>
        <w:spacing w:line="360" w:lineRule="auto"/>
        <w:ind w:firstLineChars="200" w:firstLine="480"/>
        <w:rPr>
          <w:rFonts w:ascii="宋体" w:hAnsi="宋体" w:cs="宋体"/>
          <w:sz w:val="24"/>
        </w:rPr>
      </w:pPr>
      <w:r>
        <w:rPr>
          <w:rFonts w:ascii="宋体" w:hAnsi="宋体" w:cs="宋体" w:hint="eastAsia"/>
          <w:sz w:val="24"/>
        </w:rPr>
        <w:t>为贯彻落实中央八项规定的精神，不断增强招投标人员廉洁自律意识，牢筑防腐思想防线，提高拒腐防变能力，根据中央有关廉洁自律准则规定，上海机电设备招标有限公司（以下称，甲方）结合工作实际，特制定本公约。参加本招标项目的投标人（以下称，乙方）也应遵守本公约。</w:t>
      </w:r>
    </w:p>
    <w:p w14:paraId="074D1507" w14:textId="77777777" w:rsidR="004360D8" w:rsidRDefault="004E3FDB">
      <w:pPr>
        <w:numPr>
          <w:ilvl w:val="0"/>
          <w:numId w:val="9"/>
        </w:numPr>
        <w:tabs>
          <w:tab w:val="left" w:pos="900"/>
          <w:tab w:val="left" w:pos="1080"/>
          <w:tab w:val="left" w:pos="1140"/>
        </w:tabs>
        <w:spacing w:line="360" w:lineRule="auto"/>
        <w:ind w:leftChars="143" w:left="300" w:firstLineChars="50" w:firstLine="120"/>
        <w:rPr>
          <w:rFonts w:ascii="宋体" w:hAnsi="宋体" w:cs="宋体"/>
          <w:sz w:val="24"/>
        </w:rPr>
      </w:pPr>
      <w:r>
        <w:rPr>
          <w:rFonts w:ascii="宋体" w:hAnsi="宋体" w:cs="宋体" w:hint="eastAsia"/>
          <w:sz w:val="24"/>
        </w:rPr>
        <w:t>甲乙双方应当共同遵守法律法规，自觉树立良好的职业道德，强化服务</w:t>
      </w:r>
    </w:p>
    <w:p w14:paraId="332C61FE" w14:textId="77777777" w:rsidR="004360D8" w:rsidRDefault="004E3FDB">
      <w:pPr>
        <w:tabs>
          <w:tab w:val="left" w:pos="900"/>
          <w:tab w:val="left" w:pos="1080"/>
          <w:tab w:val="left" w:pos="1140"/>
        </w:tabs>
        <w:spacing w:line="360" w:lineRule="auto"/>
        <w:rPr>
          <w:rFonts w:ascii="宋体" w:hAnsi="宋体" w:cs="宋体"/>
          <w:sz w:val="24"/>
        </w:rPr>
      </w:pPr>
      <w:r>
        <w:rPr>
          <w:rFonts w:ascii="宋体" w:hAnsi="宋体" w:cs="宋体" w:hint="eastAsia"/>
          <w:sz w:val="24"/>
        </w:rPr>
        <w:t>意识、诚实守信、秉公办事，自觉</w:t>
      </w:r>
      <w:proofErr w:type="gramStart"/>
      <w:r>
        <w:rPr>
          <w:rFonts w:ascii="宋体" w:hAnsi="宋体" w:cs="宋体" w:hint="eastAsia"/>
          <w:sz w:val="24"/>
        </w:rPr>
        <w:t>践行</w:t>
      </w:r>
      <w:proofErr w:type="gramEnd"/>
      <w:r>
        <w:rPr>
          <w:rFonts w:ascii="宋体" w:hAnsi="宋体" w:cs="宋体" w:hint="eastAsia"/>
          <w:sz w:val="24"/>
        </w:rPr>
        <w:t>本公约。</w:t>
      </w:r>
    </w:p>
    <w:p w14:paraId="48B82CCF" w14:textId="77777777" w:rsidR="004360D8" w:rsidRDefault="004E3FDB">
      <w:pPr>
        <w:spacing w:line="360" w:lineRule="auto"/>
        <w:rPr>
          <w:rFonts w:ascii="宋体" w:hAnsi="宋体" w:cs="宋体"/>
          <w:sz w:val="24"/>
        </w:rPr>
      </w:pPr>
      <w:r>
        <w:rPr>
          <w:rFonts w:ascii="宋体" w:hAnsi="宋体" w:cs="宋体" w:hint="eastAsia"/>
          <w:sz w:val="24"/>
        </w:rPr>
        <w:t xml:space="preserve">   二、甲方人员不得暗示、索要或接受乙方的礼金、礼券、消费卡，以及各种有价证券和支付凭证；不得向乙方报销个人费用；不得利用职权或者职务谋取私利。</w:t>
      </w:r>
    </w:p>
    <w:p w14:paraId="5C9BCB60" w14:textId="77777777" w:rsidR="004360D8" w:rsidRDefault="004E3FDB">
      <w:pPr>
        <w:spacing w:line="360" w:lineRule="auto"/>
        <w:rPr>
          <w:rFonts w:ascii="宋体" w:hAnsi="宋体" w:cs="宋体"/>
          <w:sz w:val="24"/>
        </w:rPr>
      </w:pPr>
      <w:r>
        <w:rPr>
          <w:rFonts w:ascii="宋体" w:hAnsi="宋体" w:cs="宋体" w:hint="eastAsia"/>
          <w:sz w:val="24"/>
        </w:rPr>
        <w:t xml:space="preserve">   三、甲方人员不得以任何方式和理由向乙方推荐其配偶、子女及其配偶等亲属和其他特定关系人参与本招标项目以及相关经营活动。</w:t>
      </w:r>
    </w:p>
    <w:p w14:paraId="5FD61B55" w14:textId="77777777" w:rsidR="004360D8" w:rsidRDefault="004E3FDB">
      <w:pPr>
        <w:spacing w:line="360" w:lineRule="auto"/>
        <w:rPr>
          <w:rFonts w:ascii="宋体" w:hAnsi="宋体" w:cs="宋体"/>
          <w:sz w:val="24"/>
        </w:rPr>
      </w:pPr>
      <w:r>
        <w:rPr>
          <w:rFonts w:ascii="宋体" w:hAnsi="宋体" w:cs="宋体" w:hint="eastAsia"/>
          <w:sz w:val="24"/>
        </w:rPr>
        <w:t xml:space="preserve">   四、甲方人员不得接受可能影响其公正执行公务的乙方宴请或者旅游、健身、娱乐等活动安排。</w:t>
      </w:r>
    </w:p>
    <w:p w14:paraId="33E37694" w14:textId="77777777" w:rsidR="004360D8" w:rsidRDefault="004E3FDB">
      <w:pPr>
        <w:spacing w:line="360" w:lineRule="auto"/>
        <w:rPr>
          <w:rFonts w:ascii="宋体" w:hAnsi="宋体" w:cs="宋体"/>
          <w:sz w:val="24"/>
        </w:rPr>
      </w:pPr>
      <w:r>
        <w:rPr>
          <w:rFonts w:ascii="宋体" w:hAnsi="宋体" w:cs="宋体" w:hint="eastAsia"/>
          <w:sz w:val="24"/>
        </w:rPr>
        <w:t xml:space="preserve">   五、乙方人员不准以任何形式向甲方人员馈赠礼金、礼券、消费卡，以及各种有价证券和支付凭证；不得接受甲方报销个人费用的要求。</w:t>
      </w:r>
    </w:p>
    <w:p w14:paraId="3848D86B" w14:textId="77777777" w:rsidR="004360D8" w:rsidRDefault="004E3FDB">
      <w:pPr>
        <w:spacing w:line="360" w:lineRule="auto"/>
        <w:rPr>
          <w:rFonts w:ascii="宋体" w:hAnsi="宋体" w:cs="宋体"/>
          <w:sz w:val="24"/>
        </w:rPr>
      </w:pPr>
      <w:r>
        <w:rPr>
          <w:rFonts w:ascii="宋体" w:hAnsi="宋体" w:cs="宋体" w:hint="eastAsia"/>
          <w:sz w:val="24"/>
        </w:rPr>
        <w:t xml:space="preserve">  六、乙方人员不准以任何方式和理由接受甲方人员推荐其配偶、子女及其配偶等亲属和其他特定关系人参与本招标项目以及相关经营活动。</w:t>
      </w:r>
    </w:p>
    <w:p w14:paraId="5DA353BE" w14:textId="77777777" w:rsidR="004360D8" w:rsidRDefault="004E3FDB">
      <w:pPr>
        <w:spacing w:line="360" w:lineRule="auto"/>
        <w:rPr>
          <w:rFonts w:ascii="宋体" w:hAnsi="宋体" w:cs="宋体"/>
          <w:sz w:val="24"/>
        </w:rPr>
      </w:pPr>
      <w:r>
        <w:rPr>
          <w:rFonts w:ascii="宋体" w:hAnsi="宋体" w:cs="宋体" w:hint="eastAsia"/>
          <w:sz w:val="24"/>
        </w:rPr>
        <w:t xml:space="preserve">   七、乙方人员不准邀请甲方人员参加有可能影响其公正执行公务的宴请或者旅游、健身、娱乐等活动。</w:t>
      </w:r>
    </w:p>
    <w:p w14:paraId="5DD075D1" w14:textId="77777777" w:rsidR="004360D8" w:rsidRDefault="004E3FDB">
      <w:pPr>
        <w:spacing w:line="360" w:lineRule="auto"/>
        <w:jc w:val="left"/>
        <w:rPr>
          <w:rFonts w:ascii="宋体" w:hAnsi="宋体" w:cs="Dotum"/>
          <w:sz w:val="24"/>
        </w:rPr>
      </w:pPr>
      <w:r>
        <w:rPr>
          <w:rFonts w:ascii="宋体" w:hAnsi="宋体" w:cs="宋体" w:hint="eastAsia"/>
          <w:sz w:val="24"/>
        </w:rPr>
        <w:t xml:space="preserve">   八、甲乙任一方人员存在违反本公约行为的，应当依法</w:t>
      </w:r>
      <w:proofErr w:type="gramStart"/>
      <w:r>
        <w:rPr>
          <w:rFonts w:ascii="宋体" w:hAnsi="宋体" w:cs="宋体" w:hint="eastAsia"/>
          <w:sz w:val="24"/>
        </w:rPr>
        <w:t>作出</w:t>
      </w:r>
      <w:proofErr w:type="gramEnd"/>
      <w:r>
        <w:rPr>
          <w:rFonts w:ascii="宋体" w:hAnsi="宋体" w:cs="宋体" w:hint="eastAsia"/>
          <w:sz w:val="24"/>
        </w:rPr>
        <w:t>相应的处分；或者甲乙任一方人员存在违反法律法规情形的，应当追究法律责任；乙方人员存在前述情形之一的，将被取消本项目的投标资格。</w:t>
      </w:r>
    </w:p>
    <w:p w14:paraId="2144ABF1" w14:textId="77777777" w:rsidR="004360D8" w:rsidRDefault="004360D8">
      <w:pPr>
        <w:spacing w:line="360" w:lineRule="auto"/>
        <w:rPr>
          <w:rFonts w:ascii="宋体" w:hAnsi="宋体"/>
          <w:b/>
          <w:sz w:val="24"/>
        </w:rPr>
      </w:pPr>
    </w:p>
    <w:p w14:paraId="62850E4C" w14:textId="77777777" w:rsidR="004360D8" w:rsidRDefault="004360D8">
      <w:pPr>
        <w:spacing w:line="440" w:lineRule="exact"/>
        <w:ind w:firstLineChars="200" w:firstLine="480"/>
        <w:rPr>
          <w:rFonts w:ascii="宋体" w:hAnsi="宋体"/>
          <w:sz w:val="24"/>
        </w:rPr>
        <w:sectPr w:rsidR="004360D8" w:rsidSect="00AF245D">
          <w:pgSz w:w="11906" w:h="16838"/>
          <w:pgMar w:top="1418" w:right="1418" w:bottom="1418" w:left="1418" w:header="720" w:footer="720" w:gutter="0"/>
          <w:pgNumType w:fmt="upperRoman" w:start="1"/>
          <w:cols w:space="720"/>
          <w:docGrid w:type="linesAndChars" w:linePitch="312"/>
        </w:sectPr>
      </w:pPr>
    </w:p>
    <w:p w14:paraId="258259F8" w14:textId="77777777" w:rsidR="004360D8" w:rsidRDefault="004E3FDB">
      <w:pPr>
        <w:spacing w:before="120" w:after="120"/>
        <w:jc w:val="center"/>
        <w:rPr>
          <w:rFonts w:ascii="宋体" w:hAnsi="宋体"/>
          <w:b/>
          <w:sz w:val="32"/>
        </w:rPr>
      </w:pPr>
      <w:r>
        <w:rPr>
          <w:rFonts w:ascii="宋体" w:hAnsi="宋体" w:hint="eastAsia"/>
          <w:b/>
          <w:sz w:val="32"/>
        </w:rPr>
        <w:lastRenderedPageBreak/>
        <w:t>第一部分　投标邀请</w:t>
      </w:r>
    </w:p>
    <w:p w14:paraId="14C24933" w14:textId="10D6068E" w:rsidR="004360D8" w:rsidRDefault="004E3FDB">
      <w:pPr>
        <w:spacing w:line="360" w:lineRule="auto"/>
        <w:ind w:firstLineChars="200" w:firstLine="480"/>
        <w:jc w:val="left"/>
        <w:rPr>
          <w:rFonts w:ascii="宋体" w:hAnsi="宋体"/>
          <w:sz w:val="24"/>
        </w:rPr>
      </w:pPr>
      <w:r>
        <w:rPr>
          <w:rFonts w:ascii="宋体" w:hAnsi="宋体" w:hint="eastAsia"/>
          <w:sz w:val="24"/>
        </w:rPr>
        <w:t>上海机电设备招标有限公司就中国福利会国际和平妇幼保健院</w:t>
      </w:r>
      <w:r w:rsidR="001C3ED8">
        <w:rPr>
          <w:rFonts w:ascii="宋体" w:hAnsi="宋体" w:hint="eastAsia"/>
          <w:sz w:val="24"/>
        </w:rPr>
        <w:t>动态血压监测系统</w:t>
      </w:r>
      <w:r>
        <w:rPr>
          <w:rFonts w:ascii="宋体" w:hAnsi="宋体" w:hint="eastAsia"/>
          <w:sz w:val="24"/>
        </w:rPr>
        <w:t>项目进行公开招标。欢迎符合资格的投标人参加投标。</w:t>
      </w:r>
    </w:p>
    <w:p w14:paraId="7C7EF5A7" w14:textId="352C382E" w:rsidR="004360D8" w:rsidRDefault="004E3FDB">
      <w:pPr>
        <w:spacing w:line="360" w:lineRule="auto"/>
        <w:ind w:firstLineChars="200" w:firstLine="480"/>
        <w:rPr>
          <w:rFonts w:ascii="宋体" w:hAnsi="宋体"/>
          <w:sz w:val="24"/>
        </w:rPr>
      </w:pPr>
      <w:r>
        <w:rPr>
          <w:rFonts w:ascii="宋体" w:hAnsi="宋体" w:hint="eastAsia"/>
          <w:sz w:val="24"/>
        </w:rPr>
        <w:t>1．项目编号：</w:t>
      </w:r>
      <w:r w:rsidR="00A26455">
        <w:rPr>
          <w:rFonts w:ascii="宋体" w:hAnsi="宋体" w:hint="eastAsia"/>
          <w:sz w:val="24"/>
        </w:rPr>
        <w:t>0613-256024100502</w:t>
      </w:r>
    </w:p>
    <w:p w14:paraId="3039FD70" w14:textId="34928E76" w:rsidR="00431F30" w:rsidRDefault="004E3FDB" w:rsidP="00592DE8">
      <w:pPr>
        <w:spacing w:line="360" w:lineRule="auto"/>
        <w:ind w:firstLineChars="200" w:firstLine="480"/>
        <w:rPr>
          <w:rFonts w:ascii="宋体" w:hAnsi="宋体"/>
          <w:sz w:val="24"/>
        </w:rPr>
      </w:pPr>
      <w:r>
        <w:rPr>
          <w:rFonts w:ascii="宋体" w:hAnsi="宋体" w:hint="eastAsia"/>
          <w:sz w:val="24"/>
        </w:rPr>
        <w:t>2．项目名称：</w:t>
      </w:r>
      <w:r w:rsidR="001C3ED8">
        <w:rPr>
          <w:rFonts w:ascii="宋体" w:hAnsi="宋体" w:hint="eastAsia"/>
          <w:sz w:val="24"/>
        </w:rPr>
        <w:t>动态血压监测系统</w:t>
      </w:r>
      <w:r w:rsidR="008C740D">
        <w:rPr>
          <w:rFonts w:ascii="宋体" w:hAnsi="宋体" w:hint="eastAsia"/>
          <w:sz w:val="24"/>
        </w:rPr>
        <w:t>10套</w:t>
      </w:r>
      <w:r w:rsidR="00592DE8">
        <w:rPr>
          <w:rFonts w:ascii="宋体" w:hAnsi="宋体" w:hint="eastAsia"/>
          <w:sz w:val="24"/>
        </w:rPr>
        <w:t>台</w:t>
      </w:r>
    </w:p>
    <w:p w14:paraId="5FD6E5C3" w14:textId="31BBC920" w:rsidR="004360D8" w:rsidRDefault="004E3FDB">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 xml:space="preserve">. </w:t>
      </w:r>
      <w:r>
        <w:rPr>
          <w:rFonts w:ascii="宋体" w:hAnsi="宋体" w:hint="eastAsia"/>
          <w:color w:val="000000"/>
          <w:sz w:val="24"/>
        </w:rPr>
        <w:t>交货期：合同签订之日起</w:t>
      </w:r>
      <w:r w:rsidR="00592DE8">
        <w:rPr>
          <w:rFonts w:ascii="宋体" w:hAnsi="宋体" w:hint="eastAsia"/>
          <w:color w:val="000000"/>
          <w:sz w:val="24"/>
        </w:rPr>
        <w:t>1</w:t>
      </w:r>
      <w:r>
        <w:rPr>
          <w:rFonts w:ascii="宋体" w:hAnsi="宋体" w:hint="eastAsia"/>
          <w:color w:val="000000"/>
          <w:sz w:val="24"/>
        </w:rPr>
        <w:t>个月内</w:t>
      </w:r>
    </w:p>
    <w:p w14:paraId="52394733" w14:textId="7A7A59F9" w:rsidR="004360D8" w:rsidRPr="00C05FD1" w:rsidRDefault="004E3FDB">
      <w:pPr>
        <w:spacing w:line="360" w:lineRule="auto"/>
        <w:ind w:firstLineChars="200" w:firstLine="480"/>
        <w:rPr>
          <w:rFonts w:ascii="宋体" w:hAnsi="宋体"/>
          <w:sz w:val="24"/>
        </w:rPr>
      </w:pPr>
      <w:r w:rsidRPr="00F239D9">
        <w:rPr>
          <w:rFonts w:ascii="宋体" w:hAnsi="宋体" w:hint="eastAsia"/>
          <w:color w:val="000000"/>
          <w:sz w:val="24"/>
        </w:rPr>
        <w:t>4</w:t>
      </w:r>
      <w:r w:rsidRPr="00F239D9">
        <w:rPr>
          <w:rFonts w:ascii="宋体" w:hAnsi="宋体"/>
          <w:color w:val="000000"/>
          <w:sz w:val="24"/>
        </w:rPr>
        <w:t>.</w:t>
      </w:r>
      <w:r w:rsidRPr="00F239D9">
        <w:rPr>
          <w:rFonts w:ascii="宋体" w:hAnsi="宋体" w:hint="eastAsia"/>
          <w:color w:val="000000"/>
          <w:sz w:val="24"/>
        </w:rPr>
        <w:t>资金</w:t>
      </w:r>
      <w:r w:rsidRPr="00C05FD1">
        <w:rPr>
          <w:rFonts w:ascii="宋体" w:hAnsi="宋体" w:hint="eastAsia"/>
          <w:color w:val="000000"/>
          <w:sz w:val="24"/>
        </w:rPr>
        <w:t>来源：</w:t>
      </w:r>
      <w:r w:rsidR="00B90EFF">
        <w:rPr>
          <w:rFonts w:ascii="宋体" w:hAnsi="宋体" w:hint="eastAsia"/>
          <w:color w:val="000000"/>
          <w:sz w:val="24"/>
        </w:rPr>
        <w:t>财政</w:t>
      </w:r>
      <w:r w:rsidR="00B82DBF">
        <w:rPr>
          <w:rFonts w:ascii="宋体" w:hAnsi="宋体" w:hint="eastAsia"/>
          <w:color w:val="000000"/>
          <w:sz w:val="24"/>
        </w:rPr>
        <w:t>资金</w:t>
      </w:r>
    </w:p>
    <w:p w14:paraId="7A6D55CD" w14:textId="77777777" w:rsidR="004360D8" w:rsidRPr="00C05FD1" w:rsidRDefault="004E3FDB">
      <w:pPr>
        <w:spacing w:line="360" w:lineRule="auto"/>
        <w:ind w:firstLineChars="200" w:firstLine="480"/>
        <w:rPr>
          <w:rFonts w:ascii="宋体" w:hAnsi="宋体"/>
          <w:sz w:val="24"/>
        </w:rPr>
      </w:pPr>
      <w:r w:rsidRPr="00C05FD1">
        <w:rPr>
          <w:rFonts w:ascii="宋体" w:hAnsi="宋体"/>
          <w:sz w:val="24"/>
        </w:rPr>
        <w:t>5</w:t>
      </w:r>
      <w:r w:rsidRPr="00C05FD1">
        <w:rPr>
          <w:rFonts w:ascii="宋体" w:hAnsi="宋体" w:hint="eastAsia"/>
          <w:sz w:val="24"/>
        </w:rPr>
        <w:t>．对投标人资质要求：</w:t>
      </w:r>
    </w:p>
    <w:p w14:paraId="4F81975A" w14:textId="77777777" w:rsidR="004360D8" w:rsidRDefault="004E3FDB">
      <w:pPr>
        <w:spacing w:line="360" w:lineRule="auto"/>
        <w:rPr>
          <w:rFonts w:ascii="宋体" w:hAnsi="宋体"/>
          <w:sz w:val="24"/>
        </w:rPr>
      </w:pPr>
      <w:r w:rsidRPr="00C05FD1">
        <w:rPr>
          <w:rFonts w:ascii="宋体" w:hAnsi="宋体" w:hint="eastAsia"/>
          <w:sz w:val="24"/>
        </w:rPr>
        <w:t xml:space="preserve">    1)投标人是在中华人民共和国境内（不包</w:t>
      </w:r>
      <w:r>
        <w:rPr>
          <w:rFonts w:ascii="宋体" w:hAnsi="宋体" w:hint="eastAsia"/>
          <w:sz w:val="24"/>
        </w:rPr>
        <w:t>括香港、澳门及台湾地区，简称“中国境内”）注册的独立法人；</w:t>
      </w:r>
    </w:p>
    <w:p w14:paraId="1F971C19" w14:textId="3D041E97" w:rsidR="004360D8" w:rsidRDefault="004E3FDB">
      <w:pPr>
        <w:spacing w:line="360" w:lineRule="auto"/>
        <w:ind w:firstLineChars="200" w:firstLine="480"/>
        <w:rPr>
          <w:rFonts w:ascii="宋体" w:hAnsi="宋体"/>
          <w:sz w:val="24"/>
        </w:rPr>
      </w:pPr>
      <w:r>
        <w:rPr>
          <w:rFonts w:ascii="宋体" w:hAnsi="宋体" w:hint="eastAsia"/>
          <w:sz w:val="24"/>
        </w:rPr>
        <w:t>2)投标人在投标之日起两年内无任何商业不良记录，或者企业征信不良记录（以国家企业信用信息公示系统为准）；</w:t>
      </w:r>
    </w:p>
    <w:p w14:paraId="031DADB3" w14:textId="0EE76595" w:rsidR="004360D8" w:rsidRDefault="008C740D">
      <w:pPr>
        <w:spacing w:line="360" w:lineRule="auto"/>
        <w:ind w:firstLineChars="200" w:firstLine="480"/>
        <w:rPr>
          <w:rFonts w:ascii="宋体" w:hAnsi="宋体"/>
          <w:sz w:val="24"/>
        </w:rPr>
      </w:pPr>
      <w:r>
        <w:rPr>
          <w:rFonts w:ascii="宋体" w:hAnsi="宋体" w:hint="eastAsia"/>
          <w:sz w:val="24"/>
        </w:rPr>
        <w:t>3</w:t>
      </w:r>
      <w:r w:rsidR="004E3FDB">
        <w:rPr>
          <w:rFonts w:ascii="宋体" w:hAnsi="宋体" w:hint="eastAsia"/>
          <w:sz w:val="24"/>
        </w:rPr>
        <w:t>)必须具有所投</w:t>
      </w:r>
      <w:proofErr w:type="gramStart"/>
      <w:r w:rsidR="004E3FDB">
        <w:rPr>
          <w:rFonts w:ascii="宋体" w:hAnsi="宋体" w:hint="eastAsia"/>
          <w:sz w:val="24"/>
        </w:rPr>
        <w:t>报产品</w:t>
      </w:r>
      <w:proofErr w:type="gramEnd"/>
      <w:r w:rsidR="004E3FDB">
        <w:rPr>
          <w:rFonts w:ascii="宋体" w:hAnsi="宋体" w:hint="eastAsia"/>
          <w:sz w:val="24"/>
        </w:rPr>
        <w:t>的医疗器械生产或</w:t>
      </w:r>
      <w:r w:rsidR="004E3FDB">
        <w:rPr>
          <w:rFonts w:ascii="宋体" w:hAnsi="宋体"/>
          <w:sz w:val="24"/>
        </w:rPr>
        <w:t>经营企业许可证</w:t>
      </w:r>
      <w:r w:rsidR="004E3FDB">
        <w:rPr>
          <w:rFonts w:ascii="宋体" w:hAnsi="宋体" w:hint="eastAsia"/>
          <w:sz w:val="24"/>
        </w:rPr>
        <w:t>；</w:t>
      </w:r>
    </w:p>
    <w:p w14:paraId="249D4B80" w14:textId="0E2CA3BA" w:rsidR="004360D8" w:rsidRDefault="008C740D">
      <w:pPr>
        <w:spacing w:line="360" w:lineRule="auto"/>
        <w:ind w:firstLineChars="200" w:firstLine="480"/>
        <w:rPr>
          <w:rFonts w:ascii="宋体" w:hAnsi="宋体"/>
          <w:sz w:val="24"/>
        </w:rPr>
      </w:pPr>
      <w:r>
        <w:rPr>
          <w:rFonts w:ascii="宋体" w:hAnsi="宋体" w:hint="eastAsia"/>
          <w:sz w:val="24"/>
        </w:rPr>
        <w:t>4</w:t>
      </w:r>
      <w:r w:rsidR="004E3FDB">
        <w:rPr>
          <w:rFonts w:ascii="宋体" w:hAnsi="宋体" w:hint="eastAsia"/>
          <w:sz w:val="24"/>
        </w:rPr>
        <w:t>)不接受联合体投标。</w:t>
      </w:r>
    </w:p>
    <w:p w14:paraId="41662C11" w14:textId="2FB38F09" w:rsidR="004360D8" w:rsidRDefault="008C740D">
      <w:pPr>
        <w:spacing w:line="360" w:lineRule="auto"/>
        <w:ind w:firstLineChars="200" w:firstLine="480"/>
        <w:rPr>
          <w:rFonts w:ascii="宋体" w:hAnsi="宋体"/>
          <w:sz w:val="24"/>
        </w:rPr>
      </w:pPr>
      <w:r>
        <w:rPr>
          <w:rFonts w:ascii="宋体" w:hAnsi="宋体" w:hint="eastAsia"/>
          <w:sz w:val="24"/>
        </w:rPr>
        <w:t>6</w:t>
      </w:r>
      <w:r w:rsidR="004E3FDB">
        <w:rPr>
          <w:rFonts w:ascii="宋体" w:hAnsi="宋体" w:hint="eastAsia"/>
          <w:sz w:val="24"/>
        </w:rPr>
        <w:t>．招标文件发放的方式和时间：</w:t>
      </w:r>
    </w:p>
    <w:p w14:paraId="07B56C5C" w14:textId="340811AD" w:rsidR="004360D8" w:rsidRDefault="004E3FDB">
      <w:pPr>
        <w:spacing w:line="360" w:lineRule="auto"/>
        <w:ind w:firstLineChars="200" w:firstLine="480"/>
        <w:rPr>
          <w:rFonts w:ascii="宋体" w:hAnsi="宋体"/>
          <w:sz w:val="24"/>
        </w:rPr>
      </w:pPr>
      <w:r>
        <w:rPr>
          <w:rFonts w:ascii="宋体" w:hAnsi="宋体" w:hint="eastAsia"/>
          <w:sz w:val="24"/>
        </w:rPr>
        <w:t>有意向的合格投标人可从</w:t>
      </w:r>
      <w:r w:rsidR="00F804C2">
        <w:rPr>
          <w:rFonts w:ascii="宋体" w:hAnsi="宋体"/>
          <w:sz w:val="24"/>
        </w:rPr>
        <w:t>202</w:t>
      </w:r>
      <w:r w:rsidR="008C740D">
        <w:rPr>
          <w:rFonts w:ascii="宋体" w:hAnsi="宋体" w:hint="eastAsia"/>
          <w:sz w:val="24"/>
        </w:rPr>
        <w:t>5</w:t>
      </w:r>
      <w:r>
        <w:rPr>
          <w:rFonts w:ascii="宋体" w:hAnsi="宋体" w:hint="eastAsia"/>
          <w:sz w:val="24"/>
        </w:rPr>
        <w:t>年</w:t>
      </w:r>
      <w:r w:rsidR="008C740D">
        <w:rPr>
          <w:rFonts w:ascii="宋体" w:hAnsi="宋体" w:hint="eastAsia"/>
          <w:sz w:val="24"/>
        </w:rPr>
        <w:t>2</w:t>
      </w:r>
      <w:r>
        <w:rPr>
          <w:rFonts w:ascii="宋体" w:hAnsi="宋体" w:hint="eastAsia"/>
          <w:sz w:val="24"/>
        </w:rPr>
        <w:t>月</w:t>
      </w:r>
      <w:r w:rsidR="000076F3">
        <w:rPr>
          <w:rFonts w:ascii="宋体" w:hAnsi="宋体"/>
          <w:sz w:val="24"/>
        </w:rPr>
        <w:t>11</w:t>
      </w:r>
      <w:r>
        <w:rPr>
          <w:rFonts w:ascii="宋体" w:hAnsi="宋体" w:hint="eastAsia"/>
          <w:sz w:val="24"/>
        </w:rPr>
        <w:t>日至</w:t>
      </w:r>
      <w:r w:rsidR="00F804C2">
        <w:rPr>
          <w:rFonts w:ascii="宋体" w:hAnsi="宋体" w:hint="eastAsia"/>
          <w:sz w:val="24"/>
        </w:rPr>
        <w:t>2</w:t>
      </w:r>
      <w:r w:rsidR="00F804C2">
        <w:rPr>
          <w:rFonts w:ascii="宋体" w:hAnsi="宋体"/>
          <w:sz w:val="24"/>
        </w:rPr>
        <w:t>02</w:t>
      </w:r>
      <w:r w:rsidR="008C740D">
        <w:rPr>
          <w:rFonts w:ascii="宋体" w:hAnsi="宋体" w:hint="eastAsia"/>
          <w:sz w:val="24"/>
        </w:rPr>
        <w:t>5</w:t>
      </w:r>
      <w:r>
        <w:rPr>
          <w:rFonts w:ascii="宋体" w:hAnsi="宋体" w:hint="eastAsia"/>
          <w:sz w:val="24"/>
        </w:rPr>
        <w:t>年</w:t>
      </w:r>
      <w:r w:rsidR="008C740D">
        <w:rPr>
          <w:rFonts w:ascii="宋体" w:hAnsi="宋体" w:hint="eastAsia"/>
          <w:sz w:val="24"/>
        </w:rPr>
        <w:t>2</w:t>
      </w:r>
      <w:r>
        <w:rPr>
          <w:rFonts w:ascii="宋体" w:hAnsi="宋体" w:hint="eastAsia"/>
          <w:sz w:val="24"/>
        </w:rPr>
        <w:t>月</w:t>
      </w:r>
      <w:r w:rsidR="000076F3">
        <w:rPr>
          <w:rFonts w:ascii="宋体" w:hAnsi="宋体"/>
          <w:sz w:val="24"/>
        </w:rPr>
        <w:t>17</w:t>
      </w:r>
      <w:r>
        <w:rPr>
          <w:rFonts w:ascii="宋体" w:hAnsi="宋体" w:hint="eastAsia"/>
          <w:sz w:val="24"/>
        </w:rPr>
        <w:t>日，每天（节假日除外）</w:t>
      </w:r>
      <w:r>
        <w:rPr>
          <w:rFonts w:ascii="宋体" w:hAnsi="宋体"/>
          <w:sz w:val="24"/>
        </w:rPr>
        <w:t>9:00</w:t>
      </w:r>
      <w:r>
        <w:rPr>
          <w:rFonts w:ascii="宋体" w:hAnsi="宋体" w:hint="eastAsia"/>
          <w:sz w:val="24"/>
        </w:rPr>
        <w:t>时至11</w:t>
      </w:r>
      <w:r>
        <w:rPr>
          <w:rFonts w:ascii="宋体" w:hAnsi="宋体"/>
          <w:sz w:val="24"/>
        </w:rPr>
        <w:t>:30</w:t>
      </w:r>
      <w:r>
        <w:rPr>
          <w:rFonts w:ascii="宋体" w:hAnsi="宋体" w:hint="eastAsia"/>
          <w:sz w:val="24"/>
        </w:rPr>
        <w:t>时,</w:t>
      </w:r>
      <w:r>
        <w:rPr>
          <w:rFonts w:ascii="宋体" w:hAnsi="宋体"/>
          <w:sz w:val="24"/>
        </w:rPr>
        <w:t>13:00-16:00</w:t>
      </w:r>
      <w:r>
        <w:rPr>
          <w:rFonts w:ascii="宋体" w:hAnsi="宋体" w:hint="eastAsia"/>
          <w:sz w:val="24"/>
        </w:rPr>
        <w:t>（北京时间）</w:t>
      </w:r>
      <w:r w:rsidR="00F804C2">
        <w:rPr>
          <w:rFonts w:ascii="宋体" w:hAnsi="宋体" w:hint="eastAsia"/>
          <w:sz w:val="24"/>
        </w:rPr>
        <w:t>，</w:t>
      </w:r>
      <w:r w:rsidR="00F804C2" w:rsidRPr="00F804C2">
        <w:rPr>
          <w:rFonts w:ascii="宋体" w:hAnsi="宋体" w:hint="eastAsia"/>
          <w:sz w:val="24"/>
        </w:rPr>
        <w:t>在中</w:t>
      </w:r>
      <w:proofErr w:type="gramStart"/>
      <w:r w:rsidR="00F804C2" w:rsidRPr="00F804C2">
        <w:rPr>
          <w:rFonts w:ascii="宋体" w:hAnsi="宋体" w:hint="eastAsia"/>
          <w:sz w:val="24"/>
        </w:rPr>
        <w:t>招联合</w:t>
      </w:r>
      <w:proofErr w:type="gramEnd"/>
      <w:r w:rsidR="00F804C2" w:rsidRPr="00F804C2">
        <w:rPr>
          <w:rFonts w:ascii="宋体" w:hAnsi="宋体" w:hint="eastAsia"/>
          <w:sz w:val="24"/>
        </w:rPr>
        <w:t>招标采购平台（www.365trade.com.cn）线上购买招标文件，逾期不予受理</w:t>
      </w:r>
      <w:r>
        <w:rPr>
          <w:rFonts w:ascii="宋体" w:hAnsi="宋体" w:hint="eastAsia"/>
          <w:sz w:val="24"/>
        </w:rPr>
        <w:t>，本招标文件每套售价为人民币</w:t>
      </w:r>
      <w:r w:rsidR="00B324C4">
        <w:rPr>
          <w:rFonts w:ascii="宋体" w:hAnsi="宋体"/>
          <w:sz w:val="24"/>
        </w:rPr>
        <w:t>6</w:t>
      </w:r>
      <w:r>
        <w:rPr>
          <w:rFonts w:ascii="宋体" w:hAnsi="宋体" w:hint="eastAsia"/>
          <w:sz w:val="24"/>
        </w:rPr>
        <w:t>00元，售后不退，</w:t>
      </w:r>
      <w:r>
        <w:rPr>
          <w:rFonts w:ascii="宋体" w:hAnsi="宋体" w:hint="eastAsia"/>
          <w:kern w:val="44"/>
          <w:sz w:val="24"/>
        </w:rPr>
        <w:t>未从招标机构处购买招标文件的潜在投标人将不得参加投标。</w:t>
      </w:r>
    </w:p>
    <w:p w14:paraId="560AB347" w14:textId="77777777" w:rsidR="004360D8" w:rsidRDefault="004E3FDB">
      <w:pPr>
        <w:spacing w:line="360" w:lineRule="auto"/>
        <w:ind w:firstLineChars="200" w:firstLine="480"/>
        <w:rPr>
          <w:rFonts w:ascii="宋体" w:hAnsi="宋体"/>
          <w:sz w:val="24"/>
        </w:rPr>
      </w:pPr>
      <w:r>
        <w:rPr>
          <w:rFonts w:ascii="宋体" w:hAnsi="宋体" w:hint="eastAsia"/>
          <w:sz w:val="24"/>
        </w:rPr>
        <w:t>有意向的合格投标人可在上海机电设备招标有限公司得到进一步的信息和查阅招标文件。</w:t>
      </w:r>
    </w:p>
    <w:p w14:paraId="738C8AEC" w14:textId="74EC1B20" w:rsidR="004360D8" w:rsidRDefault="008C740D">
      <w:pPr>
        <w:spacing w:line="360" w:lineRule="auto"/>
        <w:ind w:firstLineChars="200" w:firstLine="480"/>
        <w:rPr>
          <w:rFonts w:ascii="宋体" w:hAnsi="宋体"/>
          <w:sz w:val="24"/>
        </w:rPr>
      </w:pPr>
      <w:r>
        <w:rPr>
          <w:rFonts w:ascii="宋体" w:hAnsi="宋体" w:hint="eastAsia"/>
          <w:sz w:val="24"/>
        </w:rPr>
        <w:t>7</w:t>
      </w:r>
      <w:r w:rsidR="004E3FDB">
        <w:rPr>
          <w:rFonts w:ascii="宋体" w:hAnsi="宋体" w:hint="eastAsia"/>
          <w:sz w:val="24"/>
        </w:rPr>
        <w:t>．无论投标人是否中标，都应对本次招标及招标人的信息予以严格保密。</w:t>
      </w:r>
    </w:p>
    <w:p w14:paraId="71BA81A8" w14:textId="55243F36" w:rsidR="004360D8" w:rsidRDefault="008C740D">
      <w:pPr>
        <w:spacing w:line="360" w:lineRule="auto"/>
        <w:ind w:firstLineChars="200" w:firstLine="480"/>
        <w:rPr>
          <w:rFonts w:ascii="宋体" w:hAnsi="宋体"/>
          <w:sz w:val="24"/>
        </w:rPr>
      </w:pPr>
      <w:r>
        <w:rPr>
          <w:rFonts w:ascii="宋体" w:hAnsi="宋体" w:hint="eastAsia"/>
          <w:sz w:val="24"/>
        </w:rPr>
        <w:t>8</w:t>
      </w:r>
      <w:r w:rsidR="004E3FDB">
        <w:rPr>
          <w:rFonts w:ascii="宋体" w:hAnsi="宋体" w:hint="eastAsia"/>
          <w:sz w:val="24"/>
        </w:rPr>
        <w:t>．答疑事项：</w:t>
      </w:r>
    </w:p>
    <w:p w14:paraId="1B0D090A" w14:textId="70B5A2B4" w:rsidR="004360D8" w:rsidRDefault="004E3FDB">
      <w:pPr>
        <w:spacing w:line="360" w:lineRule="auto"/>
        <w:ind w:firstLineChars="200" w:firstLine="480"/>
        <w:rPr>
          <w:rFonts w:ascii="宋体" w:hAnsi="宋体"/>
          <w:sz w:val="24"/>
        </w:rPr>
      </w:pPr>
      <w:r>
        <w:rPr>
          <w:rFonts w:ascii="宋体" w:hAnsi="宋体" w:hint="eastAsia"/>
          <w:sz w:val="24"/>
        </w:rPr>
        <w:t>凡对招标文件有任何疑问的 (包括认为招标文件的技术指标或参数存在排他性或歧视性条款)，请投标人于</w:t>
      </w:r>
      <w:r w:rsidR="00F804C2">
        <w:rPr>
          <w:rFonts w:ascii="宋体" w:hAnsi="宋体"/>
          <w:sz w:val="24"/>
        </w:rPr>
        <w:t>202</w:t>
      </w:r>
      <w:r w:rsidR="008C740D">
        <w:rPr>
          <w:rFonts w:ascii="宋体" w:hAnsi="宋体" w:hint="eastAsia"/>
          <w:sz w:val="24"/>
        </w:rPr>
        <w:t>5</w:t>
      </w:r>
      <w:r>
        <w:rPr>
          <w:rFonts w:ascii="宋体" w:hAnsi="宋体" w:hint="eastAsia"/>
          <w:sz w:val="24"/>
        </w:rPr>
        <w:t>年</w:t>
      </w:r>
      <w:r w:rsidR="008C740D">
        <w:rPr>
          <w:rFonts w:ascii="宋体" w:hAnsi="宋体" w:hint="eastAsia"/>
          <w:sz w:val="24"/>
        </w:rPr>
        <w:t>2</w:t>
      </w:r>
      <w:r>
        <w:rPr>
          <w:rFonts w:ascii="宋体" w:hAnsi="宋体" w:hint="eastAsia"/>
          <w:sz w:val="24"/>
        </w:rPr>
        <w:t>月</w:t>
      </w:r>
      <w:r w:rsidR="000076F3">
        <w:rPr>
          <w:rFonts w:ascii="宋体" w:hAnsi="宋体"/>
          <w:sz w:val="24"/>
        </w:rPr>
        <w:t>18</w:t>
      </w:r>
      <w:r>
        <w:rPr>
          <w:rFonts w:ascii="宋体" w:hAnsi="宋体" w:hint="eastAsia"/>
          <w:sz w:val="24"/>
        </w:rPr>
        <w:t>日</w:t>
      </w:r>
      <w:r>
        <w:rPr>
          <w:rFonts w:ascii="宋体" w:hAnsi="宋体"/>
          <w:sz w:val="24"/>
        </w:rPr>
        <w:t>10</w:t>
      </w:r>
      <w:r>
        <w:rPr>
          <w:rFonts w:ascii="宋体" w:hAnsi="宋体" w:hint="eastAsia"/>
          <w:sz w:val="24"/>
        </w:rPr>
        <w:t>时前，以书面形式递交给招标人及招标代理机构，逾期不予受理。</w:t>
      </w:r>
    </w:p>
    <w:p w14:paraId="5E20739D" w14:textId="5B9C4B69" w:rsidR="004360D8" w:rsidRDefault="008C740D">
      <w:pPr>
        <w:spacing w:line="360" w:lineRule="auto"/>
        <w:ind w:firstLineChars="200" w:firstLine="480"/>
        <w:rPr>
          <w:rFonts w:ascii="宋体" w:hAnsi="宋体"/>
          <w:sz w:val="24"/>
        </w:rPr>
      </w:pPr>
      <w:r>
        <w:rPr>
          <w:rFonts w:ascii="宋体" w:hAnsi="宋体" w:hint="eastAsia"/>
          <w:sz w:val="24"/>
        </w:rPr>
        <w:t>9</w:t>
      </w:r>
      <w:r w:rsidR="004E3FDB">
        <w:rPr>
          <w:rFonts w:ascii="宋体" w:hAnsi="宋体" w:hint="eastAsia"/>
          <w:sz w:val="24"/>
        </w:rPr>
        <w:t>．投递标书方式：</w:t>
      </w:r>
    </w:p>
    <w:p w14:paraId="1E00239B" w14:textId="181112F9" w:rsidR="004360D8" w:rsidRDefault="004E3FDB">
      <w:pPr>
        <w:spacing w:line="360" w:lineRule="auto"/>
        <w:ind w:firstLineChars="200" w:firstLine="480"/>
        <w:rPr>
          <w:rFonts w:ascii="宋体" w:hAnsi="宋体"/>
          <w:sz w:val="24"/>
        </w:rPr>
      </w:pPr>
      <w:r>
        <w:rPr>
          <w:rFonts w:ascii="宋体" w:hAnsi="宋体" w:hint="eastAsia"/>
          <w:sz w:val="24"/>
        </w:rPr>
        <w:t>所有投标文件应于</w:t>
      </w:r>
      <w:r w:rsidR="00F804C2">
        <w:rPr>
          <w:rFonts w:ascii="宋体" w:hAnsi="宋体"/>
          <w:sz w:val="24"/>
        </w:rPr>
        <w:t>202</w:t>
      </w:r>
      <w:r w:rsidR="008C740D">
        <w:rPr>
          <w:rFonts w:ascii="宋体" w:hAnsi="宋体" w:hint="eastAsia"/>
          <w:sz w:val="24"/>
        </w:rPr>
        <w:t>5</w:t>
      </w:r>
      <w:r>
        <w:rPr>
          <w:rFonts w:ascii="宋体" w:hAnsi="宋体" w:hint="eastAsia"/>
          <w:sz w:val="24"/>
        </w:rPr>
        <w:t>年</w:t>
      </w:r>
      <w:r w:rsidR="008C740D">
        <w:rPr>
          <w:rFonts w:ascii="宋体" w:hAnsi="宋体" w:hint="eastAsia"/>
          <w:sz w:val="24"/>
        </w:rPr>
        <w:t>3</w:t>
      </w:r>
      <w:r>
        <w:rPr>
          <w:rFonts w:ascii="宋体" w:hAnsi="宋体" w:hint="eastAsia"/>
          <w:sz w:val="24"/>
        </w:rPr>
        <w:t>月</w:t>
      </w:r>
      <w:r w:rsidR="000076F3">
        <w:rPr>
          <w:rFonts w:ascii="宋体" w:hAnsi="宋体"/>
          <w:sz w:val="24"/>
        </w:rPr>
        <w:t>4</w:t>
      </w:r>
      <w:r>
        <w:rPr>
          <w:rFonts w:ascii="宋体" w:hAnsi="宋体" w:hint="eastAsia"/>
          <w:sz w:val="24"/>
        </w:rPr>
        <w:t>日</w:t>
      </w:r>
      <w:r w:rsidR="00483DCE">
        <w:rPr>
          <w:rFonts w:ascii="宋体" w:hAnsi="宋体"/>
          <w:sz w:val="24"/>
        </w:rPr>
        <w:t>9</w:t>
      </w:r>
      <w:r>
        <w:rPr>
          <w:rFonts w:ascii="宋体" w:hAnsi="宋体" w:hint="eastAsia"/>
          <w:sz w:val="24"/>
        </w:rPr>
        <w:t>:30（北京时间）之前，递交到上海机电设备招标有限公司（长寿路285号恒</w:t>
      </w:r>
      <w:proofErr w:type="gramStart"/>
      <w:r>
        <w:rPr>
          <w:rFonts w:ascii="宋体" w:hAnsi="宋体" w:hint="eastAsia"/>
          <w:sz w:val="24"/>
        </w:rPr>
        <w:t>达广场</w:t>
      </w:r>
      <w:proofErr w:type="gramEnd"/>
      <w:r w:rsidR="00F804C2">
        <w:rPr>
          <w:rFonts w:ascii="宋体" w:hAnsi="宋体"/>
          <w:sz w:val="24"/>
        </w:rPr>
        <w:t>10</w:t>
      </w:r>
      <w:r>
        <w:rPr>
          <w:rFonts w:ascii="宋体" w:hAnsi="宋体" w:hint="eastAsia"/>
          <w:sz w:val="24"/>
        </w:rPr>
        <w:t>楼），晚于投标截止时间递交的投标文件，恕</w:t>
      </w:r>
      <w:r>
        <w:rPr>
          <w:rFonts w:ascii="宋体" w:hAnsi="宋体" w:hint="eastAsia"/>
          <w:sz w:val="24"/>
        </w:rPr>
        <w:lastRenderedPageBreak/>
        <w:t>不接受。</w:t>
      </w:r>
    </w:p>
    <w:p w14:paraId="0662B56C" w14:textId="56E74FC3" w:rsidR="004360D8" w:rsidRDefault="008C740D">
      <w:pPr>
        <w:spacing w:line="360" w:lineRule="auto"/>
        <w:ind w:firstLineChars="200" w:firstLine="480"/>
        <w:rPr>
          <w:rFonts w:ascii="宋体" w:hAnsi="宋体"/>
          <w:sz w:val="24"/>
        </w:rPr>
      </w:pPr>
      <w:r>
        <w:rPr>
          <w:rFonts w:ascii="宋体" w:hAnsi="宋体" w:hint="eastAsia"/>
          <w:sz w:val="24"/>
        </w:rPr>
        <w:t>10</w:t>
      </w:r>
      <w:r w:rsidR="004E3FDB">
        <w:rPr>
          <w:rFonts w:ascii="宋体" w:hAnsi="宋体" w:hint="eastAsia"/>
          <w:sz w:val="24"/>
        </w:rPr>
        <w:t>．开标：</w:t>
      </w:r>
    </w:p>
    <w:p w14:paraId="13D6A7FC" w14:textId="56FF0AD6" w:rsidR="004360D8" w:rsidRDefault="004E3FDB">
      <w:pPr>
        <w:spacing w:line="360" w:lineRule="auto"/>
        <w:ind w:firstLineChars="200" w:firstLine="480"/>
        <w:rPr>
          <w:rFonts w:ascii="宋体" w:hAnsi="宋体"/>
          <w:sz w:val="24"/>
        </w:rPr>
      </w:pPr>
      <w:r>
        <w:rPr>
          <w:rFonts w:ascii="宋体" w:hAnsi="宋体" w:hint="eastAsia"/>
          <w:sz w:val="24"/>
        </w:rPr>
        <w:t>定于</w:t>
      </w:r>
      <w:r w:rsidR="00F804C2">
        <w:rPr>
          <w:rFonts w:ascii="宋体" w:hAnsi="宋体"/>
          <w:sz w:val="24"/>
        </w:rPr>
        <w:t>202</w:t>
      </w:r>
      <w:r w:rsidR="008C740D">
        <w:rPr>
          <w:rFonts w:ascii="宋体" w:hAnsi="宋体" w:hint="eastAsia"/>
          <w:sz w:val="24"/>
        </w:rPr>
        <w:t>5</w:t>
      </w:r>
      <w:r>
        <w:rPr>
          <w:rFonts w:ascii="宋体" w:hAnsi="宋体" w:hint="eastAsia"/>
          <w:sz w:val="24"/>
        </w:rPr>
        <w:t>年</w:t>
      </w:r>
      <w:r w:rsidR="008C740D">
        <w:rPr>
          <w:rFonts w:ascii="宋体" w:hAnsi="宋体" w:hint="eastAsia"/>
          <w:sz w:val="24"/>
        </w:rPr>
        <w:t>3</w:t>
      </w:r>
      <w:r>
        <w:rPr>
          <w:rFonts w:ascii="宋体" w:hAnsi="宋体" w:hint="eastAsia"/>
          <w:sz w:val="24"/>
        </w:rPr>
        <w:t>月</w:t>
      </w:r>
      <w:r w:rsidR="00A12F81">
        <w:rPr>
          <w:rFonts w:ascii="宋体" w:hAnsi="宋体"/>
          <w:sz w:val="24"/>
        </w:rPr>
        <w:t>4</w:t>
      </w:r>
      <w:r>
        <w:rPr>
          <w:rFonts w:ascii="宋体" w:hAnsi="宋体" w:hint="eastAsia"/>
          <w:sz w:val="24"/>
        </w:rPr>
        <w:t>日</w:t>
      </w:r>
      <w:r w:rsidR="00483DCE">
        <w:rPr>
          <w:rFonts w:ascii="宋体" w:hAnsi="宋体"/>
          <w:sz w:val="24"/>
        </w:rPr>
        <w:t>9</w:t>
      </w:r>
      <w:r>
        <w:rPr>
          <w:rFonts w:ascii="宋体" w:hAnsi="宋体" w:hint="eastAsia"/>
          <w:sz w:val="24"/>
        </w:rPr>
        <w:t>:30（北京时间），在上海机电设备招标有限公司（长寿路285号恒</w:t>
      </w:r>
      <w:proofErr w:type="gramStart"/>
      <w:r>
        <w:rPr>
          <w:rFonts w:ascii="宋体" w:hAnsi="宋体" w:hint="eastAsia"/>
          <w:sz w:val="24"/>
        </w:rPr>
        <w:t>达广场</w:t>
      </w:r>
      <w:proofErr w:type="gramEnd"/>
      <w:r w:rsidR="00F804C2">
        <w:rPr>
          <w:rFonts w:ascii="宋体" w:hAnsi="宋体"/>
          <w:sz w:val="24"/>
        </w:rPr>
        <w:t>10</w:t>
      </w:r>
      <w:r>
        <w:rPr>
          <w:rFonts w:ascii="宋体" w:hAnsi="宋体" w:hint="eastAsia"/>
          <w:sz w:val="24"/>
        </w:rPr>
        <w:t>楼）公开开标。届时邀请参加投标的代表出席开标仪式。</w:t>
      </w:r>
    </w:p>
    <w:p w14:paraId="2CF7276B" w14:textId="77777777" w:rsidR="004360D8" w:rsidRDefault="004E3FDB">
      <w:pPr>
        <w:spacing w:line="360" w:lineRule="auto"/>
        <w:ind w:firstLineChars="200" w:firstLine="480"/>
        <w:rPr>
          <w:rFonts w:ascii="宋体" w:hAnsi="宋体"/>
          <w:sz w:val="24"/>
        </w:rPr>
      </w:pPr>
      <w:r>
        <w:rPr>
          <w:rFonts w:ascii="宋体" w:hAnsi="宋体" w:hint="eastAsia"/>
          <w:sz w:val="24"/>
        </w:rPr>
        <w:t>以上招标、投标、开标程序为本次招标的法定程序。日程安排如有变更，以本公司的书面通知为准。欢迎符合条件的国内合格投标人就招标文件的内容进行投标。本招标文件所涉及的时间一律为北京时间。</w:t>
      </w:r>
    </w:p>
    <w:p w14:paraId="20B0088B" w14:textId="77777777" w:rsidR="004360D8" w:rsidRDefault="004360D8">
      <w:pPr>
        <w:spacing w:line="360" w:lineRule="auto"/>
        <w:ind w:firstLineChars="200" w:firstLine="480"/>
        <w:rPr>
          <w:rFonts w:ascii="宋体" w:hAnsi="宋体"/>
          <w:sz w:val="24"/>
        </w:rPr>
      </w:pPr>
    </w:p>
    <w:p w14:paraId="1C4479B7" w14:textId="77777777" w:rsidR="004360D8" w:rsidRDefault="004360D8">
      <w:pPr>
        <w:spacing w:line="360" w:lineRule="auto"/>
        <w:ind w:firstLineChars="200" w:firstLine="480"/>
        <w:rPr>
          <w:rFonts w:ascii="宋体" w:hAnsi="宋体"/>
          <w:sz w:val="24"/>
        </w:rPr>
      </w:pPr>
    </w:p>
    <w:p w14:paraId="09FE2452" w14:textId="77777777" w:rsidR="004360D8" w:rsidRDefault="004360D8">
      <w:pPr>
        <w:spacing w:line="360" w:lineRule="auto"/>
        <w:ind w:firstLineChars="200" w:firstLine="480"/>
        <w:rPr>
          <w:rFonts w:ascii="宋体" w:hAnsi="宋体"/>
          <w:sz w:val="24"/>
        </w:rPr>
      </w:pPr>
    </w:p>
    <w:p w14:paraId="75C41229" w14:textId="77777777" w:rsidR="004360D8" w:rsidRDefault="004360D8">
      <w:pPr>
        <w:spacing w:line="360" w:lineRule="auto"/>
        <w:rPr>
          <w:rFonts w:ascii="宋体" w:hAnsi="宋体"/>
          <w:sz w:val="24"/>
        </w:rPr>
      </w:pPr>
    </w:p>
    <w:p w14:paraId="7DF9ADD2" w14:textId="77777777" w:rsidR="004360D8" w:rsidRDefault="004E3FDB">
      <w:pPr>
        <w:spacing w:line="360" w:lineRule="auto"/>
        <w:ind w:firstLineChars="200" w:firstLine="480"/>
        <w:rPr>
          <w:rFonts w:ascii="宋体" w:hAnsi="宋体"/>
          <w:sz w:val="24"/>
        </w:rPr>
      </w:pPr>
      <w:r>
        <w:rPr>
          <w:rFonts w:ascii="宋体" w:hAnsi="宋体" w:hint="eastAsia"/>
          <w:sz w:val="24"/>
        </w:rPr>
        <w:t>招标代理机构：上海机电设备招标有限公司</w:t>
      </w:r>
    </w:p>
    <w:p w14:paraId="6E8E461A" w14:textId="77777777" w:rsidR="004360D8" w:rsidRDefault="004E3FDB">
      <w:pPr>
        <w:spacing w:line="360" w:lineRule="auto"/>
        <w:ind w:firstLineChars="200" w:firstLine="480"/>
        <w:rPr>
          <w:rFonts w:ascii="宋体" w:hAnsi="宋体"/>
          <w:sz w:val="24"/>
        </w:rPr>
      </w:pPr>
      <w:r>
        <w:rPr>
          <w:rFonts w:ascii="宋体" w:hAnsi="宋体" w:hint="eastAsia"/>
          <w:sz w:val="24"/>
        </w:rPr>
        <w:t>详细地址：上海市长寿路285号恒达大厦16楼</w:t>
      </w:r>
    </w:p>
    <w:p w14:paraId="6324342D" w14:textId="77777777" w:rsidR="004360D8" w:rsidRDefault="004E3FDB">
      <w:pPr>
        <w:spacing w:line="360" w:lineRule="auto"/>
        <w:ind w:firstLineChars="200" w:firstLine="480"/>
        <w:rPr>
          <w:rFonts w:ascii="宋体" w:hAnsi="宋体"/>
          <w:sz w:val="24"/>
        </w:rPr>
      </w:pPr>
      <w:r>
        <w:rPr>
          <w:rFonts w:ascii="宋体" w:hAnsi="宋体" w:hint="eastAsia"/>
          <w:sz w:val="24"/>
        </w:rPr>
        <w:t>邮编： 200060</w:t>
      </w:r>
    </w:p>
    <w:p w14:paraId="7EF28F5D" w14:textId="77777777" w:rsidR="004360D8" w:rsidRDefault="004E3FDB">
      <w:pPr>
        <w:spacing w:line="360" w:lineRule="auto"/>
        <w:ind w:firstLineChars="200" w:firstLine="480"/>
        <w:rPr>
          <w:rFonts w:ascii="宋体" w:hAnsi="宋体"/>
          <w:sz w:val="24"/>
        </w:rPr>
      </w:pPr>
      <w:r>
        <w:rPr>
          <w:rFonts w:ascii="宋体" w:hAnsi="宋体" w:hint="eastAsia"/>
          <w:sz w:val="24"/>
        </w:rPr>
        <w:t>联系人： 杨旸 陆思彦 邓澍</w:t>
      </w:r>
    </w:p>
    <w:p w14:paraId="3A72EE01" w14:textId="77777777" w:rsidR="004360D8" w:rsidRDefault="004E3FDB">
      <w:pPr>
        <w:spacing w:line="360" w:lineRule="auto"/>
        <w:ind w:firstLineChars="200" w:firstLine="480"/>
        <w:rPr>
          <w:rFonts w:ascii="宋体" w:hAnsi="宋体"/>
          <w:sz w:val="24"/>
        </w:rPr>
      </w:pPr>
      <w:r>
        <w:rPr>
          <w:rFonts w:ascii="宋体" w:hAnsi="宋体" w:hint="eastAsia"/>
          <w:sz w:val="24"/>
        </w:rPr>
        <w:t>电话： 86-21-3255775</w:t>
      </w:r>
      <w:r>
        <w:rPr>
          <w:rFonts w:ascii="宋体" w:hAnsi="宋体"/>
          <w:sz w:val="24"/>
        </w:rPr>
        <w:t>6 32557727</w:t>
      </w:r>
      <w:r>
        <w:rPr>
          <w:rFonts w:ascii="宋体" w:hAnsi="宋体" w:hint="eastAsia"/>
          <w:sz w:val="24"/>
        </w:rPr>
        <w:t xml:space="preserve"> </w:t>
      </w:r>
      <w:r>
        <w:rPr>
          <w:rFonts w:ascii="宋体" w:hAnsi="宋体"/>
          <w:sz w:val="24"/>
        </w:rPr>
        <w:t>32557758</w:t>
      </w:r>
    </w:p>
    <w:p w14:paraId="38A35960" w14:textId="16E1CD2B" w:rsidR="00F804C2" w:rsidRDefault="00F804C2">
      <w:pPr>
        <w:spacing w:line="360" w:lineRule="auto"/>
        <w:ind w:firstLineChars="200" w:firstLine="480"/>
        <w:rPr>
          <w:rFonts w:ascii="宋体" w:hAnsi="宋体"/>
          <w:sz w:val="24"/>
        </w:rPr>
      </w:pPr>
      <w:r>
        <w:rPr>
          <w:rFonts w:ascii="宋体" w:hAnsi="宋体" w:hint="eastAsia"/>
          <w:sz w:val="24"/>
        </w:rPr>
        <w:t>邮箱：</w:t>
      </w:r>
      <w:hyperlink r:id="rId9" w:history="1">
        <w:r w:rsidRPr="001A0EDD">
          <w:rPr>
            <w:rStyle w:val="afff"/>
            <w:rFonts w:ascii="宋体" w:hAnsi="宋体"/>
            <w:sz w:val="24"/>
          </w:rPr>
          <w:t>yy@shbid.com</w:t>
        </w:r>
      </w:hyperlink>
      <w:r>
        <w:rPr>
          <w:rFonts w:ascii="宋体" w:hAnsi="宋体"/>
          <w:sz w:val="24"/>
        </w:rPr>
        <w:t xml:space="preserve"> </w:t>
      </w:r>
      <w:hyperlink r:id="rId10" w:history="1">
        <w:r w:rsidRPr="001A0EDD">
          <w:rPr>
            <w:rStyle w:val="afff"/>
            <w:rFonts w:ascii="宋体" w:hAnsi="宋体"/>
            <w:sz w:val="24"/>
          </w:rPr>
          <w:t>lsy@shbid.com</w:t>
        </w:r>
      </w:hyperlink>
      <w:r>
        <w:rPr>
          <w:rFonts w:ascii="宋体" w:hAnsi="宋体"/>
          <w:sz w:val="24"/>
        </w:rPr>
        <w:t xml:space="preserve"> </w:t>
      </w:r>
      <w:hyperlink r:id="rId11" w:history="1">
        <w:r w:rsidRPr="001A0EDD">
          <w:rPr>
            <w:rStyle w:val="afff"/>
            <w:rFonts w:ascii="宋体" w:hAnsi="宋体"/>
            <w:sz w:val="24"/>
          </w:rPr>
          <w:t>ds@shbid.com</w:t>
        </w:r>
      </w:hyperlink>
      <w:r>
        <w:rPr>
          <w:rFonts w:ascii="宋体" w:hAnsi="宋体"/>
          <w:sz w:val="24"/>
        </w:rPr>
        <w:t xml:space="preserve"> </w:t>
      </w:r>
    </w:p>
    <w:p w14:paraId="662162B8" w14:textId="77777777" w:rsidR="004360D8" w:rsidRDefault="004E3FDB">
      <w:pPr>
        <w:spacing w:line="360" w:lineRule="auto"/>
        <w:ind w:firstLineChars="200" w:firstLine="480"/>
        <w:rPr>
          <w:rFonts w:ascii="宋体" w:hAnsi="宋体"/>
          <w:sz w:val="24"/>
        </w:rPr>
      </w:pPr>
      <w:r>
        <w:rPr>
          <w:rFonts w:ascii="宋体" w:hAnsi="宋体" w:hint="eastAsia"/>
          <w:sz w:val="24"/>
        </w:rPr>
        <w:t xml:space="preserve">传真： </w:t>
      </w:r>
      <w:r>
        <w:rPr>
          <w:rFonts w:ascii="宋体" w:hAnsi="宋体"/>
          <w:sz w:val="24"/>
        </w:rPr>
        <w:t>86-21-</w:t>
      </w:r>
      <w:r>
        <w:rPr>
          <w:rFonts w:ascii="宋体" w:hAnsi="宋体" w:hint="eastAsia"/>
          <w:sz w:val="24"/>
        </w:rPr>
        <w:t>32557272</w:t>
      </w:r>
    </w:p>
    <w:p w14:paraId="29D51C30" w14:textId="77777777" w:rsidR="004360D8" w:rsidRDefault="004E3FDB">
      <w:pPr>
        <w:spacing w:line="360" w:lineRule="auto"/>
        <w:ind w:firstLineChars="200" w:firstLine="480"/>
        <w:rPr>
          <w:rFonts w:ascii="宋体" w:hAnsi="宋体"/>
          <w:sz w:val="24"/>
        </w:rPr>
      </w:pPr>
      <w:r>
        <w:rPr>
          <w:rFonts w:ascii="宋体" w:hAnsi="宋体"/>
          <w:sz w:val="24"/>
        </w:rPr>
        <w:t>单位名称：上海机电设备招标有限公司</w:t>
      </w:r>
    </w:p>
    <w:p w14:paraId="6FA73420" w14:textId="77777777" w:rsidR="004360D8" w:rsidRDefault="004E3FDB">
      <w:pPr>
        <w:spacing w:line="360" w:lineRule="auto"/>
        <w:ind w:firstLineChars="200" w:firstLine="480"/>
        <w:rPr>
          <w:rFonts w:ascii="宋体" w:hAnsi="宋体"/>
          <w:sz w:val="24"/>
        </w:rPr>
      </w:pPr>
      <w:r>
        <w:rPr>
          <w:rFonts w:ascii="宋体" w:hAnsi="宋体"/>
          <w:sz w:val="24"/>
        </w:rPr>
        <w:t>银行账户：31001550400055646341</w:t>
      </w:r>
      <w:r>
        <w:rPr>
          <w:rFonts w:ascii="宋体" w:hAnsi="宋体" w:hint="eastAsia"/>
          <w:sz w:val="24"/>
        </w:rPr>
        <w:t>（请</w:t>
      </w:r>
      <w:r>
        <w:rPr>
          <w:rFonts w:ascii="宋体" w:hAnsi="宋体"/>
          <w:sz w:val="24"/>
        </w:rPr>
        <w:t>注明本项目招标编号）</w:t>
      </w:r>
    </w:p>
    <w:p w14:paraId="7C87B5E5" w14:textId="77777777" w:rsidR="004360D8" w:rsidRDefault="004E3FDB">
      <w:pPr>
        <w:spacing w:line="360" w:lineRule="auto"/>
        <w:ind w:firstLineChars="200" w:firstLine="480"/>
        <w:rPr>
          <w:rFonts w:ascii="宋体" w:hAnsi="宋体"/>
          <w:sz w:val="24"/>
        </w:rPr>
      </w:pPr>
      <w:r>
        <w:rPr>
          <w:rFonts w:ascii="宋体" w:hAnsi="宋体"/>
          <w:sz w:val="24"/>
        </w:rPr>
        <w:t>开户银行：建行上海市分行营业部</w:t>
      </w:r>
    </w:p>
    <w:p w14:paraId="7D59FF35" w14:textId="77777777" w:rsidR="004360D8" w:rsidRDefault="004360D8">
      <w:pPr>
        <w:spacing w:line="360" w:lineRule="auto"/>
        <w:ind w:firstLineChars="200" w:firstLine="480"/>
        <w:rPr>
          <w:rFonts w:ascii="宋体" w:hAnsi="宋体"/>
          <w:sz w:val="24"/>
        </w:rPr>
        <w:sectPr w:rsidR="004360D8" w:rsidSect="00AF245D">
          <w:footerReference w:type="default" r:id="rId12"/>
          <w:pgSz w:w="11906" w:h="16838"/>
          <w:pgMar w:top="1418" w:right="1418" w:bottom="1418" w:left="1418" w:header="720" w:footer="720" w:gutter="0"/>
          <w:pgNumType w:start="1" w:chapStyle="2"/>
          <w:cols w:space="720"/>
          <w:docGrid w:type="linesAndChars" w:linePitch="312"/>
        </w:sectPr>
      </w:pPr>
    </w:p>
    <w:p w14:paraId="00A09F8D" w14:textId="77777777" w:rsidR="004360D8" w:rsidRDefault="004E3FDB">
      <w:pPr>
        <w:spacing w:before="120" w:after="120"/>
        <w:jc w:val="center"/>
        <w:rPr>
          <w:rFonts w:ascii="宋体" w:hAnsi="宋体"/>
          <w:b/>
          <w:sz w:val="32"/>
        </w:rPr>
      </w:pPr>
      <w:bookmarkStart w:id="1" w:name="_Toc433605701"/>
      <w:bookmarkStart w:id="2" w:name="_Toc433612157"/>
      <w:bookmarkStart w:id="3" w:name="_Toc433605845"/>
      <w:bookmarkStart w:id="4" w:name="_Toc433605773"/>
      <w:r>
        <w:rPr>
          <w:rFonts w:ascii="宋体" w:hAnsi="宋体" w:hint="eastAsia"/>
          <w:b/>
          <w:sz w:val="32"/>
        </w:rPr>
        <w:lastRenderedPageBreak/>
        <w:t>第二部分  投标人须知</w:t>
      </w:r>
      <w:bookmarkEnd w:id="1"/>
      <w:bookmarkEnd w:id="2"/>
      <w:bookmarkEnd w:id="3"/>
      <w:bookmarkEnd w:id="4"/>
    </w:p>
    <w:p w14:paraId="2D158B1D" w14:textId="77777777" w:rsidR="004360D8" w:rsidRDefault="004E3FDB">
      <w:pPr>
        <w:jc w:val="center"/>
        <w:rPr>
          <w:rFonts w:ascii="宋体" w:hAnsi="宋体"/>
          <w:b/>
          <w:sz w:val="28"/>
          <w:u w:val="single"/>
        </w:rPr>
      </w:pPr>
      <w:r>
        <w:rPr>
          <w:rFonts w:ascii="宋体" w:hAnsi="宋体" w:hint="eastAsia"/>
          <w:b/>
          <w:sz w:val="28"/>
          <w:u w:val="single"/>
        </w:rPr>
        <w:t>投标人须知前附表</w:t>
      </w:r>
    </w:p>
    <w:tbl>
      <w:tblPr>
        <w:tblW w:w="100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9"/>
        <w:gridCol w:w="1276"/>
        <w:gridCol w:w="7960"/>
      </w:tblGrid>
      <w:tr w:rsidR="004360D8" w14:paraId="7C895518" w14:textId="77777777">
        <w:trPr>
          <w:trHeight w:val="482"/>
          <w:jc w:val="center"/>
        </w:trPr>
        <w:tc>
          <w:tcPr>
            <w:tcW w:w="809" w:type="dxa"/>
            <w:vAlign w:val="center"/>
          </w:tcPr>
          <w:p w14:paraId="2E86956E" w14:textId="77777777" w:rsidR="004360D8" w:rsidRDefault="004E3FDB">
            <w:pPr>
              <w:jc w:val="center"/>
              <w:rPr>
                <w:rFonts w:ascii="宋体" w:hAnsi="宋体"/>
                <w:b/>
                <w:szCs w:val="21"/>
              </w:rPr>
            </w:pPr>
            <w:r>
              <w:rPr>
                <w:rFonts w:ascii="宋体" w:hAnsi="宋体" w:hint="eastAsia"/>
                <w:b/>
                <w:szCs w:val="21"/>
              </w:rPr>
              <w:t>序号</w:t>
            </w:r>
          </w:p>
        </w:tc>
        <w:tc>
          <w:tcPr>
            <w:tcW w:w="1276" w:type="dxa"/>
            <w:vAlign w:val="center"/>
          </w:tcPr>
          <w:p w14:paraId="7C1F5D49" w14:textId="77777777" w:rsidR="004360D8" w:rsidRDefault="004E3FDB">
            <w:pPr>
              <w:jc w:val="center"/>
              <w:rPr>
                <w:rFonts w:ascii="宋体" w:hAnsi="宋体"/>
                <w:b/>
                <w:szCs w:val="21"/>
              </w:rPr>
            </w:pPr>
            <w:r>
              <w:rPr>
                <w:rFonts w:ascii="宋体" w:hAnsi="宋体" w:hint="eastAsia"/>
                <w:b/>
                <w:szCs w:val="21"/>
              </w:rPr>
              <w:t>条款号</w:t>
            </w:r>
          </w:p>
        </w:tc>
        <w:tc>
          <w:tcPr>
            <w:tcW w:w="7960" w:type="dxa"/>
            <w:vAlign w:val="center"/>
          </w:tcPr>
          <w:p w14:paraId="5A4AA42E" w14:textId="77777777" w:rsidR="004360D8" w:rsidRDefault="004E3FDB">
            <w:pPr>
              <w:jc w:val="center"/>
              <w:rPr>
                <w:rFonts w:ascii="宋体" w:hAnsi="宋体"/>
                <w:b/>
                <w:szCs w:val="21"/>
              </w:rPr>
            </w:pPr>
            <w:r>
              <w:rPr>
                <w:rFonts w:ascii="宋体" w:hAnsi="宋体" w:hint="eastAsia"/>
                <w:b/>
                <w:szCs w:val="21"/>
              </w:rPr>
              <w:t>内容</w:t>
            </w:r>
          </w:p>
        </w:tc>
      </w:tr>
      <w:tr w:rsidR="004360D8" w14:paraId="078D901B" w14:textId="77777777">
        <w:trPr>
          <w:trHeight w:val="624"/>
          <w:jc w:val="center"/>
        </w:trPr>
        <w:tc>
          <w:tcPr>
            <w:tcW w:w="809" w:type="dxa"/>
            <w:vAlign w:val="center"/>
          </w:tcPr>
          <w:p w14:paraId="3B92787F" w14:textId="77777777" w:rsidR="004360D8" w:rsidRDefault="004E3FDB">
            <w:pPr>
              <w:jc w:val="center"/>
              <w:rPr>
                <w:rFonts w:ascii="宋体" w:hAnsi="宋体"/>
                <w:b/>
                <w:szCs w:val="21"/>
              </w:rPr>
            </w:pPr>
            <w:r>
              <w:rPr>
                <w:rFonts w:ascii="宋体" w:hAnsi="宋体" w:hint="eastAsia"/>
                <w:b/>
                <w:szCs w:val="21"/>
              </w:rPr>
              <w:t>1</w:t>
            </w:r>
          </w:p>
        </w:tc>
        <w:tc>
          <w:tcPr>
            <w:tcW w:w="1276" w:type="dxa"/>
            <w:vAlign w:val="center"/>
          </w:tcPr>
          <w:p w14:paraId="7D2586DC" w14:textId="77777777" w:rsidR="004360D8" w:rsidRDefault="004E3FDB">
            <w:pPr>
              <w:jc w:val="center"/>
              <w:rPr>
                <w:rFonts w:ascii="宋体" w:hAnsi="宋体"/>
                <w:b/>
                <w:szCs w:val="21"/>
              </w:rPr>
            </w:pPr>
            <w:r>
              <w:rPr>
                <w:rFonts w:ascii="宋体" w:hAnsi="宋体" w:hint="eastAsia"/>
                <w:b/>
                <w:szCs w:val="21"/>
              </w:rPr>
              <w:t>1.1</w:t>
            </w:r>
          </w:p>
        </w:tc>
        <w:tc>
          <w:tcPr>
            <w:tcW w:w="7960" w:type="dxa"/>
            <w:vAlign w:val="center"/>
          </w:tcPr>
          <w:p w14:paraId="23B3A740" w14:textId="68E3DC99" w:rsidR="004360D8" w:rsidRDefault="004E3FDB">
            <w:pPr>
              <w:rPr>
                <w:rFonts w:ascii="宋体" w:hAnsi="宋体"/>
                <w:b/>
                <w:szCs w:val="21"/>
              </w:rPr>
            </w:pPr>
            <w:r>
              <w:rPr>
                <w:rFonts w:ascii="宋体" w:hAnsi="宋体" w:hint="eastAsia"/>
                <w:b/>
                <w:szCs w:val="21"/>
              </w:rPr>
              <w:t>项目名称：</w:t>
            </w:r>
            <w:r w:rsidR="001C3ED8">
              <w:rPr>
                <w:rFonts w:ascii="宋体" w:hAnsi="宋体" w:hint="eastAsia"/>
                <w:b/>
                <w:szCs w:val="21"/>
              </w:rPr>
              <w:t>动态血压监测系统</w:t>
            </w:r>
            <w:r w:rsidR="00B448F5" w:rsidRPr="00B448F5">
              <w:rPr>
                <w:rFonts w:ascii="宋体" w:hAnsi="宋体" w:hint="eastAsia"/>
                <w:b/>
                <w:szCs w:val="21"/>
              </w:rPr>
              <w:t>采购</w:t>
            </w:r>
          </w:p>
          <w:p w14:paraId="3E240982" w14:textId="0AAF06A0" w:rsidR="004360D8" w:rsidRDefault="004E3FDB">
            <w:pPr>
              <w:rPr>
                <w:rFonts w:ascii="宋体" w:hAnsi="宋体"/>
                <w:b/>
                <w:szCs w:val="21"/>
              </w:rPr>
            </w:pPr>
            <w:r>
              <w:rPr>
                <w:rFonts w:ascii="宋体" w:hAnsi="宋体" w:hint="eastAsia"/>
                <w:b/>
                <w:szCs w:val="21"/>
              </w:rPr>
              <w:t>招标文件编号：</w:t>
            </w:r>
            <w:r w:rsidR="00A26455">
              <w:rPr>
                <w:rFonts w:ascii="宋体" w:hAnsi="宋体" w:hint="eastAsia"/>
                <w:b/>
                <w:szCs w:val="21"/>
              </w:rPr>
              <w:t>0613-256024100502</w:t>
            </w:r>
          </w:p>
        </w:tc>
      </w:tr>
      <w:tr w:rsidR="004360D8" w14:paraId="34FC0980" w14:textId="77777777">
        <w:trPr>
          <w:trHeight w:val="484"/>
          <w:jc w:val="center"/>
        </w:trPr>
        <w:tc>
          <w:tcPr>
            <w:tcW w:w="809" w:type="dxa"/>
            <w:vAlign w:val="center"/>
          </w:tcPr>
          <w:p w14:paraId="5CDE010C" w14:textId="77777777" w:rsidR="004360D8" w:rsidRDefault="004E3FDB">
            <w:pPr>
              <w:jc w:val="center"/>
              <w:rPr>
                <w:rFonts w:ascii="宋体" w:hAnsi="宋体"/>
                <w:b/>
                <w:szCs w:val="21"/>
              </w:rPr>
            </w:pPr>
            <w:r>
              <w:rPr>
                <w:rFonts w:ascii="宋体" w:hAnsi="宋体" w:hint="eastAsia"/>
                <w:b/>
                <w:szCs w:val="21"/>
              </w:rPr>
              <w:t>2</w:t>
            </w:r>
          </w:p>
        </w:tc>
        <w:tc>
          <w:tcPr>
            <w:tcW w:w="1276" w:type="dxa"/>
            <w:vAlign w:val="center"/>
          </w:tcPr>
          <w:p w14:paraId="4BDB0DC3" w14:textId="77777777" w:rsidR="004360D8" w:rsidRDefault="004E3FDB">
            <w:pPr>
              <w:jc w:val="center"/>
              <w:rPr>
                <w:rFonts w:ascii="宋体" w:hAnsi="宋体"/>
                <w:b/>
                <w:szCs w:val="21"/>
              </w:rPr>
            </w:pPr>
            <w:r>
              <w:rPr>
                <w:rFonts w:ascii="宋体" w:hAnsi="宋体" w:hint="eastAsia"/>
                <w:b/>
                <w:szCs w:val="21"/>
              </w:rPr>
              <w:t>2</w:t>
            </w:r>
            <w:r>
              <w:rPr>
                <w:rFonts w:ascii="宋体" w:hAnsi="宋体"/>
                <w:b/>
                <w:szCs w:val="21"/>
              </w:rPr>
              <w:t>.</w:t>
            </w:r>
            <w:r>
              <w:rPr>
                <w:rFonts w:ascii="宋体" w:hAnsi="宋体" w:hint="eastAsia"/>
                <w:b/>
                <w:szCs w:val="21"/>
              </w:rPr>
              <w:t>1</w:t>
            </w:r>
          </w:p>
        </w:tc>
        <w:tc>
          <w:tcPr>
            <w:tcW w:w="7960" w:type="dxa"/>
            <w:vAlign w:val="center"/>
          </w:tcPr>
          <w:p w14:paraId="2DABDAF7" w14:textId="77777777" w:rsidR="004360D8" w:rsidRDefault="004E3FDB">
            <w:pPr>
              <w:rPr>
                <w:rFonts w:ascii="宋体" w:hAnsi="宋体"/>
                <w:b/>
                <w:szCs w:val="21"/>
              </w:rPr>
            </w:pPr>
            <w:r>
              <w:rPr>
                <w:rFonts w:ascii="宋体" w:hAnsi="宋体" w:hint="eastAsia"/>
                <w:b/>
                <w:szCs w:val="21"/>
              </w:rPr>
              <w:t>业主：中国福利会国际和平妇幼保健院</w:t>
            </w:r>
          </w:p>
        </w:tc>
      </w:tr>
      <w:tr w:rsidR="004360D8" w14:paraId="1EBC9E02" w14:textId="77777777">
        <w:trPr>
          <w:trHeight w:val="406"/>
          <w:jc w:val="center"/>
        </w:trPr>
        <w:tc>
          <w:tcPr>
            <w:tcW w:w="809" w:type="dxa"/>
            <w:vAlign w:val="center"/>
          </w:tcPr>
          <w:p w14:paraId="44055030" w14:textId="77777777" w:rsidR="004360D8" w:rsidRDefault="004E3FDB">
            <w:pPr>
              <w:jc w:val="center"/>
              <w:rPr>
                <w:rFonts w:ascii="宋体" w:hAnsi="宋体"/>
                <w:b/>
                <w:szCs w:val="21"/>
              </w:rPr>
            </w:pPr>
            <w:r>
              <w:rPr>
                <w:rFonts w:ascii="宋体" w:hAnsi="宋体" w:hint="eastAsia"/>
                <w:b/>
                <w:szCs w:val="21"/>
              </w:rPr>
              <w:t>3</w:t>
            </w:r>
          </w:p>
        </w:tc>
        <w:tc>
          <w:tcPr>
            <w:tcW w:w="1276" w:type="dxa"/>
            <w:vAlign w:val="center"/>
          </w:tcPr>
          <w:p w14:paraId="1AE20F5E" w14:textId="77777777" w:rsidR="004360D8" w:rsidRDefault="004E3FDB">
            <w:pPr>
              <w:jc w:val="center"/>
              <w:rPr>
                <w:rFonts w:ascii="宋体" w:hAnsi="宋体"/>
                <w:b/>
                <w:szCs w:val="21"/>
              </w:rPr>
            </w:pPr>
            <w:r>
              <w:rPr>
                <w:rFonts w:ascii="宋体" w:hAnsi="宋体" w:hint="eastAsia"/>
                <w:b/>
                <w:szCs w:val="21"/>
              </w:rPr>
              <w:t>2.2</w:t>
            </w:r>
          </w:p>
        </w:tc>
        <w:tc>
          <w:tcPr>
            <w:tcW w:w="7960" w:type="dxa"/>
            <w:vAlign w:val="center"/>
          </w:tcPr>
          <w:p w14:paraId="6D743906" w14:textId="77777777" w:rsidR="004360D8" w:rsidRDefault="004E3FDB">
            <w:pPr>
              <w:rPr>
                <w:rFonts w:ascii="宋体" w:hAnsi="宋体"/>
                <w:b/>
                <w:szCs w:val="21"/>
              </w:rPr>
            </w:pPr>
            <w:r>
              <w:rPr>
                <w:rFonts w:ascii="宋体" w:hAnsi="宋体" w:hint="eastAsia"/>
                <w:b/>
                <w:szCs w:val="21"/>
              </w:rPr>
              <w:t>招标人：中国福利会国际和平妇幼保健院</w:t>
            </w:r>
          </w:p>
        </w:tc>
      </w:tr>
      <w:tr w:rsidR="004360D8" w14:paraId="33A7F1D4" w14:textId="77777777">
        <w:trPr>
          <w:trHeight w:val="624"/>
          <w:jc w:val="center"/>
        </w:trPr>
        <w:tc>
          <w:tcPr>
            <w:tcW w:w="809" w:type="dxa"/>
            <w:vAlign w:val="center"/>
          </w:tcPr>
          <w:p w14:paraId="45066BE6" w14:textId="77777777" w:rsidR="004360D8" w:rsidRDefault="004E3FDB">
            <w:pPr>
              <w:jc w:val="center"/>
              <w:rPr>
                <w:rFonts w:ascii="宋体" w:hAnsi="宋体"/>
                <w:b/>
                <w:szCs w:val="21"/>
              </w:rPr>
            </w:pPr>
            <w:r>
              <w:rPr>
                <w:rFonts w:ascii="宋体" w:hAnsi="宋体" w:hint="eastAsia"/>
                <w:b/>
                <w:szCs w:val="21"/>
              </w:rPr>
              <w:t>4</w:t>
            </w:r>
          </w:p>
        </w:tc>
        <w:tc>
          <w:tcPr>
            <w:tcW w:w="1276" w:type="dxa"/>
            <w:vAlign w:val="center"/>
          </w:tcPr>
          <w:p w14:paraId="226620BC" w14:textId="77777777" w:rsidR="004360D8" w:rsidRDefault="004E3FDB">
            <w:pPr>
              <w:jc w:val="center"/>
              <w:rPr>
                <w:rFonts w:ascii="宋体" w:hAnsi="宋体"/>
                <w:b/>
                <w:szCs w:val="21"/>
              </w:rPr>
            </w:pPr>
            <w:r>
              <w:rPr>
                <w:rFonts w:ascii="宋体" w:hAnsi="宋体" w:hint="eastAsia"/>
                <w:b/>
                <w:szCs w:val="21"/>
              </w:rPr>
              <w:t>2.3</w:t>
            </w:r>
          </w:p>
        </w:tc>
        <w:tc>
          <w:tcPr>
            <w:tcW w:w="7960" w:type="dxa"/>
            <w:vAlign w:val="center"/>
          </w:tcPr>
          <w:p w14:paraId="43029F64" w14:textId="77777777" w:rsidR="004360D8" w:rsidRDefault="004E3FDB">
            <w:pPr>
              <w:rPr>
                <w:rFonts w:ascii="宋体" w:hAnsi="宋体"/>
                <w:b/>
                <w:szCs w:val="21"/>
              </w:rPr>
            </w:pPr>
            <w:r>
              <w:rPr>
                <w:rFonts w:ascii="宋体" w:hAnsi="宋体" w:hint="eastAsia"/>
                <w:b/>
                <w:szCs w:val="21"/>
              </w:rPr>
              <w:t>招标代理：上海机电设备招标有限公司</w:t>
            </w:r>
          </w:p>
          <w:p w14:paraId="56A9AA06" w14:textId="77777777" w:rsidR="004360D8" w:rsidRDefault="004E3FDB">
            <w:pPr>
              <w:rPr>
                <w:rFonts w:ascii="宋体" w:hAnsi="宋体"/>
                <w:b/>
                <w:szCs w:val="21"/>
              </w:rPr>
            </w:pPr>
            <w:r>
              <w:rPr>
                <w:rFonts w:ascii="宋体" w:hAnsi="宋体" w:hint="eastAsia"/>
                <w:b/>
                <w:szCs w:val="21"/>
              </w:rPr>
              <w:t>地址：长寿路285号</w:t>
            </w:r>
            <w:r>
              <w:rPr>
                <w:rFonts w:ascii="宋体" w:hAnsi="宋体"/>
                <w:b/>
                <w:szCs w:val="21"/>
              </w:rPr>
              <w:t>恒达大厦</w:t>
            </w:r>
            <w:r>
              <w:rPr>
                <w:rFonts w:ascii="宋体" w:hAnsi="宋体" w:hint="eastAsia"/>
                <w:b/>
                <w:szCs w:val="21"/>
              </w:rPr>
              <w:t>16楼</w:t>
            </w:r>
          </w:p>
          <w:p w14:paraId="45EC9B32" w14:textId="77777777" w:rsidR="004360D8" w:rsidRDefault="004E3FDB">
            <w:pPr>
              <w:rPr>
                <w:rFonts w:ascii="宋体" w:hAnsi="宋体"/>
                <w:b/>
                <w:szCs w:val="21"/>
              </w:rPr>
            </w:pPr>
            <w:r>
              <w:rPr>
                <w:rFonts w:ascii="宋体" w:hAnsi="宋体" w:hint="eastAsia"/>
                <w:b/>
                <w:szCs w:val="21"/>
              </w:rPr>
              <w:t>邮政编码：20006</w:t>
            </w:r>
            <w:r>
              <w:rPr>
                <w:rFonts w:ascii="宋体" w:hAnsi="宋体"/>
                <w:b/>
                <w:szCs w:val="21"/>
              </w:rPr>
              <w:t>0</w:t>
            </w:r>
          </w:p>
          <w:p w14:paraId="210AA009" w14:textId="77777777" w:rsidR="004360D8" w:rsidRDefault="004E3FDB">
            <w:pPr>
              <w:rPr>
                <w:rFonts w:ascii="宋体" w:hAnsi="宋体"/>
                <w:b/>
                <w:szCs w:val="21"/>
              </w:rPr>
            </w:pPr>
            <w:r>
              <w:rPr>
                <w:rFonts w:ascii="宋体" w:hAnsi="宋体" w:hint="eastAsia"/>
                <w:b/>
                <w:szCs w:val="21"/>
              </w:rPr>
              <w:t>联系人：杨旸 陆思彦 邓澍</w:t>
            </w:r>
          </w:p>
          <w:p w14:paraId="2F2E9B51" w14:textId="77777777" w:rsidR="004360D8" w:rsidRDefault="004E3FDB">
            <w:pPr>
              <w:rPr>
                <w:rFonts w:ascii="宋体" w:hAnsi="宋体"/>
                <w:b/>
                <w:szCs w:val="21"/>
              </w:rPr>
            </w:pPr>
            <w:r>
              <w:rPr>
                <w:rFonts w:ascii="宋体" w:hAnsi="宋体" w:hint="eastAsia"/>
                <w:b/>
                <w:szCs w:val="21"/>
              </w:rPr>
              <w:t>联系电话：86-21-</w:t>
            </w:r>
            <w:r>
              <w:rPr>
                <w:rFonts w:ascii="宋体" w:hAnsi="宋体"/>
                <w:b/>
                <w:szCs w:val="21"/>
              </w:rPr>
              <w:t xml:space="preserve">32557756 </w:t>
            </w:r>
            <w:r>
              <w:rPr>
                <w:rFonts w:ascii="宋体" w:hAnsi="宋体" w:hint="eastAsia"/>
                <w:b/>
                <w:szCs w:val="21"/>
              </w:rPr>
              <w:t>325577</w:t>
            </w:r>
            <w:r>
              <w:rPr>
                <w:rFonts w:ascii="宋体" w:hAnsi="宋体"/>
                <w:b/>
                <w:szCs w:val="21"/>
              </w:rPr>
              <w:t>27</w:t>
            </w:r>
            <w:r>
              <w:rPr>
                <w:rFonts w:ascii="宋体" w:hAnsi="宋体" w:hint="eastAsia"/>
                <w:b/>
                <w:szCs w:val="21"/>
              </w:rPr>
              <w:t xml:space="preserve"> </w:t>
            </w:r>
            <w:r>
              <w:rPr>
                <w:rFonts w:ascii="宋体" w:hAnsi="宋体"/>
                <w:b/>
                <w:szCs w:val="21"/>
              </w:rPr>
              <w:t>32557758</w:t>
            </w:r>
          </w:p>
          <w:p w14:paraId="2FAA4F10" w14:textId="11B239C5" w:rsidR="00F804C2" w:rsidRDefault="00F804C2">
            <w:pPr>
              <w:rPr>
                <w:rFonts w:ascii="宋体" w:hAnsi="宋体"/>
                <w:b/>
                <w:szCs w:val="21"/>
              </w:rPr>
            </w:pPr>
            <w:r>
              <w:rPr>
                <w:rFonts w:ascii="宋体" w:hAnsi="宋体" w:hint="eastAsia"/>
                <w:b/>
                <w:szCs w:val="21"/>
              </w:rPr>
              <w:t>邮箱：</w:t>
            </w:r>
            <w:hyperlink r:id="rId13" w:history="1">
              <w:r w:rsidRPr="001A0EDD">
                <w:rPr>
                  <w:rStyle w:val="afff"/>
                  <w:rFonts w:ascii="宋体" w:hAnsi="宋体"/>
                  <w:b/>
                  <w:szCs w:val="21"/>
                </w:rPr>
                <w:t>yy@shbid.com</w:t>
              </w:r>
            </w:hyperlink>
            <w:r>
              <w:rPr>
                <w:rFonts w:ascii="宋体" w:hAnsi="宋体"/>
                <w:b/>
                <w:szCs w:val="21"/>
              </w:rPr>
              <w:t xml:space="preserve"> </w:t>
            </w:r>
            <w:hyperlink r:id="rId14" w:history="1">
              <w:r w:rsidRPr="001A0EDD">
                <w:rPr>
                  <w:rStyle w:val="afff"/>
                  <w:rFonts w:ascii="宋体" w:hAnsi="宋体"/>
                  <w:b/>
                  <w:szCs w:val="21"/>
                </w:rPr>
                <w:t>lsy@shbid.com</w:t>
              </w:r>
            </w:hyperlink>
            <w:r>
              <w:rPr>
                <w:rFonts w:ascii="宋体" w:hAnsi="宋体"/>
                <w:b/>
                <w:szCs w:val="21"/>
              </w:rPr>
              <w:t xml:space="preserve"> </w:t>
            </w:r>
            <w:hyperlink r:id="rId15" w:history="1">
              <w:r w:rsidRPr="001A0EDD">
                <w:rPr>
                  <w:rStyle w:val="afff"/>
                  <w:rFonts w:ascii="宋体" w:hAnsi="宋体"/>
                  <w:b/>
                  <w:szCs w:val="21"/>
                </w:rPr>
                <w:t>ds@shbid.com</w:t>
              </w:r>
            </w:hyperlink>
            <w:r>
              <w:rPr>
                <w:rFonts w:ascii="宋体" w:hAnsi="宋体"/>
                <w:b/>
                <w:szCs w:val="21"/>
              </w:rPr>
              <w:t xml:space="preserve"> </w:t>
            </w:r>
          </w:p>
        </w:tc>
      </w:tr>
      <w:tr w:rsidR="004360D8" w14:paraId="6689590D" w14:textId="77777777">
        <w:trPr>
          <w:trHeight w:val="392"/>
          <w:jc w:val="center"/>
        </w:trPr>
        <w:tc>
          <w:tcPr>
            <w:tcW w:w="809" w:type="dxa"/>
            <w:vAlign w:val="center"/>
          </w:tcPr>
          <w:p w14:paraId="4CF523C3" w14:textId="77777777" w:rsidR="004360D8" w:rsidRDefault="004E3FDB">
            <w:pPr>
              <w:jc w:val="center"/>
              <w:rPr>
                <w:rFonts w:ascii="宋体" w:hAnsi="宋体"/>
                <w:b/>
                <w:szCs w:val="21"/>
              </w:rPr>
            </w:pPr>
            <w:r>
              <w:rPr>
                <w:rFonts w:ascii="宋体" w:hAnsi="宋体" w:hint="eastAsia"/>
                <w:b/>
                <w:szCs w:val="21"/>
              </w:rPr>
              <w:t>5</w:t>
            </w:r>
          </w:p>
        </w:tc>
        <w:tc>
          <w:tcPr>
            <w:tcW w:w="1276" w:type="dxa"/>
            <w:vAlign w:val="center"/>
          </w:tcPr>
          <w:p w14:paraId="7369D032" w14:textId="77777777" w:rsidR="004360D8" w:rsidRDefault="004E3FDB">
            <w:pPr>
              <w:jc w:val="center"/>
              <w:rPr>
                <w:rFonts w:ascii="宋体" w:hAnsi="宋体"/>
                <w:b/>
                <w:szCs w:val="21"/>
              </w:rPr>
            </w:pPr>
            <w:r>
              <w:rPr>
                <w:rFonts w:ascii="宋体" w:hAnsi="宋体" w:hint="eastAsia"/>
                <w:b/>
                <w:szCs w:val="21"/>
              </w:rPr>
              <w:t>6.1</w:t>
            </w:r>
          </w:p>
        </w:tc>
        <w:tc>
          <w:tcPr>
            <w:tcW w:w="7960" w:type="dxa"/>
            <w:vAlign w:val="center"/>
          </w:tcPr>
          <w:p w14:paraId="3D64FEA2" w14:textId="65E4BFF8" w:rsidR="004360D8" w:rsidRDefault="004E3FDB" w:rsidP="009B5780">
            <w:pPr>
              <w:rPr>
                <w:rFonts w:ascii="宋体" w:hAnsi="宋体"/>
                <w:b/>
                <w:szCs w:val="21"/>
              </w:rPr>
            </w:pPr>
            <w:r>
              <w:rPr>
                <w:rFonts w:ascii="宋体" w:hAnsi="宋体" w:hint="eastAsia"/>
                <w:b/>
                <w:szCs w:val="21"/>
              </w:rPr>
              <w:t>投标人如有疑点，可要求澄清，应在</w:t>
            </w:r>
            <w:r w:rsidR="00F804C2">
              <w:rPr>
                <w:rFonts w:ascii="宋体" w:hAnsi="宋体" w:hint="eastAsia"/>
                <w:b/>
                <w:szCs w:val="21"/>
              </w:rPr>
              <w:t>2</w:t>
            </w:r>
            <w:r w:rsidR="00F804C2">
              <w:rPr>
                <w:rFonts w:ascii="宋体" w:hAnsi="宋体"/>
                <w:b/>
                <w:szCs w:val="21"/>
              </w:rPr>
              <w:t>02</w:t>
            </w:r>
            <w:r w:rsidR="008C740D">
              <w:rPr>
                <w:rFonts w:ascii="宋体" w:hAnsi="宋体" w:hint="eastAsia"/>
                <w:b/>
                <w:szCs w:val="21"/>
              </w:rPr>
              <w:t>5</w:t>
            </w:r>
            <w:r w:rsidR="00F804C2">
              <w:rPr>
                <w:rFonts w:ascii="宋体" w:hAnsi="宋体" w:hint="eastAsia"/>
                <w:b/>
                <w:szCs w:val="21"/>
              </w:rPr>
              <w:t>年</w:t>
            </w:r>
            <w:r w:rsidR="008C740D">
              <w:rPr>
                <w:rFonts w:ascii="宋体" w:hAnsi="宋体" w:hint="eastAsia"/>
                <w:b/>
                <w:szCs w:val="21"/>
              </w:rPr>
              <w:t>2</w:t>
            </w:r>
            <w:r>
              <w:rPr>
                <w:rFonts w:ascii="宋体" w:hAnsi="宋体" w:hint="eastAsia"/>
                <w:b/>
                <w:szCs w:val="21"/>
              </w:rPr>
              <w:t>月</w:t>
            </w:r>
            <w:r w:rsidR="008C740D">
              <w:rPr>
                <w:rFonts w:ascii="宋体" w:hAnsi="宋体" w:hint="eastAsia"/>
                <w:b/>
                <w:szCs w:val="21"/>
              </w:rPr>
              <w:t xml:space="preserve"> </w:t>
            </w:r>
            <w:r>
              <w:rPr>
                <w:rFonts w:ascii="宋体" w:hAnsi="宋体" w:hint="eastAsia"/>
                <w:b/>
                <w:szCs w:val="21"/>
              </w:rPr>
              <w:t>日</w:t>
            </w:r>
            <w:r>
              <w:rPr>
                <w:rFonts w:ascii="宋体" w:hAnsi="宋体"/>
                <w:b/>
                <w:szCs w:val="21"/>
              </w:rPr>
              <w:t>10</w:t>
            </w:r>
            <w:r>
              <w:rPr>
                <w:rFonts w:ascii="宋体" w:hAnsi="宋体" w:hint="eastAsia"/>
                <w:b/>
                <w:szCs w:val="21"/>
              </w:rPr>
              <w:t>:</w:t>
            </w:r>
            <w:r>
              <w:rPr>
                <w:rFonts w:ascii="宋体" w:hAnsi="宋体"/>
                <w:b/>
                <w:szCs w:val="21"/>
              </w:rPr>
              <w:t>00</w:t>
            </w:r>
            <w:r>
              <w:rPr>
                <w:rFonts w:ascii="宋体" w:hAnsi="宋体" w:hint="eastAsia"/>
                <w:b/>
                <w:szCs w:val="21"/>
              </w:rPr>
              <w:t>以前以书面形式通知招标代理。</w:t>
            </w:r>
          </w:p>
        </w:tc>
      </w:tr>
      <w:tr w:rsidR="004360D8" w14:paraId="2F193F32" w14:textId="77777777">
        <w:trPr>
          <w:trHeight w:val="456"/>
          <w:jc w:val="center"/>
        </w:trPr>
        <w:tc>
          <w:tcPr>
            <w:tcW w:w="809" w:type="dxa"/>
            <w:vAlign w:val="center"/>
          </w:tcPr>
          <w:p w14:paraId="3E2A3D83" w14:textId="77777777" w:rsidR="004360D8" w:rsidRDefault="004E3FDB">
            <w:pPr>
              <w:jc w:val="center"/>
              <w:rPr>
                <w:rFonts w:ascii="宋体" w:hAnsi="宋体"/>
                <w:b/>
                <w:szCs w:val="21"/>
              </w:rPr>
            </w:pPr>
            <w:r>
              <w:rPr>
                <w:rFonts w:ascii="宋体" w:hAnsi="宋体" w:hint="eastAsia"/>
                <w:b/>
                <w:szCs w:val="21"/>
              </w:rPr>
              <w:t>6</w:t>
            </w:r>
          </w:p>
        </w:tc>
        <w:tc>
          <w:tcPr>
            <w:tcW w:w="1276" w:type="dxa"/>
            <w:vAlign w:val="center"/>
          </w:tcPr>
          <w:p w14:paraId="758692BE" w14:textId="77777777" w:rsidR="004360D8" w:rsidRDefault="004E3FDB">
            <w:pPr>
              <w:jc w:val="center"/>
              <w:rPr>
                <w:rFonts w:ascii="宋体" w:hAnsi="宋体"/>
                <w:b/>
                <w:szCs w:val="21"/>
              </w:rPr>
            </w:pPr>
            <w:r>
              <w:rPr>
                <w:rFonts w:ascii="宋体" w:hAnsi="宋体" w:hint="eastAsia"/>
                <w:b/>
                <w:szCs w:val="21"/>
              </w:rPr>
              <w:t>15.2</w:t>
            </w:r>
          </w:p>
        </w:tc>
        <w:tc>
          <w:tcPr>
            <w:tcW w:w="7960" w:type="dxa"/>
            <w:vAlign w:val="center"/>
          </w:tcPr>
          <w:p w14:paraId="46B88027" w14:textId="017AD21C" w:rsidR="004360D8" w:rsidRDefault="004E3FDB">
            <w:pPr>
              <w:rPr>
                <w:rFonts w:ascii="宋体" w:hAnsi="宋体"/>
                <w:b/>
                <w:szCs w:val="21"/>
              </w:rPr>
            </w:pPr>
            <w:r>
              <w:rPr>
                <w:rFonts w:ascii="宋体" w:hAnsi="宋体" w:hint="eastAsia"/>
                <w:b/>
                <w:szCs w:val="21"/>
              </w:rPr>
              <w:t>投标保证金：</w:t>
            </w:r>
            <w:r w:rsidR="00592DE8">
              <w:rPr>
                <w:rFonts w:ascii="宋体" w:hAnsi="宋体" w:hint="eastAsia"/>
                <w:b/>
                <w:szCs w:val="21"/>
              </w:rPr>
              <w:t>投标报价</w:t>
            </w:r>
            <w:r w:rsidR="00431F30">
              <w:rPr>
                <w:rFonts w:ascii="宋体" w:hAnsi="宋体" w:hint="eastAsia"/>
                <w:b/>
                <w:szCs w:val="21"/>
              </w:rPr>
              <w:t>2</w:t>
            </w:r>
            <w:r>
              <w:rPr>
                <w:rFonts w:ascii="宋体" w:hAnsi="宋体" w:hint="eastAsia"/>
                <w:b/>
                <w:szCs w:val="21"/>
              </w:rPr>
              <w:t>%，请在投标截止以前递交至上海机电设备招标有限公司。</w:t>
            </w:r>
          </w:p>
        </w:tc>
      </w:tr>
      <w:tr w:rsidR="004360D8" w14:paraId="36DBE125" w14:textId="77777777">
        <w:trPr>
          <w:trHeight w:val="456"/>
          <w:jc w:val="center"/>
        </w:trPr>
        <w:tc>
          <w:tcPr>
            <w:tcW w:w="809" w:type="dxa"/>
            <w:vAlign w:val="center"/>
          </w:tcPr>
          <w:p w14:paraId="769A31A2" w14:textId="77777777" w:rsidR="004360D8" w:rsidRDefault="004E3FDB">
            <w:pPr>
              <w:jc w:val="center"/>
              <w:rPr>
                <w:rFonts w:ascii="宋体" w:hAnsi="宋体"/>
                <w:b/>
                <w:szCs w:val="21"/>
              </w:rPr>
            </w:pPr>
            <w:r>
              <w:rPr>
                <w:rFonts w:ascii="宋体" w:hAnsi="宋体" w:hint="eastAsia"/>
                <w:b/>
                <w:szCs w:val="21"/>
              </w:rPr>
              <w:t>7</w:t>
            </w:r>
          </w:p>
        </w:tc>
        <w:tc>
          <w:tcPr>
            <w:tcW w:w="1276" w:type="dxa"/>
            <w:vAlign w:val="center"/>
          </w:tcPr>
          <w:p w14:paraId="146F1734" w14:textId="77777777" w:rsidR="004360D8" w:rsidRDefault="004E3FDB">
            <w:pPr>
              <w:jc w:val="center"/>
              <w:rPr>
                <w:rFonts w:ascii="宋体" w:hAnsi="宋体"/>
                <w:b/>
                <w:szCs w:val="21"/>
              </w:rPr>
            </w:pPr>
            <w:r>
              <w:rPr>
                <w:rFonts w:ascii="宋体" w:hAnsi="宋体" w:hint="eastAsia"/>
                <w:b/>
                <w:szCs w:val="21"/>
              </w:rPr>
              <w:t>16.1</w:t>
            </w:r>
          </w:p>
        </w:tc>
        <w:tc>
          <w:tcPr>
            <w:tcW w:w="7960" w:type="dxa"/>
            <w:vAlign w:val="center"/>
          </w:tcPr>
          <w:p w14:paraId="04D9E968" w14:textId="77777777" w:rsidR="004360D8" w:rsidRDefault="004E3FDB">
            <w:pPr>
              <w:rPr>
                <w:rFonts w:ascii="宋体" w:hAnsi="宋体"/>
                <w:b/>
                <w:szCs w:val="21"/>
              </w:rPr>
            </w:pPr>
            <w:r>
              <w:rPr>
                <w:rFonts w:ascii="宋体" w:hAnsi="宋体" w:hint="eastAsia"/>
                <w:b/>
                <w:szCs w:val="21"/>
              </w:rPr>
              <w:t>投标有效期：90天</w:t>
            </w:r>
          </w:p>
        </w:tc>
      </w:tr>
      <w:tr w:rsidR="004360D8" w14:paraId="780B2714" w14:textId="77777777">
        <w:trPr>
          <w:trHeight w:val="419"/>
          <w:jc w:val="center"/>
        </w:trPr>
        <w:tc>
          <w:tcPr>
            <w:tcW w:w="809" w:type="dxa"/>
            <w:vAlign w:val="center"/>
          </w:tcPr>
          <w:p w14:paraId="2C592248" w14:textId="77777777" w:rsidR="004360D8" w:rsidRDefault="004E3FDB">
            <w:pPr>
              <w:jc w:val="center"/>
              <w:rPr>
                <w:rFonts w:ascii="宋体" w:hAnsi="宋体"/>
                <w:b/>
                <w:szCs w:val="21"/>
              </w:rPr>
            </w:pPr>
            <w:r>
              <w:rPr>
                <w:rFonts w:ascii="宋体" w:hAnsi="宋体" w:hint="eastAsia"/>
                <w:b/>
                <w:szCs w:val="21"/>
              </w:rPr>
              <w:t>8</w:t>
            </w:r>
          </w:p>
        </w:tc>
        <w:tc>
          <w:tcPr>
            <w:tcW w:w="1276" w:type="dxa"/>
            <w:vAlign w:val="center"/>
          </w:tcPr>
          <w:p w14:paraId="7284F5D3" w14:textId="77777777" w:rsidR="004360D8" w:rsidRDefault="004E3FDB">
            <w:pPr>
              <w:jc w:val="center"/>
              <w:rPr>
                <w:rFonts w:ascii="宋体" w:hAnsi="宋体"/>
                <w:b/>
                <w:szCs w:val="21"/>
              </w:rPr>
            </w:pPr>
            <w:r>
              <w:rPr>
                <w:rFonts w:ascii="宋体" w:hAnsi="宋体" w:hint="eastAsia"/>
                <w:b/>
                <w:szCs w:val="21"/>
              </w:rPr>
              <w:t>17.1</w:t>
            </w:r>
          </w:p>
        </w:tc>
        <w:tc>
          <w:tcPr>
            <w:tcW w:w="7960" w:type="dxa"/>
            <w:vAlign w:val="center"/>
          </w:tcPr>
          <w:p w14:paraId="71D79F67" w14:textId="709ECF86" w:rsidR="004360D8" w:rsidRDefault="004E3FDB">
            <w:pPr>
              <w:rPr>
                <w:rFonts w:ascii="宋体" w:hAnsi="宋体"/>
                <w:b/>
                <w:szCs w:val="21"/>
              </w:rPr>
            </w:pPr>
            <w:r>
              <w:rPr>
                <w:rFonts w:ascii="宋体" w:hAnsi="宋体" w:hint="eastAsia"/>
                <w:b/>
                <w:szCs w:val="21"/>
              </w:rPr>
              <w:t>正本壹套，副本肆套，电子文档（投标文件</w:t>
            </w:r>
            <w:r w:rsidR="00431F30">
              <w:rPr>
                <w:rFonts w:ascii="宋体" w:hAnsi="宋体" w:hint="eastAsia"/>
                <w:b/>
                <w:szCs w:val="21"/>
              </w:rPr>
              <w:t>正本</w:t>
            </w:r>
            <w:r>
              <w:rPr>
                <w:rFonts w:ascii="宋体" w:hAnsi="宋体" w:hint="eastAsia"/>
                <w:b/>
                <w:szCs w:val="21"/>
              </w:rPr>
              <w:t>盖章扫描</w:t>
            </w:r>
            <w:r w:rsidR="00431F30">
              <w:rPr>
                <w:rFonts w:ascii="宋体" w:hAnsi="宋体" w:hint="eastAsia"/>
                <w:b/>
                <w:szCs w:val="21"/>
              </w:rPr>
              <w:t>件</w:t>
            </w:r>
            <w:r>
              <w:rPr>
                <w:rFonts w:ascii="宋体" w:hAnsi="宋体" w:hint="eastAsia"/>
                <w:b/>
                <w:szCs w:val="21"/>
              </w:rPr>
              <w:t>，U盘）壹份</w:t>
            </w:r>
          </w:p>
        </w:tc>
      </w:tr>
      <w:tr w:rsidR="004360D8" w14:paraId="2307C6C7" w14:textId="77777777">
        <w:trPr>
          <w:trHeight w:val="460"/>
          <w:jc w:val="center"/>
        </w:trPr>
        <w:tc>
          <w:tcPr>
            <w:tcW w:w="809" w:type="dxa"/>
            <w:vAlign w:val="center"/>
          </w:tcPr>
          <w:p w14:paraId="5EE7236C" w14:textId="77777777" w:rsidR="004360D8" w:rsidRDefault="004E3FDB">
            <w:pPr>
              <w:jc w:val="center"/>
              <w:rPr>
                <w:rFonts w:ascii="宋体" w:hAnsi="宋体"/>
                <w:b/>
                <w:szCs w:val="21"/>
              </w:rPr>
            </w:pPr>
            <w:r>
              <w:rPr>
                <w:rFonts w:ascii="宋体" w:hAnsi="宋体" w:hint="eastAsia"/>
                <w:b/>
                <w:szCs w:val="21"/>
              </w:rPr>
              <w:t>9</w:t>
            </w:r>
          </w:p>
        </w:tc>
        <w:tc>
          <w:tcPr>
            <w:tcW w:w="1276" w:type="dxa"/>
            <w:vAlign w:val="center"/>
          </w:tcPr>
          <w:p w14:paraId="6446DB7F" w14:textId="77777777" w:rsidR="004360D8" w:rsidRDefault="004E3FDB">
            <w:pPr>
              <w:jc w:val="center"/>
              <w:rPr>
                <w:rFonts w:ascii="宋体" w:hAnsi="宋体"/>
                <w:b/>
                <w:szCs w:val="21"/>
              </w:rPr>
            </w:pPr>
            <w:r>
              <w:rPr>
                <w:rFonts w:ascii="宋体" w:hAnsi="宋体" w:hint="eastAsia"/>
                <w:b/>
                <w:szCs w:val="21"/>
              </w:rPr>
              <w:t>18.4</w:t>
            </w:r>
          </w:p>
        </w:tc>
        <w:tc>
          <w:tcPr>
            <w:tcW w:w="7960" w:type="dxa"/>
            <w:vAlign w:val="center"/>
          </w:tcPr>
          <w:p w14:paraId="0D5F7B3F" w14:textId="652FF806" w:rsidR="004360D8" w:rsidRDefault="004E3FDB">
            <w:pPr>
              <w:rPr>
                <w:rFonts w:ascii="宋体" w:hAnsi="宋体"/>
                <w:b/>
                <w:szCs w:val="21"/>
              </w:rPr>
            </w:pPr>
            <w:r>
              <w:rPr>
                <w:rFonts w:ascii="宋体" w:hAnsi="宋体" w:hint="eastAsia"/>
                <w:b/>
                <w:szCs w:val="21"/>
              </w:rPr>
              <w:t>投标文件交递至：长寿路285号</w:t>
            </w:r>
            <w:r>
              <w:rPr>
                <w:rFonts w:ascii="宋体" w:hAnsi="宋体"/>
                <w:b/>
                <w:szCs w:val="21"/>
              </w:rPr>
              <w:t>恒达大厦</w:t>
            </w:r>
            <w:r w:rsidR="00F804C2">
              <w:rPr>
                <w:rFonts w:ascii="宋体" w:hAnsi="宋体"/>
                <w:b/>
                <w:szCs w:val="21"/>
              </w:rPr>
              <w:t>10</w:t>
            </w:r>
            <w:r>
              <w:rPr>
                <w:rFonts w:ascii="宋体" w:hAnsi="宋体" w:hint="eastAsia"/>
                <w:b/>
                <w:szCs w:val="21"/>
              </w:rPr>
              <w:t>楼上海机电设备招标有限公司</w:t>
            </w:r>
          </w:p>
        </w:tc>
      </w:tr>
      <w:tr w:rsidR="004360D8" w14:paraId="3C336FB6" w14:textId="77777777">
        <w:trPr>
          <w:trHeight w:val="624"/>
          <w:jc w:val="center"/>
        </w:trPr>
        <w:tc>
          <w:tcPr>
            <w:tcW w:w="809" w:type="dxa"/>
            <w:vAlign w:val="center"/>
          </w:tcPr>
          <w:p w14:paraId="7C617E2E" w14:textId="77777777" w:rsidR="004360D8" w:rsidRDefault="004E3FDB">
            <w:pPr>
              <w:jc w:val="center"/>
              <w:rPr>
                <w:rFonts w:ascii="宋体" w:hAnsi="宋体"/>
                <w:b/>
                <w:szCs w:val="21"/>
              </w:rPr>
            </w:pPr>
            <w:r>
              <w:rPr>
                <w:rFonts w:ascii="宋体" w:hAnsi="宋体" w:hint="eastAsia"/>
                <w:b/>
                <w:szCs w:val="21"/>
              </w:rPr>
              <w:t>10</w:t>
            </w:r>
          </w:p>
        </w:tc>
        <w:tc>
          <w:tcPr>
            <w:tcW w:w="1276" w:type="dxa"/>
            <w:vAlign w:val="center"/>
          </w:tcPr>
          <w:p w14:paraId="4332AC43" w14:textId="77777777" w:rsidR="004360D8" w:rsidRDefault="004E3FDB">
            <w:pPr>
              <w:jc w:val="center"/>
              <w:rPr>
                <w:rFonts w:ascii="宋体" w:hAnsi="宋体"/>
                <w:b/>
                <w:szCs w:val="21"/>
              </w:rPr>
            </w:pPr>
            <w:r>
              <w:rPr>
                <w:rFonts w:ascii="宋体" w:hAnsi="宋体" w:hint="eastAsia"/>
                <w:b/>
                <w:szCs w:val="21"/>
              </w:rPr>
              <w:t>22.1</w:t>
            </w:r>
          </w:p>
        </w:tc>
        <w:tc>
          <w:tcPr>
            <w:tcW w:w="7960" w:type="dxa"/>
            <w:vAlign w:val="center"/>
          </w:tcPr>
          <w:p w14:paraId="0A07626E" w14:textId="2D754E9C" w:rsidR="004360D8" w:rsidRDefault="004E3FDB">
            <w:pPr>
              <w:rPr>
                <w:rFonts w:ascii="宋体" w:hAnsi="宋体"/>
                <w:b/>
                <w:szCs w:val="21"/>
              </w:rPr>
            </w:pPr>
            <w:r>
              <w:rPr>
                <w:rFonts w:ascii="宋体" w:hAnsi="宋体" w:hint="eastAsia"/>
                <w:b/>
                <w:szCs w:val="21"/>
              </w:rPr>
              <w:t>开标日</w:t>
            </w:r>
            <w:r w:rsidRPr="005071B7">
              <w:rPr>
                <w:rFonts w:ascii="宋体" w:hAnsi="宋体" w:hint="eastAsia"/>
                <w:b/>
                <w:szCs w:val="21"/>
              </w:rPr>
              <w:t>期：</w:t>
            </w:r>
            <w:r w:rsidR="00F804C2" w:rsidRPr="005071B7">
              <w:rPr>
                <w:rFonts w:ascii="宋体" w:hAnsi="宋体"/>
                <w:b/>
                <w:sz w:val="24"/>
              </w:rPr>
              <w:t>202</w:t>
            </w:r>
            <w:r w:rsidR="008C740D">
              <w:rPr>
                <w:rFonts w:ascii="宋体" w:hAnsi="宋体" w:hint="eastAsia"/>
                <w:b/>
                <w:sz w:val="24"/>
              </w:rPr>
              <w:t>5</w:t>
            </w:r>
            <w:r w:rsidRPr="005071B7">
              <w:rPr>
                <w:rFonts w:ascii="宋体" w:hAnsi="宋体" w:hint="eastAsia"/>
                <w:b/>
                <w:szCs w:val="21"/>
              </w:rPr>
              <w:t>年</w:t>
            </w:r>
            <w:r w:rsidR="008C740D">
              <w:rPr>
                <w:rFonts w:ascii="宋体" w:hAnsi="宋体" w:hint="eastAsia"/>
                <w:b/>
                <w:szCs w:val="21"/>
              </w:rPr>
              <w:t>3</w:t>
            </w:r>
            <w:r w:rsidRPr="005071B7">
              <w:rPr>
                <w:rFonts w:ascii="宋体" w:hAnsi="宋体" w:hint="eastAsia"/>
                <w:b/>
                <w:szCs w:val="21"/>
              </w:rPr>
              <w:t>月</w:t>
            </w:r>
            <w:r w:rsidR="008C740D">
              <w:rPr>
                <w:rFonts w:ascii="宋体" w:hAnsi="宋体" w:hint="eastAsia"/>
                <w:b/>
                <w:szCs w:val="21"/>
              </w:rPr>
              <w:t xml:space="preserve"> </w:t>
            </w:r>
            <w:r w:rsidRPr="005071B7">
              <w:rPr>
                <w:rFonts w:ascii="宋体" w:hAnsi="宋体" w:hint="eastAsia"/>
                <w:b/>
                <w:szCs w:val="21"/>
              </w:rPr>
              <w:t>日</w:t>
            </w:r>
            <w:r w:rsidR="00483DCE">
              <w:rPr>
                <w:rFonts w:ascii="宋体" w:hAnsi="宋体"/>
                <w:b/>
                <w:szCs w:val="21"/>
              </w:rPr>
              <w:t>9</w:t>
            </w:r>
            <w:r w:rsidRPr="005071B7">
              <w:rPr>
                <w:rFonts w:ascii="宋体" w:hAnsi="宋体" w:hint="eastAsia"/>
                <w:b/>
                <w:szCs w:val="21"/>
              </w:rPr>
              <w:t>：30（</w:t>
            </w:r>
            <w:r>
              <w:rPr>
                <w:rFonts w:ascii="宋体" w:hAnsi="宋体" w:hint="eastAsia"/>
                <w:b/>
                <w:szCs w:val="21"/>
              </w:rPr>
              <w:t>北京时间）</w:t>
            </w:r>
          </w:p>
          <w:p w14:paraId="5857D280" w14:textId="417274EA" w:rsidR="004360D8" w:rsidRDefault="004E3FDB">
            <w:pPr>
              <w:rPr>
                <w:rFonts w:ascii="宋体" w:hAnsi="宋体"/>
                <w:b/>
                <w:szCs w:val="21"/>
              </w:rPr>
            </w:pPr>
            <w:r>
              <w:rPr>
                <w:rFonts w:ascii="宋体" w:hAnsi="宋体" w:hint="eastAsia"/>
                <w:b/>
                <w:szCs w:val="21"/>
              </w:rPr>
              <w:t>开标地点：长寿路285号</w:t>
            </w:r>
            <w:r>
              <w:rPr>
                <w:rFonts w:ascii="宋体" w:hAnsi="宋体"/>
                <w:b/>
                <w:szCs w:val="21"/>
              </w:rPr>
              <w:t>恒达大厦</w:t>
            </w:r>
            <w:r w:rsidR="00F804C2">
              <w:rPr>
                <w:rFonts w:ascii="宋体" w:hAnsi="宋体"/>
                <w:b/>
                <w:szCs w:val="21"/>
              </w:rPr>
              <w:t>10</w:t>
            </w:r>
            <w:r>
              <w:rPr>
                <w:rFonts w:ascii="宋体" w:hAnsi="宋体" w:hint="eastAsia"/>
                <w:b/>
                <w:szCs w:val="21"/>
              </w:rPr>
              <w:t>楼</w:t>
            </w:r>
          </w:p>
        </w:tc>
      </w:tr>
      <w:tr w:rsidR="004360D8" w14:paraId="3105515F" w14:textId="77777777">
        <w:trPr>
          <w:trHeight w:val="624"/>
          <w:jc w:val="center"/>
        </w:trPr>
        <w:tc>
          <w:tcPr>
            <w:tcW w:w="809" w:type="dxa"/>
            <w:vAlign w:val="center"/>
          </w:tcPr>
          <w:p w14:paraId="1C517296" w14:textId="77777777" w:rsidR="004360D8" w:rsidRDefault="004E3FDB">
            <w:pPr>
              <w:jc w:val="center"/>
              <w:rPr>
                <w:rFonts w:ascii="宋体" w:hAnsi="宋体"/>
                <w:b/>
                <w:szCs w:val="21"/>
              </w:rPr>
            </w:pPr>
            <w:r>
              <w:rPr>
                <w:rFonts w:ascii="宋体" w:hAnsi="宋体" w:hint="eastAsia"/>
                <w:b/>
                <w:szCs w:val="21"/>
              </w:rPr>
              <w:t>12</w:t>
            </w:r>
          </w:p>
        </w:tc>
        <w:tc>
          <w:tcPr>
            <w:tcW w:w="1276" w:type="dxa"/>
            <w:vAlign w:val="center"/>
          </w:tcPr>
          <w:p w14:paraId="7BA59352" w14:textId="77777777" w:rsidR="004360D8" w:rsidRDefault="004E3FDB">
            <w:pPr>
              <w:jc w:val="center"/>
              <w:rPr>
                <w:rFonts w:ascii="宋体" w:hAnsi="宋体"/>
                <w:b/>
                <w:szCs w:val="21"/>
              </w:rPr>
            </w:pPr>
            <w:r>
              <w:rPr>
                <w:rFonts w:ascii="宋体" w:hAnsi="宋体" w:hint="eastAsia"/>
                <w:b/>
                <w:szCs w:val="21"/>
              </w:rPr>
              <w:t>37.1</w:t>
            </w:r>
          </w:p>
        </w:tc>
        <w:tc>
          <w:tcPr>
            <w:tcW w:w="7960" w:type="dxa"/>
            <w:vAlign w:val="center"/>
          </w:tcPr>
          <w:p w14:paraId="1A119EC9" w14:textId="77777777" w:rsidR="004360D8" w:rsidRDefault="004E3FDB">
            <w:pPr>
              <w:rPr>
                <w:rFonts w:ascii="宋体" w:hAnsi="宋体"/>
                <w:b/>
                <w:szCs w:val="21"/>
              </w:rPr>
            </w:pPr>
            <w:r>
              <w:rPr>
                <w:rFonts w:ascii="宋体" w:hAnsi="宋体" w:hint="eastAsia"/>
                <w:b/>
                <w:szCs w:val="21"/>
              </w:rPr>
              <w:t>中标服务费：</w:t>
            </w:r>
            <w:r>
              <w:rPr>
                <w:rFonts w:ascii="宋体" w:hAnsi="宋体"/>
                <w:b/>
                <w:szCs w:val="21"/>
              </w:rPr>
              <w:t>根据</w:t>
            </w:r>
            <w:r>
              <w:rPr>
                <w:rFonts w:ascii="宋体" w:hAnsi="宋体" w:hint="eastAsia"/>
                <w:b/>
                <w:szCs w:val="21"/>
              </w:rPr>
              <w:t>年度合同</w:t>
            </w:r>
            <w:r>
              <w:rPr>
                <w:rFonts w:ascii="宋体" w:hAnsi="宋体"/>
                <w:b/>
                <w:szCs w:val="21"/>
              </w:rPr>
              <w:t>额按差额定率累进法计算，累进费率如下</w:t>
            </w:r>
            <w:r>
              <w:rPr>
                <w:rFonts w:ascii="宋体" w:hAnsi="宋体" w:hint="eastAsia"/>
                <w:b/>
                <w:szCs w:val="21"/>
              </w:rPr>
              <w:t>：</w:t>
            </w:r>
            <w:r>
              <w:rPr>
                <w:rFonts w:ascii="宋体" w:hAnsi="宋体"/>
                <w:b/>
                <w:szCs w:val="21"/>
              </w:rPr>
              <w:t>100万以下</w:t>
            </w:r>
            <w:r>
              <w:rPr>
                <w:rFonts w:ascii="宋体" w:hAnsi="宋体" w:hint="eastAsia"/>
                <w:b/>
                <w:szCs w:val="21"/>
              </w:rPr>
              <w:t>1</w:t>
            </w:r>
            <w:r>
              <w:rPr>
                <w:rFonts w:ascii="宋体" w:hAnsi="宋体"/>
                <w:b/>
                <w:szCs w:val="21"/>
              </w:rPr>
              <w:t>.</w:t>
            </w:r>
            <w:r>
              <w:rPr>
                <w:rFonts w:ascii="宋体" w:hAnsi="宋体" w:hint="eastAsia"/>
                <w:b/>
                <w:szCs w:val="21"/>
              </w:rPr>
              <w:t>2</w:t>
            </w:r>
            <w:r>
              <w:rPr>
                <w:rFonts w:ascii="宋体" w:hAnsi="宋体"/>
                <w:b/>
                <w:szCs w:val="21"/>
              </w:rPr>
              <w:t>%，100</w:t>
            </w:r>
            <w:r>
              <w:rPr>
                <w:rFonts w:ascii="宋体" w:hAnsi="宋体" w:hint="eastAsia"/>
                <w:b/>
                <w:szCs w:val="21"/>
              </w:rPr>
              <w:t>-500</w:t>
            </w:r>
            <w:r>
              <w:rPr>
                <w:rFonts w:ascii="宋体" w:hAnsi="宋体"/>
                <w:b/>
                <w:szCs w:val="21"/>
              </w:rPr>
              <w:t>万元</w:t>
            </w:r>
            <w:r>
              <w:rPr>
                <w:rFonts w:ascii="宋体" w:hAnsi="宋体" w:hint="eastAsia"/>
                <w:b/>
                <w:szCs w:val="21"/>
              </w:rPr>
              <w:t>0.64%，不足5000元以5000元计</w:t>
            </w:r>
            <w:r>
              <w:rPr>
                <w:rFonts w:ascii="宋体" w:hAnsi="宋体"/>
                <w:b/>
                <w:szCs w:val="21"/>
              </w:rPr>
              <w:t>。</w:t>
            </w:r>
          </w:p>
        </w:tc>
      </w:tr>
    </w:tbl>
    <w:p w14:paraId="340F86E0" w14:textId="77777777" w:rsidR="004360D8" w:rsidRDefault="004360D8">
      <w:pPr>
        <w:pStyle w:val="2"/>
        <w:keepNext w:val="0"/>
        <w:keepLines w:val="0"/>
        <w:autoSpaceDE w:val="0"/>
        <w:spacing w:line="240" w:lineRule="auto"/>
        <w:ind w:left="1588" w:hanging="1588"/>
        <w:jc w:val="center"/>
        <w:rPr>
          <w:rFonts w:ascii="宋体" w:eastAsia="宋体" w:hAnsi="宋体"/>
          <w:sz w:val="28"/>
        </w:rPr>
      </w:pPr>
    </w:p>
    <w:p w14:paraId="52B5FF4A" w14:textId="77777777" w:rsidR="004360D8" w:rsidRDefault="004360D8">
      <w:pPr>
        <w:rPr>
          <w:rFonts w:ascii="宋体" w:hAnsi="宋体"/>
        </w:rPr>
      </w:pPr>
    </w:p>
    <w:p w14:paraId="2B0F9167" w14:textId="77777777" w:rsidR="004360D8" w:rsidRDefault="004E3FDB">
      <w:pPr>
        <w:pStyle w:val="2"/>
        <w:keepNext w:val="0"/>
        <w:keepLines w:val="0"/>
        <w:autoSpaceDE w:val="0"/>
        <w:spacing w:line="400" w:lineRule="exact"/>
        <w:ind w:left="1588" w:hanging="1588"/>
        <w:jc w:val="center"/>
        <w:rPr>
          <w:rFonts w:ascii="宋体" w:eastAsia="宋体" w:hAnsi="宋体"/>
          <w:sz w:val="28"/>
        </w:rPr>
      </w:pPr>
      <w:r>
        <w:rPr>
          <w:rFonts w:ascii="宋体" w:eastAsia="宋体" w:hAnsi="宋体"/>
          <w:sz w:val="28"/>
        </w:rPr>
        <w:t>A</w:t>
      </w:r>
      <w:r>
        <w:rPr>
          <w:rFonts w:ascii="宋体" w:eastAsia="宋体" w:hAnsi="宋体" w:hint="eastAsia"/>
          <w:sz w:val="28"/>
        </w:rPr>
        <w:t>.说明</w:t>
      </w:r>
    </w:p>
    <w:p w14:paraId="0F49D5E4" w14:textId="77777777" w:rsidR="004360D8" w:rsidRDefault="004E3FDB">
      <w:pPr>
        <w:autoSpaceDE w:val="0"/>
        <w:spacing w:line="400" w:lineRule="exact"/>
        <w:ind w:left="1588" w:hanging="1588"/>
        <w:rPr>
          <w:rFonts w:ascii="宋体" w:hAnsi="宋体"/>
          <w:b/>
          <w:sz w:val="24"/>
        </w:rPr>
      </w:pPr>
      <w:r>
        <w:rPr>
          <w:rFonts w:ascii="宋体" w:hAnsi="宋体"/>
          <w:b/>
          <w:sz w:val="24"/>
        </w:rPr>
        <w:t>1</w:t>
      </w:r>
      <w:r>
        <w:rPr>
          <w:rFonts w:ascii="宋体" w:hAnsi="宋体" w:hint="eastAsia"/>
          <w:b/>
          <w:sz w:val="24"/>
        </w:rPr>
        <w:t>.适用范围</w:t>
      </w:r>
    </w:p>
    <w:p w14:paraId="1E9F4B85" w14:textId="77777777" w:rsidR="004360D8" w:rsidRDefault="004E3FDB">
      <w:pPr>
        <w:autoSpaceDE w:val="0"/>
        <w:spacing w:line="400" w:lineRule="exact"/>
        <w:ind w:left="1588" w:hanging="1588"/>
        <w:rPr>
          <w:rFonts w:ascii="宋体" w:hAnsi="宋体"/>
          <w:sz w:val="24"/>
        </w:rPr>
      </w:pPr>
      <w:r>
        <w:rPr>
          <w:rFonts w:ascii="宋体" w:hAnsi="宋体"/>
          <w:sz w:val="24"/>
        </w:rPr>
        <w:t>1.</w:t>
      </w:r>
      <w:r>
        <w:rPr>
          <w:rFonts w:ascii="宋体" w:hAnsi="宋体" w:hint="eastAsia"/>
          <w:sz w:val="24"/>
        </w:rPr>
        <w:t>1本招标文件仅适用于本投标邀请中所叙的招标项目。</w:t>
      </w:r>
    </w:p>
    <w:p w14:paraId="6020EFED"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2.定义</w:t>
      </w:r>
    </w:p>
    <w:p w14:paraId="6AA1434B" w14:textId="77777777" w:rsidR="004360D8" w:rsidRDefault="004E3FDB">
      <w:pPr>
        <w:autoSpaceDE w:val="0"/>
        <w:spacing w:line="400" w:lineRule="exact"/>
        <w:ind w:left="1588" w:hanging="1588"/>
        <w:rPr>
          <w:rFonts w:ascii="宋体" w:hAnsi="宋体"/>
          <w:sz w:val="24"/>
        </w:rPr>
      </w:pPr>
      <w:r>
        <w:rPr>
          <w:rFonts w:ascii="宋体" w:hAnsi="宋体" w:hint="eastAsia"/>
          <w:sz w:val="24"/>
        </w:rPr>
        <w:t>2.1“业主”系指中国福利会国际和平妇幼保健院。</w:t>
      </w:r>
    </w:p>
    <w:p w14:paraId="479F792D" w14:textId="77777777" w:rsidR="004360D8" w:rsidRDefault="004E3FDB">
      <w:pPr>
        <w:autoSpaceDE w:val="0"/>
        <w:spacing w:line="400" w:lineRule="exact"/>
        <w:rPr>
          <w:rFonts w:ascii="宋体" w:hAnsi="宋体"/>
          <w:sz w:val="24"/>
        </w:rPr>
      </w:pPr>
      <w:r>
        <w:rPr>
          <w:rFonts w:ascii="宋体" w:hAnsi="宋体" w:hint="eastAsia"/>
          <w:sz w:val="24"/>
        </w:rPr>
        <w:t>2.2“招标人”系指中国福利会国际和平妇幼保健院。</w:t>
      </w:r>
    </w:p>
    <w:p w14:paraId="4BF88086" w14:textId="77777777" w:rsidR="004360D8" w:rsidRDefault="004E3FDB">
      <w:pPr>
        <w:autoSpaceDE w:val="0"/>
        <w:spacing w:line="400" w:lineRule="exac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3“招标代理”系指上海机电设备招标有限公司。</w:t>
      </w:r>
    </w:p>
    <w:p w14:paraId="176771F8" w14:textId="77777777" w:rsidR="004360D8" w:rsidRDefault="004E3FDB">
      <w:pPr>
        <w:autoSpaceDE w:val="0"/>
        <w:spacing w:line="400" w:lineRule="exact"/>
        <w:rPr>
          <w:rFonts w:ascii="宋体" w:hAnsi="宋体"/>
          <w:sz w:val="24"/>
        </w:rPr>
      </w:pPr>
      <w:r>
        <w:rPr>
          <w:rFonts w:ascii="宋体" w:hAnsi="宋体"/>
          <w:sz w:val="24"/>
        </w:rPr>
        <w:lastRenderedPageBreak/>
        <w:t>2.</w:t>
      </w:r>
      <w:r>
        <w:rPr>
          <w:rFonts w:ascii="宋体" w:hAnsi="宋体" w:hint="eastAsia"/>
          <w:sz w:val="24"/>
        </w:rPr>
        <w:t>4“投标人”系指向招标人提交投标文件的供应商。</w:t>
      </w:r>
    </w:p>
    <w:p w14:paraId="768BF009"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5“天”指日历天。</w:t>
      </w:r>
    </w:p>
    <w:p w14:paraId="71848B44" w14:textId="77777777" w:rsidR="004360D8" w:rsidRDefault="004E3FDB">
      <w:pPr>
        <w:autoSpaceDE w:val="0"/>
        <w:spacing w:line="400" w:lineRule="exact"/>
        <w:ind w:left="1588" w:hanging="1588"/>
        <w:rPr>
          <w:rFonts w:ascii="宋体" w:hAnsi="宋体"/>
          <w:b/>
          <w:sz w:val="24"/>
        </w:rPr>
      </w:pPr>
      <w:r>
        <w:rPr>
          <w:rFonts w:ascii="宋体" w:hAnsi="宋体"/>
          <w:b/>
          <w:sz w:val="24"/>
        </w:rPr>
        <w:t>3</w:t>
      </w:r>
      <w:r>
        <w:rPr>
          <w:rFonts w:ascii="宋体" w:hAnsi="宋体" w:hint="eastAsia"/>
          <w:b/>
          <w:sz w:val="24"/>
        </w:rPr>
        <w:t>.合格的投标人</w:t>
      </w:r>
    </w:p>
    <w:p w14:paraId="04DFB59B" w14:textId="77777777" w:rsidR="004360D8" w:rsidRDefault="004E3FDB">
      <w:pPr>
        <w:autoSpaceDE w:val="0"/>
        <w:spacing w:line="400" w:lineRule="exact"/>
        <w:rPr>
          <w:rFonts w:ascii="宋体" w:hAnsi="宋体"/>
          <w:sz w:val="24"/>
        </w:rPr>
      </w:pPr>
      <w:r>
        <w:rPr>
          <w:rFonts w:ascii="宋体" w:hAnsi="宋体"/>
          <w:sz w:val="24"/>
        </w:rPr>
        <w:t>3.1</w:t>
      </w:r>
      <w:r>
        <w:rPr>
          <w:rFonts w:ascii="宋体" w:hAnsi="宋体" w:hint="eastAsia"/>
          <w:sz w:val="24"/>
        </w:rPr>
        <w:t>投标人必须具有相应的资质（详见招标邀请中的投标人资质要求）。</w:t>
      </w:r>
    </w:p>
    <w:p w14:paraId="15469F34" w14:textId="77777777" w:rsidR="004360D8" w:rsidRDefault="004E3FDB">
      <w:pPr>
        <w:autoSpaceDE w:val="0"/>
        <w:spacing w:line="400" w:lineRule="exact"/>
        <w:rPr>
          <w:rFonts w:ascii="宋体" w:hAnsi="宋体"/>
          <w:sz w:val="24"/>
        </w:rPr>
      </w:pPr>
      <w:r>
        <w:rPr>
          <w:rFonts w:ascii="宋体" w:hAnsi="宋体"/>
          <w:sz w:val="24"/>
        </w:rPr>
        <w:t>3.</w:t>
      </w:r>
      <w:r>
        <w:rPr>
          <w:rFonts w:ascii="宋体" w:hAnsi="宋体" w:hint="eastAsia"/>
          <w:sz w:val="24"/>
        </w:rPr>
        <w:t>2投标人应遵守有关的中国法律和规章条例。</w:t>
      </w:r>
    </w:p>
    <w:p w14:paraId="51564197"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4.联合投标体</w:t>
      </w:r>
    </w:p>
    <w:p w14:paraId="751F246E" w14:textId="77777777" w:rsidR="004360D8" w:rsidRDefault="004E3FDB">
      <w:pPr>
        <w:autoSpaceDE w:val="0"/>
        <w:spacing w:line="400" w:lineRule="exact"/>
        <w:rPr>
          <w:rFonts w:ascii="宋体" w:hAnsi="宋体"/>
          <w:sz w:val="24"/>
        </w:rPr>
      </w:pPr>
      <w:r>
        <w:rPr>
          <w:rFonts w:ascii="宋体" w:hAnsi="宋体" w:hint="eastAsia"/>
          <w:sz w:val="24"/>
        </w:rPr>
        <w:t>4.1本次招标不允许联合投标。</w:t>
      </w:r>
    </w:p>
    <w:p w14:paraId="46C5835A"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5.投标费用</w:t>
      </w:r>
    </w:p>
    <w:p w14:paraId="224CE30C" w14:textId="77777777" w:rsidR="004360D8" w:rsidRDefault="004E3FDB">
      <w:pPr>
        <w:autoSpaceDE w:val="0"/>
        <w:spacing w:line="400" w:lineRule="exact"/>
        <w:rPr>
          <w:rFonts w:ascii="宋体" w:hAnsi="宋体"/>
          <w:sz w:val="24"/>
        </w:rPr>
      </w:pPr>
      <w:r>
        <w:rPr>
          <w:rFonts w:ascii="宋体" w:hAnsi="宋体" w:hint="eastAsia"/>
          <w:sz w:val="24"/>
        </w:rPr>
        <w:t>5.1无论投标过程中的做法和结果如何，投标人自行承担所有参加投标有关的全部费用。</w:t>
      </w:r>
    </w:p>
    <w:p w14:paraId="7AAF048B" w14:textId="77777777" w:rsidR="004360D8" w:rsidRDefault="004E3FDB">
      <w:pPr>
        <w:pStyle w:val="2"/>
        <w:keepNext w:val="0"/>
        <w:keepLines w:val="0"/>
        <w:autoSpaceDE w:val="0"/>
        <w:spacing w:line="400" w:lineRule="exact"/>
        <w:ind w:left="1588" w:hanging="1588"/>
        <w:jc w:val="center"/>
        <w:rPr>
          <w:rFonts w:ascii="宋体" w:eastAsia="宋体" w:hAnsi="宋体"/>
          <w:sz w:val="28"/>
        </w:rPr>
      </w:pPr>
      <w:bookmarkStart w:id="5" w:name="_Toc433605847"/>
      <w:bookmarkStart w:id="6" w:name="_Toc433612159"/>
      <w:bookmarkStart w:id="7" w:name="_Toc433605703"/>
      <w:bookmarkStart w:id="8" w:name="_Toc433605775"/>
      <w:r>
        <w:rPr>
          <w:rFonts w:ascii="宋体" w:eastAsia="宋体" w:hAnsi="宋体"/>
          <w:sz w:val="28"/>
        </w:rPr>
        <w:t>B</w:t>
      </w:r>
      <w:r>
        <w:rPr>
          <w:rFonts w:ascii="宋体" w:eastAsia="宋体" w:hAnsi="宋体" w:hint="eastAsia"/>
          <w:sz w:val="28"/>
        </w:rPr>
        <w:t>.招标文件说明</w:t>
      </w:r>
    </w:p>
    <w:p w14:paraId="274E49C0"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6.招标文件的构成</w:t>
      </w:r>
    </w:p>
    <w:p w14:paraId="01700AF8" w14:textId="77777777" w:rsidR="004360D8" w:rsidRDefault="004E3FDB">
      <w:pPr>
        <w:autoSpaceDE w:val="0"/>
        <w:spacing w:line="400" w:lineRule="exact"/>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招标文件用以阐明所需货物及服务、招标投标程序和合同条款。招标文件由下述部分组成：</w:t>
      </w:r>
    </w:p>
    <w:p w14:paraId="426172C2" w14:textId="77777777" w:rsidR="004360D8" w:rsidRDefault="004E3FDB">
      <w:pPr>
        <w:autoSpaceDE w:val="0"/>
        <w:spacing w:line="400" w:lineRule="exact"/>
        <w:rPr>
          <w:rFonts w:ascii="宋体" w:hAnsi="宋体"/>
          <w:sz w:val="24"/>
        </w:rPr>
      </w:pPr>
      <w:r>
        <w:rPr>
          <w:rFonts w:ascii="宋体" w:hAnsi="宋体" w:hint="eastAsia"/>
          <w:sz w:val="24"/>
        </w:rPr>
        <w:t>(1)投标邀请</w:t>
      </w:r>
    </w:p>
    <w:p w14:paraId="2F7C4BD4" w14:textId="77777777" w:rsidR="004360D8" w:rsidRDefault="004E3FDB">
      <w:pPr>
        <w:autoSpaceDE w:val="0"/>
        <w:spacing w:line="400" w:lineRule="exact"/>
        <w:rPr>
          <w:rFonts w:ascii="宋体" w:hAnsi="宋体"/>
          <w:sz w:val="24"/>
        </w:rPr>
      </w:pPr>
      <w:r>
        <w:rPr>
          <w:rFonts w:ascii="宋体" w:hAnsi="宋体" w:hint="eastAsia"/>
          <w:sz w:val="24"/>
        </w:rPr>
        <w:t>(2)投标人须知</w:t>
      </w:r>
    </w:p>
    <w:p w14:paraId="4E75D0AB" w14:textId="77777777" w:rsidR="004360D8" w:rsidRDefault="004E3FDB">
      <w:pPr>
        <w:autoSpaceDE w:val="0"/>
        <w:spacing w:line="400" w:lineRule="exact"/>
        <w:rPr>
          <w:rFonts w:ascii="宋体" w:hAnsi="宋体"/>
          <w:sz w:val="24"/>
        </w:rPr>
      </w:pPr>
      <w:r>
        <w:rPr>
          <w:rFonts w:ascii="宋体" w:hAnsi="宋体" w:hint="eastAsia"/>
          <w:sz w:val="24"/>
        </w:rPr>
        <w:t>(3)合同条款和附件</w:t>
      </w:r>
    </w:p>
    <w:p w14:paraId="18D302FF" w14:textId="77777777" w:rsidR="004360D8" w:rsidRDefault="004E3FDB">
      <w:pPr>
        <w:autoSpaceDE w:val="0"/>
        <w:spacing w:line="400" w:lineRule="exact"/>
        <w:rPr>
          <w:rFonts w:ascii="宋体" w:hAnsi="宋体"/>
          <w:sz w:val="24"/>
        </w:rPr>
      </w:pPr>
      <w:r>
        <w:rPr>
          <w:rFonts w:ascii="宋体" w:hAnsi="宋体" w:hint="eastAsia"/>
          <w:sz w:val="24"/>
        </w:rPr>
        <w:t>(4)投标文件格式</w:t>
      </w:r>
    </w:p>
    <w:p w14:paraId="7226A010" w14:textId="77777777" w:rsidR="004360D8" w:rsidRDefault="004E3FDB">
      <w:pPr>
        <w:autoSpaceDE w:val="0"/>
        <w:spacing w:line="400" w:lineRule="exact"/>
        <w:rPr>
          <w:rFonts w:ascii="宋体" w:hAnsi="宋体"/>
          <w:sz w:val="24"/>
        </w:rPr>
      </w:pPr>
      <w:r>
        <w:rPr>
          <w:rFonts w:ascii="宋体" w:hAnsi="宋体" w:hint="eastAsia"/>
          <w:sz w:val="24"/>
        </w:rPr>
        <w:t>(5)招标项目概述及要求</w:t>
      </w:r>
    </w:p>
    <w:p w14:paraId="4ED78531" w14:textId="77777777" w:rsidR="004360D8" w:rsidRDefault="004E3FDB">
      <w:pPr>
        <w:autoSpaceDE w:val="0"/>
        <w:spacing w:line="400" w:lineRule="exact"/>
        <w:rPr>
          <w:rFonts w:ascii="宋体" w:hAnsi="宋体"/>
          <w:sz w:val="24"/>
        </w:rPr>
      </w:pPr>
      <w:r>
        <w:rPr>
          <w:rFonts w:ascii="宋体" w:hAnsi="宋体" w:hint="eastAsia"/>
          <w:sz w:val="24"/>
        </w:rPr>
        <w:t>(6)评标细则和评分办法</w:t>
      </w:r>
    </w:p>
    <w:p w14:paraId="3D1D7A8C" w14:textId="77777777" w:rsidR="004360D8" w:rsidRDefault="004E3FDB">
      <w:pPr>
        <w:autoSpaceDE w:val="0"/>
        <w:spacing w:line="400" w:lineRule="exact"/>
        <w:rPr>
          <w:rFonts w:ascii="宋体" w:hAnsi="宋体"/>
          <w:sz w:val="24"/>
        </w:rPr>
      </w:pPr>
      <w:r>
        <w:rPr>
          <w:rFonts w:ascii="宋体" w:hAnsi="宋体" w:hint="eastAsia"/>
          <w:sz w:val="24"/>
        </w:rPr>
        <w:t>6</w:t>
      </w:r>
      <w:r>
        <w:rPr>
          <w:rFonts w:ascii="宋体" w:hAnsi="宋体"/>
          <w:sz w:val="24"/>
        </w:rPr>
        <w:t>.2</w:t>
      </w:r>
      <w:r>
        <w:rPr>
          <w:rFonts w:ascii="宋体" w:hAnsi="宋体"/>
          <w:sz w:val="24"/>
        </w:rPr>
        <w:tab/>
      </w:r>
      <w:r>
        <w:rPr>
          <w:rFonts w:ascii="宋体" w:hAnsi="宋体" w:hint="eastAsia"/>
          <w:sz w:val="24"/>
        </w:rPr>
        <w:t>招标文件以中文编印。</w:t>
      </w:r>
    </w:p>
    <w:p w14:paraId="2EF32D38"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7.招标文件的澄清</w:t>
      </w:r>
    </w:p>
    <w:p w14:paraId="421A8773" w14:textId="77777777" w:rsidR="004360D8" w:rsidRDefault="004E3FDB">
      <w:pPr>
        <w:autoSpaceDE w:val="0"/>
        <w:spacing w:line="400" w:lineRule="exact"/>
        <w:rPr>
          <w:rFonts w:ascii="宋体" w:hAnsi="宋体"/>
          <w:sz w:val="24"/>
        </w:rPr>
      </w:pPr>
      <w:r>
        <w:rPr>
          <w:rFonts w:ascii="宋体" w:hAnsi="宋体" w:hint="eastAsia"/>
          <w:sz w:val="24"/>
        </w:rPr>
        <w:t>7.1投标人对招标文件如有疑点，可要求澄清，应在标书开始发售后规定时间内按投标邀请中载明的地址以书面形式</w:t>
      </w:r>
      <w:r>
        <w:rPr>
          <w:rFonts w:ascii="宋体" w:hAnsi="宋体"/>
          <w:sz w:val="24"/>
        </w:rPr>
        <w:t>(</w:t>
      </w:r>
      <w:r>
        <w:rPr>
          <w:rFonts w:ascii="宋体" w:hAnsi="宋体" w:hint="eastAsia"/>
          <w:sz w:val="24"/>
        </w:rPr>
        <w:t>包括信函、电报或传真，下同</w:t>
      </w:r>
      <w:r>
        <w:rPr>
          <w:rFonts w:ascii="宋体" w:hAnsi="宋体"/>
          <w:sz w:val="24"/>
        </w:rPr>
        <w:t>)</w:t>
      </w:r>
      <w:r>
        <w:rPr>
          <w:rFonts w:ascii="宋体" w:hAnsi="宋体" w:hint="eastAsia"/>
          <w:sz w:val="24"/>
        </w:rPr>
        <w:t>通知到招标代理。招标人和招标代理将视情况确定采用适当方式予以澄清或以书面形式予以答复，并在其认为必要时，将不标明问题来源的书面答复发给已购买招标文件的每一投标人。</w:t>
      </w:r>
    </w:p>
    <w:p w14:paraId="0ECB12E8" w14:textId="77777777" w:rsidR="004360D8" w:rsidRDefault="004E3FDB">
      <w:pPr>
        <w:autoSpaceDE w:val="0"/>
        <w:spacing w:line="400" w:lineRule="exact"/>
        <w:rPr>
          <w:rFonts w:ascii="宋体" w:hAnsi="宋体"/>
          <w:sz w:val="24"/>
        </w:rPr>
      </w:pPr>
      <w:r>
        <w:rPr>
          <w:rFonts w:ascii="宋体" w:hAnsi="宋体" w:hint="eastAsia"/>
          <w:sz w:val="24"/>
        </w:rPr>
        <w:t>7.2招标人和招标代理将根据投标人的澄清要求决定是否召开答疑会，答疑会召开的具体时间和地址将另行通知。如召开答疑会，</w:t>
      </w:r>
      <w:proofErr w:type="gramStart"/>
      <w:r>
        <w:rPr>
          <w:rFonts w:ascii="宋体" w:hAnsi="宋体" w:hint="eastAsia"/>
          <w:sz w:val="24"/>
        </w:rPr>
        <w:t>投标人需须在</w:t>
      </w:r>
      <w:proofErr w:type="gramEnd"/>
      <w:r>
        <w:rPr>
          <w:rFonts w:ascii="宋体" w:hAnsi="宋体" w:hint="eastAsia"/>
          <w:sz w:val="24"/>
        </w:rPr>
        <w:t>前一天将问题以书面形式提交招标代理。在会上，招标人和招标代理只答复与招标文件内容有关的书面问题，并有权对任何与招标文件无关的问题不作回答。</w:t>
      </w:r>
    </w:p>
    <w:p w14:paraId="1FA116BD"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8.招标文件的修改</w:t>
      </w:r>
    </w:p>
    <w:p w14:paraId="01F21CF1" w14:textId="77777777" w:rsidR="004360D8" w:rsidRDefault="004E3FDB">
      <w:pPr>
        <w:autoSpaceDE w:val="0"/>
        <w:spacing w:line="400" w:lineRule="exact"/>
        <w:rPr>
          <w:rFonts w:ascii="宋体" w:hAnsi="宋体"/>
          <w:sz w:val="24"/>
        </w:rPr>
      </w:pPr>
      <w:r>
        <w:rPr>
          <w:rFonts w:ascii="宋体" w:hAnsi="宋体" w:hint="eastAsia"/>
          <w:sz w:val="24"/>
        </w:rPr>
        <w:t>8.1在投标截止日期15天前，招标人可依据需要修改招标文件，招标代理以书面形式通知所有购买招标文件的每一投标人，对方在收到该通知后应立即以电报或传真的形式予以确认。</w:t>
      </w:r>
    </w:p>
    <w:p w14:paraId="404CF995" w14:textId="77777777" w:rsidR="004360D8" w:rsidRDefault="004E3FDB">
      <w:pPr>
        <w:autoSpaceDE w:val="0"/>
        <w:spacing w:line="400" w:lineRule="exact"/>
        <w:rPr>
          <w:rFonts w:ascii="宋体" w:hAnsi="宋体"/>
          <w:sz w:val="24"/>
        </w:rPr>
      </w:pPr>
      <w:r>
        <w:rPr>
          <w:rFonts w:ascii="宋体" w:hAnsi="宋体" w:hint="eastAsia"/>
          <w:sz w:val="24"/>
        </w:rPr>
        <w:lastRenderedPageBreak/>
        <w:t>8.2为使投标人在准备投标文件时有合理的时间考虑招标文件的修改，招标代理可酌情推迟投标截止时间和开标时间，并以书面形式通知已购买招标文件的每一投标人。</w:t>
      </w:r>
    </w:p>
    <w:p w14:paraId="640F8D2A" w14:textId="77777777" w:rsidR="004360D8" w:rsidRDefault="004E3FDB">
      <w:pPr>
        <w:autoSpaceDE w:val="0"/>
        <w:spacing w:line="400" w:lineRule="exact"/>
        <w:rPr>
          <w:rFonts w:ascii="宋体" w:hAnsi="宋体"/>
          <w:sz w:val="24"/>
        </w:rPr>
      </w:pPr>
      <w:r>
        <w:rPr>
          <w:rFonts w:ascii="宋体" w:hAnsi="宋体" w:hint="eastAsia"/>
          <w:sz w:val="24"/>
        </w:rPr>
        <w:t>8.3招标文件的修改书或答疑纪要将构成招标文件的一部分，对投标人有约束力。</w:t>
      </w:r>
    </w:p>
    <w:p w14:paraId="43A77267" w14:textId="77777777" w:rsidR="004360D8" w:rsidRDefault="004E3FDB">
      <w:pPr>
        <w:pStyle w:val="2"/>
        <w:keepNext w:val="0"/>
        <w:keepLines w:val="0"/>
        <w:autoSpaceDE w:val="0"/>
        <w:spacing w:line="400" w:lineRule="exact"/>
        <w:jc w:val="center"/>
        <w:rPr>
          <w:rFonts w:ascii="宋体" w:eastAsia="宋体" w:hAnsi="宋体"/>
          <w:sz w:val="28"/>
        </w:rPr>
      </w:pPr>
      <w:r>
        <w:rPr>
          <w:rFonts w:ascii="宋体" w:eastAsia="宋体" w:hAnsi="宋体"/>
          <w:sz w:val="28"/>
        </w:rPr>
        <w:t>C</w:t>
      </w:r>
      <w:r>
        <w:rPr>
          <w:rFonts w:ascii="宋体" w:eastAsia="宋体" w:hAnsi="宋体" w:hint="eastAsia"/>
          <w:sz w:val="28"/>
        </w:rPr>
        <w:t>.投标文件的编写</w:t>
      </w:r>
    </w:p>
    <w:p w14:paraId="09DCB3B6"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9.要求</w:t>
      </w:r>
    </w:p>
    <w:p w14:paraId="72E6FBDF" w14:textId="77777777" w:rsidR="004360D8" w:rsidRDefault="004E3FDB">
      <w:pPr>
        <w:autoSpaceDE w:val="0"/>
        <w:spacing w:line="400" w:lineRule="exact"/>
        <w:rPr>
          <w:rFonts w:ascii="宋体" w:hAnsi="宋体"/>
          <w:sz w:val="24"/>
        </w:rPr>
      </w:pPr>
      <w:r>
        <w:rPr>
          <w:rFonts w:ascii="宋体" w:hAnsi="宋体" w:hint="eastAsia"/>
          <w:sz w:val="24"/>
        </w:rPr>
        <w:t>9</w:t>
      </w:r>
      <w:r>
        <w:rPr>
          <w:rFonts w:ascii="宋体" w:hAnsi="宋体"/>
          <w:sz w:val="24"/>
        </w:rPr>
        <w:t>.1</w:t>
      </w:r>
      <w:r>
        <w:rPr>
          <w:rFonts w:ascii="宋体" w:hAnsi="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hint="eastAsia"/>
          <w:sz w:val="24"/>
        </w:rPr>
        <w:t>作出</w:t>
      </w:r>
      <w:proofErr w:type="gramEnd"/>
      <w:r>
        <w:rPr>
          <w:rFonts w:ascii="宋体" w:hAnsi="宋体" w:hint="eastAsia"/>
          <w:sz w:val="24"/>
        </w:rPr>
        <w:t>实质性响应，否则，其投标可能被拒绝。</w:t>
      </w:r>
    </w:p>
    <w:p w14:paraId="2259810A"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10.投标语言</w:t>
      </w:r>
    </w:p>
    <w:p w14:paraId="5EB82D2E" w14:textId="77777777" w:rsidR="004360D8" w:rsidRDefault="004E3FDB">
      <w:pPr>
        <w:autoSpaceDE w:val="0"/>
        <w:spacing w:line="400" w:lineRule="exact"/>
        <w:rPr>
          <w:rFonts w:ascii="宋体" w:hAnsi="宋体"/>
          <w:sz w:val="24"/>
        </w:rPr>
      </w:pPr>
      <w:r>
        <w:rPr>
          <w:rFonts w:ascii="宋体" w:hAnsi="宋体" w:hint="eastAsia"/>
          <w:sz w:val="24"/>
        </w:rPr>
        <w:t>10</w:t>
      </w:r>
      <w:r>
        <w:rPr>
          <w:rFonts w:ascii="宋体" w:hAnsi="宋体"/>
          <w:sz w:val="24"/>
        </w:rPr>
        <w:t>.1</w:t>
      </w:r>
      <w:r>
        <w:rPr>
          <w:rFonts w:ascii="宋体" w:hAnsi="宋体" w:hint="eastAsia"/>
          <w:sz w:val="24"/>
        </w:rPr>
        <w:t>投标文件及投标人和招标人就投标交换的文件和来往信件，应以中文书写。</w:t>
      </w:r>
    </w:p>
    <w:p w14:paraId="5AAA21AA"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11.投标文件的组成</w:t>
      </w:r>
    </w:p>
    <w:p w14:paraId="4BDA5C6F" w14:textId="77777777" w:rsidR="004360D8" w:rsidRDefault="004E3FDB">
      <w:pPr>
        <w:autoSpaceDE w:val="0"/>
        <w:spacing w:line="400" w:lineRule="exact"/>
        <w:rPr>
          <w:rFonts w:ascii="宋体" w:hAnsi="宋体"/>
          <w:sz w:val="24"/>
        </w:rPr>
      </w:pPr>
      <w:r>
        <w:rPr>
          <w:rFonts w:ascii="宋体" w:hAnsi="宋体" w:hint="eastAsia"/>
          <w:sz w:val="24"/>
        </w:rPr>
        <w:t>11.1投标人编写的投标书至少应包括下列部分：</w:t>
      </w:r>
    </w:p>
    <w:p w14:paraId="1318FAD3" w14:textId="77777777" w:rsidR="004360D8" w:rsidRDefault="004E3FDB">
      <w:pPr>
        <w:spacing w:line="400" w:lineRule="exact"/>
        <w:jc w:val="left"/>
        <w:rPr>
          <w:rFonts w:ascii="宋体" w:hAnsi="宋体"/>
          <w:sz w:val="24"/>
        </w:rPr>
      </w:pPr>
      <w:r>
        <w:rPr>
          <w:rFonts w:ascii="宋体" w:hAnsi="宋体" w:hint="eastAsia"/>
          <w:sz w:val="24"/>
        </w:rPr>
        <w:t>(1)投标书；</w:t>
      </w:r>
    </w:p>
    <w:p w14:paraId="405B24BA" w14:textId="77777777" w:rsidR="004360D8" w:rsidRDefault="004E3FDB">
      <w:pPr>
        <w:spacing w:line="400" w:lineRule="exact"/>
        <w:jc w:val="left"/>
        <w:rPr>
          <w:rFonts w:ascii="宋体" w:hAnsi="宋体"/>
          <w:sz w:val="24"/>
        </w:rPr>
      </w:pPr>
      <w:r>
        <w:rPr>
          <w:rFonts w:ascii="宋体" w:hAnsi="宋体" w:hint="eastAsia"/>
          <w:sz w:val="24"/>
        </w:rPr>
        <w:t>(2)法定代表人资格证明书；</w:t>
      </w:r>
    </w:p>
    <w:p w14:paraId="039CD6A1" w14:textId="77777777" w:rsidR="004360D8" w:rsidRDefault="004E3FDB">
      <w:pPr>
        <w:spacing w:line="400" w:lineRule="exact"/>
        <w:jc w:val="left"/>
        <w:rPr>
          <w:rFonts w:ascii="宋体" w:hAnsi="宋体"/>
          <w:sz w:val="24"/>
        </w:rPr>
      </w:pPr>
      <w:r>
        <w:rPr>
          <w:rFonts w:ascii="宋体" w:hAnsi="宋体" w:hint="eastAsia"/>
          <w:sz w:val="24"/>
        </w:rPr>
        <w:t>(3)法定代表人授权书；</w:t>
      </w:r>
    </w:p>
    <w:p w14:paraId="32E296E9" w14:textId="77777777" w:rsidR="004360D8" w:rsidRDefault="004E3FDB">
      <w:pPr>
        <w:spacing w:line="400" w:lineRule="exact"/>
        <w:jc w:val="left"/>
        <w:rPr>
          <w:rFonts w:ascii="宋体" w:hAnsi="宋体"/>
          <w:sz w:val="24"/>
        </w:rPr>
      </w:pPr>
      <w:r>
        <w:rPr>
          <w:rFonts w:ascii="宋体" w:hAnsi="宋体" w:hint="eastAsia"/>
          <w:sz w:val="24"/>
        </w:rPr>
        <w:t>(4)开标一览表；</w:t>
      </w:r>
    </w:p>
    <w:p w14:paraId="39C439DE" w14:textId="77777777" w:rsidR="004360D8" w:rsidRDefault="004E3FDB">
      <w:pPr>
        <w:spacing w:line="400" w:lineRule="exact"/>
        <w:jc w:val="left"/>
        <w:rPr>
          <w:rFonts w:ascii="宋体" w:hAnsi="宋体"/>
          <w:sz w:val="24"/>
        </w:rPr>
      </w:pPr>
      <w:r>
        <w:rPr>
          <w:rFonts w:ascii="宋体" w:hAnsi="宋体" w:hint="eastAsia"/>
          <w:sz w:val="24"/>
        </w:rPr>
        <w:t>(5)明细报价；</w:t>
      </w:r>
    </w:p>
    <w:p w14:paraId="37ECCF98" w14:textId="77777777" w:rsidR="004360D8" w:rsidRDefault="004E3FDB">
      <w:pPr>
        <w:spacing w:line="400" w:lineRule="exact"/>
        <w:jc w:val="left"/>
        <w:rPr>
          <w:rFonts w:ascii="宋体" w:hAnsi="宋体"/>
          <w:sz w:val="24"/>
        </w:rPr>
      </w:pPr>
      <w:r>
        <w:rPr>
          <w:rFonts w:ascii="宋体" w:hAnsi="宋体" w:hint="eastAsia"/>
          <w:sz w:val="24"/>
        </w:rPr>
        <w:t>(6)投标保函；</w:t>
      </w:r>
    </w:p>
    <w:p w14:paraId="12E4BACF" w14:textId="77777777" w:rsidR="004360D8" w:rsidRDefault="004E3FDB">
      <w:pPr>
        <w:spacing w:line="360" w:lineRule="auto"/>
        <w:ind w:firstLineChars="200" w:firstLine="480"/>
        <w:rPr>
          <w:rFonts w:ascii="宋体" w:hAnsi="宋体"/>
          <w:sz w:val="24"/>
        </w:rPr>
      </w:pPr>
      <w:r>
        <w:rPr>
          <w:rFonts w:ascii="宋体" w:hAnsi="宋体" w:hint="eastAsia"/>
          <w:sz w:val="24"/>
        </w:rPr>
        <w:t>(7)公司简介（提供组织机构代码证、营业执照、税务登记证，或三证合一的营业执照；</w:t>
      </w:r>
      <w:r>
        <w:rPr>
          <w:rFonts w:ascii="宋体" w:hAnsi="宋体"/>
          <w:sz w:val="24"/>
        </w:rPr>
        <w:t>税务资信</w:t>
      </w:r>
      <w:r>
        <w:rPr>
          <w:rFonts w:ascii="宋体" w:hAnsi="宋体" w:hint="eastAsia"/>
          <w:sz w:val="24"/>
        </w:rPr>
        <w:t>等级</w:t>
      </w:r>
      <w:r>
        <w:rPr>
          <w:rFonts w:ascii="宋体" w:hAnsi="宋体"/>
          <w:sz w:val="24"/>
        </w:rPr>
        <w:t>证明、银行信用等级证明</w:t>
      </w:r>
      <w:r>
        <w:rPr>
          <w:rFonts w:ascii="宋体" w:hAnsi="宋体" w:hint="eastAsia"/>
          <w:sz w:val="24"/>
        </w:rPr>
        <w:t>、医疗器械生产或</w:t>
      </w:r>
      <w:r>
        <w:rPr>
          <w:rFonts w:ascii="宋体" w:hAnsi="宋体"/>
          <w:sz w:val="24"/>
        </w:rPr>
        <w:t>经营企业许可证</w:t>
      </w:r>
      <w:r>
        <w:rPr>
          <w:rFonts w:ascii="宋体" w:hAnsi="宋体" w:hint="eastAsia"/>
          <w:sz w:val="24"/>
        </w:rPr>
        <w:t>、国家企业信用信息公示系统查询报告）；</w:t>
      </w:r>
    </w:p>
    <w:p w14:paraId="6BDF60B4" w14:textId="77777777" w:rsidR="004360D8" w:rsidRDefault="004E3FDB">
      <w:pPr>
        <w:spacing w:line="400" w:lineRule="exact"/>
        <w:jc w:val="left"/>
        <w:rPr>
          <w:rFonts w:ascii="宋体" w:hAnsi="宋体"/>
          <w:sz w:val="24"/>
        </w:rPr>
      </w:pPr>
      <w:r>
        <w:rPr>
          <w:rFonts w:ascii="宋体" w:hAnsi="宋体" w:hint="eastAsia"/>
          <w:sz w:val="24"/>
        </w:rPr>
        <w:t>(8)公司业务情况介绍（业绩情况、提供公司三年内承接相关项目的合同复印件、本公司管理制度、管理方式等）；</w:t>
      </w:r>
    </w:p>
    <w:p w14:paraId="738DBA7F" w14:textId="77777777" w:rsidR="004360D8" w:rsidRDefault="004E3FDB">
      <w:pPr>
        <w:spacing w:line="400" w:lineRule="exact"/>
        <w:jc w:val="left"/>
        <w:rPr>
          <w:rFonts w:ascii="宋体" w:hAnsi="宋体"/>
          <w:sz w:val="24"/>
        </w:rPr>
      </w:pPr>
      <w:r>
        <w:rPr>
          <w:rFonts w:ascii="宋体" w:hAnsi="宋体" w:hint="eastAsia"/>
          <w:sz w:val="24"/>
        </w:rPr>
        <w:t>(9)服务方案、相关服务计划；</w:t>
      </w:r>
    </w:p>
    <w:p w14:paraId="1F388390" w14:textId="77777777" w:rsidR="004360D8" w:rsidRDefault="004E3FDB">
      <w:pPr>
        <w:spacing w:line="400" w:lineRule="exact"/>
        <w:jc w:val="left"/>
        <w:rPr>
          <w:rFonts w:ascii="宋体" w:hAnsi="宋体"/>
          <w:sz w:val="24"/>
        </w:rPr>
      </w:pPr>
      <w:r>
        <w:rPr>
          <w:rFonts w:ascii="宋体" w:hAnsi="宋体" w:hint="eastAsia"/>
          <w:sz w:val="24"/>
        </w:rPr>
        <w:t>(10)投标人应对本招标文件作逐条响应。</w:t>
      </w:r>
    </w:p>
    <w:p w14:paraId="561BF4AB" w14:textId="77777777" w:rsidR="004360D8" w:rsidRDefault="004E3FDB">
      <w:pPr>
        <w:autoSpaceDE w:val="0"/>
        <w:spacing w:line="400" w:lineRule="exact"/>
        <w:rPr>
          <w:rFonts w:ascii="宋体" w:hAnsi="宋体"/>
          <w:b/>
          <w:sz w:val="24"/>
        </w:rPr>
      </w:pPr>
      <w:r>
        <w:rPr>
          <w:rFonts w:ascii="宋体" w:hAnsi="宋体"/>
          <w:b/>
          <w:sz w:val="24"/>
        </w:rPr>
        <w:t>1</w:t>
      </w:r>
      <w:r>
        <w:rPr>
          <w:rFonts w:ascii="宋体" w:hAnsi="宋体" w:hint="eastAsia"/>
          <w:b/>
          <w:sz w:val="24"/>
        </w:rPr>
        <w:t>2.投标文件格式</w:t>
      </w:r>
    </w:p>
    <w:p w14:paraId="0986174C"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2.</w:t>
      </w:r>
      <w:r>
        <w:rPr>
          <w:rFonts w:ascii="宋体" w:hAnsi="宋体"/>
          <w:sz w:val="24"/>
        </w:rPr>
        <w:t>1</w:t>
      </w:r>
      <w:r>
        <w:rPr>
          <w:rFonts w:ascii="宋体" w:hAnsi="宋体" w:hint="eastAsia"/>
          <w:sz w:val="24"/>
        </w:rPr>
        <w:t>投标文件包括本须知第11条中规定的内容，投标人提交的投标文件必须毫无例外地使用招标文件所提供的投标文件格式（表格可以按同样格式扩展）。</w:t>
      </w:r>
    </w:p>
    <w:p w14:paraId="7838638C" w14:textId="77777777" w:rsidR="004360D8" w:rsidRDefault="004E3FDB">
      <w:pPr>
        <w:autoSpaceDE w:val="0"/>
        <w:spacing w:line="400" w:lineRule="exact"/>
        <w:rPr>
          <w:rFonts w:ascii="宋体" w:hAnsi="宋体"/>
          <w:b/>
          <w:sz w:val="24"/>
        </w:rPr>
      </w:pPr>
      <w:r>
        <w:rPr>
          <w:rFonts w:ascii="宋体" w:hAnsi="宋体"/>
          <w:b/>
          <w:sz w:val="24"/>
        </w:rPr>
        <w:t>1</w:t>
      </w:r>
      <w:r>
        <w:rPr>
          <w:rFonts w:ascii="宋体" w:hAnsi="宋体" w:hint="eastAsia"/>
          <w:b/>
          <w:sz w:val="24"/>
        </w:rPr>
        <w:t>3.投标报价</w:t>
      </w:r>
    </w:p>
    <w:p w14:paraId="264FE0C1" w14:textId="77777777" w:rsidR="004360D8" w:rsidRDefault="004E3FDB">
      <w:pPr>
        <w:autoSpaceDE w:val="0"/>
        <w:spacing w:line="400" w:lineRule="exact"/>
        <w:rPr>
          <w:rFonts w:ascii="宋体" w:hAnsi="宋体"/>
          <w:sz w:val="24"/>
        </w:rPr>
      </w:pPr>
      <w:r>
        <w:rPr>
          <w:rFonts w:ascii="宋体" w:hAnsi="宋体" w:hint="eastAsia"/>
          <w:sz w:val="24"/>
        </w:rPr>
        <w:t>13.1投标人应根据本企业的成本自行决定报价，但不得以低于其企业成本的报价竞标。</w:t>
      </w:r>
    </w:p>
    <w:p w14:paraId="616E1F5B" w14:textId="77777777" w:rsidR="004360D8" w:rsidRDefault="004E3FDB">
      <w:pPr>
        <w:autoSpaceDE w:val="0"/>
        <w:spacing w:line="400" w:lineRule="exact"/>
        <w:rPr>
          <w:rFonts w:ascii="宋体" w:hAnsi="宋体"/>
          <w:sz w:val="24"/>
        </w:rPr>
      </w:pPr>
      <w:r>
        <w:rPr>
          <w:rFonts w:ascii="宋体" w:hAnsi="宋体" w:hint="eastAsia"/>
          <w:sz w:val="24"/>
        </w:rPr>
        <w:t>13.2投标人的投标报价，应是本项目招标范围和招标文件及合同条款上所列的各项内容中所述的全部，不得以任何理由予以重复，并以投标人在清单中提出的综合单价或总价为依据。</w:t>
      </w:r>
    </w:p>
    <w:p w14:paraId="58B5DEB1" w14:textId="77777777" w:rsidR="004360D8" w:rsidRDefault="004E3FDB">
      <w:pPr>
        <w:autoSpaceDE w:val="0"/>
        <w:spacing w:line="400" w:lineRule="exact"/>
        <w:rPr>
          <w:rFonts w:ascii="宋体" w:hAnsi="宋体"/>
          <w:sz w:val="24"/>
        </w:rPr>
      </w:pPr>
      <w:r>
        <w:rPr>
          <w:rFonts w:ascii="宋体" w:hAnsi="宋体" w:hint="eastAsia"/>
          <w:sz w:val="24"/>
        </w:rPr>
        <w:lastRenderedPageBreak/>
        <w:t>13.3除非招标代理机构通过修改招标文件予以更正，否则，投标人应毫无例外地按清单中列出的项目和数量填报综合单价和合价。投标人未</w:t>
      </w:r>
      <w:proofErr w:type="gramStart"/>
      <w:r>
        <w:rPr>
          <w:rFonts w:ascii="宋体" w:hAnsi="宋体" w:hint="eastAsia"/>
          <w:sz w:val="24"/>
        </w:rPr>
        <w:t>填综合</w:t>
      </w:r>
      <w:proofErr w:type="gramEnd"/>
      <w:r>
        <w:rPr>
          <w:rFonts w:ascii="宋体" w:hAnsi="宋体" w:hint="eastAsia"/>
          <w:sz w:val="24"/>
        </w:rPr>
        <w:t>单价或合价的项目，在实施后，将不得以支付，并视作该项费用已包括在其它有价款的综合单价或合价内。</w:t>
      </w:r>
    </w:p>
    <w:p w14:paraId="542D1713" w14:textId="77777777" w:rsidR="004360D8" w:rsidRDefault="004E3FDB">
      <w:pPr>
        <w:autoSpaceDE w:val="0"/>
        <w:spacing w:line="400" w:lineRule="exact"/>
        <w:rPr>
          <w:rFonts w:ascii="宋体" w:hAnsi="宋体"/>
          <w:sz w:val="24"/>
        </w:rPr>
      </w:pPr>
      <w:r>
        <w:rPr>
          <w:rFonts w:ascii="宋体" w:hAnsi="宋体" w:hint="eastAsia"/>
          <w:sz w:val="24"/>
        </w:rPr>
        <w:t>13.4投标人应先到现场踏勘以充分了解招标项目的情况以及任何其它足以影响投标报价的情况，任何因忽视或误解现场情况而导致的索赔申请将不获批准。</w:t>
      </w:r>
    </w:p>
    <w:p w14:paraId="60DB0785" w14:textId="77777777" w:rsidR="004360D8" w:rsidRDefault="004E3FDB">
      <w:pPr>
        <w:autoSpaceDE w:val="0"/>
        <w:spacing w:line="400" w:lineRule="exact"/>
        <w:rPr>
          <w:rFonts w:ascii="宋体" w:hAnsi="宋体"/>
          <w:sz w:val="24"/>
        </w:rPr>
      </w:pPr>
      <w:r>
        <w:rPr>
          <w:rFonts w:ascii="宋体" w:hAnsi="宋体" w:hint="eastAsia"/>
          <w:sz w:val="24"/>
        </w:rPr>
        <w:t>13.5投标人投标报价总额一经中标后，即作为中标单位与采购单位签订该项目合同的总价。合同方式见第三部分。</w:t>
      </w:r>
    </w:p>
    <w:p w14:paraId="4DBC6E6E" w14:textId="77777777" w:rsidR="004360D8" w:rsidRDefault="004E3FDB">
      <w:pPr>
        <w:autoSpaceDE w:val="0"/>
        <w:spacing w:line="400" w:lineRule="exact"/>
        <w:rPr>
          <w:rFonts w:ascii="宋体" w:hAnsi="宋体"/>
          <w:sz w:val="24"/>
        </w:rPr>
      </w:pPr>
      <w:r>
        <w:rPr>
          <w:rFonts w:ascii="宋体" w:hAnsi="宋体" w:hint="eastAsia"/>
          <w:sz w:val="24"/>
        </w:rPr>
        <w:t>13.6投标人不得期望通过索赔、签证等方式获取补偿，否则，除可能遭到拒绝外，还可能将被作为不良行为记录在案，并可能影响其以后参加政府采购的项目投标。各投标人在投标报价时，应充分考虑投标报价的风险。</w:t>
      </w:r>
    </w:p>
    <w:p w14:paraId="50E54821" w14:textId="77777777" w:rsidR="004360D8" w:rsidRDefault="004E3FDB">
      <w:pPr>
        <w:autoSpaceDE w:val="0"/>
        <w:spacing w:line="400" w:lineRule="exact"/>
        <w:ind w:left="1588" w:hanging="1588"/>
        <w:rPr>
          <w:rFonts w:ascii="宋体" w:hAnsi="宋体"/>
          <w:b/>
          <w:sz w:val="24"/>
        </w:rPr>
      </w:pPr>
      <w:r>
        <w:rPr>
          <w:rFonts w:ascii="宋体" w:hAnsi="宋体"/>
          <w:b/>
          <w:sz w:val="24"/>
        </w:rPr>
        <w:t>1</w:t>
      </w:r>
      <w:r>
        <w:rPr>
          <w:rFonts w:ascii="宋体" w:hAnsi="宋体" w:hint="eastAsia"/>
          <w:b/>
          <w:sz w:val="24"/>
        </w:rPr>
        <w:t>4.投标货币</w:t>
      </w:r>
    </w:p>
    <w:p w14:paraId="070CEF7C"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人民币报价。</w:t>
      </w:r>
    </w:p>
    <w:p w14:paraId="164C2531" w14:textId="77777777" w:rsidR="004360D8" w:rsidRDefault="004E3FDB">
      <w:pPr>
        <w:autoSpaceDE w:val="0"/>
        <w:spacing w:line="400" w:lineRule="exact"/>
        <w:ind w:left="1588" w:hanging="1588"/>
        <w:rPr>
          <w:rFonts w:ascii="宋体" w:hAnsi="宋体"/>
          <w:b/>
          <w:sz w:val="24"/>
        </w:rPr>
      </w:pPr>
      <w:r>
        <w:rPr>
          <w:rFonts w:ascii="宋体" w:hAnsi="宋体"/>
          <w:b/>
          <w:sz w:val="24"/>
        </w:rPr>
        <w:t>1</w:t>
      </w:r>
      <w:r>
        <w:rPr>
          <w:rFonts w:ascii="宋体" w:hAnsi="宋体" w:hint="eastAsia"/>
          <w:b/>
          <w:sz w:val="24"/>
        </w:rPr>
        <w:t>5.投标人资格的证明文件</w:t>
      </w:r>
    </w:p>
    <w:p w14:paraId="023B84AC" w14:textId="77777777" w:rsidR="004360D8" w:rsidRDefault="004E3FDB">
      <w:pPr>
        <w:autoSpaceDE w:val="0"/>
        <w:spacing w:line="400" w:lineRule="exact"/>
        <w:rPr>
          <w:rFonts w:ascii="宋体" w:hAnsi="宋体"/>
          <w:sz w:val="24"/>
        </w:rPr>
      </w:pPr>
      <w:r>
        <w:rPr>
          <w:rFonts w:ascii="宋体" w:hAnsi="宋体" w:hint="eastAsia"/>
          <w:sz w:val="24"/>
        </w:rPr>
        <w:t>15.1投标人必须提交的证明其有资格进行投标和有能力履行合同的文件，作为投标文件的一部分。</w:t>
      </w:r>
    </w:p>
    <w:p w14:paraId="405D72FB" w14:textId="77777777" w:rsidR="004360D8" w:rsidRDefault="004E3FDB">
      <w:pPr>
        <w:autoSpaceDE w:val="0"/>
        <w:spacing w:line="400" w:lineRule="exact"/>
        <w:rPr>
          <w:rFonts w:ascii="宋体" w:hAnsi="宋体"/>
          <w:sz w:val="24"/>
        </w:rPr>
      </w:pPr>
      <w:r>
        <w:rPr>
          <w:rFonts w:ascii="宋体" w:hAnsi="宋体" w:hint="eastAsia"/>
          <w:sz w:val="24"/>
        </w:rPr>
        <w:t>15.2投标人应提交企业身份证明文件以及投标代表/或签字代表的身份证明文件，包括但不限于：企业法人营业执照复印件（或类似文件）、法定代表人身份证明书、投标代表/或签字代表身份证件复印件（若有的话）、投标代表/或签字代表委托授权书（若有的话）。联合投标体必须提供联合投标合同正本并在合同中明确互相连带经济责任条款。</w:t>
      </w:r>
    </w:p>
    <w:p w14:paraId="5C10DF60" w14:textId="77777777" w:rsidR="004360D8" w:rsidRDefault="004E3FDB">
      <w:pPr>
        <w:autoSpaceDE w:val="0"/>
        <w:spacing w:line="400" w:lineRule="exact"/>
        <w:ind w:left="1588" w:hanging="1588"/>
        <w:rPr>
          <w:rFonts w:ascii="宋体" w:hAnsi="宋体"/>
          <w:b/>
          <w:sz w:val="24"/>
        </w:rPr>
      </w:pPr>
      <w:r>
        <w:rPr>
          <w:rFonts w:ascii="宋体" w:hAnsi="宋体"/>
          <w:b/>
          <w:sz w:val="24"/>
        </w:rPr>
        <w:t>1</w:t>
      </w:r>
      <w:r>
        <w:rPr>
          <w:rFonts w:ascii="宋体" w:hAnsi="宋体" w:hint="eastAsia"/>
          <w:b/>
          <w:sz w:val="24"/>
        </w:rPr>
        <w:t>6.投标保证金</w:t>
      </w:r>
    </w:p>
    <w:p w14:paraId="0E564EB4" w14:textId="77777777" w:rsidR="004360D8" w:rsidRDefault="004E3FDB">
      <w:pPr>
        <w:tabs>
          <w:tab w:val="left" w:pos="360"/>
          <w:tab w:val="left" w:pos="540"/>
        </w:tabs>
        <w:autoSpaceDE w:val="0"/>
        <w:spacing w:line="400" w:lineRule="exact"/>
        <w:rPr>
          <w:rFonts w:ascii="宋体" w:hAnsi="宋体"/>
          <w:sz w:val="24"/>
        </w:rPr>
      </w:pPr>
      <w:r>
        <w:rPr>
          <w:rFonts w:ascii="宋体" w:hAnsi="宋体"/>
          <w:sz w:val="24"/>
        </w:rPr>
        <w:t>1</w:t>
      </w:r>
      <w:r>
        <w:rPr>
          <w:rFonts w:ascii="宋体" w:hAnsi="宋体" w:hint="eastAsia"/>
          <w:sz w:val="24"/>
        </w:rPr>
        <w:t>6</w:t>
      </w:r>
      <w:r>
        <w:rPr>
          <w:rFonts w:ascii="宋体" w:hAnsi="宋体"/>
          <w:sz w:val="24"/>
        </w:rPr>
        <w:t>.1</w:t>
      </w:r>
      <w:r>
        <w:rPr>
          <w:rFonts w:ascii="宋体" w:hAnsi="宋体" w:hint="eastAsia"/>
          <w:sz w:val="24"/>
        </w:rPr>
        <w:t>投标保证金为投标文件的组成部分之一。</w:t>
      </w:r>
    </w:p>
    <w:p w14:paraId="2016074A" w14:textId="77777777" w:rsidR="004360D8" w:rsidRDefault="004E3FDB">
      <w:pPr>
        <w:tabs>
          <w:tab w:val="left" w:pos="360"/>
          <w:tab w:val="left" w:pos="540"/>
        </w:tabs>
        <w:autoSpaceDE w:val="0"/>
        <w:spacing w:line="400" w:lineRule="exact"/>
        <w:rPr>
          <w:rFonts w:ascii="宋体" w:hAnsi="宋体"/>
          <w:sz w:val="24"/>
        </w:rPr>
      </w:pPr>
      <w:r>
        <w:rPr>
          <w:rFonts w:ascii="宋体" w:hAnsi="宋体"/>
          <w:sz w:val="24"/>
        </w:rPr>
        <w:t>1</w:t>
      </w:r>
      <w:r>
        <w:rPr>
          <w:rFonts w:ascii="宋体" w:hAnsi="宋体" w:hint="eastAsia"/>
          <w:sz w:val="24"/>
        </w:rPr>
        <w:t>6</w:t>
      </w:r>
      <w:r>
        <w:rPr>
          <w:rFonts w:ascii="宋体" w:hAnsi="宋体"/>
          <w:sz w:val="24"/>
        </w:rPr>
        <w:t>.2</w:t>
      </w:r>
      <w:r>
        <w:rPr>
          <w:rFonts w:ascii="宋体" w:hAnsi="宋体" w:hint="eastAsia"/>
          <w:sz w:val="24"/>
        </w:rPr>
        <w:t>投标人应向招标代理提交投标保证金，见投标人须知前附表之保证金条款。</w:t>
      </w:r>
    </w:p>
    <w:p w14:paraId="082268B2" w14:textId="77777777" w:rsidR="004360D8" w:rsidRDefault="004E3FDB">
      <w:pPr>
        <w:tabs>
          <w:tab w:val="left" w:pos="360"/>
          <w:tab w:val="left" w:pos="540"/>
        </w:tabs>
        <w:autoSpaceDE w:val="0"/>
        <w:spacing w:line="400" w:lineRule="exact"/>
        <w:rPr>
          <w:rFonts w:ascii="宋体" w:hAnsi="宋体"/>
          <w:sz w:val="24"/>
        </w:rPr>
      </w:pPr>
      <w:r>
        <w:rPr>
          <w:rFonts w:ascii="宋体" w:hAnsi="宋体"/>
          <w:sz w:val="24"/>
        </w:rPr>
        <w:t>1</w:t>
      </w:r>
      <w:r>
        <w:rPr>
          <w:rFonts w:ascii="宋体" w:hAnsi="宋体" w:hint="eastAsia"/>
          <w:sz w:val="24"/>
        </w:rPr>
        <w:t>6</w:t>
      </w:r>
      <w:r>
        <w:rPr>
          <w:rFonts w:ascii="宋体" w:hAnsi="宋体"/>
          <w:sz w:val="24"/>
        </w:rPr>
        <w:t>.3</w:t>
      </w:r>
      <w:r>
        <w:rPr>
          <w:rFonts w:ascii="宋体" w:hAnsi="宋体" w:hint="eastAsia"/>
          <w:sz w:val="24"/>
        </w:rPr>
        <w:t>投标保证金用于保护本次招标免受投标人的不当行为而引起的风险。</w:t>
      </w:r>
    </w:p>
    <w:p w14:paraId="2B171ABB" w14:textId="77777777" w:rsidR="004360D8" w:rsidRDefault="004E3FDB">
      <w:pPr>
        <w:autoSpaceDE w:val="0"/>
        <w:spacing w:line="400" w:lineRule="exact"/>
        <w:rPr>
          <w:rFonts w:ascii="宋体" w:hAnsi="宋体"/>
          <w:sz w:val="24"/>
        </w:rPr>
      </w:pPr>
      <w:r>
        <w:rPr>
          <w:rFonts w:ascii="宋体" w:hAnsi="宋体" w:hint="eastAsia"/>
          <w:sz w:val="24"/>
        </w:rPr>
        <w:t>16.4投标保证金币种与投标报价币种相同，可以以下列任何一种方式提交：</w:t>
      </w:r>
    </w:p>
    <w:p w14:paraId="306935E7" w14:textId="77777777" w:rsidR="004360D8" w:rsidRDefault="004E3FDB">
      <w:pPr>
        <w:autoSpaceDE w:val="0"/>
        <w:spacing w:line="400" w:lineRule="exact"/>
        <w:rPr>
          <w:rFonts w:ascii="宋体" w:hAnsi="宋体"/>
          <w:sz w:val="24"/>
        </w:rPr>
      </w:pPr>
      <w:r>
        <w:rPr>
          <w:rFonts w:ascii="宋体" w:hAnsi="宋体" w:hint="eastAsia"/>
          <w:sz w:val="24"/>
        </w:rPr>
        <w:t>(1)由下列银行开具的保函；</w:t>
      </w:r>
    </w:p>
    <w:p w14:paraId="4F459AB6" w14:textId="77777777" w:rsidR="004360D8" w:rsidRDefault="004E3FDB">
      <w:pPr>
        <w:autoSpaceDE w:val="0"/>
        <w:spacing w:line="400" w:lineRule="exact"/>
        <w:rPr>
          <w:rFonts w:ascii="宋体" w:hAnsi="宋体"/>
          <w:sz w:val="24"/>
        </w:rPr>
      </w:pPr>
      <w:r>
        <w:rPr>
          <w:rFonts w:ascii="宋体" w:hAnsi="宋体" w:hint="eastAsia"/>
          <w:sz w:val="24"/>
        </w:rPr>
        <w:t>中国银行总行或其分行；</w:t>
      </w:r>
    </w:p>
    <w:p w14:paraId="3C4D1002" w14:textId="77777777" w:rsidR="004360D8" w:rsidRDefault="004E3FDB">
      <w:pPr>
        <w:autoSpaceDE w:val="0"/>
        <w:spacing w:line="400" w:lineRule="exact"/>
        <w:rPr>
          <w:rFonts w:ascii="宋体" w:hAnsi="宋体"/>
          <w:sz w:val="24"/>
        </w:rPr>
      </w:pPr>
      <w:r>
        <w:rPr>
          <w:rFonts w:ascii="宋体" w:hAnsi="宋体" w:hint="eastAsia"/>
          <w:sz w:val="24"/>
        </w:rPr>
        <w:t>中国银行在海外的来往行通过中国银行；</w:t>
      </w:r>
    </w:p>
    <w:p w14:paraId="736BF909" w14:textId="77777777" w:rsidR="004360D8" w:rsidRDefault="004E3FDB">
      <w:pPr>
        <w:autoSpaceDE w:val="0"/>
        <w:spacing w:line="400" w:lineRule="exact"/>
        <w:rPr>
          <w:rFonts w:ascii="宋体" w:hAnsi="宋体"/>
          <w:sz w:val="24"/>
        </w:rPr>
      </w:pPr>
      <w:r>
        <w:rPr>
          <w:rFonts w:ascii="宋体" w:hAnsi="宋体" w:hint="eastAsia"/>
          <w:sz w:val="24"/>
        </w:rPr>
        <w:t>在中华人民共和国营业的任何其他中国或外国银行；</w:t>
      </w:r>
    </w:p>
    <w:p w14:paraId="103DC615" w14:textId="77777777" w:rsidR="004360D8" w:rsidRDefault="004E3FDB">
      <w:pPr>
        <w:autoSpaceDE w:val="0"/>
        <w:spacing w:line="400" w:lineRule="exact"/>
        <w:rPr>
          <w:rFonts w:ascii="宋体" w:hAnsi="宋体"/>
          <w:sz w:val="24"/>
        </w:rPr>
      </w:pPr>
      <w:r>
        <w:rPr>
          <w:rFonts w:ascii="宋体" w:hAnsi="宋体" w:hint="eastAsia"/>
          <w:sz w:val="24"/>
        </w:rPr>
        <w:t>由中国人民银行授权的其他银行。</w:t>
      </w:r>
    </w:p>
    <w:p w14:paraId="2CE4D831" w14:textId="77777777" w:rsidR="004360D8" w:rsidRDefault="004E3FDB">
      <w:pPr>
        <w:autoSpaceDE w:val="0"/>
        <w:spacing w:line="400" w:lineRule="exact"/>
        <w:rPr>
          <w:rFonts w:ascii="宋体" w:hAnsi="宋体"/>
          <w:sz w:val="24"/>
        </w:rPr>
      </w:pPr>
      <w:r>
        <w:rPr>
          <w:rFonts w:ascii="宋体" w:hAnsi="宋体" w:hint="eastAsia"/>
          <w:sz w:val="24"/>
        </w:rPr>
        <w:t>投标保证金保函格式应按招标文件附件提供，并在投标文件有效期过后</w:t>
      </w:r>
      <w:r>
        <w:rPr>
          <w:rFonts w:ascii="宋体" w:hAnsi="宋体"/>
          <w:sz w:val="24"/>
        </w:rPr>
        <w:t>30</w:t>
      </w:r>
      <w:r>
        <w:rPr>
          <w:rFonts w:ascii="宋体" w:hAnsi="宋体" w:hint="eastAsia"/>
          <w:sz w:val="24"/>
        </w:rPr>
        <w:t>天内继续有效。</w:t>
      </w:r>
    </w:p>
    <w:p w14:paraId="62468AFE" w14:textId="77777777" w:rsidR="004360D8" w:rsidRDefault="004E3FDB">
      <w:pPr>
        <w:autoSpaceDE w:val="0"/>
        <w:spacing w:line="400" w:lineRule="exact"/>
        <w:rPr>
          <w:rFonts w:ascii="宋体" w:hAnsi="宋体"/>
          <w:sz w:val="24"/>
        </w:rPr>
      </w:pPr>
      <w:r>
        <w:rPr>
          <w:rFonts w:ascii="宋体" w:hAnsi="宋体" w:hint="eastAsia"/>
          <w:sz w:val="24"/>
        </w:rPr>
        <w:t>(2)银行本票、汇票、支票、电汇、现金。（在投标有效期满后30日之前，因票据即将到期，招标代理有权行使票据权利。）</w:t>
      </w:r>
    </w:p>
    <w:p w14:paraId="474F1F25"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5未按规定提交投标保证金的投标，将视为投标无效。</w:t>
      </w:r>
    </w:p>
    <w:p w14:paraId="416AA55C" w14:textId="77777777" w:rsidR="004360D8" w:rsidRDefault="004E3FDB">
      <w:pPr>
        <w:autoSpaceDE w:val="0"/>
        <w:spacing w:line="400" w:lineRule="exact"/>
        <w:rPr>
          <w:rFonts w:ascii="宋体" w:hAnsi="宋体"/>
          <w:sz w:val="24"/>
        </w:rPr>
      </w:pPr>
      <w:r>
        <w:rPr>
          <w:rFonts w:ascii="宋体" w:hAnsi="宋体" w:hint="eastAsia"/>
          <w:sz w:val="24"/>
        </w:rPr>
        <w:t>16.6投标人的投标保证金，将按投标人须知33</w:t>
      </w:r>
      <w:r>
        <w:rPr>
          <w:rFonts w:ascii="宋体" w:hAnsi="宋体"/>
          <w:sz w:val="24"/>
        </w:rPr>
        <w:t>.2</w:t>
      </w:r>
      <w:r>
        <w:rPr>
          <w:rFonts w:ascii="宋体" w:hAnsi="宋体" w:hint="eastAsia"/>
          <w:sz w:val="24"/>
        </w:rPr>
        <w:t>款的规定予以无息退还。</w:t>
      </w:r>
    </w:p>
    <w:p w14:paraId="335688DF" w14:textId="77777777" w:rsidR="004360D8" w:rsidRDefault="004E3FDB">
      <w:pPr>
        <w:autoSpaceDE w:val="0"/>
        <w:spacing w:line="400" w:lineRule="exact"/>
        <w:rPr>
          <w:rFonts w:ascii="宋体" w:hAnsi="宋体"/>
          <w:sz w:val="24"/>
        </w:rPr>
      </w:pPr>
      <w:r>
        <w:rPr>
          <w:rFonts w:ascii="宋体" w:hAnsi="宋体"/>
          <w:sz w:val="24"/>
        </w:rPr>
        <w:lastRenderedPageBreak/>
        <w:t>1</w:t>
      </w:r>
      <w:r>
        <w:rPr>
          <w:rFonts w:ascii="宋体" w:hAnsi="宋体" w:hint="eastAsia"/>
          <w:sz w:val="24"/>
        </w:rPr>
        <w:t>6</w:t>
      </w:r>
      <w:r>
        <w:rPr>
          <w:rFonts w:ascii="宋体" w:hAnsi="宋体"/>
          <w:sz w:val="24"/>
        </w:rPr>
        <w:t>.</w:t>
      </w:r>
      <w:r>
        <w:rPr>
          <w:rFonts w:ascii="宋体" w:hAnsi="宋体" w:hint="eastAsia"/>
          <w:sz w:val="24"/>
        </w:rPr>
        <w:t>7发生以下任何一种情况投标保证金将被没收：</w:t>
      </w:r>
    </w:p>
    <w:p w14:paraId="19CDB3AC" w14:textId="77777777" w:rsidR="004360D8" w:rsidRDefault="004E3FDB">
      <w:pPr>
        <w:autoSpaceDE w:val="0"/>
        <w:spacing w:line="400" w:lineRule="exact"/>
        <w:rPr>
          <w:rFonts w:ascii="宋体" w:hAnsi="宋体"/>
          <w:sz w:val="24"/>
        </w:rPr>
      </w:pPr>
      <w:r>
        <w:rPr>
          <w:rFonts w:ascii="宋体" w:hAnsi="宋体" w:hint="eastAsia"/>
          <w:sz w:val="24"/>
        </w:rPr>
        <w:t>(1)开标后投标人在投标有效期内撤回投标；</w:t>
      </w:r>
    </w:p>
    <w:p w14:paraId="03728D1A" w14:textId="77777777" w:rsidR="004360D8" w:rsidRDefault="004E3FDB">
      <w:pPr>
        <w:autoSpaceDE w:val="0"/>
        <w:spacing w:line="400" w:lineRule="exact"/>
        <w:rPr>
          <w:rFonts w:ascii="宋体" w:hAnsi="宋体"/>
          <w:sz w:val="24"/>
        </w:rPr>
      </w:pPr>
      <w:r>
        <w:rPr>
          <w:rFonts w:ascii="宋体" w:hAnsi="宋体" w:hint="eastAsia"/>
          <w:sz w:val="24"/>
        </w:rPr>
        <w:t>(2)如果中标方在投标有效期内未能做到：按本须知第35</w:t>
      </w:r>
      <w:proofErr w:type="gramStart"/>
      <w:r>
        <w:rPr>
          <w:rFonts w:ascii="宋体" w:hAnsi="宋体" w:hint="eastAsia"/>
          <w:sz w:val="24"/>
        </w:rPr>
        <w:t>定签订</w:t>
      </w:r>
      <w:proofErr w:type="gramEnd"/>
      <w:r>
        <w:rPr>
          <w:rFonts w:ascii="宋体" w:hAnsi="宋体" w:hint="eastAsia"/>
          <w:sz w:val="24"/>
        </w:rPr>
        <w:t>合同；或按本须知第36规定提供履约保证金；</w:t>
      </w:r>
    </w:p>
    <w:p w14:paraId="5C9BDA16" w14:textId="77777777" w:rsidR="004360D8" w:rsidRDefault="004E3FDB">
      <w:pPr>
        <w:autoSpaceDE w:val="0"/>
        <w:spacing w:line="400" w:lineRule="exact"/>
        <w:rPr>
          <w:rFonts w:ascii="宋体" w:hAnsi="宋体"/>
          <w:sz w:val="24"/>
        </w:rPr>
      </w:pPr>
      <w:r>
        <w:rPr>
          <w:rFonts w:ascii="宋体" w:hAnsi="宋体" w:hint="eastAsia"/>
          <w:sz w:val="24"/>
        </w:rPr>
        <w:t>(3)因投标人的原因造成对本次招标工作产生较严重后果的。</w:t>
      </w:r>
    </w:p>
    <w:p w14:paraId="620A6E4F" w14:textId="77777777" w:rsidR="004360D8" w:rsidRDefault="004E3FDB">
      <w:pPr>
        <w:autoSpaceDE w:val="0"/>
        <w:spacing w:line="400" w:lineRule="exact"/>
        <w:rPr>
          <w:rFonts w:ascii="宋体" w:hAnsi="宋体"/>
          <w:b/>
          <w:sz w:val="24"/>
        </w:rPr>
      </w:pPr>
      <w:r>
        <w:rPr>
          <w:rFonts w:ascii="宋体" w:hAnsi="宋体"/>
          <w:b/>
          <w:sz w:val="24"/>
        </w:rPr>
        <w:t>1</w:t>
      </w:r>
      <w:r>
        <w:rPr>
          <w:rFonts w:ascii="宋体" w:hAnsi="宋体" w:hint="eastAsia"/>
          <w:b/>
          <w:sz w:val="24"/>
        </w:rPr>
        <w:t>7.投标有效期</w:t>
      </w:r>
    </w:p>
    <w:p w14:paraId="4536B141"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7</w:t>
      </w:r>
      <w:r>
        <w:rPr>
          <w:rFonts w:ascii="宋体" w:hAnsi="宋体"/>
          <w:sz w:val="24"/>
        </w:rPr>
        <w:t>.1</w:t>
      </w:r>
      <w:r>
        <w:rPr>
          <w:rFonts w:ascii="宋体" w:hAnsi="宋体" w:hint="eastAsia"/>
          <w:sz w:val="24"/>
        </w:rPr>
        <w:t>投标文件从开标之日起，投标有效期为90天。</w:t>
      </w:r>
    </w:p>
    <w:p w14:paraId="5E3ADB4F"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7</w:t>
      </w:r>
      <w:r>
        <w:rPr>
          <w:rFonts w:ascii="宋体" w:hAnsi="宋体"/>
          <w:sz w:val="24"/>
        </w:rPr>
        <w:t>.2</w:t>
      </w:r>
      <w:r>
        <w:rPr>
          <w:rFonts w:ascii="宋体" w:hAnsi="宋体" w:hint="eastAsia"/>
          <w:sz w:val="24"/>
        </w:rPr>
        <w:t>特殊情况下，招标人可于投标有效期满之前要求投标人同意延长有效期，要求与答复均应为书面形式。投标人可以拒绝上述要求而其投标保证金不被没收。对于同意要求的投标人，既不要求也不允许其修改投标文件，但将要求其相应延长投标保证金的有效期，有关退还和没收投标保证金的规定在投标有效期的延长期内继续有效。</w:t>
      </w:r>
    </w:p>
    <w:p w14:paraId="12FC5798" w14:textId="77777777" w:rsidR="004360D8" w:rsidRDefault="004E3FDB">
      <w:pPr>
        <w:autoSpaceDE w:val="0"/>
        <w:spacing w:line="400" w:lineRule="exact"/>
        <w:ind w:left="1588" w:hanging="1588"/>
        <w:rPr>
          <w:rFonts w:ascii="宋体" w:hAnsi="宋体"/>
          <w:b/>
          <w:sz w:val="24"/>
        </w:rPr>
      </w:pPr>
      <w:r>
        <w:rPr>
          <w:rFonts w:ascii="宋体" w:hAnsi="宋体"/>
          <w:b/>
          <w:sz w:val="24"/>
        </w:rPr>
        <w:t>1</w:t>
      </w:r>
      <w:r>
        <w:rPr>
          <w:rFonts w:ascii="宋体" w:hAnsi="宋体" w:hint="eastAsia"/>
          <w:b/>
          <w:sz w:val="24"/>
        </w:rPr>
        <w:t>8.投标文件的签署及规定</w:t>
      </w:r>
    </w:p>
    <w:p w14:paraId="75B9194A"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8.</w:t>
      </w:r>
      <w:r>
        <w:rPr>
          <w:rFonts w:ascii="宋体" w:hAnsi="宋体"/>
          <w:sz w:val="24"/>
        </w:rPr>
        <w:t>1</w:t>
      </w:r>
      <w:r>
        <w:rPr>
          <w:rFonts w:ascii="宋体" w:hAnsi="宋体" w:hint="eastAsia"/>
          <w:sz w:val="24"/>
        </w:rPr>
        <w:t>投标人应准备一份正本、肆份副本和电子</w:t>
      </w:r>
      <w:proofErr w:type="gramStart"/>
      <w:r>
        <w:rPr>
          <w:rFonts w:ascii="宋体" w:hAnsi="宋体" w:hint="eastAsia"/>
          <w:sz w:val="24"/>
        </w:rPr>
        <w:t>档</w:t>
      </w:r>
      <w:proofErr w:type="gramEnd"/>
      <w:r>
        <w:rPr>
          <w:rFonts w:ascii="宋体" w:hAnsi="宋体" w:hint="eastAsia"/>
          <w:sz w:val="24"/>
        </w:rPr>
        <w:t>一份（涉及多种物料报价的需额外提供价格清单EXCL版），在每一份投标文件上要明确注明“正本”或“副本”字样，一旦正本和副本有差异，以正本为准。</w:t>
      </w:r>
    </w:p>
    <w:p w14:paraId="590C1921"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8</w:t>
      </w:r>
      <w:r>
        <w:rPr>
          <w:rFonts w:ascii="宋体" w:hAnsi="宋体"/>
          <w:sz w:val="24"/>
        </w:rPr>
        <w:t>.2</w:t>
      </w:r>
      <w:r>
        <w:rPr>
          <w:rFonts w:ascii="宋体" w:hAnsi="宋体" w:hint="eastAsia"/>
          <w:sz w:val="24"/>
        </w:rPr>
        <w:t>投标文件正本和副本须打印并由经正式授权的投标人代表签字。</w:t>
      </w:r>
    </w:p>
    <w:p w14:paraId="402CDA89"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8</w:t>
      </w:r>
      <w:r>
        <w:rPr>
          <w:rFonts w:ascii="宋体" w:hAnsi="宋体"/>
          <w:sz w:val="24"/>
        </w:rPr>
        <w:t>.3</w:t>
      </w:r>
      <w:r>
        <w:rPr>
          <w:rFonts w:ascii="宋体" w:hAnsi="宋体" w:hint="eastAsia"/>
          <w:sz w:val="24"/>
        </w:rPr>
        <w:t>除投标人对错处作必要修改外，投标文件中不许人为加行、涂抹或改写。若有修改须</w:t>
      </w:r>
      <w:proofErr w:type="gramStart"/>
      <w:r>
        <w:rPr>
          <w:rFonts w:ascii="宋体" w:hAnsi="宋体" w:hint="eastAsia"/>
          <w:sz w:val="24"/>
        </w:rPr>
        <w:t>由签署</w:t>
      </w:r>
      <w:proofErr w:type="gramEnd"/>
      <w:r>
        <w:rPr>
          <w:rFonts w:ascii="宋体" w:hAnsi="宋体" w:hint="eastAsia"/>
          <w:sz w:val="24"/>
        </w:rPr>
        <w:t>投标文件的人进行签字。</w:t>
      </w:r>
    </w:p>
    <w:p w14:paraId="13C8818E" w14:textId="77777777" w:rsidR="004360D8" w:rsidRDefault="004E3FDB">
      <w:pPr>
        <w:autoSpaceDE w:val="0"/>
        <w:spacing w:line="400" w:lineRule="exact"/>
        <w:rPr>
          <w:rFonts w:ascii="宋体" w:hAnsi="宋体"/>
          <w:sz w:val="24"/>
        </w:rPr>
      </w:pPr>
      <w:r>
        <w:rPr>
          <w:rFonts w:ascii="宋体" w:hAnsi="宋体" w:hint="eastAsia"/>
          <w:sz w:val="24"/>
        </w:rPr>
        <w:t>18.4电报、电话、传真形式的投标概不接受。</w:t>
      </w:r>
    </w:p>
    <w:p w14:paraId="0E1ED884" w14:textId="77777777" w:rsidR="004360D8" w:rsidRDefault="004E3FDB">
      <w:pPr>
        <w:pStyle w:val="2"/>
        <w:keepNext w:val="0"/>
        <w:keepLines w:val="0"/>
        <w:autoSpaceDE w:val="0"/>
        <w:spacing w:line="400" w:lineRule="exact"/>
        <w:jc w:val="center"/>
        <w:rPr>
          <w:rFonts w:ascii="宋体" w:eastAsia="宋体" w:hAnsi="宋体"/>
          <w:sz w:val="28"/>
        </w:rPr>
      </w:pPr>
      <w:r>
        <w:rPr>
          <w:rFonts w:ascii="宋体" w:eastAsia="宋体" w:hAnsi="宋体"/>
          <w:sz w:val="28"/>
        </w:rPr>
        <w:t>D</w:t>
      </w:r>
      <w:r>
        <w:rPr>
          <w:rFonts w:ascii="宋体" w:eastAsia="宋体" w:hAnsi="宋体" w:hint="eastAsia"/>
          <w:sz w:val="28"/>
        </w:rPr>
        <w:t>.投标文件的递交</w:t>
      </w:r>
    </w:p>
    <w:p w14:paraId="5064EEB5" w14:textId="77777777" w:rsidR="004360D8" w:rsidRDefault="004E3FDB">
      <w:pPr>
        <w:autoSpaceDE w:val="0"/>
        <w:spacing w:line="400" w:lineRule="exact"/>
        <w:ind w:left="1588" w:hanging="1588"/>
        <w:rPr>
          <w:rFonts w:ascii="宋体" w:hAnsi="宋体"/>
          <w:b/>
          <w:sz w:val="24"/>
        </w:rPr>
      </w:pPr>
      <w:r>
        <w:rPr>
          <w:rFonts w:ascii="宋体" w:hAnsi="宋体"/>
          <w:b/>
          <w:sz w:val="24"/>
        </w:rPr>
        <w:t>1</w:t>
      </w:r>
      <w:r>
        <w:rPr>
          <w:rFonts w:ascii="宋体" w:hAnsi="宋体" w:hint="eastAsia"/>
          <w:b/>
          <w:sz w:val="24"/>
        </w:rPr>
        <w:t>9.投标文件的密封和标记</w:t>
      </w:r>
    </w:p>
    <w:p w14:paraId="4B267CC8"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9</w:t>
      </w:r>
      <w:r>
        <w:rPr>
          <w:rFonts w:ascii="宋体" w:hAnsi="宋体"/>
          <w:sz w:val="24"/>
        </w:rPr>
        <w:t>.1</w:t>
      </w:r>
      <w:r>
        <w:rPr>
          <w:rFonts w:ascii="宋体" w:hAnsi="宋体" w:hint="eastAsia"/>
          <w:sz w:val="24"/>
        </w:rPr>
        <w:t>投标人应将投标文件正本和副本分别用信封密封，并标明招标编号、投标货物或服务名称及正本或副本。</w:t>
      </w:r>
    </w:p>
    <w:p w14:paraId="1E8DD522"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9</w:t>
      </w:r>
      <w:r>
        <w:rPr>
          <w:rFonts w:ascii="宋体" w:hAnsi="宋体"/>
          <w:sz w:val="24"/>
        </w:rPr>
        <w:t>.2</w:t>
      </w:r>
      <w:r>
        <w:rPr>
          <w:rFonts w:ascii="宋体" w:hAnsi="宋体" w:hint="eastAsia"/>
          <w:sz w:val="24"/>
        </w:rPr>
        <w:t>为方便开标唱标，投标人应将正本的投标书、开标一览表和投标保证金保函单独密封，并在信封上标明“开标一览表”字样，然后再装入正本投标文件密封袋中。</w:t>
      </w:r>
    </w:p>
    <w:p w14:paraId="42362FF9"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9</w:t>
      </w:r>
      <w:r>
        <w:rPr>
          <w:rFonts w:ascii="宋体" w:hAnsi="宋体"/>
          <w:sz w:val="24"/>
        </w:rPr>
        <w:t>.3</w:t>
      </w:r>
      <w:r>
        <w:rPr>
          <w:rFonts w:ascii="宋体" w:hAnsi="宋体" w:hint="eastAsia"/>
          <w:sz w:val="24"/>
        </w:rPr>
        <w:t>每一密封信封上注明“于</w:t>
      </w:r>
      <w:r>
        <w:rPr>
          <w:rFonts w:ascii="宋体" w:hAnsi="宋体" w:hint="eastAsia"/>
          <w:sz w:val="24"/>
          <w:u w:val="single"/>
        </w:rPr>
        <w:t>北京时间</w:t>
      </w:r>
      <w:r>
        <w:rPr>
          <w:rFonts w:ascii="宋体" w:hAnsi="宋体"/>
          <w:sz w:val="24"/>
          <w:u w:val="single"/>
        </w:rPr>
        <w:t>XXXX</w:t>
      </w:r>
      <w:r>
        <w:rPr>
          <w:rFonts w:ascii="宋体" w:hAnsi="宋体" w:hint="eastAsia"/>
          <w:sz w:val="24"/>
          <w:u w:val="single"/>
        </w:rPr>
        <w:t>年X</w:t>
      </w:r>
      <w:r>
        <w:rPr>
          <w:rFonts w:ascii="宋体" w:hAnsi="宋体"/>
          <w:sz w:val="24"/>
          <w:u w:val="single"/>
        </w:rPr>
        <w:t>X</w:t>
      </w:r>
      <w:r>
        <w:rPr>
          <w:rFonts w:ascii="宋体" w:hAnsi="宋体" w:hint="eastAsia"/>
          <w:sz w:val="24"/>
          <w:u w:val="single"/>
        </w:rPr>
        <w:t>月X</w:t>
      </w:r>
      <w:r>
        <w:rPr>
          <w:rFonts w:ascii="宋体" w:hAnsi="宋体"/>
          <w:sz w:val="24"/>
          <w:u w:val="single"/>
        </w:rPr>
        <w:t>X</w:t>
      </w:r>
      <w:r>
        <w:rPr>
          <w:rFonts w:ascii="宋体" w:hAnsi="宋体" w:hint="eastAsia"/>
          <w:sz w:val="24"/>
          <w:u w:val="single"/>
        </w:rPr>
        <w:t>日</w:t>
      </w:r>
      <w:r>
        <w:rPr>
          <w:rFonts w:ascii="宋体" w:hAnsi="宋体"/>
          <w:sz w:val="24"/>
          <w:u w:val="single"/>
        </w:rPr>
        <w:t>XX</w:t>
      </w:r>
      <w:r>
        <w:rPr>
          <w:rFonts w:ascii="宋体" w:hAnsi="宋体" w:hint="eastAsia"/>
          <w:sz w:val="24"/>
          <w:u w:val="single"/>
        </w:rPr>
        <w:t>:</w:t>
      </w:r>
      <w:r>
        <w:rPr>
          <w:rFonts w:ascii="宋体" w:hAnsi="宋体"/>
          <w:sz w:val="24"/>
          <w:u w:val="single"/>
        </w:rPr>
        <w:t>XX</w:t>
      </w:r>
      <w:r>
        <w:rPr>
          <w:rFonts w:ascii="宋体" w:hAnsi="宋体" w:hint="eastAsia"/>
          <w:sz w:val="24"/>
        </w:rPr>
        <w:t>之前不准启封”的字样。</w:t>
      </w:r>
    </w:p>
    <w:p w14:paraId="33DB4D42"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9</w:t>
      </w:r>
      <w:r>
        <w:rPr>
          <w:rFonts w:ascii="宋体" w:hAnsi="宋体"/>
          <w:sz w:val="24"/>
        </w:rPr>
        <w:t>.4</w:t>
      </w:r>
      <w:r>
        <w:rPr>
          <w:rFonts w:ascii="宋体" w:hAnsi="宋体" w:hint="eastAsia"/>
          <w:sz w:val="24"/>
        </w:rPr>
        <w:t>如投标文件由专人送交，投标人应将投标文件按</w:t>
      </w:r>
      <w:r>
        <w:rPr>
          <w:rFonts w:ascii="宋体" w:hAnsi="宋体"/>
          <w:sz w:val="24"/>
        </w:rPr>
        <w:t>1</w:t>
      </w:r>
      <w:r>
        <w:rPr>
          <w:rFonts w:ascii="宋体" w:hAnsi="宋体" w:hint="eastAsia"/>
          <w:sz w:val="24"/>
        </w:rPr>
        <w:t>9</w:t>
      </w:r>
      <w:r>
        <w:rPr>
          <w:rFonts w:ascii="宋体" w:hAnsi="宋体"/>
          <w:sz w:val="24"/>
        </w:rPr>
        <w:t>.1-1</w:t>
      </w:r>
      <w:r>
        <w:rPr>
          <w:rFonts w:ascii="宋体" w:hAnsi="宋体" w:hint="eastAsia"/>
          <w:sz w:val="24"/>
        </w:rPr>
        <w:t>9</w:t>
      </w:r>
      <w:r>
        <w:rPr>
          <w:rFonts w:ascii="宋体" w:hAnsi="宋体"/>
          <w:sz w:val="24"/>
        </w:rPr>
        <w:t>.3</w:t>
      </w:r>
      <w:r>
        <w:rPr>
          <w:rFonts w:ascii="宋体" w:hAnsi="宋体" w:hint="eastAsia"/>
          <w:sz w:val="24"/>
        </w:rPr>
        <w:t>中的规定进行密封和标记后，按投标邀请注明的地址送至招标代理。</w:t>
      </w:r>
    </w:p>
    <w:p w14:paraId="7F2FA2BB" w14:textId="77777777" w:rsidR="004360D8" w:rsidRDefault="004E3FDB">
      <w:pPr>
        <w:autoSpaceDE w:val="0"/>
        <w:spacing w:line="400" w:lineRule="exact"/>
        <w:rPr>
          <w:rFonts w:ascii="宋体" w:hAnsi="宋体"/>
          <w:sz w:val="24"/>
        </w:rPr>
      </w:pPr>
      <w:r>
        <w:rPr>
          <w:rFonts w:ascii="宋体" w:hAnsi="宋体"/>
          <w:sz w:val="24"/>
        </w:rPr>
        <w:t>1</w:t>
      </w:r>
      <w:r>
        <w:rPr>
          <w:rFonts w:ascii="宋体" w:hAnsi="宋体" w:hint="eastAsia"/>
          <w:sz w:val="24"/>
        </w:rPr>
        <w:t>9</w:t>
      </w:r>
      <w:r>
        <w:rPr>
          <w:rFonts w:ascii="宋体" w:hAnsi="宋体"/>
          <w:sz w:val="24"/>
        </w:rPr>
        <w:t>.5</w:t>
      </w:r>
      <w:r>
        <w:rPr>
          <w:rFonts w:ascii="宋体" w:hAnsi="宋体" w:hint="eastAsia"/>
          <w:sz w:val="24"/>
        </w:rPr>
        <w:t>如果投标文件通过邮寄递交，投标人应将投标文件用内、外两层信封密封。</w:t>
      </w:r>
    </w:p>
    <w:p w14:paraId="6182E441" w14:textId="77777777" w:rsidR="004360D8" w:rsidRDefault="004E3FDB">
      <w:pPr>
        <w:autoSpaceDE w:val="0"/>
        <w:spacing w:line="400" w:lineRule="exact"/>
        <w:rPr>
          <w:rFonts w:ascii="宋体" w:hAnsi="宋体"/>
          <w:sz w:val="24"/>
        </w:rPr>
      </w:pPr>
      <w:r>
        <w:rPr>
          <w:rFonts w:ascii="宋体" w:hAnsi="宋体" w:hint="eastAsia"/>
          <w:sz w:val="24"/>
        </w:rPr>
        <w:t>(1)内层信封的封装与标记同</w:t>
      </w:r>
      <w:r>
        <w:rPr>
          <w:rFonts w:ascii="宋体" w:hAnsi="宋体"/>
          <w:sz w:val="24"/>
        </w:rPr>
        <w:t>1</w:t>
      </w:r>
      <w:r>
        <w:rPr>
          <w:rFonts w:ascii="宋体" w:hAnsi="宋体" w:hint="eastAsia"/>
          <w:sz w:val="24"/>
        </w:rPr>
        <w:t>9</w:t>
      </w:r>
      <w:r>
        <w:rPr>
          <w:rFonts w:ascii="宋体" w:hAnsi="宋体"/>
          <w:sz w:val="24"/>
        </w:rPr>
        <w:t>.1-1</w:t>
      </w:r>
      <w:r>
        <w:rPr>
          <w:rFonts w:ascii="宋体" w:hAnsi="宋体" w:hint="eastAsia"/>
          <w:sz w:val="24"/>
        </w:rPr>
        <w:t>9</w:t>
      </w:r>
      <w:r>
        <w:rPr>
          <w:rFonts w:ascii="宋体" w:hAnsi="宋体"/>
          <w:sz w:val="24"/>
        </w:rPr>
        <w:t>.3</w:t>
      </w:r>
      <w:r>
        <w:rPr>
          <w:rFonts w:ascii="宋体" w:hAnsi="宋体" w:hint="eastAsia"/>
          <w:sz w:val="24"/>
        </w:rPr>
        <w:t>规定。</w:t>
      </w:r>
    </w:p>
    <w:p w14:paraId="757B896C" w14:textId="77777777" w:rsidR="004360D8" w:rsidRDefault="004E3FDB">
      <w:pPr>
        <w:autoSpaceDE w:val="0"/>
        <w:spacing w:line="400" w:lineRule="exact"/>
        <w:rPr>
          <w:rFonts w:ascii="宋体" w:hAnsi="宋体"/>
          <w:sz w:val="24"/>
        </w:rPr>
      </w:pPr>
      <w:r>
        <w:rPr>
          <w:rFonts w:ascii="宋体" w:hAnsi="宋体" w:hint="eastAsia"/>
          <w:sz w:val="24"/>
        </w:rPr>
        <w:t>(2)外层信封装入</w:t>
      </w:r>
      <w:r>
        <w:rPr>
          <w:rFonts w:ascii="宋体" w:hAnsi="宋体"/>
          <w:sz w:val="24"/>
        </w:rPr>
        <w:t>1</w:t>
      </w:r>
      <w:r>
        <w:rPr>
          <w:rFonts w:ascii="宋体" w:hAnsi="宋体" w:hint="eastAsia"/>
          <w:sz w:val="24"/>
        </w:rPr>
        <w:t>9</w:t>
      </w:r>
      <w:r>
        <w:rPr>
          <w:rFonts w:ascii="宋体" w:hAnsi="宋体"/>
          <w:sz w:val="24"/>
        </w:rPr>
        <w:t>.1</w:t>
      </w:r>
      <w:r>
        <w:rPr>
          <w:rFonts w:ascii="宋体" w:hAnsi="宋体" w:hint="eastAsia"/>
          <w:sz w:val="24"/>
        </w:rPr>
        <w:t>及</w:t>
      </w:r>
      <w:r>
        <w:rPr>
          <w:rFonts w:ascii="宋体" w:hAnsi="宋体"/>
          <w:sz w:val="24"/>
        </w:rPr>
        <w:t>1</w:t>
      </w:r>
      <w:r>
        <w:rPr>
          <w:rFonts w:ascii="宋体" w:hAnsi="宋体" w:hint="eastAsia"/>
          <w:sz w:val="24"/>
        </w:rPr>
        <w:t>9</w:t>
      </w:r>
      <w:r>
        <w:rPr>
          <w:rFonts w:ascii="宋体" w:hAnsi="宋体"/>
          <w:sz w:val="24"/>
        </w:rPr>
        <w:t>.2</w:t>
      </w:r>
      <w:r>
        <w:rPr>
          <w:rFonts w:ascii="宋体" w:hAnsi="宋体" w:hint="eastAsia"/>
          <w:sz w:val="24"/>
        </w:rPr>
        <w:t>所</w:t>
      </w:r>
      <w:proofErr w:type="gramStart"/>
      <w:r>
        <w:rPr>
          <w:rFonts w:ascii="宋体" w:hAnsi="宋体" w:hint="eastAsia"/>
          <w:sz w:val="24"/>
        </w:rPr>
        <w:t>述全部</w:t>
      </w:r>
      <w:proofErr w:type="gramEnd"/>
      <w:r>
        <w:rPr>
          <w:rFonts w:ascii="宋体" w:hAnsi="宋体" w:hint="eastAsia"/>
          <w:sz w:val="24"/>
        </w:rPr>
        <w:t>内封资料，并注明招标编号、招标代理名称、地址。同时应写明投标人的名称、地址、以便将迟交的投标文件原封退还。</w:t>
      </w:r>
    </w:p>
    <w:p w14:paraId="1F53DF16" w14:textId="77777777" w:rsidR="004360D8" w:rsidRDefault="004E3FDB">
      <w:pPr>
        <w:autoSpaceDE w:val="0"/>
        <w:spacing w:line="400" w:lineRule="exact"/>
        <w:rPr>
          <w:rFonts w:ascii="宋体" w:hAnsi="宋体"/>
          <w:sz w:val="24"/>
        </w:rPr>
      </w:pPr>
      <w:r>
        <w:rPr>
          <w:rFonts w:ascii="宋体" w:hAnsi="宋体" w:hint="eastAsia"/>
          <w:sz w:val="24"/>
        </w:rPr>
        <w:t>(3)招标人不承担因邮寄投标文件所引起的一切责任。</w:t>
      </w:r>
    </w:p>
    <w:p w14:paraId="6FA2035D" w14:textId="77777777" w:rsidR="004360D8" w:rsidRDefault="004E3FDB">
      <w:pPr>
        <w:autoSpaceDE w:val="0"/>
        <w:spacing w:line="400" w:lineRule="exact"/>
        <w:rPr>
          <w:rFonts w:ascii="宋体" w:hAnsi="宋体"/>
          <w:sz w:val="24"/>
        </w:rPr>
      </w:pPr>
      <w:r>
        <w:rPr>
          <w:rFonts w:ascii="宋体" w:hAnsi="宋体"/>
          <w:sz w:val="24"/>
        </w:rPr>
        <w:lastRenderedPageBreak/>
        <w:t>1</w:t>
      </w:r>
      <w:r>
        <w:rPr>
          <w:rFonts w:ascii="宋体" w:hAnsi="宋体" w:hint="eastAsia"/>
          <w:sz w:val="24"/>
        </w:rPr>
        <w:t>9</w:t>
      </w:r>
      <w:r>
        <w:rPr>
          <w:rFonts w:ascii="宋体" w:hAnsi="宋体"/>
          <w:sz w:val="24"/>
        </w:rPr>
        <w:t>.6</w:t>
      </w:r>
      <w:r>
        <w:rPr>
          <w:rFonts w:ascii="宋体" w:hAnsi="宋体" w:hint="eastAsia"/>
          <w:sz w:val="24"/>
        </w:rPr>
        <w:t>如果未按上述规定进行密封和标记，招标人对投标文件的误投或提前拆封不负责任。</w:t>
      </w:r>
    </w:p>
    <w:p w14:paraId="356805B7"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20.递交投标文件的截止时间</w:t>
      </w:r>
    </w:p>
    <w:p w14:paraId="72B00BED" w14:textId="77777777" w:rsidR="004360D8" w:rsidRDefault="004E3FDB">
      <w:pPr>
        <w:autoSpaceDE w:val="0"/>
        <w:spacing w:line="400" w:lineRule="exact"/>
        <w:rPr>
          <w:rFonts w:ascii="宋体" w:hAnsi="宋体"/>
          <w:sz w:val="24"/>
        </w:rPr>
      </w:pPr>
      <w:r>
        <w:rPr>
          <w:rFonts w:ascii="宋体" w:hAnsi="宋体" w:hint="eastAsia"/>
          <w:sz w:val="24"/>
        </w:rPr>
        <w:t>20</w:t>
      </w:r>
      <w:r>
        <w:rPr>
          <w:rFonts w:ascii="宋体" w:hAnsi="宋体"/>
          <w:sz w:val="24"/>
        </w:rPr>
        <w:t>.1</w:t>
      </w:r>
      <w:r>
        <w:rPr>
          <w:rFonts w:ascii="宋体" w:hAnsi="宋体" w:hint="eastAsia"/>
          <w:sz w:val="24"/>
        </w:rPr>
        <w:t>根据规定，所有投标文件不论派人送交还是通过邮寄递交，都必须按招标代理在投标邀请中规定的投标截止时间之前送至招标代理。</w:t>
      </w:r>
    </w:p>
    <w:p w14:paraId="66C68A1E" w14:textId="77777777" w:rsidR="004360D8" w:rsidRDefault="004E3FDB">
      <w:pPr>
        <w:autoSpaceDE w:val="0"/>
        <w:spacing w:line="400" w:lineRule="exact"/>
        <w:rPr>
          <w:rFonts w:ascii="宋体" w:hAnsi="宋体"/>
          <w:sz w:val="24"/>
        </w:rPr>
      </w:pPr>
      <w:r>
        <w:rPr>
          <w:rFonts w:ascii="宋体" w:hAnsi="宋体" w:hint="eastAsia"/>
          <w:sz w:val="24"/>
        </w:rPr>
        <w:t>20</w:t>
      </w:r>
      <w:r>
        <w:rPr>
          <w:rFonts w:ascii="宋体" w:hAnsi="宋体"/>
          <w:sz w:val="24"/>
        </w:rPr>
        <w:t>.2</w:t>
      </w:r>
      <w:r>
        <w:rPr>
          <w:rFonts w:ascii="宋体" w:hAnsi="宋体" w:hint="eastAsia"/>
          <w:sz w:val="24"/>
        </w:rPr>
        <w:t>出现因招标文件的修改，推迟投标截止日期时，则按招标代理修改通知规定的时间递交。</w:t>
      </w:r>
    </w:p>
    <w:p w14:paraId="69AD8706" w14:textId="77777777" w:rsidR="004360D8" w:rsidRDefault="004E3FDB">
      <w:pPr>
        <w:autoSpaceDE w:val="0"/>
        <w:spacing w:line="400" w:lineRule="exact"/>
        <w:ind w:left="1588" w:hanging="1588"/>
        <w:rPr>
          <w:rFonts w:ascii="宋体" w:hAnsi="宋体"/>
          <w:b/>
          <w:sz w:val="24"/>
        </w:rPr>
      </w:pPr>
      <w:r>
        <w:rPr>
          <w:rFonts w:ascii="宋体" w:hAnsi="宋体"/>
          <w:b/>
          <w:sz w:val="24"/>
        </w:rPr>
        <w:t>2</w:t>
      </w:r>
      <w:r>
        <w:rPr>
          <w:rFonts w:ascii="宋体" w:hAnsi="宋体" w:hint="eastAsia"/>
          <w:b/>
          <w:sz w:val="24"/>
        </w:rPr>
        <w:t>1.迟交的投标文件</w:t>
      </w:r>
    </w:p>
    <w:p w14:paraId="4121E11F"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1</w:t>
      </w:r>
      <w:r>
        <w:rPr>
          <w:rFonts w:ascii="宋体" w:hAnsi="宋体"/>
          <w:sz w:val="24"/>
        </w:rPr>
        <w:t>.1</w:t>
      </w:r>
      <w:r>
        <w:rPr>
          <w:rFonts w:ascii="宋体" w:hAnsi="宋体" w:hint="eastAsia"/>
          <w:sz w:val="24"/>
        </w:rPr>
        <w:t>招标代理将拒绝在投标截止时间后收到的投标文件。</w:t>
      </w:r>
    </w:p>
    <w:p w14:paraId="4BC64A56" w14:textId="77777777" w:rsidR="004360D8" w:rsidRDefault="004E3FDB">
      <w:pPr>
        <w:autoSpaceDE w:val="0"/>
        <w:spacing w:line="400" w:lineRule="exact"/>
        <w:ind w:left="1588" w:hanging="1588"/>
        <w:rPr>
          <w:rFonts w:ascii="宋体" w:hAnsi="宋体"/>
          <w:b/>
          <w:sz w:val="24"/>
        </w:rPr>
      </w:pPr>
      <w:r>
        <w:rPr>
          <w:rFonts w:ascii="宋体" w:hAnsi="宋体"/>
          <w:b/>
          <w:sz w:val="24"/>
        </w:rPr>
        <w:t>2</w:t>
      </w:r>
      <w:r>
        <w:rPr>
          <w:rFonts w:ascii="宋体" w:hAnsi="宋体" w:hint="eastAsia"/>
          <w:b/>
          <w:sz w:val="24"/>
        </w:rPr>
        <w:t>2.投标文件的修改和撤销</w:t>
      </w:r>
    </w:p>
    <w:p w14:paraId="111EAA8C"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2</w:t>
      </w:r>
      <w:r>
        <w:rPr>
          <w:rFonts w:ascii="宋体" w:hAnsi="宋体"/>
          <w:sz w:val="24"/>
        </w:rPr>
        <w:t>.1</w:t>
      </w:r>
      <w:r>
        <w:rPr>
          <w:rFonts w:ascii="宋体" w:hAnsi="宋体" w:hint="eastAsia"/>
          <w:sz w:val="24"/>
        </w:rPr>
        <w:t>投标人在提交投标文件后可对其投标文件进行修改或撤销，但招标代理须在投标截止时间之前收到该修改或撤销的书面通知，该通知须有经正式授权的投标代表签字。</w:t>
      </w:r>
    </w:p>
    <w:p w14:paraId="60818683"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2</w:t>
      </w:r>
      <w:r>
        <w:rPr>
          <w:rFonts w:ascii="宋体" w:hAnsi="宋体"/>
          <w:sz w:val="24"/>
        </w:rPr>
        <w:t>.2</w:t>
      </w:r>
      <w:r>
        <w:rPr>
          <w:rFonts w:ascii="宋体" w:hAnsi="宋体" w:hint="eastAsia"/>
          <w:sz w:val="24"/>
        </w:rPr>
        <w:t>投标人对投标文件修改的书面材料或撤销的通知应按规定进行编写、密封、标注和递送，并注明“修改投标文件”或“撤销投标”字样。</w:t>
      </w:r>
    </w:p>
    <w:p w14:paraId="64123EA2"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2</w:t>
      </w:r>
      <w:r>
        <w:rPr>
          <w:rFonts w:ascii="宋体" w:hAnsi="宋体"/>
          <w:sz w:val="24"/>
        </w:rPr>
        <w:t>.3</w:t>
      </w:r>
      <w:r>
        <w:rPr>
          <w:rFonts w:ascii="宋体" w:hAnsi="宋体" w:hint="eastAsia"/>
          <w:sz w:val="24"/>
        </w:rPr>
        <w:t>投标截止时间以后不得修改投标文件。</w:t>
      </w:r>
    </w:p>
    <w:p w14:paraId="2AF9AE09" w14:textId="77777777" w:rsidR="004360D8" w:rsidRDefault="004E3FDB">
      <w:pPr>
        <w:autoSpaceDE w:val="0"/>
        <w:spacing w:line="400" w:lineRule="exact"/>
        <w:rPr>
          <w:rFonts w:ascii="宋体" w:hAnsi="宋体"/>
          <w:sz w:val="24"/>
        </w:rPr>
      </w:pPr>
      <w:r>
        <w:rPr>
          <w:rFonts w:ascii="宋体" w:hAnsi="宋体" w:hint="eastAsia"/>
          <w:sz w:val="24"/>
        </w:rPr>
        <w:t>22.4投标人不得在开标时间起至投标文件有效期期满前撤销投标文件。否则招标代理将按</w:t>
      </w:r>
      <w:r>
        <w:rPr>
          <w:rFonts w:ascii="宋体" w:hAnsi="宋体"/>
          <w:sz w:val="24"/>
        </w:rPr>
        <w:t>1</w:t>
      </w:r>
      <w:r>
        <w:rPr>
          <w:rFonts w:ascii="宋体" w:hAnsi="宋体" w:hint="eastAsia"/>
          <w:sz w:val="24"/>
        </w:rPr>
        <w:t>6</w:t>
      </w:r>
      <w:r>
        <w:rPr>
          <w:rFonts w:ascii="宋体" w:hAnsi="宋体"/>
          <w:sz w:val="24"/>
        </w:rPr>
        <w:t>.7</w:t>
      </w:r>
      <w:r>
        <w:rPr>
          <w:rFonts w:ascii="宋体" w:hAnsi="宋体" w:hint="eastAsia"/>
          <w:sz w:val="24"/>
        </w:rPr>
        <w:t>款的规定没收其投标保证金。</w:t>
      </w:r>
    </w:p>
    <w:p w14:paraId="4796594C" w14:textId="77777777" w:rsidR="004360D8" w:rsidRDefault="004E3FDB">
      <w:pPr>
        <w:pStyle w:val="2"/>
        <w:keepNext w:val="0"/>
        <w:keepLines w:val="0"/>
        <w:autoSpaceDE w:val="0"/>
        <w:spacing w:line="400" w:lineRule="exact"/>
        <w:jc w:val="center"/>
        <w:rPr>
          <w:rFonts w:ascii="宋体" w:eastAsia="宋体" w:hAnsi="宋体"/>
          <w:sz w:val="28"/>
        </w:rPr>
      </w:pPr>
      <w:r>
        <w:rPr>
          <w:rFonts w:ascii="宋体" w:eastAsia="宋体" w:hAnsi="宋体"/>
          <w:sz w:val="28"/>
        </w:rPr>
        <w:t>E</w:t>
      </w:r>
      <w:r>
        <w:rPr>
          <w:rFonts w:ascii="宋体" w:eastAsia="宋体" w:hAnsi="宋体" w:hint="eastAsia"/>
          <w:sz w:val="28"/>
        </w:rPr>
        <w:t>.开标和评标</w:t>
      </w:r>
    </w:p>
    <w:p w14:paraId="6DECA421" w14:textId="77777777" w:rsidR="004360D8" w:rsidRDefault="004E3FDB">
      <w:pPr>
        <w:autoSpaceDE w:val="0"/>
        <w:spacing w:line="400" w:lineRule="exact"/>
        <w:ind w:left="1588" w:hanging="1588"/>
        <w:rPr>
          <w:rFonts w:ascii="宋体" w:hAnsi="宋体"/>
          <w:b/>
          <w:sz w:val="24"/>
        </w:rPr>
      </w:pPr>
      <w:r>
        <w:rPr>
          <w:rFonts w:ascii="宋体" w:hAnsi="宋体"/>
          <w:b/>
          <w:sz w:val="24"/>
        </w:rPr>
        <w:t>2</w:t>
      </w:r>
      <w:r>
        <w:rPr>
          <w:rFonts w:ascii="宋体" w:hAnsi="宋体" w:hint="eastAsia"/>
          <w:b/>
          <w:sz w:val="24"/>
        </w:rPr>
        <w:t>3.开标</w:t>
      </w:r>
    </w:p>
    <w:p w14:paraId="2A6178EE"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3</w:t>
      </w:r>
      <w:r>
        <w:rPr>
          <w:rFonts w:ascii="宋体" w:hAnsi="宋体"/>
          <w:sz w:val="24"/>
        </w:rPr>
        <w:t>.1</w:t>
      </w:r>
      <w:r>
        <w:rPr>
          <w:rFonts w:ascii="宋体" w:hAnsi="宋体" w:hint="eastAsia"/>
          <w:sz w:val="24"/>
        </w:rPr>
        <w:t>招标代理在招标通告或投标邀请函规定的时间和地点公开开标。投标人派代表参加并携带好授权委托书及有效身份证件。</w:t>
      </w:r>
    </w:p>
    <w:p w14:paraId="78690E83"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3</w:t>
      </w:r>
      <w:r>
        <w:rPr>
          <w:rFonts w:ascii="宋体" w:hAnsi="宋体"/>
          <w:sz w:val="24"/>
        </w:rPr>
        <w:t>.2</w:t>
      </w:r>
      <w:r>
        <w:rPr>
          <w:rFonts w:ascii="宋体" w:hAnsi="宋体" w:hint="eastAsia"/>
          <w:sz w:val="24"/>
        </w:rPr>
        <w:t>开标时，查验投标文件密封情况，确认无误后拆封唱标，唱正本“开标一览表”内容，以及招标代理认为合适的其他内容并记录。</w:t>
      </w:r>
    </w:p>
    <w:p w14:paraId="715E9F70" w14:textId="77777777" w:rsidR="004360D8" w:rsidRDefault="004E3FDB">
      <w:pPr>
        <w:autoSpaceDE w:val="0"/>
        <w:spacing w:line="400" w:lineRule="exact"/>
        <w:ind w:left="1588" w:hanging="1588"/>
        <w:rPr>
          <w:rFonts w:ascii="宋体" w:hAnsi="宋体"/>
          <w:b/>
          <w:sz w:val="24"/>
        </w:rPr>
      </w:pPr>
      <w:r>
        <w:rPr>
          <w:rFonts w:ascii="宋体" w:hAnsi="宋体"/>
          <w:b/>
          <w:sz w:val="24"/>
        </w:rPr>
        <w:t>2</w:t>
      </w:r>
      <w:r>
        <w:rPr>
          <w:rFonts w:ascii="宋体" w:hAnsi="宋体" w:hint="eastAsia"/>
          <w:b/>
          <w:sz w:val="24"/>
        </w:rPr>
        <w:t>4.组建评标委员会</w:t>
      </w:r>
    </w:p>
    <w:p w14:paraId="56178299"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4.</w:t>
      </w:r>
      <w:r>
        <w:rPr>
          <w:rFonts w:ascii="宋体" w:hAnsi="宋体"/>
          <w:sz w:val="24"/>
        </w:rPr>
        <w:t>1</w:t>
      </w:r>
      <w:r>
        <w:rPr>
          <w:rFonts w:ascii="宋体" w:hAnsi="宋体" w:hint="eastAsia"/>
          <w:sz w:val="24"/>
        </w:rPr>
        <w:t>招标代理会同招标人按照有关法律法规和本招标文件的规定，结合本招标项目的特点组建评标委员会，其成员有技术、经济等方面的专家组成。评标委员会对投标文件进行审查、质疑、评估和比较，招标人或招标代理人就招标文件征询过意见的专家，不作为评标专家参加评标。</w:t>
      </w:r>
    </w:p>
    <w:p w14:paraId="5EFA0B9C" w14:textId="77777777" w:rsidR="004360D8" w:rsidRDefault="004E3FDB">
      <w:pPr>
        <w:autoSpaceDE w:val="0"/>
        <w:spacing w:line="400" w:lineRule="exact"/>
        <w:ind w:left="1588" w:hanging="1588"/>
        <w:rPr>
          <w:rFonts w:ascii="宋体" w:hAnsi="宋体"/>
          <w:b/>
          <w:sz w:val="24"/>
        </w:rPr>
      </w:pPr>
      <w:r>
        <w:rPr>
          <w:rFonts w:ascii="宋体" w:hAnsi="宋体"/>
          <w:b/>
          <w:sz w:val="24"/>
        </w:rPr>
        <w:t>2</w:t>
      </w:r>
      <w:r>
        <w:rPr>
          <w:rFonts w:ascii="宋体" w:hAnsi="宋体" w:hint="eastAsia"/>
          <w:b/>
          <w:sz w:val="24"/>
        </w:rPr>
        <w:t>5.对投标文件的初步审查和响应性的确定</w:t>
      </w:r>
    </w:p>
    <w:p w14:paraId="399C4C52"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5</w:t>
      </w:r>
      <w:r>
        <w:rPr>
          <w:rFonts w:ascii="宋体" w:hAnsi="宋体"/>
          <w:sz w:val="24"/>
        </w:rPr>
        <w:t>.1</w:t>
      </w:r>
      <w:r>
        <w:rPr>
          <w:rFonts w:ascii="宋体" w:hAnsi="宋体" w:hint="eastAsia"/>
          <w:sz w:val="24"/>
        </w:rPr>
        <w:t>开标后，招标代理将组织审查投标文件是否完整，是否有计算错误，要求的保证金是否已提供，文件是否恰当地签署。如果单价与总价有出入，以单价为准；</w:t>
      </w:r>
      <w:proofErr w:type="gramStart"/>
      <w:r>
        <w:rPr>
          <w:rFonts w:ascii="宋体" w:hAnsi="宋体" w:hint="eastAsia"/>
          <w:sz w:val="24"/>
        </w:rPr>
        <w:t>若文字</w:t>
      </w:r>
      <w:proofErr w:type="gramEnd"/>
      <w:r>
        <w:rPr>
          <w:rFonts w:ascii="宋体" w:hAnsi="宋体" w:hint="eastAsia"/>
          <w:sz w:val="24"/>
        </w:rPr>
        <w:t>大写表示的数据与数字表示的有差别，则以文字大写表示的数据为准。若投标人拒绝接受上述修正，其投标将被拒绝。</w:t>
      </w:r>
    </w:p>
    <w:p w14:paraId="3C28A7CD" w14:textId="77777777" w:rsidR="004360D8" w:rsidRDefault="004E3FDB">
      <w:pPr>
        <w:autoSpaceDE w:val="0"/>
        <w:spacing w:line="400" w:lineRule="exact"/>
        <w:rPr>
          <w:rFonts w:ascii="宋体" w:hAnsi="宋体"/>
          <w:sz w:val="24"/>
        </w:rPr>
      </w:pPr>
      <w:r>
        <w:rPr>
          <w:rFonts w:ascii="宋体" w:hAnsi="宋体"/>
          <w:sz w:val="24"/>
        </w:rPr>
        <w:lastRenderedPageBreak/>
        <w:t>2</w:t>
      </w:r>
      <w:r>
        <w:rPr>
          <w:rFonts w:ascii="宋体" w:hAnsi="宋体" w:hint="eastAsia"/>
          <w:sz w:val="24"/>
        </w:rPr>
        <w:t>5</w:t>
      </w:r>
      <w:r>
        <w:rPr>
          <w:rFonts w:ascii="宋体" w:hAnsi="宋体"/>
          <w:sz w:val="24"/>
        </w:rPr>
        <w:t>.2</w:t>
      </w:r>
      <w:r>
        <w:rPr>
          <w:rFonts w:ascii="宋体" w:hAnsi="宋体" w:hint="eastAsia"/>
          <w:sz w:val="24"/>
        </w:rPr>
        <w:t>招标人和招标代理将确定每一投标是否对招标文件的要求</w:t>
      </w:r>
      <w:proofErr w:type="gramStart"/>
      <w:r>
        <w:rPr>
          <w:rFonts w:ascii="宋体" w:hAnsi="宋体" w:hint="eastAsia"/>
          <w:sz w:val="24"/>
        </w:rPr>
        <w:t>作出</w:t>
      </w:r>
      <w:proofErr w:type="gramEnd"/>
      <w:r>
        <w:rPr>
          <w:rFonts w:ascii="宋体" w:hAnsi="宋体" w:hint="eastAsia"/>
          <w:sz w:val="24"/>
        </w:rPr>
        <w:t>了实质性的响应，而没有重大偏离或保留。实质性响应的投标是指投标符合招标文件的所有条款、条件和规定且没有重大偏离或保留。重大偏离或保留系指影响到招标文件规定的供货范围、质量和性能，或限制了招标人的权力和投标人的义务的规定，而纠正这些偏离将影响到其它提交实质性响应投标的投标人的公平竞争地位。</w:t>
      </w:r>
    </w:p>
    <w:p w14:paraId="7EBA3E48"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5</w:t>
      </w:r>
      <w:r>
        <w:rPr>
          <w:rFonts w:ascii="宋体" w:hAnsi="宋体"/>
          <w:sz w:val="24"/>
        </w:rPr>
        <w:t>.</w:t>
      </w:r>
      <w:r>
        <w:rPr>
          <w:rFonts w:ascii="宋体" w:hAnsi="宋体" w:hint="eastAsia"/>
          <w:sz w:val="24"/>
        </w:rPr>
        <w:t>3招标人和招标代理判断投标文件的响应性仅基于投标文件本身而不靠外部证据。</w:t>
      </w:r>
    </w:p>
    <w:p w14:paraId="49F4560E"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5</w:t>
      </w:r>
      <w:r>
        <w:rPr>
          <w:rFonts w:ascii="宋体" w:hAnsi="宋体"/>
          <w:sz w:val="24"/>
        </w:rPr>
        <w:t>.</w:t>
      </w:r>
      <w:r>
        <w:rPr>
          <w:rFonts w:ascii="宋体" w:hAnsi="宋体" w:hint="eastAsia"/>
          <w:sz w:val="24"/>
        </w:rPr>
        <w:t>4招标人和招标代理将拒绝被确定为非实质性响应的投标，投标人不能通过修正或撤销不符之处而使其投标成为实质性响应的投标。</w:t>
      </w:r>
    </w:p>
    <w:p w14:paraId="3D962157"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5</w:t>
      </w:r>
      <w:r>
        <w:rPr>
          <w:rFonts w:ascii="宋体" w:hAnsi="宋体"/>
          <w:sz w:val="24"/>
        </w:rPr>
        <w:t>.</w:t>
      </w:r>
      <w:r>
        <w:rPr>
          <w:rFonts w:ascii="宋体" w:hAnsi="宋体" w:hint="eastAsia"/>
          <w:sz w:val="24"/>
        </w:rPr>
        <w:t>5招标人和招标代理将允许修改投标中不构成重大偏离的微小的、非正规、不一致或不规则的地方。</w:t>
      </w:r>
    </w:p>
    <w:p w14:paraId="4389E0AB"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5</w:t>
      </w:r>
      <w:r>
        <w:rPr>
          <w:rFonts w:ascii="宋体" w:hAnsi="宋体"/>
          <w:sz w:val="24"/>
        </w:rPr>
        <w:t>.</w:t>
      </w:r>
      <w:r>
        <w:rPr>
          <w:rFonts w:ascii="宋体" w:hAnsi="宋体" w:hint="eastAsia"/>
          <w:sz w:val="24"/>
        </w:rPr>
        <w:t>6下列情况属于重大偏差，将导致其投标被拒绝：</w:t>
      </w:r>
    </w:p>
    <w:p w14:paraId="1B7CE6B3" w14:textId="77777777" w:rsidR="004360D8" w:rsidRDefault="004E3FDB">
      <w:pPr>
        <w:autoSpaceDE w:val="0"/>
        <w:spacing w:line="400" w:lineRule="exact"/>
        <w:rPr>
          <w:rFonts w:ascii="宋体" w:hAnsi="宋体"/>
          <w:sz w:val="24"/>
        </w:rPr>
      </w:pPr>
      <w:r>
        <w:rPr>
          <w:rFonts w:ascii="宋体" w:hAnsi="宋体" w:hint="eastAsia"/>
          <w:sz w:val="24"/>
        </w:rPr>
        <w:t>(1)没有按照招标文件要求提供投标担保或者所提供的投标担保有瑕疵；</w:t>
      </w:r>
    </w:p>
    <w:p w14:paraId="21AB2E0E" w14:textId="77777777" w:rsidR="004360D8" w:rsidRDefault="004E3FDB">
      <w:pPr>
        <w:autoSpaceDE w:val="0"/>
        <w:spacing w:line="400" w:lineRule="exact"/>
        <w:rPr>
          <w:rFonts w:ascii="宋体" w:hAnsi="宋体"/>
          <w:sz w:val="24"/>
        </w:rPr>
      </w:pPr>
      <w:r>
        <w:rPr>
          <w:rFonts w:ascii="宋体" w:hAnsi="宋体" w:hint="eastAsia"/>
          <w:sz w:val="24"/>
        </w:rPr>
        <w:t>(2)投标文件没有投标人授权代表签字和加盖公章；</w:t>
      </w:r>
    </w:p>
    <w:p w14:paraId="3F129E6F" w14:textId="77777777" w:rsidR="004360D8" w:rsidRDefault="004E3FDB">
      <w:pPr>
        <w:autoSpaceDE w:val="0"/>
        <w:spacing w:line="400" w:lineRule="exact"/>
        <w:rPr>
          <w:rFonts w:ascii="宋体" w:hAnsi="宋体"/>
          <w:sz w:val="24"/>
        </w:rPr>
      </w:pPr>
      <w:r>
        <w:rPr>
          <w:rFonts w:ascii="宋体" w:hAnsi="宋体" w:hint="eastAsia"/>
          <w:sz w:val="24"/>
        </w:rPr>
        <w:t>(3)投标文件载明的招标项目完成期限超过招标文件规定的期限；</w:t>
      </w:r>
    </w:p>
    <w:p w14:paraId="4854EFE0" w14:textId="77777777" w:rsidR="004360D8" w:rsidRDefault="004E3FDB">
      <w:pPr>
        <w:autoSpaceDE w:val="0"/>
        <w:spacing w:line="400" w:lineRule="exact"/>
        <w:rPr>
          <w:rFonts w:ascii="宋体" w:hAnsi="宋体"/>
          <w:sz w:val="24"/>
        </w:rPr>
      </w:pPr>
      <w:r>
        <w:rPr>
          <w:rFonts w:ascii="宋体" w:hAnsi="宋体" w:hint="eastAsia"/>
          <w:sz w:val="24"/>
        </w:rPr>
        <w:t>(4)投标文件附有招标人不能接受的条件；</w:t>
      </w:r>
    </w:p>
    <w:p w14:paraId="7D833F42" w14:textId="77777777" w:rsidR="004360D8" w:rsidRDefault="004E3FDB">
      <w:pPr>
        <w:autoSpaceDE w:val="0"/>
        <w:spacing w:line="400" w:lineRule="exact"/>
        <w:rPr>
          <w:rFonts w:ascii="宋体" w:hAnsi="宋体"/>
          <w:sz w:val="24"/>
        </w:rPr>
      </w:pPr>
      <w:r>
        <w:rPr>
          <w:rFonts w:ascii="宋体" w:hAnsi="宋体" w:hint="eastAsia"/>
          <w:sz w:val="24"/>
        </w:rPr>
        <w:t>(5)投标报价超过拦标价的；</w:t>
      </w:r>
    </w:p>
    <w:p w14:paraId="2F1ED3D8" w14:textId="77777777" w:rsidR="004360D8" w:rsidRDefault="004E3FDB">
      <w:pPr>
        <w:autoSpaceDE w:val="0"/>
        <w:spacing w:line="400" w:lineRule="exact"/>
        <w:rPr>
          <w:rFonts w:ascii="宋体" w:hAnsi="宋体"/>
          <w:sz w:val="24"/>
        </w:rPr>
      </w:pPr>
      <w:r>
        <w:rPr>
          <w:rFonts w:ascii="宋体" w:hAnsi="宋体" w:hint="eastAsia"/>
          <w:sz w:val="24"/>
        </w:rPr>
        <w:t>(6)不符合招标文件中规定的其他实质性要求。</w:t>
      </w:r>
    </w:p>
    <w:p w14:paraId="4CB1CB87" w14:textId="77777777" w:rsidR="004360D8" w:rsidRDefault="004E3FDB">
      <w:pPr>
        <w:autoSpaceDE w:val="0"/>
        <w:spacing w:line="400" w:lineRule="exact"/>
        <w:ind w:left="1588" w:hanging="1588"/>
        <w:rPr>
          <w:rFonts w:ascii="宋体" w:hAnsi="宋体"/>
          <w:b/>
          <w:sz w:val="24"/>
        </w:rPr>
      </w:pPr>
      <w:r>
        <w:rPr>
          <w:rFonts w:ascii="宋体" w:hAnsi="宋体"/>
          <w:b/>
          <w:sz w:val="24"/>
        </w:rPr>
        <w:t>2</w:t>
      </w:r>
      <w:r>
        <w:rPr>
          <w:rFonts w:ascii="宋体" w:hAnsi="宋体" w:hint="eastAsia"/>
          <w:b/>
          <w:sz w:val="24"/>
        </w:rPr>
        <w:t>6.投标文件的澄清</w:t>
      </w:r>
    </w:p>
    <w:p w14:paraId="5BD9CD83"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6</w:t>
      </w:r>
      <w:r>
        <w:rPr>
          <w:rFonts w:ascii="宋体" w:hAnsi="宋体"/>
          <w:sz w:val="24"/>
        </w:rPr>
        <w:t>.</w:t>
      </w:r>
      <w:r>
        <w:rPr>
          <w:rFonts w:ascii="宋体" w:hAnsi="宋体" w:hint="eastAsia"/>
          <w:sz w:val="24"/>
        </w:rPr>
        <w:t>1为了有助于对投标文件进行审查、评估和比较，招标人和招标代理有权向投标人质疑，请投标人澄清其投标内容。投标人有责任按照招标人和招标代理通知的时间、地点指派专人进行答疑和澄清。</w:t>
      </w:r>
    </w:p>
    <w:p w14:paraId="4DAE01C4"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6</w:t>
      </w:r>
      <w:r>
        <w:rPr>
          <w:rFonts w:ascii="宋体" w:hAnsi="宋体"/>
          <w:sz w:val="24"/>
        </w:rPr>
        <w:t>.</w:t>
      </w:r>
      <w:r>
        <w:rPr>
          <w:rFonts w:ascii="宋体" w:hAnsi="宋体" w:hint="eastAsia"/>
          <w:sz w:val="24"/>
        </w:rPr>
        <w:t>2重要澄清的答复应是书面的，但不得对投标内容进行实质性的修改。</w:t>
      </w:r>
    </w:p>
    <w:p w14:paraId="27869A9D" w14:textId="77777777" w:rsidR="004360D8" w:rsidRDefault="004E3FDB">
      <w:pPr>
        <w:autoSpaceDE w:val="0"/>
        <w:spacing w:line="400" w:lineRule="exact"/>
        <w:ind w:left="1588" w:hanging="1588"/>
        <w:rPr>
          <w:rFonts w:ascii="宋体" w:hAnsi="宋体"/>
          <w:b/>
          <w:sz w:val="24"/>
        </w:rPr>
      </w:pPr>
      <w:r>
        <w:rPr>
          <w:rFonts w:ascii="宋体" w:hAnsi="宋体"/>
          <w:b/>
          <w:sz w:val="24"/>
        </w:rPr>
        <w:t>2</w:t>
      </w:r>
      <w:r>
        <w:rPr>
          <w:rFonts w:ascii="宋体" w:hAnsi="宋体" w:hint="eastAsia"/>
          <w:b/>
          <w:sz w:val="24"/>
        </w:rPr>
        <w:t>7.对投标文件的评估和比较</w:t>
      </w:r>
    </w:p>
    <w:p w14:paraId="71E64DC7"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7</w:t>
      </w:r>
      <w:r>
        <w:rPr>
          <w:rFonts w:ascii="宋体" w:hAnsi="宋体"/>
          <w:sz w:val="24"/>
        </w:rPr>
        <w:t>.1</w:t>
      </w:r>
      <w:r>
        <w:rPr>
          <w:rFonts w:ascii="宋体" w:hAnsi="宋体" w:hint="eastAsia"/>
          <w:sz w:val="24"/>
        </w:rPr>
        <w:t>招标代理及其组织的评标委员会将对实质性响应的投标文件进行评估和比较。</w:t>
      </w:r>
    </w:p>
    <w:p w14:paraId="2B42B5D8" w14:textId="77777777" w:rsidR="004360D8" w:rsidRDefault="004E3FDB">
      <w:pPr>
        <w:autoSpaceDE w:val="0"/>
        <w:spacing w:line="400" w:lineRule="exact"/>
        <w:ind w:left="1588" w:hanging="1588"/>
        <w:rPr>
          <w:rFonts w:ascii="宋体" w:hAnsi="宋体"/>
          <w:b/>
          <w:sz w:val="24"/>
        </w:rPr>
      </w:pPr>
      <w:r>
        <w:rPr>
          <w:rFonts w:ascii="宋体" w:hAnsi="宋体"/>
          <w:b/>
          <w:sz w:val="24"/>
        </w:rPr>
        <w:t>2</w:t>
      </w:r>
      <w:r>
        <w:rPr>
          <w:rFonts w:ascii="宋体" w:hAnsi="宋体" w:hint="eastAsia"/>
          <w:b/>
          <w:sz w:val="24"/>
        </w:rPr>
        <w:t>8.评标办法（详见评标细则和评分方法）</w:t>
      </w:r>
    </w:p>
    <w:p w14:paraId="3946DE56"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8</w:t>
      </w:r>
      <w:r>
        <w:rPr>
          <w:rFonts w:ascii="宋体" w:hAnsi="宋体"/>
          <w:sz w:val="24"/>
        </w:rPr>
        <w:t>.1</w:t>
      </w:r>
      <w:r>
        <w:rPr>
          <w:rFonts w:ascii="宋体" w:hAnsi="宋体" w:hint="eastAsia"/>
          <w:sz w:val="24"/>
        </w:rPr>
        <w:t>对所有投标人的投标评估，都采用相同的程序和标准。</w:t>
      </w:r>
    </w:p>
    <w:p w14:paraId="6ECC4BED" w14:textId="77777777" w:rsidR="004360D8" w:rsidRDefault="004E3FDB">
      <w:pPr>
        <w:autoSpaceDE w:val="0"/>
        <w:spacing w:line="400" w:lineRule="exact"/>
        <w:rPr>
          <w:rFonts w:ascii="宋体" w:hAnsi="宋体"/>
          <w:sz w:val="24"/>
        </w:rPr>
      </w:pPr>
      <w:r>
        <w:rPr>
          <w:rFonts w:ascii="宋体" w:hAnsi="宋体" w:hint="eastAsia"/>
          <w:sz w:val="24"/>
        </w:rPr>
        <w:t>28</w:t>
      </w:r>
      <w:r>
        <w:rPr>
          <w:rFonts w:ascii="宋体" w:hAnsi="宋体"/>
          <w:sz w:val="24"/>
        </w:rPr>
        <w:t>.2</w:t>
      </w:r>
      <w:r>
        <w:rPr>
          <w:rFonts w:ascii="宋体" w:hAnsi="宋体" w:hint="eastAsia"/>
          <w:sz w:val="24"/>
        </w:rPr>
        <w:t>评标将采用综合评估法严格按照招标文件的要求和条件进行。</w:t>
      </w:r>
    </w:p>
    <w:p w14:paraId="2E89B644"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8</w:t>
      </w:r>
      <w:r>
        <w:rPr>
          <w:rFonts w:ascii="宋体" w:hAnsi="宋体"/>
          <w:sz w:val="24"/>
        </w:rPr>
        <w:t>.3</w:t>
      </w:r>
      <w:r>
        <w:rPr>
          <w:rFonts w:ascii="宋体" w:hAnsi="宋体" w:hint="eastAsia"/>
          <w:sz w:val="24"/>
        </w:rPr>
        <w:t>在评标时根据对投标价格、公司资质、服务方案、业绩等因素，进行综合分析、比较，确定出最符合招标文件要求的投标人予以中标。</w:t>
      </w:r>
    </w:p>
    <w:p w14:paraId="74220938" w14:textId="77777777" w:rsidR="004360D8" w:rsidRDefault="004E3FDB">
      <w:pPr>
        <w:autoSpaceDE w:val="0"/>
        <w:spacing w:line="400" w:lineRule="exact"/>
        <w:ind w:left="1588" w:hanging="1588"/>
        <w:rPr>
          <w:rFonts w:ascii="宋体" w:hAnsi="宋体"/>
          <w:b/>
          <w:sz w:val="24"/>
        </w:rPr>
      </w:pPr>
      <w:r>
        <w:rPr>
          <w:rFonts w:ascii="宋体" w:hAnsi="宋体"/>
          <w:b/>
          <w:sz w:val="24"/>
        </w:rPr>
        <w:t>2</w:t>
      </w:r>
      <w:r>
        <w:rPr>
          <w:rFonts w:ascii="宋体" w:hAnsi="宋体" w:hint="eastAsia"/>
          <w:b/>
          <w:sz w:val="24"/>
        </w:rPr>
        <w:t>9.保密</w:t>
      </w:r>
    </w:p>
    <w:p w14:paraId="58C8A43A" w14:textId="77777777" w:rsidR="004360D8" w:rsidRDefault="004E3FDB">
      <w:pPr>
        <w:autoSpaceDE w:val="0"/>
        <w:spacing w:line="400" w:lineRule="exact"/>
        <w:rPr>
          <w:rFonts w:ascii="宋体" w:hAnsi="宋体"/>
          <w:sz w:val="24"/>
        </w:rPr>
      </w:pPr>
      <w:r>
        <w:rPr>
          <w:rFonts w:ascii="宋体" w:hAnsi="宋体" w:hint="eastAsia"/>
          <w:sz w:val="24"/>
        </w:rPr>
        <w:t>29.1不论中标与否，凡是取得本套招标文件的投标人，均应对本招标文件进行保密，不得将招标文件的任何部分或全部以任何方式向任何第三方披露，否则招标人有权追究投标人的相应责任。</w:t>
      </w:r>
    </w:p>
    <w:p w14:paraId="24511AB7" w14:textId="77777777" w:rsidR="004360D8" w:rsidRDefault="004E3FDB">
      <w:pPr>
        <w:autoSpaceDE w:val="0"/>
        <w:spacing w:line="400" w:lineRule="exact"/>
        <w:rPr>
          <w:rFonts w:ascii="宋体" w:hAnsi="宋体"/>
          <w:sz w:val="24"/>
        </w:rPr>
      </w:pPr>
      <w:r>
        <w:rPr>
          <w:rFonts w:ascii="宋体" w:hAnsi="宋体"/>
          <w:sz w:val="24"/>
        </w:rPr>
        <w:t>2</w:t>
      </w:r>
      <w:r>
        <w:rPr>
          <w:rFonts w:ascii="宋体" w:hAnsi="宋体" w:hint="eastAsia"/>
          <w:sz w:val="24"/>
        </w:rPr>
        <w:t>9</w:t>
      </w:r>
      <w:r>
        <w:rPr>
          <w:rFonts w:ascii="宋体" w:hAnsi="宋体"/>
          <w:sz w:val="24"/>
        </w:rPr>
        <w:t>.</w:t>
      </w:r>
      <w:r>
        <w:rPr>
          <w:rFonts w:ascii="宋体" w:hAnsi="宋体" w:hint="eastAsia"/>
          <w:sz w:val="24"/>
        </w:rPr>
        <w:t>2有关投标文件的审查、澄清、评估和比较以及有关授予合同的意向的一切情况都不得透露给任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14:paraId="567AA98F" w14:textId="77777777" w:rsidR="004360D8" w:rsidRDefault="004E3FDB">
      <w:pPr>
        <w:autoSpaceDE w:val="0"/>
        <w:spacing w:line="400" w:lineRule="exact"/>
        <w:rPr>
          <w:rFonts w:ascii="宋体" w:hAnsi="宋体"/>
          <w:sz w:val="24"/>
        </w:rPr>
      </w:pPr>
      <w:r>
        <w:rPr>
          <w:rFonts w:ascii="宋体" w:hAnsi="宋体"/>
          <w:sz w:val="24"/>
        </w:rPr>
        <w:lastRenderedPageBreak/>
        <w:t>2</w:t>
      </w:r>
      <w:r>
        <w:rPr>
          <w:rFonts w:ascii="宋体" w:hAnsi="宋体" w:hint="eastAsia"/>
          <w:sz w:val="24"/>
        </w:rPr>
        <w:t>9</w:t>
      </w:r>
      <w:r>
        <w:rPr>
          <w:rFonts w:ascii="宋体" w:hAnsi="宋体"/>
          <w:sz w:val="24"/>
        </w:rPr>
        <w:t>.</w:t>
      </w:r>
      <w:r>
        <w:rPr>
          <w:rFonts w:ascii="宋体" w:hAnsi="宋体" w:hint="eastAsia"/>
          <w:sz w:val="24"/>
        </w:rPr>
        <w:t>3投标人不得干扰招标人和招标代理的评标活动，否则将废除其投标。</w:t>
      </w:r>
    </w:p>
    <w:p w14:paraId="3AC7ACF0" w14:textId="77777777" w:rsidR="004360D8" w:rsidRDefault="004E3FDB">
      <w:pPr>
        <w:pStyle w:val="2"/>
        <w:keepNext w:val="0"/>
        <w:keepLines w:val="0"/>
        <w:autoSpaceDE w:val="0"/>
        <w:spacing w:line="400" w:lineRule="exact"/>
        <w:jc w:val="center"/>
        <w:rPr>
          <w:rFonts w:ascii="宋体" w:eastAsia="宋体" w:hAnsi="宋体"/>
          <w:sz w:val="28"/>
        </w:rPr>
      </w:pPr>
      <w:r>
        <w:rPr>
          <w:rFonts w:ascii="宋体" w:eastAsia="宋体" w:hAnsi="宋体"/>
          <w:sz w:val="28"/>
        </w:rPr>
        <w:t>F</w:t>
      </w:r>
      <w:r>
        <w:rPr>
          <w:rFonts w:ascii="宋体" w:eastAsia="宋体" w:hAnsi="宋体" w:hint="eastAsia"/>
          <w:sz w:val="28"/>
        </w:rPr>
        <w:t>.授予合同</w:t>
      </w:r>
    </w:p>
    <w:p w14:paraId="194252CC"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30.定标准则</w:t>
      </w:r>
    </w:p>
    <w:p w14:paraId="206F2D42" w14:textId="77777777" w:rsidR="004360D8" w:rsidRDefault="004E3FDB">
      <w:pPr>
        <w:autoSpaceDE w:val="0"/>
        <w:spacing w:line="400" w:lineRule="exact"/>
        <w:rPr>
          <w:rFonts w:ascii="宋体" w:hAnsi="宋体"/>
          <w:sz w:val="24"/>
        </w:rPr>
      </w:pPr>
      <w:r>
        <w:rPr>
          <w:rFonts w:ascii="宋体" w:hAnsi="宋体" w:hint="eastAsia"/>
          <w:sz w:val="24"/>
        </w:rPr>
        <w:t>30</w:t>
      </w:r>
      <w:r>
        <w:rPr>
          <w:rFonts w:ascii="宋体" w:hAnsi="宋体"/>
          <w:sz w:val="24"/>
        </w:rPr>
        <w:t>.1</w:t>
      </w:r>
      <w:r>
        <w:rPr>
          <w:rFonts w:ascii="宋体" w:hAnsi="宋体" w:hint="eastAsia"/>
          <w:b/>
          <w:sz w:val="24"/>
        </w:rPr>
        <w:t>评标委员会依据评标方法进行评审和比较，提交书面评标报告，并根据评标方法比较评价结果推荐总分排序第一、能圆满履行合同且对买方最为有利的投标人作为中标候选人；</w:t>
      </w:r>
      <w:r>
        <w:rPr>
          <w:rFonts w:ascii="宋体" w:hAnsi="宋体"/>
          <w:b/>
          <w:sz w:val="24"/>
        </w:rPr>
        <w:t>如果总</w:t>
      </w:r>
      <w:r>
        <w:rPr>
          <w:rFonts w:ascii="宋体" w:hAnsi="宋体" w:hint="eastAsia"/>
          <w:b/>
          <w:sz w:val="24"/>
        </w:rPr>
        <w:t>分</w:t>
      </w:r>
      <w:r>
        <w:rPr>
          <w:rFonts w:ascii="宋体" w:hAnsi="宋体"/>
          <w:b/>
          <w:sz w:val="24"/>
        </w:rPr>
        <w:t>出现相同情况时</w:t>
      </w:r>
      <w:r>
        <w:rPr>
          <w:rFonts w:ascii="宋体" w:hAnsi="宋体" w:hint="eastAsia"/>
          <w:b/>
          <w:sz w:val="24"/>
        </w:rPr>
        <w:t>，以报价低者排前；如价格分也</w:t>
      </w:r>
      <w:r>
        <w:rPr>
          <w:rFonts w:ascii="宋体" w:hAnsi="宋体"/>
          <w:b/>
          <w:sz w:val="24"/>
        </w:rPr>
        <w:t>出现相同情况时，则由评审委员会以不记名投票方式决定</w:t>
      </w:r>
      <w:r>
        <w:rPr>
          <w:rFonts w:ascii="宋体" w:hAnsi="宋体" w:hint="eastAsia"/>
          <w:b/>
          <w:sz w:val="24"/>
        </w:rPr>
        <w:t>投标单位的排序情况</w:t>
      </w:r>
      <w:r>
        <w:rPr>
          <w:rFonts w:ascii="宋体" w:hAnsi="宋体"/>
          <w:b/>
          <w:sz w:val="24"/>
        </w:rPr>
        <w:t>。</w:t>
      </w:r>
    </w:p>
    <w:p w14:paraId="64280BF3" w14:textId="77777777" w:rsidR="004360D8" w:rsidRDefault="004E3FDB">
      <w:pPr>
        <w:autoSpaceDE w:val="0"/>
        <w:spacing w:line="400" w:lineRule="exact"/>
        <w:rPr>
          <w:rFonts w:ascii="宋体" w:hAnsi="宋体"/>
          <w:sz w:val="24"/>
        </w:rPr>
      </w:pPr>
      <w:r>
        <w:rPr>
          <w:rFonts w:ascii="宋体" w:hAnsi="宋体" w:hint="eastAsia"/>
          <w:sz w:val="24"/>
        </w:rPr>
        <w:t>30.2最低报价不是被授予合同的保证。</w:t>
      </w:r>
    </w:p>
    <w:p w14:paraId="6F5F5459" w14:textId="77777777" w:rsidR="004360D8" w:rsidRDefault="004E3FDB">
      <w:pPr>
        <w:autoSpaceDE w:val="0"/>
        <w:spacing w:line="400" w:lineRule="exact"/>
        <w:rPr>
          <w:rFonts w:ascii="宋体" w:hAnsi="宋体"/>
          <w:sz w:val="24"/>
        </w:rPr>
      </w:pPr>
      <w:r>
        <w:rPr>
          <w:rFonts w:ascii="宋体" w:hAnsi="宋体" w:hint="eastAsia"/>
          <w:sz w:val="24"/>
        </w:rPr>
        <w:t>30.3除第31条的规定之外，评标委员会将确定实质上响应招标文件的要求并有履行合同能力的综合评分排名第一的投标人为中标人。</w:t>
      </w:r>
    </w:p>
    <w:p w14:paraId="3733C9D4" w14:textId="77777777" w:rsidR="004360D8" w:rsidRDefault="004E3FDB">
      <w:pPr>
        <w:autoSpaceDE w:val="0"/>
        <w:spacing w:line="400" w:lineRule="exact"/>
        <w:rPr>
          <w:rFonts w:ascii="宋体" w:hAnsi="宋体"/>
          <w:sz w:val="24"/>
        </w:rPr>
      </w:pPr>
      <w:r>
        <w:rPr>
          <w:rFonts w:ascii="宋体" w:hAnsi="宋体" w:hint="eastAsia"/>
          <w:sz w:val="24"/>
        </w:rPr>
        <w:t>30.4招标人根据评标委员会的评标报告确定排名第一的中标候选人为中标人。排名第一的中标候选人放弃中标、因不可抗力提出不能履行合同，或者招标文件规定应当提交履约保证金而在规定的期限内未能提交的，或自接到中标通知书后逾期（自接到中标通知书后30天内），或无正当理由不与采购人签订合同的，或在签订合同时提出附加条件，或更改合同实质性内容的，或被查实存在影响中标结果的违法行为等情形，不符合中标条件的，招标人可以按照评标委员会提出的中标候选人名单排序依次确定其他中标候选人为中标人。</w:t>
      </w:r>
    </w:p>
    <w:p w14:paraId="58D28848" w14:textId="77777777" w:rsidR="004360D8" w:rsidRDefault="004E3FDB">
      <w:pPr>
        <w:autoSpaceDE w:val="0"/>
        <w:spacing w:line="400" w:lineRule="exact"/>
        <w:ind w:left="1588" w:hanging="1588"/>
        <w:rPr>
          <w:rFonts w:ascii="宋体" w:hAnsi="宋体"/>
          <w:b/>
          <w:sz w:val="24"/>
        </w:rPr>
      </w:pPr>
      <w:r>
        <w:rPr>
          <w:rFonts w:ascii="宋体" w:hAnsi="宋体"/>
          <w:b/>
          <w:sz w:val="24"/>
        </w:rPr>
        <w:t>3</w:t>
      </w:r>
      <w:r>
        <w:rPr>
          <w:rFonts w:ascii="宋体" w:hAnsi="宋体" w:hint="eastAsia"/>
          <w:b/>
          <w:sz w:val="24"/>
        </w:rPr>
        <w:t>1.资格最终审查</w:t>
      </w:r>
    </w:p>
    <w:p w14:paraId="1FC309D3" w14:textId="77777777" w:rsidR="004360D8" w:rsidRDefault="004E3FDB">
      <w:pPr>
        <w:autoSpaceDE w:val="0"/>
        <w:spacing w:line="400" w:lineRule="exact"/>
        <w:rPr>
          <w:rFonts w:ascii="宋体" w:hAnsi="宋体"/>
          <w:sz w:val="24"/>
        </w:rPr>
      </w:pPr>
      <w:r>
        <w:rPr>
          <w:rFonts w:ascii="宋体" w:hAnsi="宋体"/>
          <w:sz w:val="24"/>
        </w:rPr>
        <w:t>3</w:t>
      </w:r>
      <w:r>
        <w:rPr>
          <w:rFonts w:ascii="宋体" w:hAnsi="宋体" w:hint="eastAsia"/>
          <w:sz w:val="24"/>
        </w:rPr>
        <w:t>1</w:t>
      </w:r>
      <w:r>
        <w:rPr>
          <w:rFonts w:ascii="宋体" w:hAnsi="宋体"/>
          <w:sz w:val="24"/>
        </w:rPr>
        <w:t>.1</w:t>
      </w:r>
      <w:r>
        <w:rPr>
          <w:rFonts w:ascii="宋体" w:hAnsi="宋体" w:hint="eastAsia"/>
          <w:sz w:val="24"/>
        </w:rPr>
        <w:t>评标委员会将审查该中标候选人的财务、资质、人力资源、工作方案、服务承诺及信誉等，确定其是否能圆满地履行合同。</w:t>
      </w:r>
    </w:p>
    <w:p w14:paraId="185CAB10" w14:textId="77777777" w:rsidR="004360D8" w:rsidRDefault="004E3FDB">
      <w:pPr>
        <w:autoSpaceDE w:val="0"/>
        <w:spacing w:line="400" w:lineRule="exact"/>
        <w:rPr>
          <w:rFonts w:ascii="宋体" w:hAnsi="宋体"/>
          <w:sz w:val="24"/>
        </w:rPr>
      </w:pPr>
      <w:r>
        <w:rPr>
          <w:rFonts w:ascii="宋体" w:hAnsi="宋体" w:hint="eastAsia"/>
          <w:sz w:val="24"/>
        </w:rPr>
        <w:t>31.2如果确定该中标候选人无条件圆满履行合同，评标委员会将按评标顺序对下一个中标候选人进行类似的审查。</w:t>
      </w:r>
    </w:p>
    <w:p w14:paraId="361B3C43" w14:textId="77777777" w:rsidR="004360D8" w:rsidRDefault="004E3FDB">
      <w:pPr>
        <w:autoSpaceDE w:val="0"/>
        <w:spacing w:line="400" w:lineRule="exact"/>
        <w:ind w:left="1588" w:hanging="1588"/>
        <w:rPr>
          <w:rFonts w:ascii="宋体" w:hAnsi="宋体"/>
          <w:b/>
          <w:sz w:val="24"/>
        </w:rPr>
      </w:pPr>
      <w:r>
        <w:rPr>
          <w:rFonts w:ascii="宋体" w:hAnsi="宋体"/>
          <w:b/>
          <w:sz w:val="24"/>
        </w:rPr>
        <w:t>3</w:t>
      </w:r>
      <w:r>
        <w:rPr>
          <w:rFonts w:ascii="宋体" w:hAnsi="宋体" w:hint="eastAsia"/>
          <w:b/>
          <w:sz w:val="24"/>
        </w:rPr>
        <w:t>2.接受和拒绝</w:t>
      </w:r>
      <w:proofErr w:type="gramStart"/>
      <w:r>
        <w:rPr>
          <w:rFonts w:ascii="宋体" w:hAnsi="宋体" w:hint="eastAsia"/>
          <w:b/>
          <w:sz w:val="24"/>
        </w:rPr>
        <w:t>任何或</w:t>
      </w:r>
      <w:proofErr w:type="gramEnd"/>
      <w:r>
        <w:rPr>
          <w:rFonts w:ascii="宋体" w:hAnsi="宋体" w:hint="eastAsia"/>
          <w:b/>
          <w:sz w:val="24"/>
        </w:rPr>
        <w:t>所有投标的权力</w:t>
      </w:r>
    </w:p>
    <w:p w14:paraId="4DE399B3" w14:textId="77777777" w:rsidR="004360D8" w:rsidRDefault="004E3FDB">
      <w:pPr>
        <w:autoSpaceDE w:val="0"/>
        <w:spacing w:line="400" w:lineRule="exact"/>
        <w:rPr>
          <w:rFonts w:ascii="宋体" w:hAnsi="宋体"/>
          <w:sz w:val="24"/>
        </w:rPr>
      </w:pPr>
      <w:r>
        <w:rPr>
          <w:rFonts w:ascii="宋体" w:hAnsi="宋体"/>
          <w:sz w:val="24"/>
        </w:rPr>
        <w:t>3</w:t>
      </w:r>
      <w:r>
        <w:rPr>
          <w:rFonts w:ascii="宋体" w:hAnsi="宋体" w:hint="eastAsia"/>
          <w:sz w:val="24"/>
        </w:rPr>
        <w:t>2</w:t>
      </w:r>
      <w:r>
        <w:rPr>
          <w:rFonts w:ascii="宋体" w:hAnsi="宋体"/>
          <w:sz w:val="24"/>
        </w:rPr>
        <w:t>.1</w:t>
      </w:r>
      <w:r>
        <w:rPr>
          <w:rFonts w:ascii="宋体" w:hAnsi="宋体" w:hint="eastAsia"/>
          <w:sz w:val="24"/>
        </w:rPr>
        <w:t>为维护国家利益，招标人在授予合同之前仍有选择或拒绝</w:t>
      </w:r>
      <w:proofErr w:type="gramStart"/>
      <w:r>
        <w:rPr>
          <w:rFonts w:ascii="宋体" w:hAnsi="宋体" w:hint="eastAsia"/>
          <w:sz w:val="24"/>
        </w:rPr>
        <w:t>任何或</w:t>
      </w:r>
      <w:proofErr w:type="gramEnd"/>
      <w:r>
        <w:rPr>
          <w:rFonts w:ascii="宋体" w:hAnsi="宋体" w:hint="eastAsia"/>
          <w:sz w:val="24"/>
        </w:rPr>
        <w:t>全部投标的权力，并对所采取的行为不作任何解释。</w:t>
      </w:r>
    </w:p>
    <w:p w14:paraId="2F8C4D2F" w14:textId="77777777" w:rsidR="004360D8" w:rsidRDefault="004E3FDB">
      <w:pPr>
        <w:autoSpaceDE w:val="0"/>
        <w:spacing w:line="400" w:lineRule="exact"/>
        <w:ind w:left="1588" w:hanging="1588"/>
        <w:rPr>
          <w:rFonts w:ascii="宋体" w:hAnsi="宋体"/>
          <w:b/>
          <w:sz w:val="24"/>
        </w:rPr>
      </w:pPr>
      <w:r>
        <w:rPr>
          <w:rFonts w:ascii="宋体" w:hAnsi="宋体"/>
          <w:b/>
          <w:sz w:val="24"/>
        </w:rPr>
        <w:t>3</w:t>
      </w:r>
      <w:r>
        <w:rPr>
          <w:rFonts w:ascii="宋体" w:hAnsi="宋体" w:hint="eastAsia"/>
          <w:b/>
          <w:sz w:val="24"/>
        </w:rPr>
        <w:t>3.中标通知</w:t>
      </w:r>
    </w:p>
    <w:p w14:paraId="3479BFCB" w14:textId="77777777" w:rsidR="004360D8" w:rsidRDefault="004E3FDB">
      <w:pPr>
        <w:autoSpaceDE w:val="0"/>
        <w:spacing w:line="400" w:lineRule="exact"/>
        <w:rPr>
          <w:rFonts w:ascii="宋体" w:hAnsi="宋体"/>
          <w:sz w:val="24"/>
        </w:rPr>
      </w:pPr>
      <w:r>
        <w:rPr>
          <w:rFonts w:ascii="宋体" w:hAnsi="宋体"/>
          <w:sz w:val="24"/>
        </w:rPr>
        <w:t>3</w:t>
      </w:r>
      <w:r>
        <w:rPr>
          <w:rFonts w:ascii="宋体" w:hAnsi="宋体" w:hint="eastAsia"/>
          <w:sz w:val="24"/>
        </w:rPr>
        <w:t>3</w:t>
      </w:r>
      <w:r>
        <w:rPr>
          <w:rFonts w:ascii="宋体" w:hAnsi="宋体"/>
          <w:sz w:val="24"/>
        </w:rPr>
        <w:t>.</w:t>
      </w:r>
      <w:r>
        <w:rPr>
          <w:rFonts w:ascii="宋体" w:hAnsi="宋体" w:hint="eastAsia"/>
          <w:sz w:val="24"/>
        </w:rPr>
        <w:t>1中标人确定后，招标代理将以书面形式发出《中标通知书》，但发出时间不超过投标有效期。《中标通知书》一经发出即发生法律效力。</w:t>
      </w:r>
    </w:p>
    <w:p w14:paraId="3DBF9FAB" w14:textId="77777777" w:rsidR="004360D8" w:rsidRDefault="004E3FDB">
      <w:pPr>
        <w:spacing w:line="400" w:lineRule="exact"/>
        <w:rPr>
          <w:rFonts w:ascii="宋体" w:hAnsi="宋体"/>
          <w:szCs w:val="21"/>
        </w:rPr>
      </w:pPr>
      <w:r>
        <w:rPr>
          <w:rFonts w:ascii="宋体" w:hAnsi="宋体"/>
          <w:sz w:val="24"/>
        </w:rPr>
        <w:t>3</w:t>
      </w:r>
      <w:r>
        <w:rPr>
          <w:rFonts w:ascii="宋体" w:hAnsi="宋体" w:hint="eastAsia"/>
          <w:sz w:val="24"/>
        </w:rPr>
        <w:t>3</w:t>
      </w:r>
      <w:r>
        <w:rPr>
          <w:rFonts w:ascii="宋体" w:hAnsi="宋体"/>
          <w:sz w:val="24"/>
        </w:rPr>
        <w:t>.</w:t>
      </w:r>
      <w:r>
        <w:rPr>
          <w:rFonts w:ascii="宋体" w:hAnsi="宋体" w:hint="eastAsia"/>
          <w:sz w:val="24"/>
        </w:rPr>
        <w:t>2招标人在收到中标方提交的履约保证金或与中标人签订合同后，招标代理将向落标的投标人无息退还其投标保证金。</w:t>
      </w:r>
    </w:p>
    <w:p w14:paraId="7B5D438D" w14:textId="77777777" w:rsidR="004360D8" w:rsidRDefault="004E3FDB">
      <w:pPr>
        <w:autoSpaceDE w:val="0"/>
        <w:spacing w:line="400" w:lineRule="exact"/>
        <w:rPr>
          <w:rFonts w:ascii="宋体" w:hAnsi="宋体"/>
          <w:sz w:val="24"/>
          <w:lang w:val="zh-CN"/>
        </w:rPr>
      </w:pPr>
      <w:r>
        <w:rPr>
          <w:rFonts w:ascii="宋体" w:hAnsi="宋体" w:hint="eastAsia"/>
          <w:sz w:val="24"/>
        </w:rPr>
        <w:t>33</w:t>
      </w:r>
      <w:r>
        <w:rPr>
          <w:rFonts w:ascii="宋体" w:hAnsi="宋体"/>
          <w:sz w:val="24"/>
        </w:rPr>
        <w:t>.</w:t>
      </w:r>
      <w:r>
        <w:rPr>
          <w:rFonts w:ascii="宋体" w:hAnsi="宋体" w:hint="eastAsia"/>
          <w:sz w:val="24"/>
        </w:rPr>
        <w:t>3《中标通知书》将作为签订合同的依据，</w:t>
      </w:r>
      <w:r>
        <w:rPr>
          <w:rFonts w:ascii="宋体" w:hAnsi="宋体" w:hint="eastAsia"/>
          <w:sz w:val="24"/>
          <w:lang w:val="zh-CN"/>
        </w:rPr>
        <w:t>是合同的组成部分。</w:t>
      </w:r>
    </w:p>
    <w:p w14:paraId="43F56FA9" w14:textId="77777777" w:rsidR="004360D8" w:rsidRDefault="004E3FDB">
      <w:pPr>
        <w:autoSpaceDE w:val="0"/>
        <w:spacing w:line="400" w:lineRule="exact"/>
        <w:rPr>
          <w:rFonts w:ascii="宋体" w:hAnsi="宋体"/>
          <w:sz w:val="24"/>
        </w:rPr>
      </w:pPr>
      <w:r>
        <w:rPr>
          <w:rFonts w:ascii="宋体" w:hAnsi="宋体" w:hint="eastAsia"/>
          <w:sz w:val="24"/>
        </w:rPr>
        <w:t>33.4招标代理将评标结果通知各投标人，但无义务向未中标人解释未中标原因。</w:t>
      </w:r>
    </w:p>
    <w:p w14:paraId="39C96E8D" w14:textId="77777777" w:rsidR="004360D8" w:rsidRDefault="004E3FDB">
      <w:pPr>
        <w:autoSpaceDE w:val="0"/>
        <w:spacing w:line="400" w:lineRule="exact"/>
        <w:ind w:left="1588" w:hanging="1588"/>
        <w:rPr>
          <w:rFonts w:ascii="宋体" w:hAnsi="宋体"/>
          <w:b/>
          <w:sz w:val="24"/>
        </w:rPr>
      </w:pPr>
      <w:r>
        <w:rPr>
          <w:rFonts w:ascii="宋体" w:hAnsi="宋体"/>
          <w:b/>
          <w:sz w:val="24"/>
        </w:rPr>
        <w:t>3</w:t>
      </w:r>
      <w:r>
        <w:rPr>
          <w:rFonts w:ascii="宋体" w:hAnsi="宋体" w:hint="eastAsia"/>
          <w:b/>
          <w:sz w:val="24"/>
        </w:rPr>
        <w:t>4.授予合同时变更数量的权力</w:t>
      </w:r>
    </w:p>
    <w:p w14:paraId="7FA2EDFC" w14:textId="77777777" w:rsidR="004360D8" w:rsidRDefault="004E3FDB">
      <w:pPr>
        <w:autoSpaceDE w:val="0"/>
        <w:spacing w:line="400" w:lineRule="exact"/>
        <w:rPr>
          <w:rFonts w:ascii="宋体" w:hAnsi="宋体"/>
          <w:szCs w:val="21"/>
        </w:rPr>
      </w:pPr>
      <w:r>
        <w:rPr>
          <w:rFonts w:ascii="宋体" w:hAnsi="宋体"/>
          <w:sz w:val="24"/>
        </w:rPr>
        <w:lastRenderedPageBreak/>
        <w:t>3</w:t>
      </w:r>
      <w:r>
        <w:rPr>
          <w:rFonts w:ascii="宋体" w:hAnsi="宋体" w:hint="eastAsia"/>
          <w:sz w:val="24"/>
        </w:rPr>
        <w:t>4</w:t>
      </w:r>
      <w:r>
        <w:rPr>
          <w:rFonts w:ascii="宋体" w:hAnsi="宋体"/>
          <w:sz w:val="24"/>
        </w:rPr>
        <w:t>.1</w:t>
      </w:r>
      <w:r>
        <w:rPr>
          <w:rFonts w:ascii="宋体" w:hAnsi="宋体" w:hint="eastAsia"/>
          <w:sz w:val="24"/>
        </w:rPr>
        <w:t>招标人在授予合同时有权对本招标文件中规定的供货数量和服务予以增加或减少，单价按第13.2条款中规定执行。</w:t>
      </w:r>
    </w:p>
    <w:p w14:paraId="2890E9CA" w14:textId="77777777" w:rsidR="004360D8" w:rsidRDefault="004E3FDB">
      <w:pPr>
        <w:autoSpaceDE w:val="0"/>
        <w:spacing w:line="400" w:lineRule="exact"/>
        <w:ind w:left="1588" w:hanging="1588"/>
        <w:rPr>
          <w:rFonts w:ascii="宋体" w:hAnsi="宋体"/>
          <w:b/>
          <w:sz w:val="24"/>
        </w:rPr>
      </w:pPr>
      <w:r>
        <w:rPr>
          <w:rFonts w:ascii="宋体" w:hAnsi="宋体"/>
          <w:b/>
          <w:sz w:val="24"/>
        </w:rPr>
        <w:t>3</w:t>
      </w:r>
      <w:r>
        <w:rPr>
          <w:rFonts w:ascii="宋体" w:hAnsi="宋体" w:hint="eastAsia"/>
          <w:b/>
          <w:sz w:val="24"/>
        </w:rPr>
        <w:t>5.签订合同</w:t>
      </w:r>
    </w:p>
    <w:p w14:paraId="5A65ACFE" w14:textId="77777777" w:rsidR="004360D8" w:rsidRDefault="004E3FDB">
      <w:pPr>
        <w:autoSpaceDE w:val="0"/>
        <w:spacing w:line="400" w:lineRule="exact"/>
        <w:rPr>
          <w:rFonts w:ascii="宋体" w:hAnsi="宋体"/>
          <w:sz w:val="24"/>
        </w:rPr>
      </w:pPr>
      <w:r>
        <w:rPr>
          <w:rFonts w:ascii="宋体" w:hAnsi="宋体"/>
          <w:sz w:val="24"/>
        </w:rPr>
        <w:t>3</w:t>
      </w:r>
      <w:r>
        <w:rPr>
          <w:rFonts w:ascii="宋体" w:hAnsi="宋体" w:hint="eastAsia"/>
          <w:sz w:val="24"/>
        </w:rPr>
        <w:t>5</w:t>
      </w:r>
      <w:r>
        <w:rPr>
          <w:rFonts w:ascii="宋体" w:hAnsi="宋体"/>
          <w:sz w:val="24"/>
        </w:rPr>
        <w:t>.1</w:t>
      </w:r>
      <w:r>
        <w:rPr>
          <w:rFonts w:ascii="宋体" w:hAnsi="宋体" w:hint="eastAsia"/>
          <w:sz w:val="24"/>
        </w:rPr>
        <w:t>中标方按《中标通知书》指定的时间、地点与招标人签订合同。</w:t>
      </w:r>
    </w:p>
    <w:p w14:paraId="09AA7879" w14:textId="77777777" w:rsidR="004360D8" w:rsidRDefault="004E3FDB">
      <w:pPr>
        <w:autoSpaceDE w:val="0"/>
        <w:spacing w:line="400" w:lineRule="exact"/>
        <w:rPr>
          <w:rFonts w:ascii="宋体" w:hAnsi="宋体"/>
          <w:sz w:val="24"/>
        </w:rPr>
      </w:pPr>
      <w:r>
        <w:rPr>
          <w:rFonts w:ascii="宋体" w:hAnsi="宋体"/>
          <w:sz w:val="24"/>
        </w:rPr>
        <w:t>3</w:t>
      </w:r>
      <w:r>
        <w:rPr>
          <w:rFonts w:ascii="宋体" w:hAnsi="宋体" w:hint="eastAsia"/>
          <w:sz w:val="24"/>
        </w:rPr>
        <w:t>5</w:t>
      </w:r>
      <w:r>
        <w:rPr>
          <w:rFonts w:ascii="宋体" w:hAnsi="宋体"/>
          <w:sz w:val="24"/>
        </w:rPr>
        <w:t>.2</w:t>
      </w:r>
      <w:r>
        <w:rPr>
          <w:rFonts w:ascii="宋体" w:hAnsi="宋体" w:hint="eastAsia"/>
          <w:sz w:val="24"/>
        </w:rPr>
        <w:t>招标文件（包括澄清文件、答疑文件、修改文件、补充文件）以及中标方的投标文件（包括澄清文件、修改文件、补充文件），均为签订合同的依据。</w:t>
      </w:r>
    </w:p>
    <w:p w14:paraId="6BDC7885"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36.履约保证金</w:t>
      </w:r>
    </w:p>
    <w:p w14:paraId="040879DC" w14:textId="77777777" w:rsidR="004360D8" w:rsidRDefault="004E3FDB">
      <w:pPr>
        <w:autoSpaceDE w:val="0"/>
        <w:spacing w:line="400" w:lineRule="exact"/>
        <w:rPr>
          <w:rFonts w:ascii="宋体" w:hAnsi="宋体"/>
          <w:sz w:val="24"/>
        </w:rPr>
      </w:pPr>
      <w:r>
        <w:rPr>
          <w:rFonts w:ascii="宋体" w:hAnsi="宋体" w:hint="eastAsia"/>
          <w:sz w:val="24"/>
        </w:rPr>
        <w:t>无</w:t>
      </w:r>
    </w:p>
    <w:p w14:paraId="5437A3FE" w14:textId="77777777" w:rsidR="004360D8" w:rsidRDefault="004E3FDB">
      <w:pPr>
        <w:autoSpaceDE w:val="0"/>
        <w:spacing w:line="400" w:lineRule="exact"/>
        <w:ind w:left="1588" w:hanging="1588"/>
        <w:rPr>
          <w:rFonts w:ascii="宋体" w:hAnsi="宋体"/>
          <w:b/>
          <w:sz w:val="24"/>
        </w:rPr>
      </w:pPr>
      <w:r>
        <w:rPr>
          <w:rFonts w:ascii="宋体" w:hAnsi="宋体" w:hint="eastAsia"/>
          <w:b/>
          <w:sz w:val="24"/>
        </w:rPr>
        <w:t>37.中标服务费</w:t>
      </w:r>
    </w:p>
    <w:p w14:paraId="759B3484" w14:textId="77777777" w:rsidR="004360D8" w:rsidRDefault="004E3FDB">
      <w:pPr>
        <w:spacing w:line="400" w:lineRule="exact"/>
        <w:rPr>
          <w:rFonts w:ascii="宋体" w:hAnsi="宋体"/>
          <w:sz w:val="24"/>
        </w:rPr>
      </w:pPr>
      <w:r>
        <w:rPr>
          <w:rFonts w:ascii="宋体" w:hAnsi="宋体" w:hint="eastAsia"/>
          <w:sz w:val="24"/>
        </w:rPr>
        <w:t>37.1</w:t>
      </w:r>
      <w:r>
        <w:rPr>
          <w:rFonts w:ascii="宋体" w:hAnsi="宋体"/>
          <w:sz w:val="24"/>
        </w:rPr>
        <w:t>发出中标通知书后30天内，中标</w:t>
      </w:r>
      <w:r>
        <w:rPr>
          <w:rFonts w:ascii="宋体" w:hAnsi="宋体" w:hint="eastAsia"/>
          <w:sz w:val="24"/>
        </w:rPr>
        <w:t>人</w:t>
      </w:r>
      <w:r>
        <w:rPr>
          <w:rFonts w:ascii="宋体" w:hAnsi="宋体"/>
          <w:sz w:val="24"/>
        </w:rPr>
        <w:t>须按如下标准和规定向招标代理</w:t>
      </w:r>
      <w:r>
        <w:rPr>
          <w:rFonts w:ascii="宋体" w:hAnsi="宋体" w:hint="eastAsia"/>
          <w:sz w:val="24"/>
        </w:rPr>
        <w:t>一次性</w:t>
      </w:r>
      <w:r>
        <w:rPr>
          <w:rFonts w:ascii="宋体" w:hAnsi="宋体"/>
          <w:sz w:val="24"/>
        </w:rPr>
        <w:t>交纳中标服务费。</w:t>
      </w:r>
    </w:p>
    <w:p w14:paraId="5E3AA5B6" w14:textId="77777777" w:rsidR="004360D8" w:rsidRDefault="004E3FDB">
      <w:pPr>
        <w:spacing w:line="400" w:lineRule="exact"/>
        <w:rPr>
          <w:rFonts w:ascii="宋体" w:hAnsi="宋体"/>
          <w:sz w:val="24"/>
        </w:rPr>
      </w:pPr>
      <w:r>
        <w:rPr>
          <w:rFonts w:ascii="宋体" w:hAnsi="宋体" w:hint="eastAsia"/>
          <w:sz w:val="24"/>
        </w:rPr>
        <w:t>(1)收费标准：采取差额定率累进计费方式，中标合同价：0~100万元人民币按1.2％收取，100~500万元人民币按0.64％收取,不足5</w:t>
      </w:r>
      <w:r>
        <w:rPr>
          <w:rFonts w:ascii="宋体" w:hAnsi="宋体"/>
          <w:sz w:val="24"/>
        </w:rPr>
        <w:t>000</w:t>
      </w:r>
      <w:r>
        <w:rPr>
          <w:rFonts w:ascii="宋体" w:hAnsi="宋体" w:hint="eastAsia"/>
          <w:sz w:val="24"/>
        </w:rPr>
        <w:t>元按5</w:t>
      </w:r>
      <w:r>
        <w:rPr>
          <w:rFonts w:ascii="宋体" w:hAnsi="宋体"/>
          <w:sz w:val="24"/>
        </w:rPr>
        <w:t>000</w:t>
      </w:r>
      <w:r>
        <w:rPr>
          <w:rFonts w:ascii="宋体" w:hAnsi="宋体" w:hint="eastAsia"/>
          <w:sz w:val="24"/>
        </w:rPr>
        <w:t>元计取</w:t>
      </w:r>
      <w:r>
        <w:rPr>
          <w:rFonts w:ascii="宋体" w:hAnsi="宋体"/>
          <w:sz w:val="24"/>
        </w:rPr>
        <w:t>。</w:t>
      </w:r>
    </w:p>
    <w:p w14:paraId="0AF41767" w14:textId="77777777" w:rsidR="004360D8" w:rsidRDefault="004E3FDB">
      <w:pPr>
        <w:spacing w:line="400" w:lineRule="exact"/>
        <w:rPr>
          <w:rFonts w:ascii="宋体" w:hAnsi="宋体"/>
          <w:sz w:val="24"/>
        </w:rPr>
        <w:sectPr w:rsidR="004360D8" w:rsidSect="00AF245D">
          <w:footerReference w:type="default" r:id="rId16"/>
          <w:pgSz w:w="11906" w:h="16838"/>
          <w:pgMar w:top="1418" w:right="1418" w:bottom="1418" w:left="1418" w:header="720" w:footer="720" w:gutter="0"/>
          <w:pgNumType w:start="1"/>
          <w:cols w:space="720"/>
          <w:docGrid w:type="linesAndChars" w:linePitch="312"/>
        </w:sectPr>
      </w:pPr>
      <w:r>
        <w:rPr>
          <w:rFonts w:ascii="宋体" w:hAnsi="宋体" w:hint="eastAsia"/>
          <w:sz w:val="24"/>
        </w:rPr>
        <w:t>(2)</w:t>
      </w:r>
      <w:r>
        <w:rPr>
          <w:rFonts w:ascii="宋体" w:hAnsi="宋体"/>
          <w:sz w:val="24"/>
        </w:rPr>
        <w:t>中标服务费的交纳方式：可用支票、汇票、电汇、现金等付款方式</w:t>
      </w:r>
      <w:r>
        <w:rPr>
          <w:rFonts w:ascii="宋体" w:hAnsi="宋体" w:hint="eastAsia"/>
          <w:sz w:val="24"/>
        </w:rPr>
        <w:t>。</w:t>
      </w:r>
    </w:p>
    <w:bookmarkEnd w:id="5"/>
    <w:bookmarkEnd w:id="6"/>
    <w:bookmarkEnd w:id="7"/>
    <w:bookmarkEnd w:id="8"/>
    <w:p w14:paraId="51328D8E" w14:textId="77777777" w:rsidR="004360D8" w:rsidRDefault="004E3FDB">
      <w:pPr>
        <w:spacing w:before="120" w:after="120"/>
        <w:jc w:val="center"/>
        <w:rPr>
          <w:rFonts w:ascii="宋体" w:hAnsi="宋体"/>
          <w:b/>
          <w:sz w:val="32"/>
        </w:rPr>
      </w:pPr>
      <w:r>
        <w:rPr>
          <w:rFonts w:ascii="宋体" w:hAnsi="宋体" w:hint="eastAsia"/>
          <w:b/>
          <w:sz w:val="32"/>
        </w:rPr>
        <w:lastRenderedPageBreak/>
        <w:t>第三部分  合同条款和附件</w:t>
      </w:r>
    </w:p>
    <w:p w14:paraId="1B6D50D6" w14:textId="77777777" w:rsidR="004360D8" w:rsidRDefault="004E3FDB">
      <w:pPr>
        <w:jc w:val="center"/>
        <w:rPr>
          <w:rFonts w:ascii="宋体" w:hAnsi="宋体"/>
          <w:b/>
          <w:sz w:val="32"/>
          <w:szCs w:val="36"/>
        </w:rPr>
      </w:pPr>
      <w:r>
        <w:rPr>
          <w:rFonts w:ascii="宋体" w:hAnsi="宋体" w:hint="eastAsia"/>
          <w:b/>
          <w:sz w:val="32"/>
          <w:szCs w:val="36"/>
        </w:rPr>
        <w:t>合同</w:t>
      </w:r>
    </w:p>
    <w:p w14:paraId="4BC2E9D3" w14:textId="77777777" w:rsidR="004360D8" w:rsidRDefault="004360D8">
      <w:pPr>
        <w:spacing w:line="360" w:lineRule="auto"/>
        <w:rPr>
          <w:rFonts w:ascii="宋体" w:hAnsi="宋体"/>
        </w:rPr>
      </w:pPr>
    </w:p>
    <w:p w14:paraId="0F911374" w14:textId="77777777" w:rsidR="004360D8" w:rsidRDefault="004360D8">
      <w:pPr>
        <w:spacing w:line="360" w:lineRule="auto"/>
        <w:rPr>
          <w:rFonts w:ascii="宋体" w:hAnsi="宋体"/>
          <w:sz w:val="24"/>
          <w:u w:val="single"/>
        </w:rPr>
      </w:pPr>
    </w:p>
    <w:p w14:paraId="4BA40DC6" w14:textId="77777777" w:rsidR="004360D8" w:rsidRDefault="004360D8">
      <w:pPr>
        <w:spacing w:line="360" w:lineRule="auto"/>
        <w:rPr>
          <w:rFonts w:ascii="宋体" w:hAnsi="宋体"/>
          <w:b/>
          <w:sz w:val="24"/>
        </w:rPr>
      </w:pPr>
    </w:p>
    <w:p w14:paraId="6FB14D74" w14:textId="77777777" w:rsidR="004360D8" w:rsidRDefault="004360D8">
      <w:pPr>
        <w:autoSpaceDE w:val="0"/>
        <w:autoSpaceDN w:val="0"/>
        <w:spacing w:line="360" w:lineRule="auto"/>
        <w:textAlignment w:val="bottom"/>
        <w:rPr>
          <w:rFonts w:ascii="宋体" w:hAnsi="宋体"/>
          <w:sz w:val="24"/>
        </w:rPr>
      </w:pPr>
    </w:p>
    <w:p w14:paraId="7FF543E3" w14:textId="77777777" w:rsidR="004360D8" w:rsidRDefault="004360D8">
      <w:pPr>
        <w:autoSpaceDE w:val="0"/>
        <w:autoSpaceDN w:val="0"/>
        <w:spacing w:line="360" w:lineRule="auto"/>
        <w:textAlignment w:val="bottom"/>
        <w:rPr>
          <w:rFonts w:ascii="宋体" w:hAnsi="宋体"/>
          <w:sz w:val="24"/>
        </w:rPr>
      </w:pPr>
    </w:p>
    <w:p w14:paraId="7F3A5944" w14:textId="77777777" w:rsidR="004360D8" w:rsidRDefault="004360D8">
      <w:pPr>
        <w:autoSpaceDE w:val="0"/>
        <w:autoSpaceDN w:val="0"/>
        <w:spacing w:line="360" w:lineRule="auto"/>
        <w:textAlignment w:val="bottom"/>
        <w:rPr>
          <w:rFonts w:ascii="宋体" w:hAnsi="宋体"/>
          <w:sz w:val="24"/>
        </w:rPr>
      </w:pPr>
    </w:p>
    <w:p w14:paraId="7C7F8501" w14:textId="77777777" w:rsidR="004360D8" w:rsidRDefault="004360D8">
      <w:pPr>
        <w:autoSpaceDE w:val="0"/>
        <w:autoSpaceDN w:val="0"/>
        <w:spacing w:line="360" w:lineRule="auto"/>
        <w:textAlignment w:val="bottom"/>
        <w:rPr>
          <w:rFonts w:ascii="宋体" w:hAnsi="宋体"/>
          <w:sz w:val="24"/>
        </w:rPr>
      </w:pPr>
    </w:p>
    <w:p w14:paraId="431E6894" w14:textId="77777777" w:rsidR="004360D8" w:rsidRDefault="004E3FDB">
      <w:pPr>
        <w:autoSpaceDE w:val="0"/>
        <w:autoSpaceDN w:val="0"/>
        <w:spacing w:line="360" w:lineRule="auto"/>
        <w:textAlignment w:val="bottom"/>
        <w:rPr>
          <w:rFonts w:ascii="宋体" w:hAnsi="宋体"/>
          <w:sz w:val="24"/>
        </w:rPr>
      </w:pPr>
      <w:r>
        <w:rPr>
          <w:rFonts w:ascii="宋体" w:hAnsi="宋体"/>
          <w:sz w:val="24"/>
        </w:rPr>
        <w:br w:type="page"/>
      </w:r>
    </w:p>
    <w:p w14:paraId="009EE14B" w14:textId="77777777" w:rsidR="004360D8" w:rsidRDefault="004360D8">
      <w:pPr>
        <w:autoSpaceDE w:val="0"/>
        <w:autoSpaceDN w:val="0"/>
        <w:spacing w:line="360" w:lineRule="auto"/>
        <w:textAlignment w:val="bottom"/>
        <w:rPr>
          <w:rFonts w:ascii="宋体" w:hAnsi="宋体"/>
          <w:sz w:val="24"/>
        </w:rPr>
      </w:pPr>
    </w:p>
    <w:p w14:paraId="6A35A075" w14:textId="77777777" w:rsidR="004360D8" w:rsidRDefault="004E3FDB">
      <w:pPr>
        <w:snapToGrid w:val="0"/>
        <w:spacing w:line="360" w:lineRule="auto"/>
        <w:jc w:val="center"/>
        <w:rPr>
          <w:rFonts w:ascii="宋体" w:hAnsi="宋体" w:cs="宋体"/>
          <w:b/>
          <w:bCs/>
          <w:sz w:val="28"/>
          <w:szCs w:val="28"/>
        </w:rPr>
      </w:pPr>
      <w:r>
        <w:rPr>
          <w:rFonts w:ascii="宋体" w:hAnsi="宋体" w:cs="宋体" w:hint="eastAsia"/>
          <w:b/>
          <w:bCs/>
          <w:sz w:val="28"/>
          <w:szCs w:val="28"/>
        </w:rPr>
        <w:t>廉洁协议</w:t>
      </w:r>
    </w:p>
    <w:p w14:paraId="26599AC6" w14:textId="77777777" w:rsidR="004360D8" w:rsidRDefault="004E3FDB">
      <w:pPr>
        <w:snapToGrid w:val="0"/>
        <w:spacing w:line="400" w:lineRule="exact"/>
        <w:ind w:firstLineChars="200" w:firstLine="480"/>
        <w:rPr>
          <w:rFonts w:ascii="宋体" w:hAnsi="宋体" w:cs="宋体"/>
          <w:b/>
          <w:bCs/>
          <w:sz w:val="24"/>
        </w:rPr>
      </w:pPr>
      <w:r>
        <w:rPr>
          <w:rFonts w:ascii="宋体" w:hAnsi="宋体" w:cs="宋体" w:hint="eastAsia"/>
          <w:bCs/>
          <w:sz w:val="24"/>
        </w:rPr>
        <w:t>甲方（为本单位）：</w:t>
      </w:r>
    </w:p>
    <w:p w14:paraId="56935CF1" w14:textId="77777777" w:rsidR="004360D8" w:rsidRDefault="004E3FDB">
      <w:pPr>
        <w:snapToGrid w:val="0"/>
        <w:spacing w:line="400" w:lineRule="exact"/>
        <w:ind w:firstLineChars="200" w:firstLine="480"/>
        <w:rPr>
          <w:rFonts w:ascii="宋体" w:hAnsi="宋体" w:cs="Arial"/>
          <w:bCs/>
          <w:sz w:val="24"/>
        </w:rPr>
      </w:pPr>
      <w:r>
        <w:rPr>
          <w:rFonts w:ascii="宋体" w:hAnsi="宋体" w:cs="宋体" w:hint="eastAsia"/>
          <w:bCs/>
          <w:sz w:val="24"/>
        </w:rPr>
        <w:t>乙方（对方单位）：</w:t>
      </w:r>
      <w:r>
        <w:rPr>
          <w:rFonts w:ascii="宋体" w:hAnsi="宋体" w:cs="Arial"/>
          <w:sz w:val="15"/>
          <w:szCs w:val="15"/>
        </w:rPr>
        <w:tab/>
      </w:r>
    </w:p>
    <w:p w14:paraId="6E618089"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为了在合同制定与执行过程中保持廉洁自律的工作作风，防止各种不正当行为的发生，根据中央“八项规定”、国家和上海市有关法律法规规定，特订立本协议如下：</w:t>
      </w:r>
    </w:p>
    <w:p w14:paraId="2D8CF2B2"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一、甲乙双方应当自觉遵守国家和上海市有关廉政建设的各项规定。</w:t>
      </w:r>
    </w:p>
    <w:p w14:paraId="134751EF"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二、甲方及其工作人员不得以任何形式向乙方索要和收受回扣等好处费。</w:t>
      </w:r>
    </w:p>
    <w:p w14:paraId="321F0B4D"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三、甲方工作人员应当保持与乙方的正常业务交往，不得接受乙方的礼金、有价证券和贵重物品，不得由乙方报销任何应由个人支付的费用。</w:t>
      </w:r>
    </w:p>
    <w:p w14:paraId="6C015BC4"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四、甲方工作人员不得参加可能对业务往来有影响的宴请和娱乐活动。</w:t>
      </w:r>
    </w:p>
    <w:p w14:paraId="0B2A6365"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五、甲方工作人员不得要求或者接受乙方为其住房装修、婚丧嫁娶、家属和子女的工作安排以及出国等提供方便。</w:t>
      </w:r>
    </w:p>
    <w:p w14:paraId="7433D076"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六、甲方工作人员不得向乙方介绍家属或者亲友从事与甲方合同相关的经济活动。</w:t>
      </w:r>
    </w:p>
    <w:p w14:paraId="02D1369B"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七、乙方应当通过正常途径开展业务工作，不得为获取某些不正当利益而向甲方工作人员赠送礼金、有价证券和贵重物品等。</w:t>
      </w:r>
    </w:p>
    <w:p w14:paraId="2F2895FA"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八、乙方不得为谋取私利擅自与甲方工作人员就合同内容进行私下商谈或者达成默契。</w:t>
      </w:r>
    </w:p>
    <w:p w14:paraId="430E5E1B"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九、乙方不得以洽谈业务、签订经济合同为借口，邀请甲方工作人员外出旅游和进入营业性高档娱乐场所。</w:t>
      </w:r>
    </w:p>
    <w:p w14:paraId="193D0AD3"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十、乙方不得为甲方单位和个人购置或者提供通讯工具、交通工具、家电、高档办公用品等物品。</w:t>
      </w:r>
    </w:p>
    <w:p w14:paraId="55D51266" w14:textId="77777777" w:rsidR="004360D8" w:rsidRDefault="004E3FDB">
      <w:pPr>
        <w:snapToGrid w:val="0"/>
        <w:spacing w:line="400" w:lineRule="exact"/>
        <w:ind w:firstLineChars="200" w:firstLine="480"/>
        <w:rPr>
          <w:rFonts w:ascii="宋体" w:hAnsi="宋体" w:cs="Arial"/>
          <w:sz w:val="24"/>
        </w:rPr>
      </w:pPr>
      <w:r>
        <w:rPr>
          <w:rFonts w:ascii="宋体" w:hAnsi="宋体" w:cs="宋体" w:hint="eastAsia"/>
          <w:sz w:val="24"/>
        </w:rPr>
        <w:t>十一、乙方如发现甲方工作人员有违反上述协议者，应向甲方领导或者甲方上级单位举报。甲方不得找任何借口对乙方进行报复。甲方对举报属实和严格遵守廉洁协议的乙方，在同等条件下给予乙方签订合同的优先权。</w:t>
      </w:r>
    </w:p>
    <w:p w14:paraId="6A2FB369" w14:textId="77777777" w:rsidR="004360D8" w:rsidRDefault="004E3FDB">
      <w:pPr>
        <w:snapToGrid w:val="0"/>
        <w:spacing w:line="400" w:lineRule="exact"/>
        <w:ind w:firstLine="480"/>
        <w:rPr>
          <w:rFonts w:ascii="宋体" w:hAnsi="宋体" w:cs="Arial"/>
          <w:sz w:val="24"/>
        </w:rPr>
      </w:pPr>
      <w:r>
        <w:rPr>
          <w:rFonts w:ascii="宋体" w:hAnsi="宋体" w:cs="宋体" w:hint="eastAsia"/>
          <w:sz w:val="24"/>
        </w:rPr>
        <w:t>十二、甲方发现乙方有违反本协议或者采用不正当的手段行贿甲方工作人员，甲方根据具体情节和造成的后果追究乙方本合同总金额的</w:t>
      </w:r>
      <w:r>
        <w:rPr>
          <w:rFonts w:ascii="宋体" w:hAnsi="宋体" w:cs="Arial"/>
          <w:sz w:val="24"/>
        </w:rPr>
        <w:t xml:space="preserve"> 1</w:t>
      </w:r>
      <w:r>
        <w:rPr>
          <w:rFonts w:ascii="宋体" w:hAnsi="宋体" w:cs="Arial" w:hint="eastAsia"/>
          <w:sz w:val="24"/>
        </w:rPr>
        <w:t>~</w:t>
      </w:r>
      <w:r>
        <w:rPr>
          <w:rFonts w:ascii="宋体" w:hAnsi="宋体" w:cs="Arial"/>
          <w:sz w:val="24"/>
        </w:rPr>
        <w:t>5</w:t>
      </w:r>
      <w:r>
        <w:rPr>
          <w:rFonts w:ascii="宋体" w:hAnsi="宋体" w:cs="宋体" w:hint="eastAsia"/>
          <w:sz w:val="24"/>
        </w:rPr>
        <w:t>％的违约金。由此给甲方单位造成的损失均由乙方承担。</w:t>
      </w:r>
    </w:p>
    <w:p w14:paraId="4302B39D" w14:textId="77777777" w:rsidR="004360D8" w:rsidRDefault="004E3FDB">
      <w:pPr>
        <w:snapToGrid w:val="0"/>
        <w:spacing w:line="400" w:lineRule="exact"/>
        <w:ind w:firstLine="405"/>
        <w:rPr>
          <w:rFonts w:ascii="宋体" w:hAnsi="宋体" w:cs="Arial"/>
          <w:sz w:val="24"/>
        </w:rPr>
      </w:pPr>
      <w:r>
        <w:rPr>
          <w:rFonts w:ascii="宋体" w:hAnsi="宋体" w:cs="宋体" w:hint="eastAsia"/>
          <w:sz w:val="24"/>
        </w:rPr>
        <w:t>十三、本协议一式二份，买卖双方各执一份。</w:t>
      </w:r>
    </w:p>
    <w:p w14:paraId="59B15A29" w14:textId="77777777" w:rsidR="004360D8" w:rsidRDefault="004360D8">
      <w:pPr>
        <w:spacing w:line="400" w:lineRule="exact"/>
        <w:ind w:rightChars="-255" w:right="-535"/>
        <w:rPr>
          <w:rFonts w:ascii="宋体" w:hAnsi="宋体" w:cs="宋体"/>
          <w:sz w:val="24"/>
        </w:rPr>
      </w:pPr>
    </w:p>
    <w:p w14:paraId="03DCC5B8" w14:textId="77777777" w:rsidR="004360D8" w:rsidRDefault="004E3FDB">
      <w:pPr>
        <w:spacing w:line="400" w:lineRule="exact"/>
        <w:ind w:rightChars="-255" w:right="-535"/>
        <w:rPr>
          <w:rFonts w:ascii="宋体" w:hAnsi="宋体" w:cs="宋体"/>
          <w:sz w:val="24"/>
        </w:rPr>
      </w:pPr>
      <w:r>
        <w:rPr>
          <w:rFonts w:ascii="宋体" w:hAnsi="宋体" w:cs="宋体" w:hint="eastAsia"/>
          <w:sz w:val="24"/>
        </w:rPr>
        <w:t>甲方（盖章）：                          乙方（盖章）：</w:t>
      </w:r>
    </w:p>
    <w:p w14:paraId="4799C9C2" w14:textId="77777777" w:rsidR="004360D8" w:rsidRDefault="004E3FDB">
      <w:pPr>
        <w:spacing w:line="400" w:lineRule="exact"/>
        <w:ind w:rightChars="-255" w:right="-535"/>
        <w:rPr>
          <w:rFonts w:ascii="宋体" w:hAnsi="宋体" w:cs="宋体"/>
          <w:sz w:val="24"/>
        </w:rPr>
      </w:pPr>
      <w:r>
        <w:rPr>
          <w:rFonts w:ascii="宋体" w:hAnsi="宋体" w:cs="宋体" w:hint="eastAsia"/>
          <w:sz w:val="24"/>
        </w:rPr>
        <w:t>甲方代表：                             乙方代表</w:t>
      </w:r>
    </w:p>
    <w:p w14:paraId="71DDEDDE" w14:textId="77777777" w:rsidR="004360D8" w:rsidRDefault="004360D8">
      <w:pPr>
        <w:spacing w:line="400" w:lineRule="exact"/>
        <w:ind w:rightChars="-255" w:right="-535"/>
        <w:rPr>
          <w:rFonts w:ascii="宋体" w:hAnsi="宋体" w:cs="宋体"/>
          <w:sz w:val="24"/>
        </w:rPr>
      </w:pPr>
    </w:p>
    <w:p w14:paraId="69FB480B" w14:textId="77777777" w:rsidR="004360D8" w:rsidRDefault="004E3FDB">
      <w:pPr>
        <w:spacing w:line="400" w:lineRule="exact"/>
        <w:ind w:rightChars="-255" w:right="-535"/>
        <w:rPr>
          <w:rFonts w:ascii="宋体" w:hAnsi="宋体" w:cs="宋体"/>
          <w:sz w:val="24"/>
        </w:rPr>
      </w:pPr>
      <w:r>
        <w:rPr>
          <w:rFonts w:ascii="宋体" w:hAnsi="宋体" w:cs="宋体" w:hint="eastAsia"/>
          <w:sz w:val="24"/>
        </w:rPr>
        <w:t>日期：                                 日期：</w:t>
      </w:r>
    </w:p>
    <w:p w14:paraId="6807CB80" w14:textId="77777777" w:rsidR="004360D8" w:rsidRDefault="004360D8">
      <w:pPr>
        <w:spacing w:before="120" w:after="120"/>
        <w:jc w:val="center"/>
        <w:rPr>
          <w:rFonts w:ascii="宋体" w:hAnsi="宋体"/>
          <w:b/>
          <w:sz w:val="32"/>
        </w:rPr>
        <w:sectPr w:rsidR="004360D8" w:rsidSect="00AF245D">
          <w:footerReference w:type="default" r:id="rId17"/>
          <w:pgSz w:w="11906" w:h="16838"/>
          <w:pgMar w:top="1418" w:right="1418" w:bottom="1418" w:left="1418" w:header="720" w:footer="720" w:gutter="0"/>
          <w:pgNumType w:start="1"/>
          <w:cols w:space="720"/>
          <w:docGrid w:type="linesAndChars" w:linePitch="312"/>
        </w:sectPr>
      </w:pPr>
    </w:p>
    <w:p w14:paraId="1C5735DB" w14:textId="77777777" w:rsidR="004360D8" w:rsidRDefault="004E3FDB">
      <w:pPr>
        <w:spacing w:before="120" w:after="120"/>
        <w:jc w:val="center"/>
        <w:rPr>
          <w:rFonts w:ascii="宋体" w:hAnsi="宋体"/>
          <w:b/>
          <w:sz w:val="32"/>
        </w:rPr>
      </w:pPr>
      <w:r>
        <w:rPr>
          <w:rFonts w:ascii="宋体" w:hAnsi="宋体" w:hint="eastAsia"/>
          <w:b/>
          <w:sz w:val="32"/>
        </w:rPr>
        <w:lastRenderedPageBreak/>
        <w:t>第四部分  投标文件格式</w:t>
      </w:r>
    </w:p>
    <w:p w14:paraId="58B9D34C" w14:textId="77777777" w:rsidR="004360D8" w:rsidRDefault="004E3FDB">
      <w:pPr>
        <w:spacing w:line="360" w:lineRule="atLeast"/>
        <w:rPr>
          <w:rFonts w:ascii="宋体" w:hAnsi="宋体"/>
          <w:sz w:val="24"/>
        </w:rPr>
      </w:pPr>
      <w:r>
        <w:rPr>
          <w:rFonts w:ascii="宋体" w:hAnsi="宋体" w:hint="eastAsia"/>
          <w:sz w:val="24"/>
        </w:rPr>
        <w:t>附件1</w:t>
      </w:r>
    </w:p>
    <w:p w14:paraId="6BEBE20C" w14:textId="77777777" w:rsidR="004360D8" w:rsidRDefault="004E3FDB">
      <w:pPr>
        <w:spacing w:line="360" w:lineRule="atLeast"/>
        <w:jc w:val="center"/>
        <w:rPr>
          <w:rFonts w:ascii="宋体" w:hAnsi="宋体"/>
          <w:sz w:val="24"/>
        </w:rPr>
      </w:pPr>
      <w:r>
        <w:rPr>
          <w:rFonts w:ascii="宋体" w:hAnsi="宋体" w:hint="eastAsia"/>
          <w:b/>
          <w:sz w:val="24"/>
        </w:rPr>
        <w:t>投标书（格式）</w:t>
      </w:r>
    </w:p>
    <w:p w14:paraId="534BE596" w14:textId="77777777" w:rsidR="004360D8" w:rsidRDefault="004360D8">
      <w:pPr>
        <w:spacing w:line="360" w:lineRule="atLeast"/>
        <w:rPr>
          <w:rFonts w:ascii="宋体" w:hAnsi="宋体"/>
          <w:sz w:val="24"/>
        </w:rPr>
      </w:pPr>
    </w:p>
    <w:p w14:paraId="21B395D1" w14:textId="77777777" w:rsidR="004360D8" w:rsidRDefault="004E3FDB">
      <w:pPr>
        <w:spacing w:line="360" w:lineRule="atLeast"/>
        <w:rPr>
          <w:rFonts w:ascii="宋体" w:hAnsi="宋体"/>
          <w:sz w:val="24"/>
        </w:rPr>
      </w:pPr>
      <w:r>
        <w:rPr>
          <w:rFonts w:ascii="宋体" w:hAnsi="宋体" w:hint="eastAsia"/>
          <w:sz w:val="24"/>
        </w:rPr>
        <w:t>致：</w:t>
      </w:r>
      <w:r>
        <w:rPr>
          <w:rFonts w:ascii="宋体" w:hAnsi="宋体"/>
          <w:sz w:val="24"/>
        </w:rPr>
        <w:t>_____________________________</w:t>
      </w:r>
    </w:p>
    <w:p w14:paraId="0187431A" w14:textId="77777777" w:rsidR="004360D8" w:rsidRDefault="004E3FDB">
      <w:pPr>
        <w:spacing w:line="360" w:lineRule="atLeast"/>
        <w:ind w:firstLineChars="200" w:firstLine="480"/>
        <w:rPr>
          <w:rFonts w:ascii="宋体" w:hAnsi="宋体"/>
          <w:sz w:val="24"/>
        </w:rPr>
      </w:pPr>
      <w:r>
        <w:rPr>
          <w:rFonts w:ascii="宋体" w:hAnsi="宋体" w:hint="eastAsia"/>
          <w:sz w:val="24"/>
        </w:rPr>
        <w:t>根据贵方为</w:t>
      </w:r>
      <w:r>
        <w:rPr>
          <w:rFonts w:ascii="宋体" w:hAnsi="宋体"/>
          <w:sz w:val="24"/>
        </w:rPr>
        <w:t>____________________________</w:t>
      </w:r>
      <w:r>
        <w:rPr>
          <w:rFonts w:ascii="宋体" w:hAnsi="宋体" w:hint="eastAsia"/>
          <w:sz w:val="24"/>
        </w:rPr>
        <w:t>项目招标采购货物（含服务）或服务的投标邀请</w:t>
      </w:r>
      <w:r>
        <w:rPr>
          <w:rFonts w:ascii="宋体" w:hAnsi="宋体"/>
          <w:sz w:val="24"/>
        </w:rPr>
        <w:t>_________________</w:t>
      </w:r>
      <w:r>
        <w:rPr>
          <w:rFonts w:ascii="宋体" w:hAnsi="宋体" w:hint="eastAsia"/>
          <w:sz w:val="24"/>
        </w:rPr>
        <w:t>（招标编号），签字代表</w:t>
      </w:r>
      <w:r>
        <w:rPr>
          <w:rFonts w:ascii="宋体" w:hAnsi="宋体"/>
          <w:sz w:val="24"/>
        </w:rPr>
        <w:t>__________________________</w:t>
      </w:r>
      <w:r>
        <w:rPr>
          <w:rFonts w:ascii="宋体" w:hAnsi="宋体" w:hint="eastAsia"/>
          <w:sz w:val="24"/>
        </w:rPr>
        <w:t>（全名、职务）经正式授权并代表投标方</w:t>
      </w:r>
      <w:r>
        <w:rPr>
          <w:rFonts w:ascii="宋体" w:hAnsi="宋体"/>
          <w:sz w:val="24"/>
        </w:rPr>
        <w:t>___________________________________________</w:t>
      </w:r>
      <w:r>
        <w:rPr>
          <w:rFonts w:ascii="宋体" w:hAnsi="宋体" w:hint="eastAsia"/>
          <w:sz w:val="24"/>
        </w:rPr>
        <w:t>（投标方名称、地址）提交下述文件正本一份和副本一式四份。</w:t>
      </w:r>
    </w:p>
    <w:p w14:paraId="3D25FD8F" w14:textId="77777777" w:rsidR="004360D8" w:rsidRDefault="004E3FDB">
      <w:pPr>
        <w:spacing w:line="360" w:lineRule="atLeast"/>
        <w:ind w:firstLineChars="200" w:firstLine="480"/>
        <w:rPr>
          <w:rFonts w:ascii="宋体" w:hAnsi="宋体"/>
          <w:sz w:val="24"/>
        </w:rPr>
      </w:pPr>
      <w:r>
        <w:rPr>
          <w:rFonts w:ascii="宋体" w:hAnsi="宋体" w:hint="eastAsia"/>
          <w:sz w:val="24"/>
        </w:rPr>
        <w:t>（1）开标一览表</w:t>
      </w:r>
    </w:p>
    <w:p w14:paraId="757D2ADE" w14:textId="77777777" w:rsidR="004360D8" w:rsidRDefault="004E3FDB">
      <w:pPr>
        <w:spacing w:line="360" w:lineRule="atLeast"/>
        <w:ind w:firstLineChars="200" w:firstLine="480"/>
        <w:rPr>
          <w:rFonts w:ascii="宋体" w:hAnsi="宋体"/>
          <w:sz w:val="24"/>
        </w:rPr>
      </w:pPr>
      <w:r>
        <w:rPr>
          <w:rFonts w:ascii="宋体" w:hAnsi="宋体" w:hint="eastAsia"/>
          <w:sz w:val="24"/>
        </w:rPr>
        <w:t>（2）投标价格表</w:t>
      </w:r>
    </w:p>
    <w:p w14:paraId="5DE27CBC" w14:textId="77777777" w:rsidR="004360D8" w:rsidRDefault="004E3FDB">
      <w:pPr>
        <w:spacing w:line="360" w:lineRule="atLeast"/>
        <w:ind w:firstLineChars="200" w:firstLine="480"/>
        <w:rPr>
          <w:rFonts w:ascii="宋体" w:hAnsi="宋体"/>
          <w:sz w:val="24"/>
        </w:rPr>
      </w:pPr>
      <w:r>
        <w:rPr>
          <w:rFonts w:ascii="宋体" w:hAnsi="宋体" w:hint="eastAsia"/>
          <w:sz w:val="24"/>
        </w:rPr>
        <w:t>（3）货物或服务简要说明一览表</w:t>
      </w:r>
    </w:p>
    <w:p w14:paraId="54D81C53" w14:textId="77777777" w:rsidR="004360D8" w:rsidRDefault="004E3FDB">
      <w:pPr>
        <w:spacing w:line="360" w:lineRule="atLeast"/>
        <w:ind w:firstLineChars="200" w:firstLine="480"/>
        <w:rPr>
          <w:rFonts w:ascii="宋体" w:hAnsi="宋体"/>
          <w:sz w:val="24"/>
        </w:rPr>
      </w:pPr>
      <w:r>
        <w:rPr>
          <w:rFonts w:ascii="宋体" w:hAnsi="宋体" w:hint="eastAsia"/>
          <w:sz w:val="24"/>
        </w:rPr>
        <w:t>（4）资格证明文件</w:t>
      </w:r>
    </w:p>
    <w:p w14:paraId="01C388CD" w14:textId="77777777" w:rsidR="004360D8" w:rsidRDefault="004E3FDB">
      <w:pPr>
        <w:spacing w:line="360" w:lineRule="atLeast"/>
        <w:ind w:firstLineChars="200" w:firstLine="480"/>
        <w:rPr>
          <w:rFonts w:ascii="宋体" w:hAnsi="宋体"/>
          <w:sz w:val="24"/>
        </w:rPr>
      </w:pPr>
      <w:r>
        <w:rPr>
          <w:rFonts w:ascii="宋体" w:hAnsi="宋体" w:hint="eastAsia"/>
          <w:sz w:val="24"/>
        </w:rPr>
        <w:t>（5）按投标方须知第</w:t>
      </w:r>
      <w:r>
        <w:rPr>
          <w:rFonts w:ascii="宋体" w:hAnsi="宋体"/>
          <w:sz w:val="24"/>
        </w:rPr>
        <w:t>15</w:t>
      </w:r>
      <w:r>
        <w:rPr>
          <w:rFonts w:ascii="宋体" w:hAnsi="宋体" w:hint="eastAsia"/>
          <w:sz w:val="24"/>
        </w:rPr>
        <w:t>条要求提供的全部文件</w:t>
      </w:r>
    </w:p>
    <w:p w14:paraId="4563E27C" w14:textId="77777777" w:rsidR="004360D8" w:rsidRDefault="004E3FDB">
      <w:pPr>
        <w:spacing w:line="360" w:lineRule="atLeast"/>
        <w:ind w:firstLineChars="200" w:firstLine="480"/>
        <w:rPr>
          <w:rFonts w:ascii="宋体" w:hAnsi="宋体"/>
          <w:sz w:val="24"/>
        </w:rPr>
      </w:pPr>
      <w:r>
        <w:rPr>
          <w:rFonts w:ascii="宋体" w:hAnsi="宋体" w:hint="eastAsia"/>
          <w:sz w:val="24"/>
        </w:rPr>
        <w:t>（6）由</w:t>
      </w:r>
      <w:r>
        <w:rPr>
          <w:rFonts w:ascii="宋体" w:hAnsi="宋体"/>
          <w:sz w:val="24"/>
        </w:rPr>
        <w:t>_________________________________</w:t>
      </w:r>
      <w:r>
        <w:rPr>
          <w:rFonts w:ascii="宋体" w:hAnsi="宋体" w:hint="eastAsia"/>
          <w:sz w:val="24"/>
        </w:rPr>
        <w:t>（银行名称）出具的投标保证金</w:t>
      </w:r>
      <w:r>
        <w:rPr>
          <w:rFonts w:ascii="宋体" w:hAnsi="宋体"/>
          <w:sz w:val="24"/>
        </w:rPr>
        <w:t xml:space="preserve">, </w:t>
      </w:r>
      <w:r>
        <w:rPr>
          <w:rFonts w:ascii="宋体" w:hAnsi="宋体" w:hint="eastAsia"/>
          <w:sz w:val="24"/>
        </w:rPr>
        <w:t>金额为</w:t>
      </w:r>
      <w:r>
        <w:rPr>
          <w:rFonts w:ascii="宋体" w:hAnsi="宋体"/>
          <w:sz w:val="24"/>
        </w:rPr>
        <w:t>________________________</w:t>
      </w:r>
      <w:r>
        <w:rPr>
          <w:rFonts w:ascii="宋体" w:hAnsi="宋体" w:hint="eastAsia"/>
          <w:sz w:val="24"/>
        </w:rPr>
        <w:t>。</w:t>
      </w:r>
    </w:p>
    <w:p w14:paraId="23F489DD" w14:textId="77777777" w:rsidR="004360D8" w:rsidRDefault="004E3FDB">
      <w:pPr>
        <w:spacing w:line="360" w:lineRule="atLeast"/>
        <w:rPr>
          <w:rFonts w:ascii="宋体" w:hAnsi="宋体"/>
          <w:sz w:val="24"/>
        </w:rPr>
      </w:pPr>
      <w:r>
        <w:rPr>
          <w:rFonts w:ascii="宋体" w:hAnsi="宋体" w:hint="eastAsia"/>
          <w:sz w:val="24"/>
        </w:rPr>
        <w:t>据此函，签字代表宣布同意如下：</w:t>
      </w:r>
    </w:p>
    <w:p w14:paraId="7759B375" w14:textId="77777777" w:rsidR="004360D8" w:rsidRDefault="004E3FDB">
      <w:pPr>
        <w:spacing w:line="360" w:lineRule="atLeas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 所附投标报价表中规定的应提供和交付的货物或服务投标总价为</w:t>
      </w:r>
      <w:r>
        <w:rPr>
          <w:rFonts w:ascii="宋体" w:hAnsi="宋体"/>
          <w:sz w:val="24"/>
        </w:rPr>
        <w:t>____________</w:t>
      </w:r>
    </w:p>
    <w:p w14:paraId="474676FB" w14:textId="77777777" w:rsidR="004360D8" w:rsidRDefault="004E3FDB">
      <w:pPr>
        <w:spacing w:line="360" w:lineRule="atLeast"/>
        <w:rPr>
          <w:rFonts w:ascii="宋体" w:hAnsi="宋体"/>
          <w:sz w:val="24"/>
        </w:rPr>
      </w:pPr>
      <w:r>
        <w:rPr>
          <w:rFonts w:ascii="宋体" w:hAnsi="宋体"/>
          <w:sz w:val="24"/>
        </w:rPr>
        <w:t>_______________</w:t>
      </w:r>
      <w:r>
        <w:rPr>
          <w:rFonts w:ascii="宋体" w:hAnsi="宋体" w:hint="eastAsia"/>
          <w:sz w:val="24"/>
        </w:rPr>
        <w:t>（注明币种），即</w:t>
      </w:r>
      <w:r>
        <w:rPr>
          <w:rFonts w:ascii="宋体" w:hAnsi="宋体"/>
          <w:sz w:val="24"/>
        </w:rPr>
        <w:t>____________________________</w:t>
      </w:r>
      <w:r>
        <w:rPr>
          <w:rFonts w:ascii="宋体" w:hAnsi="宋体" w:hint="eastAsia"/>
          <w:sz w:val="24"/>
        </w:rPr>
        <w:t>（大写）。</w:t>
      </w:r>
    </w:p>
    <w:p w14:paraId="754F4F2D" w14:textId="77777777" w:rsidR="004360D8" w:rsidRDefault="004E3FDB">
      <w:pPr>
        <w:spacing w:line="360" w:lineRule="atLeast"/>
        <w:rPr>
          <w:rFonts w:ascii="宋体" w:hAnsi="宋体"/>
          <w:sz w:val="24"/>
        </w:rPr>
      </w:pPr>
      <w:r>
        <w:rPr>
          <w:rFonts w:ascii="宋体" w:hAnsi="宋体"/>
          <w:sz w:val="24"/>
        </w:rPr>
        <w:t xml:space="preserve">    2. </w:t>
      </w:r>
      <w:r>
        <w:rPr>
          <w:rFonts w:ascii="宋体" w:hAnsi="宋体" w:hint="eastAsia"/>
          <w:sz w:val="24"/>
        </w:rPr>
        <w:t>投标方将按招标文件的规定履行合同责任和义务。</w:t>
      </w:r>
    </w:p>
    <w:p w14:paraId="7E9D62EF" w14:textId="77777777" w:rsidR="004360D8" w:rsidRDefault="004E3FDB">
      <w:pPr>
        <w:spacing w:line="360" w:lineRule="atLeast"/>
        <w:rPr>
          <w:rFonts w:ascii="宋体" w:hAnsi="宋体"/>
          <w:sz w:val="24"/>
        </w:rPr>
      </w:pPr>
      <w:r>
        <w:rPr>
          <w:rFonts w:ascii="宋体" w:hAnsi="宋体"/>
          <w:sz w:val="24"/>
        </w:rPr>
        <w:t xml:space="preserve">    3. </w:t>
      </w:r>
      <w:r>
        <w:rPr>
          <w:rFonts w:ascii="宋体" w:hAnsi="宋体" w:hint="eastAsia"/>
          <w:sz w:val="24"/>
        </w:rPr>
        <w:t>投标方已详细审查全部招标文件，包括修改文件（如有的话）以及全部参考资料和有关附件。我们完全理解并同意放弃对这方面有不明及误解的权利。</w:t>
      </w:r>
    </w:p>
    <w:p w14:paraId="76E9791C" w14:textId="77777777" w:rsidR="004360D8" w:rsidRDefault="004E3FDB">
      <w:pPr>
        <w:spacing w:line="360" w:lineRule="atLeast"/>
        <w:rPr>
          <w:rFonts w:ascii="宋体" w:hAnsi="宋体"/>
          <w:sz w:val="24"/>
        </w:rPr>
      </w:pPr>
      <w:r>
        <w:rPr>
          <w:rFonts w:ascii="宋体" w:hAnsi="宋体"/>
          <w:sz w:val="24"/>
        </w:rPr>
        <w:t xml:space="preserve">    4. </w:t>
      </w:r>
      <w:r>
        <w:rPr>
          <w:rFonts w:ascii="宋体" w:hAnsi="宋体" w:hint="eastAsia"/>
          <w:sz w:val="24"/>
        </w:rPr>
        <w:t>其投标自开标日起有效期为</w:t>
      </w:r>
      <w:r>
        <w:rPr>
          <w:rFonts w:ascii="宋体" w:hAnsi="宋体"/>
          <w:sz w:val="24"/>
        </w:rPr>
        <w:t>__</w:t>
      </w:r>
      <w:r>
        <w:rPr>
          <w:rFonts w:ascii="宋体" w:hAnsi="宋体" w:hint="eastAsia"/>
          <w:sz w:val="24"/>
          <w:u w:val="single"/>
        </w:rPr>
        <w:t>90</w:t>
      </w:r>
      <w:r>
        <w:rPr>
          <w:rFonts w:ascii="宋体" w:hAnsi="宋体"/>
          <w:sz w:val="24"/>
        </w:rPr>
        <w:t>__</w:t>
      </w:r>
      <w:proofErr w:type="gramStart"/>
      <w:r>
        <w:rPr>
          <w:rFonts w:ascii="宋体" w:hAnsi="宋体" w:hint="eastAsia"/>
          <w:sz w:val="24"/>
        </w:rPr>
        <w:t>个</w:t>
      </w:r>
      <w:proofErr w:type="gramEnd"/>
      <w:r>
        <w:rPr>
          <w:rFonts w:ascii="宋体" w:hAnsi="宋体" w:hint="eastAsia"/>
          <w:sz w:val="24"/>
        </w:rPr>
        <w:t>日历日。</w:t>
      </w:r>
    </w:p>
    <w:p w14:paraId="75D824F9" w14:textId="77777777" w:rsidR="004360D8" w:rsidRDefault="004E3FDB">
      <w:pPr>
        <w:spacing w:line="360" w:lineRule="atLeast"/>
        <w:rPr>
          <w:rFonts w:ascii="宋体" w:hAnsi="宋体"/>
          <w:sz w:val="24"/>
        </w:rPr>
      </w:pPr>
      <w:r>
        <w:rPr>
          <w:rFonts w:ascii="宋体" w:hAnsi="宋体"/>
          <w:sz w:val="24"/>
        </w:rPr>
        <w:t xml:space="preserve">    5. </w:t>
      </w:r>
      <w:r>
        <w:rPr>
          <w:rFonts w:ascii="宋体" w:hAnsi="宋体" w:hint="eastAsia"/>
          <w:sz w:val="24"/>
        </w:rPr>
        <w:t>如果在规定的开标时间后，投标方在投标有效期内撤回投标，其投标保证金将被贵方没收。</w:t>
      </w:r>
    </w:p>
    <w:p w14:paraId="000F63C4" w14:textId="77777777" w:rsidR="004360D8" w:rsidRDefault="004E3FDB">
      <w:pPr>
        <w:spacing w:line="360" w:lineRule="atLeast"/>
        <w:rPr>
          <w:rFonts w:ascii="宋体" w:hAnsi="宋体"/>
          <w:sz w:val="24"/>
        </w:rPr>
      </w:pPr>
      <w:r>
        <w:rPr>
          <w:rFonts w:ascii="宋体" w:hAnsi="宋体"/>
          <w:sz w:val="24"/>
        </w:rPr>
        <w:t xml:space="preserve">    6. </w:t>
      </w:r>
      <w:r>
        <w:rPr>
          <w:rFonts w:ascii="宋体" w:hAnsi="宋体" w:hint="eastAsia"/>
          <w:sz w:val="24"/>
        </w:rPr>
        <w:t>投标方同意提供按照贵方可能要求的与其投标有关的一切数据或资料，完全理解贵方不一定要接受最低价的投标或收到的任何投标。</w:t>
      </w:r>
    </w:p>
    <w:p w14:paraId="6972FAB1" w14:textId="77777777" w:rsidR="004360D8" w:rsidRDefault="004E3FDB">
      <w:pPr>
        <w:spacing w:line="360" w:lineRule="atLeast"/>
        <w:rPr>
          <w:rFonts w:ascii="宋体" w:hAnsi="宋体"/>
          <w:sz w:val="24"/>
        </w:rPr>
      </w:pPr>
      <w:r>
        <w:rPr>
          <w:rFonts w:ascii="宋体" w:hAnsi="宋体"/>
          <w:sz w:val="24"/>
        </w:rPr>
        <w:t xml:space="preserve">    7. </w:t>
      </w:r>
      <w:r>
        <w:rPr>
          <w:rFonts w:ascii="宋体" w:hAnsi="宋体" w:hint="eastAsia"/>
          <w:sz w:val="24"/>
        </w:rPr>
        <w:t>与本投标有关的一切正式往来通讯请寄：</w:t>
      </w:r>
    </w:p>
    <w:p w14:paraId="7B0843BF" w14:textId="77777777" w:rsidR="004360D8" w:rsidRDefault="004360D8">
      <w:pPr>
        <w:spacing w:line="360" w:lineRule="atLeast"/>
        <w:rPr>
          <w:rFonts w:ascii="宋体" w:hAnsi="宋体"/>
          <w:sz w:val="24"/>
        </w:rPr>
      </w:pPr>
    </w:p>
    <w:p w14:paraId="071BF000" w14:textId="77777777" w:rsidR="004360D8" w:rsidRDefault="004E3FDB">
      <w:pPr>
        <w:spacing w:line="360" w:lineRule="atLeast"/>
        <w:rPr>
          <w:rFonts w:ascii="宋体" w:hAnsi="宋体"/>
          <w:sz w:val="24"/>
        </w:rPr>
      </w:pPr>
      <w:r>
        <w:rPr>
          <w:rFonts w:ascii="宋体" w:hAnsi="宋体" w:hint="eastAsia"/>
          <w:sz w:val="24"/>
        </w:rPr>
        <w:t>地址：</w:t>
      </w:r>
      <w:r>
        <w:rPr>
          <w:rFonts w:ascii="宋体" w:hAnsi="宋体"/>
          <w:sz w:val="24"/>
        </w:rPr>
        <w:t xml:space="preserve">______________________    </w:t>
      </w:r>
      <w:r>
        <w:rPr>
          <w:rFonts w:ascii="宋体" w:hAnsi="宋体" w:hint="eastAsia"/>
          <w:sz w:val="24"/>
        </w:rPr>
        <w:t>邮编：</w:t>
      </w:r>
      <w:r>
        <w:rPr>
          <w:rFonts w:ascii="宋体" w:hAnsi="宋体"/>
          <w:sz w:val="24"/>
        </w:rPr>
        <w:t>____________________</w:t>
      </w:r>
    </w:p>
    <w:p w14:paraId="55D2DBFB" w14:textId="77777777" w:rsidR="004360D8" w:rsidRDefault="004E3FDB">
      <w:pPr>
        <w:spacing w:line="360" w:lineRule="atLeast"/>
        <w:rPr>
          <w:rFonts w:ascii="宋体" w:hAnsi="宋体"/>
          <w:sz w:val="24"/>
        </w:rPr>
      </w:pPr>
      <w:r>
        <w:rPr>
          <w:rFonts w:ascii="宋体" w:hAnsi="宋体" w:hint="eastAsia"/>
          <w:sz w:val="24"/>
        </w:rPr>
        <w:t>电话：</w:t>
      </w:r>
      <w:r>
        <w:rPr>
          <w:rFonts w:ascii="宋体" w:hAnsi="宋体"/>
          <w:sz w:val="24"/>
        </w:rPr>
        <w:t xml:space="preserve">______________________    </w:t>
      </w:r>
      <w:r>
        <w:rPr>
          <w:rFonts w:ascii="宋体" w:hAnsi="宋体" w:hint="eastAsia"/>
          <w:sz w:val="24"/>
        </w:rPr>
        <w:t>传真：</w:t>
      </w:r>
      <w:r>
        <w:rPr>
          <w:rFonts w:ascii="宋体" w:hAnsi="宋体"/>
          <w:sz w:val="24"/>
        </w:rPr>
        <w:t>____________________</w:t>
      </w:r>
    </w:p>
    <w:p w14:paraId="154E1DED" w14:textId="77777777" w:rsidR="004360D8" w:rsidRDefault="004E3FDB">
      <w:pPr>
        <w:spacing w:line="360" w:lineRule="atLeast"/>
        <w:rPr>
          <w:rFonts w:ascii="宋体" w:hAnsi="宋体"/>
          <w:sz w:val="24"/>
        </w:rPr>
      </w:pPr>
      <w:r>
        <w:rPr>
          <w:rFonts w:ascii="宋体" w:hAnsi="宋体" w:hint="eastAsia"/>
          <w:sz w:val="24"/>
        </w:rPr>
        <w:t>投标方代表姓名、职务</w:t>
      </w:r>
      <w:r>
        <w:rPr>
          <w:rFonts w:ascii="宋体" w:hAnsi="宋体"/>
          <w:sz w:val="24"/>
        </w:rPr>
        <w:t>(</w:t>
      </w:r>
      <w:r>
        <w:rPr>
          <w:rFonts w:ascii="宋体" w:hAnsi="宋体" w:hint="eastAsia"/>
          <w:sz w:val="24"/>
        </w:rPr>
        <w:t>印刷体</w:t>
      </w:r>
      <w:r>
        <w:rPr>
          <w:rFonts w:ascii="宋体" w:hAnsi="宋体"/>
          <w:sz w:val="24"/>
        </w:rPr>
        <w:t>)</w:t>
      </w:r>
      <w:r>
        <w:rPr>
          <w:rFonts w:ascii="宋体" w:hAnsi="宋体" w:hint="eastAsia"/>
          <w:sz w:val="24"/>
        </w:rPr>
        <w:t>：</w:t>
      </w:r>
      <w:r>
        <w:rPr>
          <w:rFonts w:ascii="宋体" w:hAnsi="宋体"/>
          <w:sz w:val="24"/>
        </w:rPr>
        <w:t>_____________________________</w:t>
      </w:r>
    </w:p>
    <w:p w14:paraId="70DEDC98" w14:textId="77777777" w:rsidR="004360D8" w:rsidRDefault="004E3FDB">
      <w:pPr>
        <w:spacing w:line="360" w:lineRule="atLeast"/>
        <w:rPr>
          <w:rFonts w:ascii="宋体" w:hAnsi="宋体"/>
          <w:sz w:val="24"/>
        </w:rPr>
      </w:pPr>
      <w:r>
        <w:rPr>
          <w:rFonts w:ascii="宋体" w:hAnsi="宋体" w:hint="eastAsia"/>
          <w:sz w:val="24"/>
        </w:rPr>
        <w:t>投标方名称：</w:t>
      </w:r>
      <w:r>
        <w:rPr>
          <w:rFonts w:ascii="宋体" w:hAnsi="宋体"/>
          <w:sz w:val="24"/>
        </w:rPr>
        <w:t>_____________________</w:t>
      </w:r>
    </w:p>
    <w:p w14:paraId="30C1A8B5" w14:textId="77777777" w:rsidR="004360D8" w:rsidRDefault="004E3FDB">
      <w:pPr>
        <w:spacing w:line="360" w:lineRule="atLeast"/>
        <w:rPr>
          <w:rFonts w:ascii="宋体" w:hAnsi="宋体"/>
          <w:sz w:val="24"/>
        </w:rPr>
      </w:pPr>
      <w:r>
        <w:rPr>
          <w:rFonts w:ascii="宋体" w:hAnsi="宋体" w:hint="eastAsia"/>
          <w:sz w:val="24"/>
        </w:rPr>
        <w:t>（公　章）：</w:t>
      </w:r>
      <w:r>
        <w:rPr>
          <w:rFonts w:ascii="宋体" w:hAnsi="宋体"/>
          <w:sz w:val="24"/>
        </w:rPr>
        <w:t>_____________________</w:t>
      </w:r>
    </w:p>
    <w:p w14:paraId="1071FA67" w14:textId="77777777" w:rsidR="004360D8" w:rsidRDefault="004E3FDB">
      <w:pPr>
        <w:spacing w:line="360" w:lineRule="atLeast"/>
        <w:rPr>
          <w:rFonts w:ascii="宋体" w:hAnsi="宋体"/>
          <w:sz w:val="24"/>
        </w:rPr>
      </w:pPr>
      <w:r>
        <w:rPr>
          <w:rFonts w:ascii="宋体" w:hAnsi="宋体" w:hint="eastAsia"/>
          <w:sz w:val="24"/>
        </w:rPr>
        <w:t xml:space="preserve">日　　</w:t>
      </w:r>
      <w:proofErr w:type="gramStart"/>
      <w:r>
        <w:rPr>
          <w:rFonts w:ascii="宋体" w:hAnsi="宋体" w:hint="eastAsia"/>
          <w:sz w:val="24"/>
        </w:rPr>
        <w:t xml:space="preserve">　</w:t>
      </w:r>
      <w:proofErr w:type="gramEnd"/>
      <w:r>
        <w:rPr>
          <w:rFonts w:ascii="宋体" w:hAnsi="宋体" w:hint="eastAsia"/>
          <w:sz w:val="24"/>
        </w:rPr>
        <w:t>期：</w:t>
      </w:r>
      <w:r>
        <w:rPr>
          <w:rFonts w:ascii="宋体" w:hAnsi="宋体"/>
          <w:sz w:val="24"/>
        </w:rPr>
        <w:t>_____</w:t>
      </w:r>
      <w:r>
        <w:rPr>
          <w:rFonts w:ascii="宋体" w:hAnsi="宋体" w:hint="eastAsia"/>
          <w:sz w:val="24"/>
        </w:rPr>
        <w:t>年</w:t>
      </w:r>
      <w:r>
        <w:rPr>
          <w:rFonts w:ascii="宋体" w:hAnsi="宋体"/>
          <w:sz w:val="24"/>
        </w:rPr>
        <w:t>_____</w:t>
      </w:r>
      <w:r>
        <w:rPr>
          <w:rFonts w:ascii="宋体" w:hAnsi="宋体" w:hint="eastAsia"/>
          <w:sz w:val="24"/>
        </w:rPr>
        <w:t>月</w:t>
      </w:r>
      <w:r>
        <w:rPr>
          <w:rFonts w:ascii="宋体" w:hAnsi="宋体"/>
          <w:sz w:val="24"/>
        </w:rPr>
        <w:t>_____</w:t>
      </w:r>
      <w:r>
        <w:rPr>
          <w:rFonts w:ascii="宋体" w:hAnsi="宋体" w:hint="eastAsia"/>
          <w:sz w:val="24"/>
        </w:rPr>
        <w:t>日</w:t>
      </w:r>
    </w:p>
    <w:p w14:paraId="7FA0024D" w14:textId="77777777" w:rsidR="004360D8" w:rsidRDefault="004360D8">
      <w:pPr>
        <w:spacing w:line="360" w:lineRule="atLeast"/>
        <w:rPr>
          <w:rFonts w:ascii="宋体" w:hAnsi="宋体"/>
          <w:sz w:val="24"/>
        </w:rPr>
      </w:pPr>
    </w:p>
    <w:p w14:paraId="38854FB7" w14:textId="77777777" w:rsidR="004360D8" w:rsidRDefault="004E3FDB">
      <w:pPr>
        <w:spacing w:line="360" w:lineRule="auto"/>
        <w:rPr>
          <w:rFonts w:ascii="宋体" w:hAnsi="宋体"/>
          <w:sz w:val="24"/>
        </w:rPr>
      </w:pPr>
      <w:r>
        <w:rPr>
          <w:rFonts w:ascii="宋体" w:hAnsi="宋体" w:hint="eastAsia"/>
          <w:sz w:val="24"/>
        </w:rPr>
        <w:t xml:space="preserve">　　　　                          全权代表签字：</w:t>
      </w:r>
      <w:r>
        <w:rPr>
          <w:rFonts w:ascii="宋体" w:hAnsi="宋体"/>
          <w:sz w:val="24"/>
        </w:rPr>
        <w:t>___________________</w:t>
      </w:r>
      <w:r>
        <w:rPr>
          <w:rFonts w:ascii="宋体" w:hAnsi="宋体"/>
          <w:sz w:val="24"/>
        </w:rPr>
        <w:br w:type="page"/>
      </w:r>
      <w:r>
        <w:rPr>
          <w:rFonts w:ascii="宋体" w:hAnsi="宋体" w:hint="eastAsia"/>
          <w:sz w:val="24"/>
        </w:rPr>
        <w:lastRenderedPageBreak/>
        <w:t>附件2</w:t>
      </w:r>
    </w:p>
    <w:p w14:paraId="6D4FF02D" w14:textId="77777777" w:rsidR="004360D8" w:rsidRDefault="004E3FDB">
      <w:pPr>
        <w:spacing w:line="360" w:lineRule="auto"/>
        <w:jc w:val="center"/>
        <w:rPr>
          <w:rFonts w:ascii="宋体" w:hAnsi="宋体"/>
          <w:b/>
          <w:sz w:val="24"/>
        </w:rPr>
      </w:pPr>
      <w:r>
        <w:rPr>
          <w:rFonts w:ascii="宋体" w:hAnsi="宋体" w:hint="eastAsia"/>
          <w:b/>
          <w:sz w:val="24"/>
        </w:rPr>
        <w:t>法定代表人资格证明书</w:t>
      </w:r>
    </w:p>
    <w:p w14:paraId="2EBDE03D" w14:textId="77777777" w:rsidR="004360D8" w:rsidRDefault="004360D8">
      <w:pPr>
        <w:spacing w:line="360" w:lineRule="auto"/>
        <w:ind w:firstLineChars="200" w:firstLine="480"/>
        <w:rPr>
          <w:rFonts w:ascii="宋体" w:hAnsi="宋体"/>
          <w:sz w:val="24"/>
        </w:rPr>
      </w:pPr>
    </w:p>
    <w:p w14:paraId="45506199" w14:textId="77777777" w:rsidR="004360D8" w:rsidRDefault="004E3FDB">
      <w:pPr>
        <w:spacing w:line="360" w:lineRule="auto"/>
        <w:ind w:firstLineChars="200" w:firstLine="480"/>
        <w:rPr>
          <w:rFonts w:ascii="宋体" w:hAnsi="宋体"/>
          <w:sz w:val="24"/>
        </w:rPr>
      </w:pPr>
      <w:r>
        <w:rPr>
          <w:rFonts w:ascii="宋体" w:hAnsi="宋体" w:hint="eastAsia"/>
          <w:sz w:val="24"/>
        </w:rPr>
        <w:t>公司名称：</w:t>
      </w:r>
      <w:r>
        <w:rPr>
          <w:rFonts w:ascii="宋体" w:hAnsi="宋体" w:hint="eastAsia"/>
          <w:sz w:val="24"/>
          <w:u w:val="single"/>
        </w:rPr>
        <w:t>（公司名称）</w:t>
      </w:r>
    </w:p>
    <w:p w14:paraId="37BCF177" w14:textId="77777777" w:rsidR="004360D8" w:rsidRDefault="004E3FDB">
      <w:pPr>
        <w:spacing w:line="360" w:lineRule="auto"/>
        <w:ind w:firstLineChars="200" w:firstLine="480"/>
        <w:rPr>
          <w:rFonts w:ascii="宋体" w:hAnsi="宋体"/>
          <w:sz w:val="24"/>
        </w:rPr>
      </w:pPr>
      <w:r>
        <w:rPr>
          <w:rFonts w:ascii="宋体" w:hAnsi="宋体" w:hint="eastAsia"/>
          <w:sz w:val="24"/>
        </w:rPr>
        <w:t>地    址：</w:t>
      </w:r>
      <w:r>
        <w:rPr>
          <w:rFonts w:ascii="宋体" w:hAnsi="宋体" w:hint="eastAsia"/>
          <w:sz w:val="24"/>
          <w:u w:val="single"/>
        </w:rPr>
        <w:t>（公司地址）</w:t>
      </w:r>
    </w:p>
    <w:p w14:paraId="668835A0" w14:textId="77777777" w:rsidR="004360D8" w:rsidRDefault="004E3FDB">
      <w:pPr>
        <w:spacing w:line="360" w:lineRule="auto"/>
        <w:ind w:firstLineChars="200" w:firstLine="480"/>
        <w:rPr>
          <w:rFonts w:ascii="宋体" w:hAnsi="宋体"/>
          <w:sz w:val="24"/>
        </w:rPr>
      </w:pPr>
      <w:r>
        <w:rPr>
          <w:rFonts w:ascii="宋体" w:hAnsi="宋体" w:hint="eastAsia"/>
          <w:sz w:val="24"/>
        </w:rPr>
        <w:t>姓    名：</w:t>
      </w:r>
      <w:r>
        <w:rPr>
          <w:rFonts w:ascii="宋体" w:hAnsi="宋体" w:hint="eastAsia"/>
          <w:sz w:val="24"/>
          <w:u w:val="single"/>
        </w:rPr>
        <w:t>（代表人姓名）</w:t>
      </w:r>
      <w:r>
        <w:rPr>
          <w:rFonts w:ascii="宋体" w:hAnsi="宋体" w:hint="eastAsia"/>
          <w:sz w:val="24"/>
        </w:rPr>
        <w:t xml:space="preserve">  性别：  年龄：  职务：</w:t>
      </w:r>
    </w:p>
    <w:p w14:paraId="127E1B56" w14:textId="77777777" w:rsidR="004360D8" w:rsidRDefault="004E3FDB">
      <w:pPr>
        <w:spacing w:line="360" w:lineRule="auto"/>
        <w:ind w:firstLineChars="200" w:firstLine="480"/>
        <w:rPr>
          <w:rFonts w:ascii="宋体" w:hAnsi="宋体"/>
          <w:sz w:val="24"/>
        </w:rPr>
      </w:pPr>
      <w:r>
        <w:rPr>
          <w:rFonts w:ascii="宋体" w:hAnsi="宋体" w:hint="eastAsia"/>
          <w:sz w:val="24"/>
        </w:rPr>
        <w:t>系</w:t>
      </w:r>
      <w:r>
        <w:rPr>
          <w:rFonts w:ascii="宋体" w:hAnsi="宋体" w:hint="eastAsia"/>
          <w:sz w:val="24"/>
          <w:u w:val="single"/>
        </w:rPr>
        <w:t>（公司名称）</w:t>
      </w:r>
      <w:r>
        <w:rPr>
          <w:rFonts w:ascii="宋体" w:hAnsi="宋体" w:hint="eastAsia"/>
          <w:sz w:val="24"/>
        </w:rPr>
        <w:t>的法定代表人。签署上述项目的投标文件、进行合同谈判、签署合同和处理与之有关的一切事务。</w:t>
      </w:r>
    </w:p>
    <w:p w14:paraId="0AEB6E6A" w14:textId="77777777" w:rsidR="004360D8" w:rsidRDefault="004360D8">
      <w:pPr>
        <w:spacing w:line="360" w:lineRule="auto"/>
        <w:ind w:firstLineChars="200" w:firstLine="480"/>
        <w:rPr>
          <w:rFonts w:ascii="宋体" w:hAnsi="宋体"/>
          <w:sz w:val="24"/>
        </w:rPr>
      </w:pPr>
    </w:p>
    <w:p w14:paraId="04F78685" w14:textId="77777777" w:rsidR="004360D8" w:rsidRDefault="004E3FDB">
      <w:pPr>
        <w:spacing w:line="360" w:lineRule="auto"/>
        <w:ind w:firstLineChars="200" w:firstLine="480"/>
        <w:rPr>
          <w:rFonts w:ascii="宋体" w:hAnsi="宋体"/>
          <w:sz w:val="24"/>
        </w:rPr>
      </w:pPr>
      <w:r>
        <w:rPr>
          <w:rFonts w:ascii="宋体" w:hAnsi="宋体" w:hint="eastAsia"/>
          <w:sz w:val="24"/>
        </w:rPr>
        <w:t>特此证明</w:t>
      </w:r>
    </w:p>
    <w:p w14:paraId="26F03DA9" w14:textId="77777777" w:rsidR="004360D8" w:rsidRDefault="004360D8">
      <w:pPr>
        <w:spacing w:line="360" w:lineRule="auto"/>
        <w:ind w:firstLineChars="200" w:firstLine="480"/>
        <w:rPr>
          <w:rFonts w:ascii="宋体" w:hAnsi="宋体"/>
          <w:sz w:val="24"/>
        </w:rPr>
      </w:pPr>
    </w:p>
    <w:p w14:paraId="697A4FB6" w14:textId="77777777" w:rsidR="004360D8" w:rsidRDefault="004360D8">
      <w:pPr>
        <w:spacing w:line="360" w:lineRule="auto"/>
        <w:ind w:firstLineChars="200" w:firstLine="480"/>
        <w:rPr>
          <w:rFonts w:ascii="宋体" w:hAnsi="宋体"/>
          <w:sz w:val="24"/>
        </w:rPr>
      </w:pPr>
    </w:p>
    <w:p w14:paraId="1450F8B9" w14:textId="77777777" w:rsidR="004360D8" w:rsidRDefault="004360D8">
      <w:pPr>
        <w:spacing w:line="360" w:lineRule="auto"/>
        <w:ind w:firstLineChars="200" w:firstLine="480"/>
        <w:rPr>
          <w:rFonts w:ascii="宋体" w:hAnsi="宋体"/>
          <w:sz w:val="24"/>
        </w:rPr>
      </w:pPr>
    </w:p>
    <w:p w14:paraId="01629180" w14:textId="77777777" w:rsidR="004360D8" w:rsidRDefault="004E3FDB">
      <w:pPr>
        <w:spacing w:line="360" w:lineRule="auto"/>
        <w:ind w:firstLineChars="200" w:firstLine="480"/>
        <w:rPr>
          <w:rFonts w:ascii="宋体" w:hAnsi="宋体"/>
          <w:sz w:val="24"/>
          <w:u w:val="single"/>
        </w:rPr>
      </w:pPr>
      <w:r>
        <w:rPr>
          <w:rFonts w:ascii="宋体" w:hAnsi="宋体" w:hint="eastAsia"/>
          <w:sz w:val="24"/>
        </w:rPr>
        <w:t>投标人：</w:t>
      </w:r>
      <w:r>
        <w:rPr>
          <w:rFonts w:ascii="宋体" w:hAnsi="宋体" w:hint="eastAsia"/>
          <w:sz w:val="24"/>
          <w:u w:val="single"/>
        </w:rPr>
        <w:t>（公司名称）</w:t>
      </w:r>
    </w:p>
    <w:p w14:paraId="3D748922" w14:textId="77777777" w:rsidR="004360D8" w:rsidRDefault="004E3FDB">
      <w:pPr>
        <w:spacing w:line="360" w:lineRule="auto"/>
        <w:ind w:firstLineChars="200" w:firstLine="480"/>
        <w:rPr>
          <w:rFonts w:ascii="宋体" w:hAnsi="宋体"/>
          <w:sz w:val="24"/>
        </w:rPr>
      </w:pPr>
      <w:r>
        <w:rPr>
          <w:rFonts w:ascii="宋体" w:hAnsi="宋体" w:hint="eastAsia"/>
          <w:sz w:val="24"/>
        </w:rPr>
        <w:t>（公　章）</w:t>
      </w:r>
    </w:p>
    <w:p w14:paraId="3ABDA895" w14:textId="77777777" w:rsidR="004360D8" w:rsidRDefault="004E3FDB">
      <w:pPr>
        <w:spacing w:line="360" w:lineRule="auto"/>
        <w:ind w:firstLineChars="200" w:firstLine="480"/>
        <w:rPr>
          <w:rFonts w:ascii="宋体" w:hAnsi="宋体"/>
          <w:sz w:val="24"/>
        </w:rPr>
      </w:pPr>
      <w:r>
        <w:rPr>
          <w:rFonts w:ascii="宋体" w:hAnsi="宋体" w:hint="eastAsia"/>
          <w:sz w:val="24"/>
        </w:rPr>
        <w:t>日  期：年月日</w:t>
      </w:r>
    </w:p>
    <w:p w14:paraId="18F92928" w14:textId="77777777" w:rsidR="004360D8" w:rsidRDefault="004360D8">
      <w:pPr>
        <w:spacing w:line="360" w:lineRule="auto"/>
        <w:rPr>
          <w:rFonts w:ascii="宋体" w:hAnsi="宋体"/>
          <w:sz w:val="24"/>
        </w:rPr>
      </w:pPr>
    </w:p>
    <w:p w14:paraId="29ACB2E2" w14:textId="77777777" w:rsidR="004360D8" w:rsidRDefault="004360D8">
      <w:pPr>
        <w:spacing w:line="360" w:lineRule="auto"/>
        <w:rPr>
          <w:rFonts w:ascii="宋体" w:hAnsi="宋体"/>
          <w:sz w:val="24"/>
        </w:rPr>
      </w:pPr>
    </w:p>
    <w:p w14:paraId="6157494A" w14:textId="77777777" w:rsidR="004360D8" w:rsidRDefault="004360D8">
      <w:pPr>
        <w:spacing w:line="360" w:lineRule="auto"/>
        <w:rPr>
          <w:rFonts w:ascii="宋体" w:hAnsi="宋体"/>
          <w:sz w:val="24"/>
        </w:rPr>
      </w:pPr>
    </w:p>
    <w:tbl>
      <w:tblPr>
        <w:tblStyle w:val="aff9"/>
        <w:tblW w:w="0" w:type="auto"/>
        <w:tblInd w:w="1101" w:type="dxa"/>
        <w:tblLook w:val="0000" w:firstRow="0" w:lastRow="0" w:firstColumn="0" w:lastColumn="0" w:noHBand="0" w:noVBand="0"/>
      </w:tblPr>
      <w:tblGrid>
        <w:gridCol w:w="5528"/>
      </w:tblGrid>
      <w:tr w:rsidR="004360D8" w14:paraId="56104A11" w14:textId="77777777">
        <w:trPr>
          <w:trHeight w:val="1762"/>
        </w:trPr>
        <w:tc>
          <w:tcPr>
            <w:tcW w:w="5528" w:type="dxa"/>
          </w:tcPr>
          <w:p w14:paraId="6CA376C5" w14:textId="77777777" w:rsidR="004360D8" w:rsidRDefault="004E3FDB">
            <w:pPr>
              <w:spacing w:line="360" w:lineRule="auto"/>
              <w:jc w:val="center"/>
              <w:rPr>
                <w:rFonts w:ascii="宋体" w:hAnsi="宋体"/>
                <w:sz w:val="84"/>
                <w:szCs w:val="84"/>
              </w:rPr>
            </w:pPr>
            <w:r>
              <w:rPr>
                <w:rFonts w:ascii="宋体" w:hAnsi="宋体" w:hint="eastAsia"/>
                <w:sz w:val="84"/>
                <w:szCs w:val="84"/>
              </w:rPr>
              <w:t>法人身份证复印件粘贴处</w:t>
            </w:r>
          </w:p>
        </w:tc>
      </w:tr>
    </w:tbl>
    <w:p w14:paraId="49F65A99" w14:textId="77777777" w:rsidR="004360D8" w:rsidRDefault="004360D8">
      <w:pPr>
        <w:spacing w:line="360" w:lineRule="auto"/>
        <w:rPr>
          <w:rFonts w:ascii="宋体" w:hAnsi="宋体"/>
          <w:sz w:val="24"/>
        </w:rPr>
      </w:pPr>
    </w:p>
    <w:p w14:paraId="0AFE730E" w14:textId="77777777" w:rsidR="004360D8" w:rsidRDefault="004360D8">
      <w:pPr>
        <w:spacing w:line="360" w:lineRule="auto"/>
        <w:rPr>
          <w:rFonts w:ascii="宋体" w:hAnsi="宋体"/>
          <w:sz w:val="24"/>
        </w:rPr>
      </w:pPr>
    </w:p>
    <w:p w14:paraId="5E90A0E6" w14:textId="77777777" w:rsidR="004360D8" w:rsidRDefault="004360D8">
      <w:pPr>
        <w:spacing w:line="360" w:lineRule="auto"/>
        <w:rPr>
          <w:rFonts w:ascii="宋体" w:hAnsi="宋体"/>
          <w:sz w:val="24"/>
        </w:rPr>
      </w:pPr>
    </w:p>
    <w:p w14:paraId="6D7975F6" w14:textId="77777777" w:rsidR="004360D8" w:rsidRDefault="004360D8">
      <w:pPr>
        <w:spacing w:line="360" w:lineRule="auto"/>
        <w:rPr>
          <w:rFonts w:ascii="宋体" w:hAnsi="宋体"/>
          <w:sz w:val="24"/>
        </w:rPr>
      </w:pPr>
    </w:p>
    <w:p w14:paraId="67AF5979" w14:textId="77777777" w:rsidR="004360D8" w:rsidRDefault="004360D8">
      <w:pPr>
        <w:spacing w:line="360" w:lineRule="auto"/>
        <w:rPr>
          <w:rFonts w:ascii="宋体" w:hAnsi="宋体"/>
          <w:sz w:val="24"/>
        </w:rPr>
      </w:pPr>
    </w:p>
    <w:p w14:paraId="4D086194" w14:textId="77777777" w:rsidR="004360D8" w:rsidRDefault="004360D8">
      <w:pPr>
        <w:spacing w:line="360" w:lineRule="auto"/>
        <w:rPr>
          <w:rFonts w:ascii="宋体" w:hAnsi="宋体"/>
          <w:sz w:val="24"/>
        </w:rPr>
      </w:pPr>
    </w:p>
    <w:p w14:paraId="559456D0" w14:textId="77777777" w:rsidR="004360D8" w:rsidRDefault="004E3FDB">
      <w:pPr>
        <w:rPr>
          <w:rFonts w:ascii="宋体" w:hAnsi="宋体"/>
          <w:sz w:val="24"/>
        </w:rPr>
      </w:pPr>
      <w:r>
        <w:rPr>
          <w:rFonts w:ascii="宋体" w:hAnsi="宋体" w:hint="eastAsia"/>
          <w:sz w:val="24"/>
        </w:rPr>
        <w:t>附件3</w:t>
      </w:r>
    </w:p>
    <w:p w14:paraId="36D3408E" w14:textId="77777777" w:rsidR="004360D8" w:rsidRDefault="004E3FDB">
      <w:pPr>
        <w:spacing w:line="360" w:lineRule="auto"/>
        <w:jc w:val="center"/>
        <w:rPr>
          <w:rFonts w:ascii="宋体" w:hAnsi="宋体"/>
          <w:b/>
          <w:sz w:val="24"/>
        </w:rPr>
      </w:pPr>
      <w:r>
        <w:rPr>
          <w:rFonts w:ascii="宋体" w:hAnsi="宋体" w:hint="eastAsia"/>
          <w:b/>
          <w:sz w:val="24"/>
        </w:rPr>
        <w:t>法定代表人授权书</w:t>
      </w:r>
    </w:p>
    <w:p w14:paraId="61605D01" w14:textId="77777777" w:rsidR="004360D8" w:rsidRDefault="004360D8">
      <w:pPr>
        <w:spacing w:line="360" w:lineRule="auto"/>
        <w:rPr>
          <w:rFonts w:ascii="宋体" w:hAnsi="宋体"/>
          <w:sz w:val="24"/>
        </w:rPr>
      </w:pPr>
    </w:p>
    <w:p w14:paraId="48DCCBE6" w14:textId="77777777" w:rsidR="004360D8" w:rsidRDefault="004E3FDB">
      <w:pPr>
        <w:spacing w:line="360" w:lineRule="auto"/>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（国家或地区的名称）</w:t>
      </w:r>
      <w:r>
        <w:rPr>
          <w:rFonts w:ascii="宋体" w:hAnsi="宋体" w:hint="eastAsia"/>
          <w:sz w:val="24"/>
        </w:rPr>
        <w:t>的</w:t>
      </w:r>
      <w:r>
        <w:rPr>
          <w:rFonts w:ascii="宋体" w:hAnsi="宋体" w:hint="eastAsia"/>
          <w:sz w:val="24"/>
          <w:u w:val="single"/>
        </w:rPr>
        <w:t>（公司名称）</w:t>
      </w:r>
      <w:r>
        <w:rPr>
          <w:rFonts w:ascii="宋体" w:hAnsi="宋体" w:hint="eastAsia"/>
          <w:sz w:val="24"/>
        </w:rPr>
        <w:t>的在下面签字的</w:t>
      </w:r>
      <w:r>
        <w:rPr>
          <w:rFonts w:ascii="宋体" w:hAnsi="宋体" w:hint="eastAsia"/>
          <w:sz w:val="24"/>
          <w:u w:val="single"/>
        </w:rPr>
        <w:t>（法定代表人姓名、职务、身份证号）</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（被授权人的姓名、职务、身份证号）</w:t>
      </w:r>
      <w:r>
        <w:rPr>
          <w:rFonts w:ascii="宋体" w:hAnsi="宋体" w:hint="eastAsia"/>
          <w:sz w:val="24"/>
        </w:rPr>
        <w:t>为本公司的合法代理人，就</w:t>
      </w:r>
      <w:r>
        <w:rPr>
          <w:rFonts w:ascii="宋体" w:hAnsi="宋体" w:hint="eastAsia"/>
          <w:sz w:val="24"/>
          <w:u w:val="single"/>
        </w:rPr>
        <w:t>（项目名称）</w:t>
      </w:r>
      <w:r>
        <w:rPr>
          <w:rFonts w:ascii="宋体" w:hAnsi="宋体" w:hint="eastAsia"/>
          <w:sz w:val="24"/>
        </w:rPr>
        <w:t>的投标，以本公司名义处理一切与之有关的事务。</w:t>
      </w:r>
    </w:p>
    <w:p w14:paraId="59871CE8" w14:textId="77777777" w:rsidR="004360D8" w:rsidRDefault="004E3FDB">
      <w:pPr>
        <w:spacing w:line="360" w:lineRule="auto"/>
        <w:ind w:firstLineChars="200" w:firstLine="480"/>
        <w:rPr>
          <w:rFonts w:ascii="宋体" w:hAnsi="宋体"/>
          <w:sz w:val="24"/>
        </w:rPr>
      </w:pPr>
      <w:r>
        <w:rPr>
          <w:rFonts w:ascii="宋体" w:hAnsi="宋体" w:hint="eastAsia"/>
          <w:sz w:val="24"/>
        </w:rPr>
        <w:t>本授权书于年月日签字生效，特此声明。</w:t>
      </w:r>
    </w:p>
    <w:p w14:paraId="2F6CCEC4" w14:textId="77777777" w:rsidR="004360D8" w:rsidRDefault="004360D8">
      <w:pPr>
        <w:spacing w:line="360" w:lineRule="auto"/>
        <w:rPr>
          <w:rFonts w:ascii="宋体" w:hAnsi="宋体"/>
          <w:sz w:val="24"/>
        </w:rPr>
      </w:pPr>
    </w:p>
    <w:p w14:paraId="7C4510E9" w14:textId="77777777" w:rsidR="004360D8" w:rsidRDefault="004360D8">
      <w:pPr>
        <w:spacing w:line="360" w:lineRule="auto"/>
        <w:rPr>
          <w:rFonts w:ascii="宋体" w:hAnsi="宋体"/>
          <w:sz w:val="24"/>
        </w:rPr>
      </w:pPr>
    </w:p>
    <w:p w14:paraId="00A6C770" w14:textId="77777777" w:rsidR="004360D8" w:rsidRDefault="004360D8">
      <w:pPr>
        <w:spacing w:line="360" w:lineRule="auto"/>
        <w:rPr>
          <w:rFonts w:ascii="宋体" w:hAnsi="宋体"/>
          <w:sz w:val="24"/>
        </w:rPr>
      </w:pPr>
    </w:p>
    <w:p w14:paraId="193DD2DB" w14:textId="77777777" w:rsidR="004360D8" w:rsidRDefault="004360D8">
      <w:pPr>
        <w:spacing w:line="360" w:lineRule="auto"/>
        <w:rPr>
          <w:rFonts w:ascii="宋体" w:hAnsi="宋体"/>
          <w:sz w:val="24"/>
        </w:rPr>
      </w:pPr>
    </w:p>
    <w:p w14:paraId="73CED3C1" w14:textId="77777777" w:rsidR="004360D8" w:rsidRDefault="004360D8">
      <w:pPr>
        <w:spacing w:line="360" w:lineRule="auto"/>
        <w:rPr>
          <w:rFonts w:ascii="宋体" w:hAnsi="宋体"/>
          <w:sz w:val="24"/>
        </w:rPr>
      </w:pPr>
    </w:p>
    <w:p w14:paraId="609E814B" w14:textId="77777777" w:rsidR="004360D8" w:rsidRDefault="004E3FDB">
      <w:pPr>
        <w:spacing w:line="360" w:lineRule="auto"/>
        <w:rPr>
          <w:rFonts w:ascii="宋体" w:hAnsi="宋体"/>
          <w:sz w:val="24"/>
        </w:rPr>
      </w:pPr>
      <w:r>
        <w:rPr>
          <w:rFonts w:ascii="宋体" w:hAnsi="宋体" w:hint="eastAsia"/>
          <w:sz w:val="24"/>
        </w:rPr>
        <w:t>法定代表人签字：</w:t>
      </w:r>
    </w:p>
    <w:p w14:paraId="3BD30B50" w14:textId="77777777" w:rsidR="004360D8" w:rsidRDefault="004360D8">
      <w:pPr>
        <w:spacing w:line="360" w:lineRule="auto"/>
        <w:rPr>
          <w:rFonts w:ascii="宋体" w:hAnsi="宋体"/>
          <w:sz w:val="24"/>
        </w:rPr>
      </w:pPr>
    </w:p>
    <w:p w14:paraId="2A65D993" w14:textId="77777777" w:rsidR="004360D8" w:rsidRDefault="004E3FDB">
      <w:pPr>
        <w:spacing w:line="360" w:lineRule="auto"/>
        <w:rPr>
          <w:rFonts w:ascii="宋体" w:hAnsi="宋体"/>
          <w:sz w:val="24"/>
        </w:rPr>
      </w:pPr>
      <w:r>
        <w:rPr>
          <w:rFonts w:ascii="宋体" w:hAnsi="宋体" w:hint="eastAsia"/>
          <w:sz w:val="24"/>
        </w:rPr>
        <w:t xml:space="preserve">被授权人签字：  </w:t>
      </w:r>
    </w:p>
    <w:p w14:paraId="2058AA41" w14:textId="77777777" w:rsidR="004360D8" w:rsidRDefault="004360D8">
      <w:pPr>
        <w:spacing w:line="360" w:lineRule="auto"/>
        <w:rPr>
          <w:rFonts w:ascii="宋体" w:hAnsi="宋体"/>
          <w:sz w:val="24"/>
        </w:rPr>
      </w:pPr>
    </w:p>
    <w:p w14:paraId="04884EE4" w14:textId="77777777" w:rsidR="004360D8" w:rsidRDefault="004360D8">
      <w:pPr>
        <w:spacing w:line="360" w:lineRule="auto"/>
        <w:rPr>
          <w:rFonts w:ascii="宋体" w:hAnsi="宋体"/>
          <w:sz w:val="24"/>
        </w:rPr>
      </w:pPr>
    </w:p>
    <w:p w14:paraId="7C473B0B" w14:textId="77777777" w:rsidR="004360D8" w:rsidRDefault="004360D8">
      <w:pPr>
        <w:spacing w:line="360" w:lineRule="auto"/>
        <w:rPr>
          <w:rFonts w:ascii="宋体" w:hAnsi="宋体"/>
          <w:sz w:val="24"/>
        </w:rPr>
      </w:pPr>
    </w:p>
    <w:tbl>
      <w:tblPr>
        <w:tblStyle w:val="aff9"/>
        <w:tblpPr w:leftFromText="180" w:rightFromText="180" w:vertAnchor="text" w:horzAnchor="margin" w:tblpXSpec="center" w:tblpY="196"/>
        <w:tblW w:w="0" w:type="auto"/>
        <w:tblLook w:val="0000" w:firstRow="0" w:lastRow="0" w:firstColumn="0" w:lastColumn="0" w:noHBand="0" w:noVBand="0"/>
      </w:tblPr>
      <w:tblGrid>
        <w:gridCol w:w="6771"/>
      </w:tblGrid>
      <w:tr w:rsidR="004360D8" w14:paraId="518C635F" w14:textId="77777777">
        <w:tc>
          <w:tcPr>
            <w:tcW w:w="6771" w:type="dxa"/>
          </w:tcPr>
          <w:p w14:paraId="53B11A5E" w14:textId="77777777" w:rsidR="004360D8" w:rsidRDefault="004E3FDB">
            <w:pPr>
              <w:spacing w:line="360" w:lineRule="auto"/>
              <w:jc w:val="center"/>
              <w:rPr>
                <w:rFonts w:ascii="宋体" w:hAnsi="宋体"/>
                <w:sz w:val="84"/>
                <w:szCs w:val="84"/>
              </w:rPr>
            </w:pPr>
            <w:r>
              <w:rPr>
                <w:rFonts w:ascii="宋体" w:hAnsi="宋体" w:hint="eastAsia"/>
                <w:sz w:val="84"/>
                <w:szCs w:val="84"/>
              </w:rPr>
              <w:t>被授权代表身份证复印件粘贴处</w:t>
            </w:r>
          </w:p>
          <w:p w14:paraId="4C4D6E46" w14:textId="77777777" w:rsidR="004360D8" w:rsidRDefault="004360D8">
            <w:pPr>
              <w:spacing w:line="360" w:lineRule="auto"/>
              <w:jc w:val="center"/>
              <w:rPr>
                <w:rFonts w:ascii="宋体" w:hAnsi="宋体"/>
                <w:sz w:val="24"/>
              </w:rPr>
            </w:pPr>
          </w:p>
        </w:tc>
      </w:tr>
    </w:tbl>
    <w:p w14:paraId="11CD1B97" w14:textId="77777777" w:rsidR="004360D8" w:rsidRDefault="004360D8">
      <w:pPr>
        <w:spacing w:line="360" w:lineRule="auto"/>
        <w:rPr>
          <w:rFonts w:ascii="宋体" w:hAnsi="宋体"/>
          <w:sz w:val="24"/>
        </w:rPr>
      </w:pPr>
    </w:p>
    <w:p w14:paraId="04A82ECD" w14:textId="77777777" w:rsidR="004360D8" w:rsidRDefault="004360D8">
      <w:pPr>
        <w:spacing w:line="360" w:lineRule="auto"/>
        <w:rPr>
          <w:rFonts w:ascii="宋体" w:hAnsi="宋体"/>
          <w:sz w:val="24"/>
        </w:rPr>
      </w:pPr>
    </w:p>
    <w:p w14:paraId="431811C4" w14:textId="77777777" w:rsidR="004360D8" w:rsidRDefault="004360D8">
      <w:pPr>
        <w:spacing w:line="360" w:lineRule="auto"/>
        <w:rPr>
          <w:rFonts w:ascii="宋体" w:hAnsi="宋体"/>
          <w:sz w:val="24"/>
        </w:rPr>
      </w:pPr>
    </w:p>
    <w:p w14:paraId="0D6E54E3" w14:textId="77777777" w:rsidR="004360D8" w:rsidRDefault="004360D8">
      <w:pPr>
        <w:spacing w:line="360" w:lineRule="auto"/>
        <w:rPr>
          <w:rFonts w:ascii="宋体" w:hAnsi="宋体"/>
          <w:sz w:val="84"/>
          <w:szCs w:val="84"/>
        </w:rPr>
      </w:pPr>
    </w:p>
    <w:p w14:paraId="5CBB4348" w14:textId="77777777" w:rsidR="004360D8" w:rsidRDefault="004360D8">
      <w:pPr>
        <w:spacing w:line="360" w:lineRule="auto"/>
        <w:rPr>
          <w:rFonts w:ascii="宋体" w:hAnsi="宋体"/>
          <w:sz w:val="24"/>
        </w:rPr>
      </w:pPr>
    </w:p>
    <w:p w14:paraId="1711118D" w14:textId="77777777" w:rsidR="004360D8" w:rsidRDefault="004360D8">
      <w:pPr>
        <w:spacing w:line="360" w:lineRule="auto"/>
        <w:rPr>
          <w:rFonts w:ascii="宋体" w:hAnsi="宋体"/>
          <w:sz w:val="24"/>
        </w:rPr>
      </w:pPr>
    </w:p>
    <w:p w14:paraId="04DB1363" w14:textId="77777777" w:rsidR="004360D8" w:rsidRDefault="004360D8">
      <w:pPr>
        <w:spacing w:line="360" w:lineRule="auto"/>
        <w:rPr>
          <w:rFonts w:ascii="宋体" w:hAnsi="宋体"/>
          <w:sz w:val="24"/>
        </w:rPr>
      </w:pPr>
    </w:p>
    <w:p w14:paraId="6383632D" w14:textId="77777777" w:rsidR="004360D8" w:rsidRDefault="004360D8">
      <w:pPr>
        <w:spacing w:line="360" w:lineRule="auto"/>
        <w:rPr>
          <w:rFonts w:ascii="宋体" w:hAnsi="宋体"/>
          <w:sz w:val="24"/>
        </w:rPr>
      </w:pPr>
    </w:p>
    <w:p w14:paraId="4280A79D" w14:textId="77777777" w:rsidR="004360D8" w:rsidRDefault="004360D8">
      <w:pPr>
        <w:spacing w:line="360" w:lineRule="auto"/>
        <w:rPr>
          <w:rFonts w:ascii="宋体" w:hAnsi="宋体"/>
          <w:sz w:val="24"/>
        </w:rPr>
      </w:pPr>
    </w:p>
    <w:p w14:paraId="5CAB0BF3" w14:textId="77777777" w:rsidR="004360D8" w:rsidRDefault="004E3FDB">
      <w:pPr>
        <w:spacing w:line="360" w:lineRule="atLeast"/>
        <w:rPr>
          <w:rFonts w:ascii="宋体" w:hAnsi="宋体"/>
          <w:sz w:val="24"/>
        </w:rPr>
      </w:pPr>
      <w:r>
        <w:rPr>
          <w:rFonts w:ascii="宋体" w:hAnsi="宋体" w:hint="eastAsia"/>
          <w:sz w:val="24"/>
        </w:rPr>
        <w:t>附件4</w:t>
      </w:r>
    </w:p>
    <w:p w14:paraId="28F641EB" w14:textId="77777777" w:rsidR="004360D8" w:rsidRDefault="004E3FDB">
      <w:pPr>
        <w:spacing w:line="360" w:lineRule="atLeast"/>
        <w:jc w:val="center"/>
        <w:rPr>
          <w:rFonts w:ascii="宋体" w:hAnsi="宋体"/>
          <w:b/>
          <w:sz w:val="24"/>
        </w:rPr>
      </w:pPr>
      <w:r>
        <w:rPr>
          <w:rFonts w:ascii="宋体" w:hAnsi="宋体" w:hint="eastAsia"/>
          <w:b/>
          <w:sz w:val="24"/>
        </w:rPr>
        <w:t>开标一览表（格式）</w:t>
      </w:r>
    </w:p>
    <w:p w14:paraId="0A4BA9A5" w14:textId="77777777" w:rsidR="004360D8" w:rsidRDefault="004360D8">
      <w:pPr>
        <w:spacing w:line="360" w:lineRule="atLeast"/>
        <w:jc w:val="center"/>
        <w:rPr>
          <w:rFonts w:ascii="宋体" w:hAnsi="宋体"/>
          <w:b/>
          <w:sz w:val="24"/>
        </w:rPr>
      </w:pP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628"/>
        <w:gridCol w:w="1498"/>
        <w:gridCol w:w="1560"/>
        <w:gridCol w:w="1275"/>
        <w:gridCol w:w="2325"/>
      </w:tblGrid>
      <w:tr w:rsidR="004360D8" w14:paraId="47B8C14F" w14:textId="77777777">
        <w:trPr>
          <w:trHeight w:val="1134"/>
          <w:jc w:val="center"/>
        </w:trPr>
        <w:tc>
          <w:tcPr>
            <w:tcW w:w="847" w:type="dxa"/>
            <w:vAlign w:val="center"/>
          </w:tcPr>
          <w:p w14:paraId="13B7C72E" w14:textId="77777777" w:rsidR="004360D8" w:rsidRDefault="004E3FDB">
            <w:pPr>
              <w:spacing w:line="600" w:lineRule="auto"/>
              <w:jc w:val="center"/>
              <w:rPr>
                <w:rFonts w:ascii="宋体" w:hAnsi="宋体"/>
                <w:sz w:val="24"/>
              </w:rPr>
            </w:pPr>
            <w:r>
              <w:rPr>
                <w:rFonts w:ascii="宋体" w:hAnsi="宋体" w:hint="eastAsia"/>
                <w:sz w:val="24"/>
              </w:rPr>
              <w:t>序号</w:t>
            </w:r>
          </w:p>
        </w:tc>
        <w:tc>
          <w:tcPr>
            <w:tcW w:w="1628" w:type="dxa"/>
            <w:vAlign w:val="center"/>
          </w:tcPr>
          <w:p w14:paraId="0C60F7F2" w14:textId="77777777" w:rsidR="004360D8" w:rsidRDefault="004E3FDB">
            <w:pPr>
              <w:spacing w:line="600" w:lineRule="auto"/>
              <w:jc w:val="center"/>
              <w:rPr>
                <w:rFonts w:ascii="宋体" w:hAnsi="宋体"/>
                <w:sz w:val="24"/>
              </w:rPr>
            </w:pPr>
            <w:r>
              <w:rPr>
                <w:rFonts w:ascii="宋体" w:hAnsi="宋体" w:hint="eastAsia"/>
                <w:sz w:val="24"/>
              </w:rPr>
              <w:t>项目名称</w:t>
            </w:r>
          </w:p>
        </w:tc>
        <w:tc>
          <w:tcPr>
            <w:tcW w:w="1498" w:type="dxa"/>
            <w:vAlign w:val="center"/>
          </w:tcPr>
          <w:p w14:paraId="7F14B648" w14:textId="77777777" w:rsidR="004360D8" w:rsidRDefault="004E3FDB">
            <w:pPr>
              <w:spacing w:line="600" w:lineRule="auto"/>
              <w:jc w:val="center"/>
              <w:rPr>
                <w:rFonts w:ascii="宋体" w:hAnsi="宋体"/>
                <w:sz w:val="24"/>
              </w:rPr>
            </w:pPr>
            <w:r>
              <w:rPr>
                <w:rFonts w:ascii="宋体" w:hAnsi="宋体" w:hint="eastAsia"/>
                <w:sz w:val="24"/>
              </w:rPr>
              <w:t>投标总价（含税）元</w:t>
            </w:r>
          </w:p>
        </w:tc>
        <w:tc>
          <w:tcPr>
            <w:tcW w:w="1560" w:type="dxa"/>
            <w:vAlign w:val="center"/>
          </w:tcPr>
          <w:p w14:paraId="58A1F146" w14:textId="77777777" w:rsidR="004360D8" w:rsidRDefault="004E3FDB">
            <w:pPr>
              <w:spacing w:line="600" w:lineRule="auto"/>
              <w:jc w:val="center"/>
              <w:rPr>
                <w:rFonts w:ascii="宋体" w:hAnsi="宋体"/>
                <w:sz w:val="24"/>
              </w:rPr>
            </w:pPr>
            <w:r>
              <w:rPr>
                <w:rFonts w:ascii="宋体" w:hAnsi="宋体" w:hint="eastAsia"/>
                <w:sz w:val="24"/>
              </w:rPr>
              <w:t>交货期</w:t>
            </w:r>
          </w:p>
        </w:tc>
        <w:tc>
          <w:tcPr>
            <w:tcW w:w="1275" w:type="dxa"/>
            <w:vAlign w:val="center"/>
          </w:tcPr>
          <w:p w14:paraId="57B1F3DA" w14:textId="77777777" w:rsidR="004360D8" w:rsidRDefault="004E3FDB">
            <w:pPr>
              <w:spacing w:line="600" w:lineRule="auto"/>
              <w:jc w:val="center"/>
              <w:rPr>
                <w:rFonts w:ascii="宋体" w:hAnsi="宋体"/>
                <w:sz w:val="24"/>
              </w:rPr>
            </w:pPr>
            <w:r>
              <w:rPr>
                <w:rFonts w:ascii="宋体" w:hAnsi="宋体" w:hint="eastAsia"/>
                <w:sz w:val="24"/>
              </w:rPr>
              <w:t>质保期</w:t>
            </w:r>
          </w:p>
        </w:tc>
        <w:tc>
          <w:tcPr>
            <w:tcW w:w="2325" w:type="dxa"/>
            <w:vAlign w:val="center"/>
          </w:tcPr>
          <w:p w14:paraId="60E4E1D6" w14:textId="77777777" w:rsidR="004360D8" w:rsidRDefault="004E3FDB">
            <w:pPr>
              <w:spacing w:line="600" w:lineRule="auto"/>
              <w:jc w:val="center"/>
              <w:rPr>
                <w:rFonts w:ascii="宋体" w:hAnsi="宋体"/>
                <w:sz w:val="24"/>
              </w:rPr>
            </w:pPr>
            <w:r>
              <w:rPr>
                <w:rFonts w:ascii="宋体" w:hAnsi="宋体" w:hint="eastAsia"/>
                <w:sz w:val="24"/>
              </w:rPr>
              <w:t>备注</w:t>
            </w:r>
          </w:p>
        </w:tc>
      </w:tr>
      <w:tr w:rsidR="004360D8" w14:paraId="21D0E541" w14:textId="77777777">
        <w:trPr>
          <w:trHeight w:val="1810"/>
          <w:jc w:val="center"/>
        </w:trPr>
        <w:tc>
          <w:tcPr>
            <w:tcW w:w="847" w:type="dxa"/>
            <w:vAlign w:val="center"/>
          </w:tcPr>
          <w:p w14:paraId="15DCC320" w14:textId="77777777" w:rsidR="004360D8" w:rsidRDefault="004E3FDB">
            <w:pPr>
              <w:spacing w:line="600" w:lineRule="auto"/>
              <w:jc w:val="center"/>
              <w:rPr>
                <w:rFonts w:ascii="宋体" w:hAnsi="宋体"/>
                <w:sz w:val="24"/>
              </w:rPr>
            </w:pPr>
            <w:r>
              <w:rPr>
                <w:rFonts w:ascii="宋体" w:hAnsi="宋体"/>
                <w:sz w:val="24"/>
              </w:rPr>
              <w:t>1</w:t>
            </w:r>
          </w:p>
        </w:tc>
        <w:tc>
          <w:tcPr>
            <w:tcW w:w="1628" w:type="dxa"/>
            <w:vAlign w:val="center"/>
          </w:tcPr>
          <w:p w14:paraId="51366AC8" w14:textId="77777777" w:rsidR="004360D8" w:rsidRDefault="004E3FDB">
            <w:pPr>
              <w:spacing w:line="600" w:lineRule="auto"/>
              <w:jc w:val="center"/>
              <w:rPr>
                <w:rFonts w:ascii="宋体" w:hAnsi="宋体"/>
                <w:sz w:val="24"/>
              </w:rPr>
            </w:pPr>
            <w:r>
              <w:rPr>
                <w:rFonts w:ascii="宋体" w:hAnsi="宋体" w:hint="eastAsia"/>
                <w:sz w:val="24"/>
              </w:rPr>
              <w:t xml:space="preserve"> </w:t>
            </w:r>
          </w:p>
        </w:tc>
        <w:tc>
          <w:tcPr>
            <w:tcW w:w="1498" w:type="dxa"/>
            <w:vAlign w:val="center"/>
          </w:tcPr>
          <w:p w14:paraId="2FAB516D" w14:textId="77777777" w:rsidR="004360D8" w:rsidRDefault="004360D8">
            <w:pPr>
              <w:spacing w:line="600" w:lineRule="auto"/>
              <w:jc w:val="center"/>
              <w:rPr>
                <w:rFonts w:ascii="宋体" w:hAnsi="宋体"/>
                <w:sz w:val="24"/>
              </w:rPr>
            </w:pPr>
          </w:p>
        </w:tc>
        <w:tc>
          <w:tcPr>
            <w:tcW w:w="1560" w:type="dxa"/>
            <w:vAlign w:val="center"/>
          </w:tcPr>
          <w:p w14:paraId="5A5F831C" w14:textId="77777777" w:rsidR="004360D8" w:rsidRDefault="004360D8">
            <w:pPr>
              <w:spacing w:line="600" w:lineRule="auto"/>
              <w:jc w:val="center"/>
              <w:rPr>
                <w:rFonts w:ascii="宋体" w:hAnsi="宋体"/>
                <w:sz w:val="24"/>
              </w:rPr>
            </w:pPr>
          </w:p>
        </w:tc>
        <w:tc>
          <w:tcPr>
            <w:tcW w:w="1275" w:type="dxa"/>
            <w:vAlign w:val="center"/>
          </w:tcPr>
          <w:p w14:paraId="1D35B213" w14:textId="77777777" w:rsidR="004360D8" w:rsidRDefault="004360D8">
            <w:pPr>
              <w:spacing w:line="600" w:lineRule="auto"/>
              <w:jc w:val="center"/>
              <w:rPr>
                <w:rFonts w:ascii="宋体" w:hAnsi="宋体"/>
                <w:sz w:val="24"/>
              </w:rPr>
            </w:pPr>
          </w:p>
        </w:tc>
        <w:tc>
          <w:tcPr>
            <w:tcW w:w="2325" w:type="dxa"/>
            <w:vAlign w:val="center"/>
          </w:tcPr>
          <w:p w14:paraId="2FFD41C5" w14:textId="77777777" w:rsidR="004360D8" w:rsidRDefault="004360D8">
            <w:pPr>
              <w:spacing w:line="600" w:lineRule="auto"/>
              <w:jc w:val="center"/>
              <w:rPr>
                <w:rFonts w:ascii="宋体" w:hAnsi="宋体"/>
                <w:sz w:val="24"/>
              </w:rPr>
            </w:pPr>
          </w:p>
        </w:tc>
      </w:tr>
    </w:tbl>
    <w:p w14:paraId="65F7BB6A" w14:textId="77777777" w:rsidR="004360D8" w:rsidRDefault="004360D8">
      <w:pPr>
        <w:spacing w:line="360" w:lineRule="atLeast"/>
        <w:rPr>
          <w:rFonts w:ascii="宋体" w:hAnsi="宋体"/>
          <w:sz w:val="24"/>
        </w:rPr>
      </w:pPr>
    </w:p>
    <w:p w14:paraId="6BDDB250" w14:textId="77777777" w:rsidR="004360D8" w:rsidRDefault="004360D8">
      <w:pPr>
        <w:spacing w:line="360" w:lineRule="atLeast"/>
        <w:rPr>
          <w:rFonts w:ascii="宋体" w:hAnsi="宋体"/>
          <w:sz w:val="24"/>
        </w:rPr>
      </w:pPr>
    </w:p>
    <w:p w14:paraId="330E9AFA" w14:textId="77777777" w:rsidR="004360D8" w:rsidRDefault="004360D8">
      <w:pPr>
        <w:spacing w:line="360" w:lineRule="atLeast"/>
        <w:rPr>
          <w:rFonts w:ascii="宋体" w:hAnsi="宋体"/>
          <w:sz w:val="24"/>
        </w:rPr>
      </w:pPr>
    </w:p>
    <w:p w14:paraId="525C42A9" w14:textId="77777777" w:rsidR="004360D8" w:rsidRDefault="004E3FDB">
      <w:pPr>
        <w:spacing w:line="360" w:lineRule="atLeast"/>
        <w:rPr>
          <w:rFonts w:ascii="宋体" w:hAnsi="宋体"/>
          <w:sz w:val="24"/>
        </w:rPr>
      </w:pPr>
      <w:r>
        <w:rPr>
          <w:rFonts w:ascii="宋体" w:hAnsi="宋体" w:hint="eastAsia"/>
          <w:sz w:val="24"/>
        </w:rPr>
        <w:t>投标单位：                           法定代表人或法人授权人签名：</w:t>
      </w:r>
    </w:p>
    <w:p w14:paraId="38761F11" w14:textId="77777777" w:rsidR="004360D8" w:rsidRDefault="004E3FDB">
      <w:pPr>
        <w:spacing w:line="360" w:lineRule="atLeast"/>
        <w:rPr>
          <w:rFonts w:ascii="宋体" w:hAnsi="宋体"/>
          <w:sz w:val="24"/>
        </w:rPr>
      </w:pPr>
      <w:r>
        <w:rPr>
          <w:rFonts w:ascii="宋体" w:hAnsi="宋体" w:hint="eastAsia"/>
          <w:sz w:val="24"/>
        </w:rPr>
        <w:t>（公　章）</w:t>
      </w:r>
    </w:p>
    <w:p w14:paraId="2692A891" w14:textId="77777777" w:rsidR="004360D8" w:rsidRDefault="004E3FDB">
      <w:pPr>
        <w:spacing w:line="360" w:lineRule="atLeast"/>
        <w:rPr>
          <w:rFonts w:ascii="宋体" w:hAnsi="宋体"/>
          <w:sz w:val="24"/>
        </w:rPr>
      </w:pPr>
      <w:r>
        <w:rPr>
          <w:rFonts w:ascii="宋体" w:hAnsi="宋体" w:hint="eastAsia"/>
          <w:sz w:val="24"/>
        </w:rPr>
        <w:t>日期：</w:t>
      </w:r>
    </w:p>
    <w:p w14:paraId="635990E6" w14:textId="77777777" w:rsidR="004360D8" w:rsidRDefault="004360D8">
      <w:pPr>
        <w:spacing w:line="360" w:lineRule="atLeast"/>
        <w:rPr>
          <w:rFonts w:ascii="宋体" w:hAnsi="宋体"/>
          <w:sz w:val="24"/>
        </w:rPr>
      </w:pPr>
    </w:p>
    <w:p w14:paraId="7E18B9AB" w14:textId="77777777" w:rsidR="004360D8" w:rsidRDefault="004360D8">
      <w:pPr>
        <w:spacing w:line="360" w:lineRule="atLeast"/>
        <w:rPr>
          <w:rFonts w:ascii="宋体" w:hAnsi="宋体"/>
          <w:sz w:val="24"/>
        </w:rPr>
      </w:pPr>
    </w:p>
    <w:p w14:paraId="1597C777" w14:textId="77777777" w:rsidR="004360D8" w:rsidRDefault="004360D8">
      <w:pPr>
        <w:spacing w:line="360" w:lineRule="atLeast"/>
        <w:rPr>
          <w:rFonts w:ascii="宋体" w:hAnsi="宋体"/>
          <w:sz w:val="24"/>
        </w:rPr>
      </w:pPr>
    </w:p>
    <w:p w14:paraId="7ACBDAE5" w14:textId="77777777" w:rsidR="004360D8" w:rsidRDefault="004360D8">
      <w:pPr>
        <w:spacing w:line="360" w:lineRule="atLeast"/>
        <w:rPr>
          <w:rFonts w:ascii="宋体" w:hAnsi="宋体"/>
          <w:sz w:val="24"/>
        </w:rPr>
      </w:pPr>
    </w:p>
    <w:p w14:paraId="79998C02" w14:textId="77777777" w:rsidR="004360D8" w:rsidRDefault="004360D8">
      <w:pPr>
        <w:spacing w:line="360" w:lineRule="atLeast"/>
        <w:rPr>
          <w:rFonts w:ascii="宋体" w:hAnsi="宋体"/>
          <w:sz w:val="24"/>
        </w:rPr>
      </w:pPr>
    </w:p>
    <w:p w14:paraId="129D1CA5" w14:textId="77777777" w:rsidR="004360D8" w:rsidRDefault="004E3FDB">
      <w:pPr>
        <w:spacing w:line="360" w:lineRule="auto"/>
        <w:rPr>
          <w:rFonts w:ascii="宋体" w:hAnsi="宋体"/>
          <w:sz w:val="24"/>
        </w:rPr>
      </w:pPr>
      <w:r>
        <w:rPr>
          <w:rFonts w:ascii="宋体" w:hAnsi="宋体" w:hint="eastAsia"/>
          <w:sz w:val="24"/>
        </w:rPr>
        <w:t>注：</w:t>
      </w:r>
    </w:p>
    <w:p w14:paraId="3060996B" w14:textId="77777777" w:rsidR="004360D8" w:rsidRDefault="004360D8">
      <w:pPr>
        <w:spacing w:line="360" w:lineRule="auto"/>
        <w:ind w:firstLineChars="200" w:firstLine="480"/>
        <w:rPr>
          <w:rFonts w:ascii="宋体" w:hAnsi="宋体"/>
          <w:sz w:val="24"/>
        </w:rPr>
      </w:pPr>
    </w:p>
    <w:p w14:paraId="04EA6F8C" w14:textId="77777777" w:rsidR="004360D8" w:rsidRDefault="004360D8">
      <w:pPr>
        <w:spacing w:line="360" w:lineRule="atLeast"/>
        <w:rPr>
          <w:rFonts w:ascii="宋体" w:hAnsi="宋体"/>
          <w:sz w:val="24"/>
        </w:rPr>
      </w:pPr>
    </w:p>
    <w:p w14:paraId="30C600E3" w14:textId="77777777" w:rsidR="004360D8" w:rsidRDefault="004360D8">
      <w:pPr>
        <w:spacing w:line="360" w:lineRule="atLeast"/>
        <w:rPr>
          <w:rFonts w:ascii="宋体" w:hAnsi="宋体"/>
          <w:sz w:val="24"/>
        </w:rPr>
      </w:pPr>
    </w:p>
    <w:p w14:paraId="371CD2B1" w14:textId="77777777" w:rsidR="004360D8" w:rsidRDefault="004360D8">
      <w:pPr>
        <w:spacing w:line="360" w:lineRule="atLeast"/>
        <w:jc w:val="left"/>
        <w:rPr>
          <w:rFonts w:ascii="宋体" w:hAnsi="宋体"/>
          <w:sz w:val="24"/>
        </w:rPr>
      </w:pPr>
    </w:p>
    <w:p w14:paraId="67CB9C0D" w14:textId="77777777" w:rsidR="004360D8" w:rsidRDefault="004360D8">
      <w:pPr>
        <w:spacing w:line="360" w:lineRule="atLeast"/>
        <w:jc w:val="left"/>
        <w:rPr>
          <w:rFonts w:ascii="宋体" w:hAnsi="宋体"/>
          <w:sz w:val="24"/>
        </w:rPr>
      </w:pPr>
    </w:p>
    <w:p w14:paraId="092E9111" w14:textId="77777777" w:rsidR="004360D8" w:rsidRDefault="004360D8">
      <w:pPr>
        <w:spacing w:line="360" w:lineRule="atLeast"/>
        <w:jc w:val="left"/>
        <w:rPr>
          <w:rFonts w:ascii="宋体" w:hAnsi="宋体"/>
          <w:sz w:val="24"/>
        </w:rPr>
      </w:pPr>
    </w:p>
    <w:p w14:paraId="5A7FF3B2" w14:textId="77777777" w:rsidR="004360D8" w:rsidRDefault="004360D8">
      <w:pPr>
        <w:spacing w:line="360" w:lineRule="atLeast"/>
        <w:jc w:val="left"/>
        <w:rPr>
          <w:rFonts w:ascii="宋体" w:hAnsi="宋体"/>
          <w:sz w:val="24"/>
        </w:rPr>
      </w:pPr>
    </w:p>
    <w:p w14:paraId="79B4C82E" w14:textId="77777777" w:rsidR="004360D8" w:rsidRDefault="004360D8">
      <w:pPr>
        <w:spacing w:line="360" w:lineRule="atLeast"/>
        <w:jc w:val="left"/>
        <w:rPr>
          <w:rFonts w:ascii="宋体" w:hAnsi="宋体"/>
          <w:sz w:val="24"/>
        </w:rPr>
      </w:pPr>
    </w:p>
    <w:p w14:paraId="277088B8" w14:textId="77777777" w:rsidR="004360D8" w:rsidRDefault="004360D8">
      <w:pPr>
        <w:spacing w:line="360" w:lineRule="atLeast"/>
        <w:jc w:val="left"/>
        <w:rPr>
          <w:rFonts w:ascii="宋体" w:hAnsi="宋体"/>
          <w:sz w:val="24"/>
        </w:rPr>
      </w:pPr>
    </w:p>
    <w:p w14:paraId="2339C600" w14:textId="77777777" w:rsidR="004360D8" w:rsidRDefault="004360D8">
      <w:pPr>
        <w:spacing w:line="360" w:lineRule="atLeast"/>
        <w:jc w:val="left"/>
        <w:rPr>
          <w:rFonts w:ascii="宋体" w:hAnsi="宋体"/>
          <w:sz w:val="24"/>
        </w:rPr>
      </w:pPr>
    </w:p>
    <w:p w14:paraId="7A6DA897" w14:textId="77777777" w:rsidR="004360D8" w:rsidRDefault="004360D8">
      <w:pPr>
        <w:spacing w:line="360" w:lineRule="atLeast"/>
        <w:jc w:val="left"/>
        <w:rPr>
          <w:rFonts w:ascii="宋体" w:hAnsi="宋体"/>
          <w:sz w:val="24"/>
        </w:rPr>
      </w:pPr>
    </w:p>
    <w:p w14:paraId="5BE9AAB4" w14:textId="77777777" w:rsidR="004360D8" w:rsidRDefault="004E3FDB">
      <w:pPr>
        <w:spacing w:line="360" w:lineRule="atLeast"/>
        <w:jc w:val="left"/>
        <w:rPr>
          <w:rFonts w:ascii="宋体" w:hAnsi="宋体"/>
          <w:sz w:val="24"/>
        </w:rPr>
      </w:pPr>
      <w:r>
        <w:rPr>
          <w:rFonts w:ascii="宋体" w:hAnsi="宋体"/>
          <w:sz w:val="24"/>
        </w:rPr>
        <w:br w:type="page"/>
      </w:r>
    </w:p>
    <w:p w14:paraId="2E46B35A" w14:textId="77777777" w:rsidR="004360D8" w:rsidRDefault="004360D8">
      <w:pPr>
        <w:spacing w:line="360" w:lineRule="atLeast"/>
        <w:jc w:val="left"/>
        <w:rPr>
          <w:rFonts w:ascii="宋体" w:hAnsi="宋体"/>
          <w:sz w:val="24"/>
        </w:rPr>
      </w:pPr>
    </w:p>
    <w:p w14:paraId="695B561D" w14:textId="77777777" w:rsidR="004360D8" w:rsidRDefault="004E3FDB">
      <w:pPr>
        <w:spacing w:line="360" w:lineRule="atLeast"/>
        <w:jc w:val="left"/>
        <w:rPr>
          <w:rFonts w:ascii="宋体" w:hAnsi="宋体"/>
          <w:sz w:val="24"/>
        </w:rPr>
      </w:pPr>
      <w:r>
        <w:rPr>
          <w:rFonts w:ascii="宋体" w:hAnsi="宋体" w:hint="eastAsia"/>
          <w:sz w:val="24"/>
        </w:rPr>
        <w:t>附件</w:t>
      </w:r>
      <w:r>
        <w:rPr>
          <w:rFonts w:ascii="宋体" w:hAnsi="宋体"/>
          <w:sz w:val="24"/>
        </w:rPr>
        <w:t>5</w:t>
      </w:r>
    </w:p>
    <w:p w14:paraId="70038F3E" w14:textId="77777777" w:rsidR="004360D8" w:rsidRDefault="004E3FDB">
      <w:pPr>
        <w:tabs>
          <w:tab w:val="left" w:pos="2520"/>
          <w:tab w:val="left" w:pos="2700"/>
        </w:tabs>
        <w:spacing w:line="360" w:lineRule="auto"/>
        <w:contextualSpacing/>
        <w:jc w:val="center"/>
        <w:rPr>
          <w:rFonts w:ascii="宋体" w:hAnsi="宋体"/>
          <w:b/>
          <w:strike/>
          <w:kern w:val="0"/>
          <w:sz w:val="24"/>
        </w:rPr>
      </w:pPr>
      <w:r>
        <w:rPr>
          <w:rFonts w:ascii="宋体" w:hAnsi="宋体" w:hint="eastAsia"/>
          <w:b/>
          <w:kern w:val="0"/>
          <w:sz w:val="24"/>
        </w:rPr>
        <w:t>报价明细表</w:t>
      </w:r>
    </w:p>
    <w:p w14:paraId="539B2F44" w14:textId="77777777" w:rsidR="004360D8" w:rsidRDefault="004E3FDB">
      <w:pPr>
        <w:adjustRightInd w:val="0"/>
        <w:snapToGrid w:val="0"/>
        <w:spacing w:line="360" w:lineRule="auto"/>
        <w:rPr>
          <w:rFonts w:ascii="宋体" w:hAnsi="宋体"/>
          <w:strike/>
          <w:sz w:val="24"/>
        </w:rPr>
      </w:pPr>
      <w:r>
        <w:rPr>
          <w:rFonts w:ascii="宋体" w:hAnsi="宋体" w:hint="eastAsia"/>
          <w:sz w:val="24"/>
        </w:rPr>
        <w:t>项目名称：</w:t>
      </w:r>
    </w:p>
    <w:p w14:paraId="0371135B" w14:textId="77777777" w:rsidR="004360D8" w:rsidRDefault="004E3FDB">
      <w:pPr>
        <w:adjustRightInd w:val="0"/>
        <w:snapToGrid w:val="0"/>
        <w:spacing w:line="360" w:lineRule="auto"/>
        <w:rPr>
          <w:rFonts w:ascii="宋体" w:hAnsi="宋体"/>
          <w:strike/>
          <w:sz w:val="24"/>
        </w:rPr>
      </w:pPr>
      <w:r>
        <w:rPr>
          <w:rFonts w:ascii="宋体" w:hAnsi="宋体" w:hint="eastAsia"/>
          <w:sz w:val="24"/>
        </w:rPr>
        <w:t>投标单位名称：                               货币单位：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2377"/>
        <w:gridCol w:w="754"/>
        <w:gridCol w:w="754"/>
        <w:gridCol w:w="754"/>
        <w:gridCol w:w="754"/>
        <w:gridCol w:w="754"/>
        <w:gridCol w:w="766"/>
      </w:tblGrid>
      <w:tr w:rsidR="004360D8" w14:paraId="5FF1494C" w14:textId="77777777">
        <w:trPr>
          <w:trHeight w:val="560"/>
        </w:trPr>
        <w:tc>
          <w:tcPr>
            <w:tcW w:w="628" w:type="dxa"/>
            <w:vAlign w:val="center"/>
          </w:tcPr>
          <w:p w14:paraId="240040C2" w14:textId="77777777" w:rsidR="004360D8" w:rsidRDefault="004E3FDB">
            <w:pPr>
              <w:spacing w:line="360" w:lineRule="auto"/>
              <w:jc w:val="center"/>
              <w:rPr>
                <w:rFonts w:ascii="宋体" w:hAnsi="宋体"/>
                <w:strike/>
                <w:szCs w:val="21"/>
              </w:rPr>
            </w:pPr>
            <w:r>
              <w:rPr>
                <w:rFonts w:ascii="宋体" w:hAnsi="宋体"/>
                <w:szCs w:val="21"/>
              </w:rPr>
              <w:t>1</w:t>
            </w:r>
          </w:p>
        </w:tc>
        <w:tc>
          <w:tcPr>
            <w:tcW w:w="2377" w:type="dxa"/>
            <w:vAlign w:val="center"/>
          </w:tcPr>
          <w:p w14:paraId="38C11CE2" w14:textId="77777777" w:rsidR="004360D8" w:rsidRDefault="004E3FDB">
            <w:pPr>
              <w:spacing w:line="360" w:lineRule="auto"/>
              <w:jc w:val="center"/>
              <w:rPr>
                <w:rFonts w:ascii="宋体" w:hAnsi="宋体"/>
                <w:strike/>
                <w:szCs w:val="21"/>
              </w:rPr>
            </w:pPr>
            <w:r>
              <w:rPr>
                <w:rFonts w:ascii="宋体" w:hAnsi="宋体" w:hint="eastAsia"/>
                <w:szCs w:val="21"/>
              </w:rPr>
              <w:t>投标货物序号</w:t>
            </w:r>
          </w:p>
        </w:tc>
        <w:tc>
          <w:tcPr>
            <w:tcW w:w="754" w:type="dxa"/>
            <w:vAlign w:val="center"/>
          </w:tcPr>
          <w:p w14:paraId="637DCBBD" w14:textId="77777777" w:rsidR="004360D8" w:rsidRDefault="004360D8">
            <w:pPr>
              <w:spacing w:line="360" w:lineRule="auto"/>
              <w:ind w:firstLine="92"/>
              <w:jc w:val="center"/>
              <w:rPr>
                <w:rFonts w:ascii="宋体" w:hAnsi="宋体"/>
                <w:strike/>
                <w:szCs w:val="21"/>
              </w:rPr>
            </w:pPr>
          </w:p>
        </w:tc>
        <w:tc>
          <w:tcPr>
            <w:tcW w:w="754" w:type="dxa"/>
            <w:vAlign w:val="center"/>
          </w:tcPr>
          <w:p w14:paraId="6BFDEFFE" w14:textId="77777777" w:rsidR="004360D8" w:rsidRDefault="004360D8">
            <w:pPr>
              <w:spacing w:line="360" w:lineRule="auto"/>
              <w:ind w:firstLine="92"/>
              <w:jc w:val="center"/>
              <w:rPr>
                <w:rFonts w:ascii="宋体" w:hAnsi="宋体"/>
                <w:strike/>
                <w:szCs w:val="21"/>
              </w:rPr>
            </w:pPr>
          </w:p>
        </w:tc>
        <w:tc>
          <w:tcPr>
            <w:tcW w:w="754" w:type="dxa"/>
            <w:vAlign w:val="center"/>
          </w:tcPr>
          <w:p w14:paraId="07ECD76B" w14:textId="77777777" w:rsidR="004360D8" w:rsidRDefault="004360D8">
            <w:pPr>
              <w:spacing w:line="360" w:lineRule="auto"/>
              <w:ind w:firstLine="92"/>
              <w:jc w:val="center"/>
              <w:rPr>
                <w:rFonts w:ascii="宋体" w:hAnsi="宋体"/>
                <w:strike/>
                <w:szCs w:val="21"/>
              </w:rPr>
            </w:pPr>
          </w:p>
        </w:tc>
        <w:tc>
          <w:tcPr>
            <w:tcW w:w="754" w:type="dxa"/>
            <w:vAlign w:val="center"/>
          </w:tcPr>
          <w:p w14:paraId="2410C5F7" w14:textId="77777777" w:rsidR="004360D8" w:rsidRDefault="004360D8">
            <w:pPr>
              <w:spacing w:line="360" w:lineRule="auto"/>
              <w:ind w:firstLine="92"/>
              <w:jc w:val="center"/>
              <w:rPr>
                <w:rFonts w:ascii="宋体" w:hAnsi="宋体"/>
                <w:strike/>
                <w:szCs w:val="21"/>
              </w:rPr>
            </w:pPr>
          </w:p>
        </w:tc>
        <w:tc>
          <w:tcPr>
            <w:tcW w:w="754" w:type="dxa"/>
            <w:vAlign w:val="center"/>
          </w:tcPr>
          <w:p w14:paraId="32876102" w14:textId="77777777" w:rsidR="004360D8" w:rsidRDefault="004360D8">
            <w:pPr>
              <w:spacing w:line="360" w:lineRule="auto"/>
              <w:ind w:firstLine="92"/>
              <w:jc w:val="center"/>
              <w:rPr>
                <w:rFonts w:ascii="宋体" w:hAnsi="宋体"/>
                <w:strike/>
                <w:szCs w:val="21"/>
              </w:rPr>
            </w:pPr>
          </w:p>
        </w:tc>
        <w:tc>
          <w:tcPr>
            <w:tcW w:w="766" w:type="dxa"/>
            <w:vAlign w:val="center"/>
          </w:tcPr>
          <w:p w14:paraId="0EA1601F" w14:textId="77777777" w:rsidR="004360D8" w:rsidRDefault="004360D8">
            <w:pPr>
              <w:spacing w:line="360" w:lineRule="auto"/>
              <w:ind w:firstLine="92"/>
              <w:jc w:val="center"/>
              <w:rPr>
                <w:rFonts w:ascii="宋体" w:hAnsi="宋体"/>
                <w:strike/>
                <w:szCs w:val="21"/>
              </w:rPr>
            </w:pPr>
          </w:p>
        </w:tc>
      </w:tr>
      <w:tr w:rsidR="004360D8" w14:paraId="109C08F0" w14:textId="77777777">
        <w:trPr>
          <w:trHeight w:val="381"/>
        </w:trPr>
        <w:tc>
          <w:tcPr>
            <w:tcW w:w="628" w:type="dxa"/>
            <w:vAlign w:val="center"/>
          </w:tcPr>
          <w:p w14:paraId="4695BFC0" w14:textId="77777777" w:rsidR="004360D8" w:rsidRDefault="004E3FDB">
            <w:pPr>
              <w:spacing w:line="360" w:lineRule="auto"/>
              <w:jc w:val="center"/>
              <w:rPr>
                <w:rFonts w:ascii="宋体" w:hAnsi="宋体"/>
                <w:strike/>
                <w:szCs w:val="21"/>
              </w:rPr>
            </w:pPr>
            <w:r>
              <w:rPr>
                <w:rFonts w:ascii="宋体" w:hAnsi="宋体"/>
                <w:szCs w:val="21"/>
              </w:rPr>
              <w:t>2</w:t>
            </w:r>
          </w:p>
        </w:tc>
        <w:tc>
          <w:tcPr>
            <w:tcW w:w="2377" w:type="dxa"/>
            <w:vAlign w:val="center"/>
          </w:tcPr>
          <w:p w14:paraId="79EA0C1A" w14:textId="77777777" w:rsidR="004360D8" w:rsidRDefault="004E3FDB">
            <w:pPr>
              <w:spacing w:line="360" w:lineRule="auto"/>
              <w:jc w:val="center"/>
              <w:rPr>
                <w:rFonts w:ascii="宋体" w:hAnsi="宋体"/>
                <w:strike/>
                <w:szCs w:val="21"/>
              </w:rPr>
            </w:pPr>
            <w:r>
              <w:rPr>
                <w:rFonts w:ascii="宋体" w:hAnsi="宋体" w:hint="eastAsia"/>
                <w:szCs w:val="21"/>
              </w:rPr>
              <w:t>货物名称</w:t>
            </w:r>
          </w:p>
        </w:tc>
        <w:tc>
          <w:tcPr>
            <w:tcW w:w="754" w:type="dxa"/>
            <w:vAlign w:val="center"/>
          </w:tcPr>
          <w:p w14:paraId="22DF3C1B" w14:textId="77777777" w:rsidR="004360D8" w:rsidRDefault="004360D8">
            <w:pPr>
              <w:spacing w:line="360" w:lineRule="auto"/>
              <w:ind w:firstLine="92"/>
              <w:jc w:val="center"/>
              <w:rPr>
                <w:rFonts w:ascii="宋体" w:hAnsi="宋体"/>
                <w:strike/>
                <w:szCs w:val="21"/>
              </w:rPr>
            </w:pPr>
          </w:p>
        </w:tc>
        <w:tc>
          <w:tcPr>
            <w:tcW w:w="754" w:type="dxa"/>
            <w:vAlign w:val="center"/>
          </w:tcPr>
          <w:p w14:paraId="6911989F" w14:textId="77777777" w:rsidR="004360D8" w:rsidRDefault="004360D8">
            <w:pPr>
              <w:spacing w:line="360" w:lineRule="auto"/>
              <w:ind w:firstLine="92"/>
              <w:jc w:val="center"/>
              <w:rPr>
                <w:rFonts w:ascii="宋体" w:hAnsi="宋体"/>
                <w:strike/>
                <w:szCs w:val="21"/>
              </w:rPr>
            </w:pPr>
          </w:p>
        </w:tc>
        <w:tc>
          <w:tcPr>
            <w:tcW w:w="754" w:type="dxa"/>
            <w:vAlign w:val="center"/>
          </w:tcPr>
          <w:p w14:paraId="6318EA2B" w14:textId="77777777" w:rsidR="004360D8" w:rsidRDefault="004360D8">
            <w:pPr>
              <w:spacing w:line="360" w:lineRule="auto"/>
              <w:ind w:firstLine="92"/>
              <w:jc w:val="center"/>
              <w:rPr>
                <w:rFonts w:ascii="宋体" w:hAnsi="宋体"/>
                <w:strike/>
                <w:szCs w:val="21"/>
              </w:rPr>
            </w:pPr>
          </w:p>
        </w:tc>
        <w:tc>
          <w:tcPr>
            <w:tcW w:w="754" w:type="dxa"/>
            <w:vAlign w:val="center"/>
          </w:tcPr>
          <w:p w14:paraId="4DDC6EBA" w14:textId="77777777" w:rsidR="004360D8" w:rsidRDefault="004360D8">
            <w:pPr>
              <w:spacing w:line="360" w:lineRule="auto"/>
              <w:ind w:firstLine="92"/>
              <w:jc w:val="center"/>
              <w:rPr>
                <w:rFonts w:ascii="宋体" w:hAnsi="宋体"/>
                <w:strike/>
                <w:szCs w:val="21"/>
              </w:rPr>
            </w:pPr>
          </w:p>
        </w:tc>
        <w:tc>
          <w:tcPr>
            <w:tcW w:w="754" w:type="dxa"/>
            <w:vAlign w:val="center"/>
          </w:tcPr>
          <w:p w14:paraId="1C90C01F" w14:textId="77777777" w:rsidR="004360D8" w:rsidRDefault="004360D8">
            <w:pPr>
              <w:spacing w:line="360" w:lineRule="auto"/>
              <w:ind w:firstLine="92"/>
              <w:jc w:val="center"/>
              <w:rPr>
                <w:rFonts w:ascii="宋体" w:hAnsi="宋体"/>
                <w:strike/>
                <w:szCs w:val="21"/>
              </w:rPr>
            </w:pPr>
          </w:p>
        </w:tc>
        <w:tc>
          <w:tcPr>
            <w:tcW w:w="766" w:type="dxa"/>
            <w:vAlign w:val="center"/>
          </w:tcPr>
          <w:p w14:paraId="782723F9" w14:textId="77777777" w:rsidR="004360D8" w:rsidRDefault="004360D8">
            <w:pPr>
              <w:spacing w:line="360" w:lineRule="auto"/>
              <w:ind w:firstLine="92"/>
              <w:jc w:val="center"/>
              <w:rPr>
                <w:rFonts w:ascii="宋体" w:hAnsi="宋体"/>
                <w:strike/>
                <w:szCs w:val="21"/>
              </w:rPr>
            </w:pPr>
          </w:p>
        </w:tc>
      </w:tr>
      <w:tr w:rsidR="004360D8" w14:paraId="0475FE48" w14:textId="77777777">
        <w:trPr>
          <w:trHeight w:val="374"/>
        </w:trPr>
        <w:tc>
          <w:tcPr>
            <w:tcW w:w="628" w:type="dxa"/>
            <w:vAlign w:val="center"/>
          </w:tcPr>
          <w:p w14:paraId="4D0F8DDE" w14:textId="77777777" w:rsidR="004360D8" w:rsidRDefault="004E3FDB">
            <w:pPr>
              <w:spacing w:line="360" w:lineRule="auto"/>
              <w:jc w:val="center"/>
              <w:rPr>
                <w:rFonts w:ascii="宋体" w:hAnsi="宋体"/>
                <w:strike/>
                <w:szCs w:val="21"/>
              </w:rPr>
            </w:pPr>
            <w:r>
              <w:rPr>
                <w:rFonts w:ascii="宋体" w:hAnsi="宋体"/>
                <w:szCs w:val="21"/>
              </w:rPr>
              <w:t>3</w:t>
            </w:r>
          </w:p>
        </w:tc>
        <w:tc>
          <w:tcPr>
            <w:tcW w:w="2377" w:type="dxa"/>
            <w:vAlign w:val="center"/>
          </w:tcPr>
          <w:p w14:paraId="68C25DB4" w14:textId="77777777" w:rsidR="004360D8" w:rsidRDefault="004E3FDB">
            <w:pPr>
              <w:spacing w:line="360" w:lineRule="auto"/>
              <w:jc w:val="center"/>
              <w:rPr>
                <w:rFonts w:ascii="宋体" w:hAnsi="宋体"/>
                <w:strike/>
                <w:szCs w:val="21"/>
              </w:rPr>
            </w:pPr>
            <w:r>
              <w:rPr>
                <w:rFonts w:ascii="宋体" w:hAnsi="宋体" w:hint="eastAsia"/>
                <w:szCs w:val="21"/>
              </w:rPr>
              <w:t>原产地</w:t>
            </w:r>
          </w:p>
        </w:tc>
        <w:tc>
          <w:tcPr>
            <w:tcW w:w="754" w:type="dxa"/>
            <w:vAlign w:val="center"/>
          </w:tcPr>
          <w:p w14:paraId="0391BD5A" w14:textId="77777777" w:rsidR="004360D8" w:rsidRDefault="004360D8">
            <w:pPr>
              <w:spacing w:line="360" w:lineRule="auto"/>
              <w:ind w:firstLine="92"/>
              <w:jc w:val="center"/>
              <w:rPr>
                <w:rFonts w:ascii="宋体" w:hAnsi="宋体"/>
                <w:strike/>
                <w:szCs w:val="21"/>
              </w:rPr>
            </w:pPr>
          </w:p>
        </w:tc>
        <w:tc>
          <w:tcPr>
            <w:tcW w:w="754" w:type="dxa"/>
            <w:vAlign w:val="center"/>
          </w:tcPr>
          <w:p w14:paraId="0919DBF2" w14:textId="77777777" w:rsidR="004360D8" w:rsidRDefault="004360D8">
            <w:pPr>
              <w:spacing w:line="360" w:lineRule="auto"/>
              <w:ind w:firstLine="92"/>
              <w:jc w:val="center"/>
              <w:rPr>
                <w:rFonts w:ascii="宋体" w:hAnsi="宋体"/>
                <w:strike/>
                <w:szCs w:val="21"/>
              </w:rPr>
            </w:pPr>
          </w:p>
        </w:tc>
        <w:tc>
          <w:tcPr>
            <w:tcW w:w="754" w:type="dxa"/>
            <w:vAlign w:val="center"/>
          </w:tcPr>
          <w:p w14:paraId="401799DF" w14:textId="77777777" w:rsidR="004360D8" w:rsidRDefault="004360D8">
            <w:pPr>
              <w:spacing w:line="360" w:lineRule="auto"/>
              <w:ind w:firstLine="92"/>
              <w:jc w:val="center"/>
              <w:rPr>
                <w:rFonts w:ascii="宋体" w:hAnsi="宋体"/>
                <w:strike/>
                <w:szCs w:val="21"/>
              </w:rPr>
            </w:pPr>
          </w:p>
        </w:tc>
        <w:tc>
          <w:tcPr>
            <w:tcW w:w="754" w:type="dxa"/>
            <w:vAlign w:val="center"/>
          </w:tcPr>
          <w:p w14:paraId="6476DA60" w14:textId="77777777" w:rsidR="004360D8" w:rsidRDefault="004360D8">
            <w:pPr>
              <w:spacing w:line="360" w:lineRule="auto"/>
              <w:ind w:firstLine="92"/>
              <w:jc w:val="center"/>
              <w:rPr>
                <w:rFonts w:ascii="宋体" w:hAnsi="宋体"/>
                <w:strike/>
                <w:szCs w:val="21"/>
              </w:rPr>
            </w:pPr>
          </w:p>
        </w:tc>
        <w:tc>
          <w:tcPr>
            <w:tcW w:w="754" w:type="dxa"/>
            <w:vAlign w:val="center"/>
          </w:tcPr>
          <w:p w14:paraId="3EA470F6" w14:textId="77777777" w:rsidR="004360D8" w:rsidRDefault="004360D8">
            <w:pPr>
              <w:spacing w:line="360" w:lineRule="auto"/>
              <w:ind w:firstLine="92"/>
              <w:jc w:val="center"/>
              <w:rPr>
                <w:rFonts w:ascii="宋体" w:hAnsi="宋体"/>
                <w:strike/>
                <w:szCs w:val="21"/>
              </w:rPr>
            </w:pPr>
          </w:p>
        </w:tc>
        <w:tc>
          <w:tcPr>
            <w:tcW w:w="766" w:type="dxa"/>
            <w:vAlign w:val="center"/>
          </w:tcPr>
          <w:p w14:paraId="458E7046" w14:textId="77777777" w:rsidR="004360D8" w:rsidRDefault="004360D8">
            <w:pPr>
              <w:spacing w:line="360" w:lineRule="auto"/>
              <w:ind w:firstLine="92"/>
              <w:jc w:val="center"/>
              <w:rPr>
                <w:rFonts w:ascii="宋体" w:hAnsi="宋体"/>
                <w:strike/>
                <w:szCs w:val="21"/>
              </w:rPr>
            </w:pPr>
          </w:p>
        </w:tc>
      </w:tr>
      <w:tr w:rsidR="004360D8" w14:paraId="41C00051" w14:textId="77777777">
        <w:trPr>
          <w:trHeight w:val="380"/>
        </w:trPr>
        <w:tc>
          <w:tcPr>
            <w:tcW w:w="628" w:type="dxa"/>
            <w:vAlign w:val="center"/>
          </w:tcPr>
          <w:p w14:paraId="3DA8C342" w14:textId="77777777" w:rsidR="004360D8" w:rsidRDefault="004E3FDB">
            <w:pPr>
              <w:spacing w:line="360" w:lineRule="auto"/>
              <w:jc w:val="center"/>
              <w:rPr>
                <w:rFonts w:ascii="宋体" w:hAnsi="宋体"/>
                <w:strike/>
                <w:szCs w:val="21"/>
              </w:rPr>
            </w:pPr>
            <w:r>
              <w:rPr>
                <w:rFonts w:ascii="宋体" w:hAnsi="宋体"/>
                <w:szCs w:val="21"/>
              </w:rPr>
              <w:t>4</w:t>
            </w:r>
          </w:p>
        </w:tc>
        <w:tc>
          <w:tcPr>
            <w:tcW w:w="2377" w:type="dxa"/>
            <w:vAlign w:val="center"/>
          </w:tcPr>
          <w:p w14:paraId="0E57902C" w14:textId="77777777" w:rsidR="004360D8" w:rsidRDefault="004E3FDB">
            <w:pPr>
              <w:spacing w:line="360" w:lineRule="auto"/>
              <w:jc w:val="center"/>
              <w:rPr>
                <w:rFonts w:ascii="宋体" w:hAnsi="宋体"/>
                <w:strike/>
                <w:szCs w:val="21"/>
              </w:rPr>
            </w:pPr>
            <w:r>
              <w:rPr>
                <w:rFonts w:ascii="宋体" w:hAnsi="宋体" w:hint="eastAsia"/>
                <w:szCs w:val="21"/>
              </w:rPr>
              <w:t>数量</w:t>
            </w:r>
          </w:p>
        </w:tc>
        <w:tc>
          <w:tcPr>
            <w:tcW w:w="754" w:type="dxa"/>
            <w:vAlign w:val="center"/>
          </w:tcPr>
          <w:p w14:paraId="5042AF9D" w14:textId="77777777" w:rsidR="004360D8" w:rsidRDefault="004360D8">
            <w:pPr>
              <w:spacing w:line="360" w:lineRule="auto"/>
              <w:ind w:firstLine="92"/>
              <w:jc w:val="center"/>
              <w:rPr>
                <w:rFonts w:ascii="宋体" w:hAnsi="宋体"/>
                <w:strike/>
                <w:szCs w:val="21"/>
              </w:rPr>
            </w:pPr>
          </w:p>
        </w:tc>
        <w:tc>
          <w:tcPr>
            <w:tcW w:w="754" w:type="dxa"/>
            <w:vAlign w:val="center"/>
          </w:tcPr>
          <w:p w14:paraId="29580CC1" w14:textId="77777777" w:rsidR="004360D8" w:rsidRDefault="004360D8">
            <w:pPr>
              <w:spacing w:line="360" w:lineRule="auto"/>
              <w:ind w:firstLine="92"/>
              <w:jc w:val="center"/>
              <w:rPr>
                <w:rFonts w:ascii="宋体" w:hAnsi="宋体"/>
                <w:strike/>
                <w:szCs w:val="21"/>
              </w:rPr>
            </w:pPr>
          </w:p>
        </w:tc>
        <w:tc>
          <w:tcPr>
            <w:tcW w:w="754" w:type="dxa"/>
            <w:vAlign w:val="center"/>
          </w:tcPr>
          <w:p w14:paraId="31EDFF1D" w14:textId="77777777" w:rsidR="004360D8" w:rsidRDefault="004360D8">
            <w:pPr>
              <w:spacing w:line="360" w:lineRule="auto"/>
              <w:ind w:firstLine="92"/>
              <w:jc w:val="center"/>
              <w:rPr>
                <w:rFonts w:ascii="宋体" w:hAnsi="宋体"/>
                <w:strike/>
                <w:szCs w:val="21"/>
              </w:rPr>
            </w:pPr>
          </w:p>
        </w:tc>
        <w:tc>
          <w:tcPr>
            <w:tcW w:w="754" w:type="dxa"/>
            <w:vAlign w:val="center"/>
          </w:tcPr>
          <w:p w14:paraId="1260BB74" w14:textId="77777777" w:rsidR="004360D8" w:rsidRDefault="004360D8">
            <w:pPr>
              <w:spacing w:line="360" w:lineRule="auto"/>
              <w:ind w:firstLine="92"/>
              <w:jc w:val="center"/>
              <w:rPr>
                <w:rFonts w:ascii="宋体" w:hAnsi="宋体"/>
                <w:strike/>
                <w:szCs w:val="21"/>
              </w:rPr>
            </w:pPr>
          </w:p>
        </w:tc>
        <w:tc>
          <w:tcPr>
            <w:tcW w:w="754" w:type="dxa"/>
            <w:vAlign w:val="center"/>
          </w:tcPr>
          <w:p w14:paraId="2404024C" w14:textId="77777777" w:rsidR="004360D8" w:rsidRDefault="004360D8">
            <w:pPr>
              <w:spacing w:line="360" w:lineRule="auto"/>
              <w:ind w:firstLine="92"/>
              <w:jc w:val="center"/>
              <w:rPr>
                <w:rFonts w:ascii="宋体" w:hAnsi="宋体"/>
                <w:strike/>
                <w:szCs w:val="21"/>
              </w:rPr>
            </w:pPr>
          </w:p>
        </w:tc>
        <w:tc>
          <w:tcPr>
            <w:tcW w:w="766" w:type="dxa"/>
            <w:vAlign w:val="center"/>
          </w:tcPr>
          <w:p w14:paraId="48D8D714" w14:textId="77777777" w:rsidR="004360D8" w:rsidRDefault="004360D8">
            <w:pPr>
              <w:spacing w:line="360" w:lineRule="auto"/>
              <w:ind w:firstLine="92"/>
              <w:jc w:val="center"/>
              <w:rPr>
                <w:rFonts w:ascii="宋体" w:hAnsi="宋体"/>
                <w:strike/>
                <w:szCs w:val="21"/>
              </w:rPr>
            </w:pPr>
          </w:p>
        </w:tc>
      </w:tr>
      <w:tr w:rsidR="004360D8" w14:paraId="2B24BF5A" w14:textId="77777777">
        <w:trPr>
          <w:trHeight w:val="386"/>
        </w:trPr>
        <w:tc>
          <w:tcPr>
            <w:tcW w:w="628" w:type="dxa"/>
            <w:vAlign w:val="center"/>
          </w:tcPr>
          <w:p w14:paraId="7DD90C66" w14:textId="77777777" w:rsidR="004360D8" w:rsidRDefault="004E3FDB">
            <w:pPr>
              <w:spacing w:line="360" w:lineRule="auto"/>
              <w:jc w:val="center"/>
              <w:rPr>
                <w:rFonts w:ascii="宋体" w:hAnsi="宋体"/>
                <w:strike/>
                <w:szCs w:val="21"/>
              </w:rPr>
            </w:pPr>
            <w:r>
              <w:rPr>
                <w:rFonts w:ascii="宋体" w:hAnsi="宋体"/>
                <w:szCs w:val="21"/>
              </w:rPr>
              <w:t>5</w:t>
            </w:r>
          </w:p>
        </w:tc>
        <w:tc>
          <w:tcPr>
            <w:tcW w:w="2377" w:type="dxa"/>
            <w:vAlign w:val="center"/>
          </w:tcPr>
          <w:p w14:paraId="0ABD9141" w14:textId="77777777" w:rsidR="004360D8" w:rsidRDefault="004E3FDB">
            <w:pPr>
              <w:spacing w:line="360" w:lineRule="auto"/>
              <w:jc w:val="center"/>
              <w:rPr>
                <w:rFonts w:ascii="宋体" w:hAnsi="宋体"/>
                <w:strike/>
                <w:szCs w:val="21"/>
              </w:rPr>
            </w:pPr>
            <w:r>
              <w:rPr>
                <w:rFonts w:ascii="宋体" w:hAnsi="宋体" w:hint="eastAsia"/>
                <w:szCs w:val="21"/>
              </w:rPr>
              <w:t>主机和标准附件单价</w:t>
            </w:r>
          </w:p>
        </w:tc>
        <w:tc>
          <w:tcPr>
            <w:tcW w:w="754" w:type="dxa"/>
            <w:vAlign w:val="center"/>
          </w:tcPr>
          <w:p w14:paraId="257A292E" w14:textId="77777777" w:rsidR="004360D8" w:rsidRDefault="004360D8">
            <w:pPr>
              <w:spacing w:line="360" w:lineRule="auto"/>
              <w:ind w:firstLine="92"/>
              <w:jc w:val="center"/>
              <w:rPr>
                <w:rFonts w:ascii="宋体" w:hAnsi="宋体"/>
                <w:strike/>
                <w:szCs w:val="21"/>
              </w:rPr>
            </w:pPr>
          </w:p>
        </w:tc>
        <w:tc>
          <w:tcPr>
            <w:tcW w:w="754" w:type="dxa"/>
            <w:vAlign w:val="center"/>
          </w:tcPr>
          <w:p w14:paraId="5A8A96E3" w14:textId="77777777" w:rsidR="004360D8" w:rsidRDefault="004360D8">
            <w:pPr>
              <w:spacing w:line="360" w:lineRule="auto"/>
              <w:ind w:firstLine="92"/>
              <w:jc w:val="center"/>
              <w:rPr>
                <w:rFonts w:ascii="宋体" w:hAnsi="宋体"/>
                <w:strike/>
                <w:szCs w:val="21"/>
              </w:rPr>
            </w:pPr>
          </w:p>
        </w:tc>
        <w:tc>
          <w:tcPr>
            <w:tcW w:w="754" w:type="dxa"/>
            <w:vAlign w:val="center"/>
          </w:tcPr>
          <w:p w14:paraId="11CB5FC1" w14:textId="77777777" w:rsidR="004360D8" w:rsidRDefault="004360D8">
            <w:pPr>
              <w:spacing w:line="360" w:lineRule="auto"/>
              <w:ind w:firstLine="92"/>
              <w:jc w:val="center"/>
              <w:rPr>
                <w:rFonts w:ascii="宋体" w:hAnsi="宋体"/>
                <w:strike/>
                <w:szCs w:val="21"/>
              </w:rPr>
            </w:pPr>
          </w:p>
        </w:tc>
        <w:tc>
          <w:tcPr>
            <w:tcW w:w="754" w:type="dxa"/>
            <w:vAlign w:val="center"/>
          </w:tcPr>
          <w:p w14:paraId="4225280F" w14:textId="77777777" w:rsidR="004360D8" w:rsidRDefault="004360D8">
            <w:pPr>
              <w:spacing w:line="360" w:lineRule="auto"/>
              <w:ind w:firstLine="92"/>
              <w:jc w:val="center"/>
              <w:rPr>
                <w:rFonts w:ascii="宋体" w:hAnsi="宋体"/>
                <w:strike/>
                <w:szCs w:val="21"/>
              </w:rPr>
            </w:pPr>
          </w:p>
        </w:tc>
        <w:tc>
          <w:tcPr>
            <w:tcW w:w="754" w:type="dxa"/>
            <w:vAlign w:val="center"/>
          </w:tcPr>
          <w:p w14:paraId="267EA317" w14:textId="77777777" w:rsidR="004360D8" w:rsidRDefault="004360D8">
            <w:pPr>
              <w:spacing w:line="360" w:lineRule="auto"/>
              <w:ind w:firstLine="92"/>
              <w:jc w:val="center"/>
              <w:rPr>
                <w:rFonts w:ascii="宋体" w:hAnsi="宋体"/>
                <w:strike/>
                <w:szCs w:val="21"/>
              </w:rPr>
            </w:pPr>
          </w:p>
        </w:tc>
        <w:tc>
          <w:tcPr>
            <w:tcW w:w="766" w:type="dxa"/>
            <w:vAlign w:val="center"/>
          </w:tcPr>
          <w:p w14:paraId="63436273" w14:textId="77777777" w:rsidR="004360D8" w:rsidRDefault="004360D8">
            <w:pPr>
              <w:spacing w:line="360" w:lineRule="auto"/>
              <w:ind w:firstLine="92"/>
              <w:jc w:val="center"/>
              <w:rPr>
                <w:rFonts w:ascii="宋体" w:hAnsi="宋体"/>
                <w:strike/>
                <w:szCs w:val="21"/>
              </w:rPr>
            </w:pPr>
          </w:p>
        </w:tc>
      </w:tr>
      <w:tr w:rsidR="004360D8" w14:paraId="61E5A0A9" w14:textId="77777777">
        <w:trPr>
          <w:trHeight w:val="392"/>
        </w:trPr>
        <w:tc>
          <w:tcPr>
            <w:tcW w:w="628" w:type="dxa"/>
            <w:vAlign w:val="center"/>
          </w:tcPr>
          <w:p w14:paraId="3BCDB6EA" w14:textId="77777777" w:rsidR="004360D8" w:rsidRDefault="004E3FDB">
            <w:pPr>
              <w:spacing w:line="360" w:lineRule="auto"/>
              <w:jc w:val="center"/>
              <w:rPr>
                <w:rFonts w:ascii="宋体" w:hAnsi="宋体"/>
                <w:strike/>
                <w:szCs w:val="21"/>
              </w:rPr>
            </w:pPr>
            <w:r>
              <w:rPr>
                <w:rFonts w:ascii="宋体" w:hAnsi="宋体"/>
                <w:szCs w:val="21"/>
              </w:rPr>
              <w:t>6</w:t>
            </w:r>
          </w:p>
        </w:tc>
        <w:tc>
          <w:tcPr>
            <w:tcW w:w="2377" w:type="dxa"/>
            <w:vAlign w:val="center"/>
          </w:tcPr>
          <w:p w14:paraId="5DEEF2F7" w14:textId="77777777" w:rsidR="004360D8" w:rsidRDefault="004E3FDB">
            <w:pPr>
              <w:spacing w:line="360" w:lineRule="auto"/>
              <w:jc w:val="center"/>
              <w:rPr>
                <w:rFonts w:ascii="宋体" w:hAnsi="宋体"/>
                <w:strike/>
                <w:szCs w:val="21"/>
              </w:rPr>
            </w:pPr>
            <w:r>
              <w:rPr>
                <w:rFonts w:ascii="宋体" w:hAnsi="宋体" w:hint="eastAsia"/>
                <w:szCs w:val="21"/>
              </w:rPr>
              <w:t>备品</w:t>
            </w:r>
            <w:proofErr w:type="gramStart"/>
            <w:r>
              <w:rPr>
                <w:rFonts w:ascii="宋体" w:hAnsi="宋体" w:hint="eastAsia"/>
                <w:szCs w:val="21"/>
              </w:rPr>
              <w:t>备件价</w:t>
            </w:r>
            <w:proofErr w:type="gramEnd"/>
          </w:p>
        </w:tc>
        <w:tc>
          <w:tcPr>
            <w:tcW w:w="754" w:type="dxa"/>
            <w:vAlign w:val="center"/>
          </w:tcPr>
          <w:p w14:paraId="32EBE445" w14:textId="77777777" w:rsidR="004360D8" w:rsidRDefault="004360D8">
            <w:pPr>
              <w:spacing w:line="360" w:lineRule="auto"/>
              <w:ind w:firstLine="92"/>
              <w:jc w:val="center"/>
              <w:rPr>
                <w:rFonts w:ascii="宋体" w:hAnsi="宋体"/>
                <w:strike/>
                <w:szCs w:val="21"/>
              </w:rPr>
            </w:pPr>
          </w:p>
        </w:tc>
        <w:tc>
          <w:tcPr>
            <w:tcW w:w="754" w:type="dxa"/>
            <w:vAlign w:val="center"/>
          </w:tcPr>
          <w:p w14:paraId="1EA0EC2E" w14:textId="77777777" w:rsidR="004360D8" w:rsidRDefault="004360D8">
            <w:pPr>
              <w:spacing w:line="360" w:lineRule="auto"/>
              <w:ind w:firstLine="92"/>
              <w:jc w:val="center"/>
              <w:rPr>
                <w:rFonts w:ascii="宋体" w:hAnsi="宋体"/>
                <w:strike/>
                <w:szCs w:val="21"/>
              </w:rPr>
            </w:pPr>
          </w:p>
        </w:tc>
        <w:tc>
          <w:tcPr>
            <w:tcW w:w="754" w:type="dxa"/>
            <w:vAlign w:val="center"/>
          </w:tcPr>
          <w:p w14:paraId="1E9174A2" w14:textId="77777777" w:rsidR="004360D8" w:rsidRDefault="004360D8">
            <w:pPr>
              <w:spacing w:line="360" w:lineRule="auto"/>
              <w:ind w:firstLine="92"/>
              <w:jc w:val="center"/>
              <w:rPr>
                <w:rFonts w:ascii="宋体" w:hAnsi="宋体"/>
                <w:strike/>
                <w:szCs w:val="21"/>
              </w:rPr>
            </w:pPr>
          </w:p>
        </w:tc>
        <w:tc>
          <w:tcPr>
            <w:tcW w:w="754" w:type="dxa"/>
            <w:vAlign w:val="center"/>
          </w:tcPr>
          <w:p w14:paraId="4D342F1C" w14:textId="77777777" w:rsidR="004360D8" w:rsidRDefault="004360D8">
            <w:pPr>
              <w:spacing w:line="360" w:lineRule="auto"/>
              <w:ind w:firstLine="92"/>
              <w:jc w:val="center"/>
              <w:rPr>
                <w:rFonts w:ascii="宋体" w:hAnsi="宋体"/>
                <w:strike/>
                <w:szCs w:val="21"/>
              </w:rPr>
            </w:pPr>
          </w:p>
        </w:tc>
        <w:tc>
          <w:tcPr>
            <w:tcW w:w="754" w:type="dxa"/>
            <w:vAlign w:val="center"/>
          </w:tcPr>
          <w:p w14:paraId="66003137" w14:textId="77777777" w:rsidR="004360D8" w:rsidRDefault="004360D8">
            <w:pPr>
              <w:spacing w:line="360" w:lineRule="auto"/>
              <w:ind w:firstLine="92"/>
              <w:jc w:val="center"/>
              <w:rPr>
                <w:rFonts w:ascii="宋体" w:hAnsi="宋体"/>
                <w:strike/>
                <w:szCs w:val="21"/>
              </w:rPr>
            </w:pPr>
          </w:p>
        </w:tc>
        <w:tc>
          <w:tcPr>
            <w:tcW w:w="766" w:type="dxa"/>
            <w:vAlign w:val="center"/>
          </w:tcPr>
          <w:p w14:paraId="306D0856" w14:textId="77777777" w:rsidR="004360D8" w:rsidRDefault="004360D8">
            <w:pPr>
              <w:spacing w:line="360" w:lineRule="auto"/>
              <w:ind w:firstLine="92"/>
              <w:jc w:val="center"/>
              <w:rPr>
                <w:rFonts w:ascii="宋体" w:hAnsi="宋体"/>
                <w:strike/>
                <w:szCs w:val="21"/>
              </w:rPr>
            </w:pPr>
          </w:p>
        </w:tc>
      </w:tr>
      <w:tr w:rsidR="004360D8" w14:paraId="02D2FB89" w14:textId="77777777">
        <w:trPr>
          <w:trHeight w:val="384"/>
        </w:trPr>
        <w:tc>
          <w:tcPr>
            <w:tcW w:w="628" w:type="dxa"/>
            <w:vAlign w:val="center"/>
          </w:tcPr>
          <w:p w14:paraId="41514FEE" w14:textId="77777777" w:rsidR="004360D8" w:rsidRDefault="004E3FDB">
            <w:pPr>
              <w:spacing w:line="360" w:lineRule="auto"/>
              <w:jc w:val="center"/>
              <w:rPr>
                <w:rFonts w:ascii="宋体" w:hAnsi="宋体"/>
                <w:strike/>
                <w:szCs w:val="21"/>
              </w:rPr>
            </w:pPr>
            <w:r>
              <w:rPr>
                <w:rFonts w:ascii="宋体" w:hAnsi="宋体"/>
                <w:szCs w:val="21"/>
              </w:rPr>
              <w:t>7</w:t>
            </w:r>
          </w:p>
        </w:tc>
        <w:tc>
          <w:tcPr>
            <w:tcW w:w="2377" w:type="dxa"/>
            <w:vAlign w:val="center"/>
          </w:tcPr>
          <w:p w14:paraId="677443D0" w14:textId="77777777" w:rsidR="004360D8" w:rsidRDefault="004E3FDB">
            <w:pPr>
              <w:spacing w:line="360" w:lineRule="auto"/>
              <w:jc w:val="center"/>
              <w:rPr>
                <w:rFonts w:ascii="宋体" w:hAnsi="宋体"/>
                <w:strike/>
                <w:szCs w:val="21"/>
              </w:rPr>
            </w:pPr>
            <w:proofErr w:type="gramStart"/>
            <w:r>
              <w:rPr>
                <w:rFonts w:ascii="宋体" w:hAnsi="宋体" w:hint="eastAsia"/>
                <w:szCs w:val="21"/>
              </w:rPr>
              <w:t>易损件价</w:t>
            </w:r>
            <w:proofErr w:type="gramEnd"/>
          </w:p>
        </w:tc>
        <w:tc>
          <w:tcPr>
            <w:tcW w:w="754" w:type="dxa"/>
            <w:vAlign w:val="center"/>
          </w:tcPr>
          <w:p w14:paraId="725A610B" w14:textId="77777777" w:rsidR="004360D8" w:rsidRDefault="004360D8">
            <w:pPr>
              <w:spacing w:line="360" w:lineRule="auto"/>
              <w:ind w:firstLine="92"/>
              <w:jc w:val="center"/>
              <w:rPr>
                <w:rFonts w:ascii="宋体" w:hAnsi="宋体"/>
                <w:strike/>
                <w:szCs w:val="21"/>
              </w:rPr>
            </w:pPr>
          </w:p>
        </w:tc>
        <w:tc>
          <w:tcPr>
            <w:tcW w:w="754" w:type="dxa"/>
            <w:vAlign w:val="center"/>
          </w:tcPr>
          <w:p w14:paraId="1049E513" w14:textId="77777777" w:rsidR="004360D8" w:rsidRDefault="004360D8">
            <w:pPr>
              <w:spacing w:line="360" w:lineRule="auto"/>
              <w:ind w:firstLine="92"/>
              <w:jc w:val="center"/>
              <w:rPr>
                <w:rFonts w:ascii="宋体" w:hAnsi="宋体"/>
                <w:strike/>
                <w:szCs w:val="21"/>
              </w:rPr>
            </w:pPr>
          </w:p>
        </w:tc>
        <w:tc>
          <w:tcPr>
            <w:tcW w:w="754" w:type="dxa"/>
            <w:vAlign w:val="center"/>
          </w:tcPr>
          <w:p w14:paraId="7DE5C9F6" w14:textId="77777777" w:rsidR="004360D8" w:rsidRDefault="004360D8">
            <w:pPr>
              <w:spacing w:line="360" w:lineRule="auto"/>
              <w:ind w:firstLine="92"/>
              <w:jc w:val="center"/>
              <w:rPr>
                <w:rFonts w:ascii="宋体" w:hAnsi="宋体"/>
                <w:strike/>
                <w:szCs w:val="21"/>
              </w:rPr>
            </w:pPr>
          </w:p>
        </w:tc>
        <w:tc>
          <w:tcPr>
            <w:tcW w:w="754" w:type="dxa"/>
            <w:vAlign w:val="center"/>
          </w:tcPr>
          <w:p w14:paraId="7381EE2E" w14:textId="77777777" w:rsidR="004360D8" w:rsidRDefault="004360D8">
            <w:pPr>
              <w:spacing w:line="360" w:lineRule="auto"/>
              <w:ind w:firstLine="92"/>
              <w:jc w:val="center"/>
              <w:rPr>
                <w:rFonts w:ascii="宋体" w:hAnsi="宋体"/>
                <w:strike/>
                <w:szCs w:val="21"/>
              </w:rPr>
            </w:pPr>
          </w:p>
        </w:tc>
        <w:tc>
          <w:tcPr>
            <w:tcW w:w="754" w:type="dxa"/>
            <w:vAlign w:val="center"/>
          </w:tcPr>
          <w:p w14:paraId="5A9B58D0" w14:textId="77777777" w:rsidR="004360D8" w:rsidRDefault="004360D8">
            <w:pPr>
              <w:spacing w:line="360" w:lineRule="auto"/>
              <w:ind w:firstLine="92"/>
              <w:jc w:val="center"/>
              <w:rPr>
                <w:rFonts w:ascii="宋体" w:hAnsi="宋体"/>
                <w:strike/>
                <w:szCs w:val="21"/>
              </w:rPr>
            </w:pPr>
          </w:p>
        </w:tc>
        <w:tc>
          <w:tcPr>
            <w:tcW w:w="766" w:type="dxa"/>
            <w:vAlign w:val="center"/>
          </w:tcPr>
          <w:p w14:paraId="14AB1861" w14:textId="77777777" w:rsidR="004360D8" w:rsidRDefault="004360D8">
            <w:pPr>
              <w:spacing w:line="360" w:lineRule="auto"/>
              <w:ind w:firstLine="92"/>
              <w:jc w:val="center"/>
              <w:rPr>
                <w:rFonts w:ascii="宋体" w:hAnsi="宋体"/>
                <w:strike/>
                <w:szCs w:val="21"/>
              </w:rPr>
            </w:pPr>
          </w:p>
        </w:tc>
      </w:tr>
      <w:tr w:rsidR="004360D8" w14:paraId="70A258DD" w14:textId="77777777">
        <w:trPr>
          <w:trHeight w:val="390"/>
        </w:trPr>
        <w:tc>
          <w:tcPr>
            <w:tcW w:w="628" w:type="dxa"/>
            <w:vAlign w:val="center"/>
          </w:tcPr>
          <w:p w14:paraId="73087662" w14:textId="77777777" w:rsidR="004360D8" w:rsidRDefault="004E3FDB">
            <w:pPr>
              <w:spacing w:line="360" w:lineRule="auto"/>
              <w:jc w:val="center"/>
              <w:rPr>
                <w:rFonts w:ascii="宋体" w:hAnsi="宋体"/>
                <w:strike/>
                <w:szCs w:val="21"/>
              </w:rPr>
            </w:pPr>
            <w:r>
              <w:rPr>
                <w:rFonts w:ascii="宋体" w:hAnsi="宋体"/>
                <w:szCs w:val="21"/>
              </w:rPr>
              <w:t>8</w:t>
            </w:r>
          </w:p>
        </w:tc>
        <w:tc>
          <w:tcPr>
            <w:tcW w:w="2377" w:type="dxa"/>
            <w:vAlign w:val="center"/>
          </w:tcPr>
          <w:p w14:paraId="26B26F9D" w14:textId="77777777" w:rsidR="004360D8" w:rsidRDefault="004E3FDB">
            <w:pPr>
              <w:spacing w:line="360" w:lineRule="auto"/>
              <w:jc w:val="center"/>
              <w:rPr>
                <w:rFonts w:ascii="宋体" w:hAnsi="宋体"/>
                <w:strike/>
                <w:szCs w:val="21"/>
              </w:rPr>
            </w:pPr>
            <w:r>
              <w:rPr>
                <w:rFonts w:ascii="宋体" w:hAnsi="宋体" w:hint="eastAsia"/>
                <w:szCs w:val="21"/>
              </w:rPr>
              <w:t>专用</w:t>
            </w:r>
            <w:proofErr w:type="gramStart"/>
            <w:r>
              <w:rPr>
                <w:rFonts w:ascii="宋体" w:hAnsi="宋体" w:hint="eastAsia"/>
                <w:szCs w:val="21"/>
              </w:rPr>
              <w:t>工具价</w:t>
            </w:r>
            <w:proofErr w:type="gramEnd"/>
          </w:p>
        </w:tc>
        <w:tc>
          <w:tcPr>
            <w:tcW w:w="754" w:type="dxa"/>
            <w:vAlign w:val="center"/>
          </w:tcPr>
          <w:p w14:paraId="267094B5" w14:textId="77777777" w:rsidR="004360D8" w:rsidRDefault="004360D8">
            <w:pPr>
              <w:spacing w:line="360" w:lineRule="auto"/>
              <w:ind w:firstLine="92"/>
              <w:jc w:val="center"/>
              <w:rPr>
                <w:rFonts w:ascii="宋体" w:hAnsi="宋体"/>
                <w:strike/>
                <w:szCs w:val="21"/>
              </w:rPr>
            </w:pPr>
          </w:p>
        </w:tc>
        <w:tc>
          <w:tcPr>
            <w:tcW w:w="754" w:type="dxa"/>
            <w:vAlign w:val="center"/>
          </w:tcPr>
          <w:p w14:paraId="48059FD9" w14:textId="77777777" w:rsidR="004360D8" w:rsidRDefault="004360D8">
            <w:pPr>
              <w:spacing w:line="360" w:lineRule="auto"/>
              <w:ind w:firstLine="92"/>
              <w:jc w:val="center"/>
              <w:rPr>
                <w:rFonts w:ascii="宋体" w:hAnsi="宋体"/>
                <w:strike/>
                <w:szCs w:val="21"/>
              </w:rPr>
            </w:pPr>
          </w:p>
        </w:tc>
        <w:tc>
          <w:tcPr>
            <w:tcW w:w="754" w:type="dxa"/>
            <w:vAlign w:val="center"/>
          </w:tcPr>
          <w:p w14:paraId="1AD2153C" w14:textId="77777777" w:rsidR="004360D8" w:rsidRDefault="004360D8">
            <w:pPr>
              <w:spacing w:line="360" w:lineRule="auto"/>
              <w:ind w:firstLine="92"/>
              <w:jc w:val="center"/>
              <w:rPr>
                <w:rFonts w:ascii="宋体" w:hAnsi="宋体"/>
                <w:strike/>
                <w:szCs w:val="21"/>
              </w:rPr>
            </w:pPr>
          </w:p>
        </w:tc>
        <w:tc>
          <w:tcPr>
            <w:tcW w:w="754" w:type="dxa"/>
            <w:vAlign w:val="center"/>
          </w:tcPr>
          <w:p w14:paraId="08856AA1" w14:textId="77777777" w:rsidR="004360D8" w:rsidRDefault="004360D8">
            <w:pPr>
              <w:spacing w:line="360" w:lineRule="auto"/>
              <w:ind w:firstLine="92"/>
              <w:jc w:val="center"/>
              <w:rPr>
                <w:rFonts w:ascii="宋体" w:hAnsi="宋体"/>
                <w:strike/>
                <w:szCs w:val="21"/>
              </w:rPr>
            </w:pPr>
          </w:p>
        </w:tc>
        <w:tc>
          <w:tcPr>
            <w:tcW w:w="754" w:type="dxa"/>
            <w:vAlign w:val="center"/>
          </w:tcPr>
          <w:p w14:paraId="01584F13" w14:textId="77777777" w:rsidR="004360D8" w:rsidRDefault="004360D8">
            <w:pPr>
              <w:spacing w:line="360" w:lineRule="auto"/>
              <w:ind w:firstLine="92"/>
              <w:jc w:val="center"/>
              <w:rPr>
                <w:rFonts w:ascii="宋体" w:hAnsi="宋体"/>
                <w:strike/>
                <w:szCs w:val="21"/>
              </w:rPr>
            </w:pPr>
          </w:p>
        </w:tc>
        <w:tc>
          <w:tcPr>
            <w:tcW w:w="766" w:type="dxa"/>
            <w:vAlign w:val="center"/>
          </w:tcPr>
          <w:p w14:paraId="33DE424D" w14:textId="77777777" w:rsidR="004360D8" w:rsidRDefault="004360D8">
            <w:pPr>
              <w:spacing w:line="360" w:lineRule="auto"/>
              <w:ind w:firstLine="92"/>
              <w:jc w:val="center"/>
              <w:rPr>
                <w:rFonts w:ascii="宋体" w:hAnsi="宋体"/>
                <w:strike/>
                <w:szCs w:val="21"/>
              </w:rPr>
            </w:pPr>
          </w:p>
        </w:tc>
      </w:tr>
      <w:tr w:rsidR="004360D8" w14:paraId="0B9A8C4B" w14:textId="77777777">
        <w:trPr>
          <w:trHeight w:val="396"/>
        </w:trPr>
        <w:tc>
          <w:tcPr>
            <w:tcW w:w="628" w:type="dxa"/>
            <w:vAlign w:val="center"/>
          </w:tcPr>
          <w:p w14:paraId="1F381A46" w14:textId="77777777" w:rsidR="004360D8" w:rsidRDefault="004E3FDB">
            <w:pPr>
              <w:spacing w:line="360" w:lineRule="auto"/>
              <w:jc w:val="center"/>
              <w:rPr>
                <w:rFonts w:ascii="宋体" w:hAnsi="宋体"/>
                <w:strike/>
                <w:szCs w:val="21"/>
              </w:rPr>
            </w:pPr>
            <w:r>
              <w:rPr>
                <w:rFonts w:ascii="宋体" w:hAnsi="宋体"/>
                <w:szCs w:val="21"/>
              </w:rPr>
              <w:t>9</w:t>
            </w:r>
          </w:p>
        </w:tc>
        <w:tc>
          <w:tcPr>
            <w:tcW w:w="2377" w:type="dxa"/>
            <w:vAlign w:val="center"/>
          </w:tcPr>
          <w:p w14:paraId="4654B497" w14:textId="77777777" w:rsidR="004360D8" w:rsidRDefault="004E3FDB">
            <w:pPr>
              <w:spacing w:line="360" w:lineRule="auto"/>
              <w:jc w:val="center"/>
              <w:rPr>
                <w:rFonts w:ascii="宋体" w:hAnsi="宋体"/>
                <w:strike/>
                <w:szCs w:val="21"/>
              </w:rPr>
            </w:pPr>
            <w:r>
              <w:rPr>
                <w:rFonts w:ascii="宋体" w:hAnsi="宋体" w:hint="eastAsia"/>
                <w:szCs w:val="21"/>
              </w:rPr>
              <w:t>技术服务费</w:t>
            </w:r>
          </w:p>
        </w:tc>
        <w:tc>
          <w:tcPr>
            <w:tcW w:w="754" w:type="dxa"/>
            <w:vAlign w:val="center"/>
          </w:tcPr>
          <w:p w14:paraId="3AA0D16F" w14:textId="77777777" w:rsidR="004360D8" w:rsidRDefault="004360D8">
            <w:pPr>
              <w:spacing w:line="360" w:lineRule="auto"/>
              <w:ind w:firstLine="92"/>
              <w:jc w:val="center"/>
              <w:rPr>
                <w:rFonts w:ascii="宋体" w:hAnsi="宋体"/>
                <w:strike/>
                <w:szCs w:val="21"/>
              </w:rPr>
            </w:pPr>
          </w:p>
        </w:tc>
        <w:tc>
          <w:tcPr>
            <w:tcW w:w="754" w:type="dxa"/>
            <w:vAlign w:val="center"/>
          </w:tcPr>
          <w:p w14:paraId="468F5B3A" w14:textId="77777777" w:rsidR="004360D8" w:rsidRDefault="004360D8">
            <w:pPr>
              <w:spacing w:line="360" w:lineRule="auto"/>
              <w:ind w:firstLine="92"/>
              <w:jc w:val="center"/>
              <w:rPr>
                <w:rFonts w:ascii="宋体" w:hAnsi="宋体"/>
                <w:strike/>
                <w:szCs w:val="21"/>
              </w:rPr>
            </w:pPr>
          </w:p>
        </w:tc>
        <w:tc>
          <w:tcPr>
            <w:tcW w:w="754" w:type="dxa"/>
            <w:vAlign w:val="center"/>
          </w:tcPr>
          <w:p w14:paraId="04AB99FD" w14:textId="77777777" w:rsidR="004360D8" w:rsidRDefault="004360D8">
            <w:pPr>
              <w:spacing w:line="360" w:lineRule="auto"/>
              <w:ind w:firstLine="92"/>
              <w:jc w:val="center"/>
              <w:rPr>
                <w:rFonts w:ascii="宋体" w:hAnsi="宋体"/>
                <w:strike/>
                <w:szCs w:val="21"/>
              </w:rPr>
            </w:pPr>
          </w:p>
        </w:tc>
        <w:tc>
          <w:tcPr>
            <w:tcW w:w="754" w:type="dxa"/>
            <w:vAlign w:val="center"/>
          </w:tcPr>
          <w:p w14:paraId="463F3130" w14:textId="77777777" w:rsidR="004360D8" w:rsidRDefault="004360D8">
            <w:pPr>
              <w:spacing w:line="360" w:lineRule="auto"/>
              <w:ind w:firstLine="92"/>
              <w:jc w:val="center"/>
              <w:rPr>
                <w:rFonts w:ascii="宋体" w:hAnsi="宋体"/>
                <w:strike/>
                <w:szCs w:val="21"/>
              </w:rPr>
            </w:pPr>
          </w:p>
        </w:tc>
        <w:tc>
          <w:tcPr>
            <w:tcW w:w="754" w:type="dxa"/>
            <w:vAlign w:val="center"/>
          </w:tcPr>
          <w:p w14:paraId="014ED3B6" w14:textId="77777777" w:rsidR="004360D8" w:rsidRDefault="004360D8">
            <w:pPr>
              <w:spacing w:line="360" w:lineRule="auto"/>
              <w:ind w:firstLine="92"/>
              <w:jc w:val="center"/>
              <w:rPr>
                <w:rFonts w:ascii="宋体" w:hAnsi="宋体"/>
                <w:strike/>
                <w:szCs w:val="21"/>
              </w:rPr>
            </w:pPr>
          </w:p>
        </w:tc>
        <w:tc>
          <w:tcPr>
            <w:tcW w:w="766" w:type="dxa"/>
            <w:vAlign w:val="center"/>
          </w:tcPr>
          <w:p w14:paraId="481C955B" w14:textId="77777777" w:rsidR="004360D8" w:rsidRDefault="004360D8">
            <w:pPr>
              <w:spacing w:line="360" w:lineRule="auto"/>
              <w:ind w:firstLine="92"/>
              <w:jc w:val="center"/>
              <w:rPr>
                <w:rFonts w:ascii="宋体" w:hAnsi="宋体"/>
                <w:strike/>
                <w:szCs w:val="21"/>
              </w:rPr>
            </w:pPr>
          </w:p>
        </w:tc>
      </w:tr>
      <w:tr w:rsidR="004360D8" w14:paraId="3680A167" w14:textId="77777777">
        <w:trPr>
          <w:trHeight w:val="402"/>
        </w:trPr>
        <w:tc>
          <w:tcPr>
            <w:tcW w:w="628" w:type="dxa"/>
            <w:vAlign w:val="center"/>
          </w:tcPr>
          <w:p w14:paraId="4304DC15" w14:textId="77777777" w:rsidR="004360D8" w:rsidRDefault="004E3FDB">
            <w:pPr>
              <w:spacing w:line="360" w:lineRule="auto"/>
              <w:jc w:val="center"/>
              <w:rPr>
                <w:rFonts w:ascii="宋体" w:hAnsi="宋体"/>
                <w:strike/>
                <w:szCs w:val="21"/>
              </w:rPr>
            </w:pPr>
            <w:r>
              <w:rPr>
                <w:rFonts w:ascii="宋体" w:hAnsi="宋体"/>
                <w:szCs w:val="21"/>
              </w:rPr>
              <w:t>10</w:t>
            </w:r>
          </w:p>
        </w:tc>
        <w:tc>
          <w:tcPr>
            <w:tcW w:w="2377" w:type="dxa"/>
            <w:vAlign w:val="center"/>
          </w:tcPr>
          <w:p w14:paraId="2C7BEC5E" w14:textId="77777777" w:rsidR="004360D8" w:rsidRDefault="004E3FDB">
            <w:pPr>
              <w:spacing w:line="360" w:lineRule="auto"/>
              <w:jc w:val="center"/>
              <w:rPr>
                <w:rFonts w:ascii="宋体" w:hAnsi="宋体"/>
                <w:strike/>
                <w:szCs w:val="21"/>
              </w:rPr>
            </w:pPr>
            <w:r>
              <w:rPr>
                <w:rFonts w:ascii="宋体" w:hAnsi="宋体" w:hint="eastAsia"/>
                <w:szCs w:val="21"/>
              </w:rPr>
              <w:t>安装费</w:t>
            </w:r>
          </w:p>
        </w:tc>
        <w:tc>
          <w:tcPr>
            <w:tcW w:w="754" w:type="dxa"/>
            <w:vAlign w:val="center"/>
          </w:tcPr>
          <w:p w14:paraId="2927AAB7" w14:textId="77777777" w:rsidR="004360D8" w:rsidRDefault="004360D8">
            <w:pPr>
              <w:spacing w:line="360" w:lineRule="auto"/>
              <w:ind w:firstLine="92"/>
              <w:jc w:val="center"/>
              <w:rPr>
                <w:rFonts w:ascii="宋体" w:hAnsi="宋体"/>
                <w:strike/>
                <w:szCs w:val="21"/>
              </w:rPr>
            </w:pPr>
          </w:p>
        </w:tc>
        <w:tc>
          <w:tcPr>
            <w:tcW w:w="754" w:type="dxa"/>
            <w:vAlign w:val="center"/>
          </w:tcPr>
          <w:p w14:paraId="71CCFCC7" w14:textId="77777777" w:rsidR="004360D8" w:rsidRDefault="004360D8">
            <w:pPr>
              <w:spacing w:line="360" w:lineRule="auto"/>
              <w:ind w:firstLine="92"/>
              <w:jc w:val="center"/>
              <w:rPr>
                <w:rFonts w:ascii="宋体" w:hAnsi="宋体"/>
                <w:strike/>
                <w:szCs w:val="21"/>
              </w:rPr>
            </w:pPr>
          </w:p>
        </w:tc>
        <w:tc>
          <w:tcPr>
            <w:tcW w:w="754" w:type="dxa"/>
            <w:vAlign w:val="center"/>
          </w:tcPr>
          <w:p w14:paraId="600A5760" w14:textId="77777777" w:rsidR="004360D8" w:rsidRDefault="004360D8">
            <w:pPr>
              <w:spacing w:line="360" w:lineRule="auto"/>
              <w:ind w:firstLine="92"/>
              <w:jc w:val="center"/>
              <w:rPr>
                <w:rFonts w:ascii="宋体" w:hAnsi="宋体"/>
                <w:strike/>
                <w:szCs w:val="21"/>
              </w:rPr>
            </w:pPr>
          </w:p>
        </w:tc>
        <w:tc>
          <w:tcPr>
            <w:tcW w:w="754" w:type="dxa"/>
            <w:vAlign w:val="center"/>
          </w:tcPr>
          <w:p w14:paraId="07C6EC19" w14:textId="77777777" w:rsidR="004360D8" w:rsidRDefault="004360D8">
            <w:pPr>
              <w:spacing w:line="360" w:lineRule="auto"/>
              <w:ind w:firstLine="92"/>
              <w:jc w:val="center"/>
              <w:rPr>
                <w:rFonts w:ascii="宋体" w:hAnsi="宋体"/>
                <w:strike/>
                <w:szCs w:val="21"/>
              </w:rPr>
            </w:pPr>
          </w:p>
        </w:tc>
        <w:tc>
          <w:tcPr>
            <w:tcW w:w="754" w:type="dxa"/>
            <w:vAlign w:val="center"/>
          </w:tcPr>
          <w:p w14:paraId="755C35F9" w14:textId="77777777" w:rsidR="004360D8" w:rsidRDefault="004360D8">
            <w:pPr>
              <w:spacing w:line="360" w:lineRule="auto"/>
              <w:ind w:firstLine="92"/>
              <w:jc w:val="center"/>
              <w:rPr>
                <w:rFonts w:ascii="宋体" w:hAnsi="宋体"/>
                <w:strike/>
                <w:szCs w:val="21"/>
              </w:rPr>
            </w:pPr>
          </w:p>
        </w:tc>
        <w:tc>
          <w:tcPr>
            <w:tcW w:w="766" w:type="dxa"/>
            <w:vAlign w:val="center"/>
          </w:tcPr>
          <w:p w14:paraId="6D8F88D1" w14:textId="77777777" w:rsidR="004360D8" w:rsidRDefault="004360D8">
            <w:pPr>
              <w:spacing w:line="360" w:lineRule="auto"/>
              <w:ind w:firstLine="92"/>
              <w:jc w:val="center"/>
              <w:rPr>
                <w:rFonts w:ascii="宋体" w:hAnsi="宋体"/>
                <w:strike/>
                <w:szCs w:val="21"/>
              </w:rPr>
            </w:pPr>
          </w:p>
        </w:tc>
      </w:tr>
      <w:tr w:rsidR="004360D8" w14:paraId="09AF1FB5" w14:textId="77777777">
        <w:trPr>
          <w:trHeight w:val="394"/>
        </w:trPr>
        <w:tc>
          <w:tcPr>
            <w:tcW w:w="628" w:type="dxa"/>
            <w:vAlign w:val="center"/>
          </w:tcPr>
          <w:p w14:paraId="7FBCC069" w14:textId="77777777" w:rsidR="004360D8" w:rsidRDefault="004E3FDB">
            <w:pPr>
              <w:spacing w:line="360" w:lineRule="auto"/>
              <w:jc w:val="center"/>
              <w:rPr>
                <w:rFonts w:ascii="宋体" w:hAnsi="宋体"/>
                <w:strike/>
                <w:szCs w:val="21"/>
              </w:rPr>
            </w:pPr>
            <w:r>
              <w:rPr>
                <w:rFonts w:ascii="宋体" w:hAnsi="宋体" w:hint="eastAsia"/>
                <w:szCs w:val="21"/>
              </w:rPr>
              <w:t>11</w:t>
            </w:r>
          </w:p>
        </w:tc>
        <w:tc>
          <w:tcPr>
            <w:tcW w:w="2377" w:type="dxa"/>
            <w:vAlign w:val="center"/>
          </w:tcPr>
          <w:p w14:paraId="072E6DBD" w14:textId="77777777" w:rsidR="004360D8" w:rsidRDefault="004E3FDB">
            <w:pPr>
              <w:spacing w:line="360" w:lineRule="auto"/>
              <w:jc w:val="center"/>
              <w:rPr>
                <w:rFonts w:ascii="宋体" w:hAnsi="宋体"/>
                <w:strike/>
                <w:szCs w:val="21"/>
              </w:rPr>
            </w:pPr>
            <w:r>
              <w:rPr>
                <w:rFonts w:ascii="宋体" w:hAnsi="宋体" w:hint="eastAsia"/>
                <w:szCs w:val="21"/>
              </w:rPr>
              <w:t>安装材料费</w:t>
            </w:r>
          </w:p>
        </w:tc>
        <w:tc>
          <w:tcPr>
            <w:tcW w:w="754" w:type="dxa"/>
            <w:vAlign w:val="center"/>
          </w:tcPr>
          <w:p w14:paraId="1B34AD3A" w14:textId="77777777" w:rsidR="004360D8" w:rsidRDefault="004360D8">
            <w:pPr>
              <w:spacing w:line="360" w:lineRule="auto"/>
              <w:ind w:firstLine="92"/>
              <w:jc w:val="center"/>
              <w:rPr>
                <w:rFonts w:ascii="宋体" w:hAnsi="宋体"/>
                <w:strike/>
                <w:szCs w:val="21"/>
              </w:rPr>
            </w:pPr>
          </w:p>
        </w:tc>
        <w:tc>
          <w:tcPr>
            <w:tcW w:w="754" w:type="dxa"/>
            <w:vAlign w:val="center"/>
          </w:tcPr>
          <w:p w14:paraId="4EE63B13" w14:textId="77777777" w:rsidR="004360D8" w:rsidRDefault="004360D8">
            <w:pPr>
              <w:spacing w:line="360" w:lineRule="auto"/>
              <w:ind w:firstLine="92"/>
              <w:jc w:val="center"/>
              <w:rPr>
                <w:rFonts w:ascii="宋体" w:hAnsi="宋体"/>
                <w:strike/>
                <w:szCs w:val="21"/>
              </w:rPr>
            </w:pPr>
          </w:p>
        </w:tc>
        <w:tc>
          <w:tcPr>
            <w:tcW w:w="754" w:type="dxa"/>
            <w:vAlign w:val="center"/>
          </w:tcPr>
          <w:p w14:paraId="717519CC" w14:textId="77777777" w:rsidR="004360D8" w:rsidRDefault="004360D8">
            <w:pPr>
              <w:spacing w:line="360" w:lineRule="auto"/>
              <w:ind w:firstLine="92"/>
              <w:jc w:val="center"/>
              <w:rPr>
                <w:rFonts w:ascii="宋体" w:hAnsi="宋体"/>
                <w:strike/>
                <w:szCs w:val="21"/>
              </w:rPr>
            </w:pPr>
          </w:p>
        </w:tc>
        <w:tc>
          <w:tcPr>
            <w:tcW w:w="754" w:type="dxa"/>
            <w:vAlign w:val="center"/>
          </w:tcPr>
          <w:p w14:paraId="346B9568" w14:textId="77777777" w:rsidR="004360D8" w:rsidRDefault="004360D8">
            <w:pPr>
              <w:spacing w:line="360" w:lineRule="auto"/>
              <w:ind w:firstLine="92"/>
              <w:jc w:val="center"/>
              <w:rPr>
                <w:rFonts w:ascii="宋体" w:hAnsi="宋体"/>
                <w:strike/>
                <w:szCs w:val="21"/>
              </w:rPr>
            </w:pPr>
          </w:p>
        </w:tc>
        <w:tc>
          <w:tcPr>
            <w:tcW w:w="754" w:type="dxa"/>
            <w:vAlign w:val="center"/>
          </w:tcPr>
          <w:p w14:paraId="1E4F78A5" w14:textId="77777777" w:rsidR="004360D8" w:rsidRDefault="004360D8">
            <w:pPr>
              <w:spacing w:line="360" w:lineRule="auto"/>
              <w:ind w:firstLine="92"/>
              <w:jc w:val="center"/>
              <w:rPr>
                <w:rFonts w:ascii="宋体" w:hAnsi="宋体"/>
                <w:strike/>
                <w:szCs w:val="21"/>
              </w:rPr>
            </w:pPr>
          </w:p>
        </w:tc>
        <w:tc>
          <w:tcPr>
            <w:tcW w:w="766" w:type="dxa"/>
            <w:vAlign w:val="center"/>
          </w:tcPr>
          <w:p w14:paraId="69D41ED1" w14:textId="77777777" w:rsidR="004360D8" w:rsidRDefault="004360D8">
            <w:pPr>
              <w:spacing w:line="360" w:lineRule="auto"/>
              <w:ind w:firstLine="92"/>
              <w:jc w:val="center"/>
              <w:rPr>
                <w:rFonts w:ascii="宋体" w:hAnsi="宋体"/>
                <w:strike/>
                <w:szCs w:val="21"/>
              </w:rPr>
            </w:pPr>
          </w:p>
        </w:tc>
      </w:tr>
      <w:tr w:rsidR="004360D8" w14:paraId="2344F1E2" w14:textId="77777777">
        <w:trPr>
          <w:trHeight w:val="386"/>
        </w:trPr>
        <w:tc>
          <w:tcPr>
            <w:tcW w:w="628" w:type="dxa"/>
            <w:vAlign w:val="center"/>
          </w:tcPr>
          <w:p w14:paraId="1E6005D3" w14:textId="77777777" w:rsidR="004360D8" w:rsidRDefault="004E3FDB">
            <w:pPr>
              <w:spacing w:line="360" w:lineRule="auto"/>
              <w:jc w:val="center"/>
              <w:rPr>
                <w:rFonts w:ascii="宋体" w:hAnsi="宋体"/>
                <w:strike/>
                <w:szCs w:val="21"/>
              </w:rPr>
            </w:pPr>
            <w:r>
              <w:rPr>
                <w:rFonts w:ascii="宋体" w:hAnsi="宋体"/>
                <w:szCs w:val="21"/>
              </w:rPr>
              <w:t>1</w:t>
            </w:r>
            <w:r>
              <w:rPr>
                <w:rFonts w:ascii="宋体" w:hAnsi="宋体" w:hint="eastAsia"/>
                <w:szCs w:val="21"/>
              </w:rPr>
              <w:t>3</w:t>
            </w:r>
          </w:p>
        </w:tc>
        <w:tc>
          <w:tcPr>
            <w:tcW w:w="2377" w:type="dxa"/>
            <w:vAlign w:val="center"/>
          </w:tcPr>
          <w:p w14:paraId="64CC236D" w14:textId="77777777" w:rsidR="004360D8" w:rsidRDefault="004E3FDB">
            <w:pPr>
              <w:spacing w:line="360" w:lineRule="auto"/>
              <w:jc w:val="center"/>
              <w:rPr>
                <w:rFonts w:ascii="宋体" w:hAnsi="宋体"/>
                <w:strike/>
                <w:szCs w:val="21"/>
              </w:rPr>
            </w:pPr>
            <w:r>
              <w:rPr>
                <w:rFonts w:ascii="宋体" w:hAnsi="宋体" w:hint="eastAsia"/>
                <w:szCs w:val="21"/>
              </w:rPr>
              <w:t>调试费</w:t>
            </w:r>
          </w:p>
        </w:tc>
        <w:tc>
          <w:tcPr>
            <w:tcW w:w="754" w:type="dxa"/>
            <w:vAlign w:val="center"/>
          </w:tcPr>
          <w:p w14:paraId="0677FA26" w14:textId="77777777" w:rsidR="004360D8" w:rsidRDefault="004360D8">
            <w:pPr>
              <w:spacing w:line="360" w:lineRule="auto"/>
              <w:ind w:firstLine="92"/>
              <w:jc w:val="center"/>
              <w:rPr>
                <w:rFonts w:ascii="宋体" w:hAnsi="宋体"/>
                <w:strike/>
                <w:szCs w:val="21"/>
              </w:rPr>
            </w:pPr>
          </w:p>
        </w:tc>
        <w:tc>
          <w:tcPr>
            <w:tcW w:w="754" w:type="dxa"/>
            <w:vAlign w:val="center"/>
          </w:tcPr>
          <w:p w14:paraId="43C42659" w14:textId="77777777" w:rsidR="004360D8" w:rsidRDefault="004360D8">
            <w:pPr>
              <w:spacing w:line="360" w:lineRule="auto"/>
              <w:ind w:firstLine="92"/>
              <w:jc w:val="center"/>
              <w:rPr>
                <w:rFonts w:ascii="宋体" w:hAnsi="宋体"/>
                <w:strike/>
                <w:szCs w:val="21"/>
              </w:rPr>
            </w:pPr>
          </w:p>
        </w:tc>
        <w:tc>
          <w:tcPr>
            <w:tcW w:w="754" w:type="dxa"/>
            <w:vAlign w:val="center"/>
          </w:tcPr>
          <w:p w14:paraId="56FFF40E" w14:textId="77777777" w:rsidR="004360D8" w:rsidRDefault="004360D8">
            <w:pPr>
              <w:spacing w:line="360" w:lineRule="auto"/>
              <w:ind w:firstLine="92"/>
              <w:jc w:val="center"/>
              <w:rPr>
                <w:rFonts w:ascii="宋体" w:hAnsi="宋体"/>
                <w:strike/>
                <w:szCs w:val="21"/>
              </w:rPr>
            </w:pPr>
          </w:p>
        </w:tc>
        <w:tc>
          <w:tcPr>
            <w:tcW w:w="754" w:type="dxa"/>
            <w:vAlign w:val="center"/>
          </w:tcPr>
          <w:p w14:paraId="3442A11E" w14:textId="77777777" w:rsidR="004360D8" w:rsidRDefault="004360D8">
            <w:pPr>
              <w:spacing w:line="360" w:lineRule="auto"/>
              <w:ind w:firstLine="92"/>
              <w:jc w:val="center"/>
              <w:rPr>
                <w:rFonts w:ascii="宋体" w:hAnsi="宋体"/>
                <w:strike/>
                <w:szCs w:val="21"/>
              </w:rPr>
            </w:pPr>
          </w:p>
        </w:tc>
        <w:tc>
          <w:tcPr>
            <w:tcW w:w="754" w:type="dxa"/>
            <w:vAlign w:val="center"/>
          </w:tcPr>
          <w:p w14:paraId="7B2BC22E" w14:textId="77777777" w:rsidR="004360D8" w:rsidRDefault="004360D8">
            <w:pPr>
              <w:spacing w:line="360" w:lineRule="auto"/>
              <w:ind w:firstLine="92"/>
              <w:jc w:val="center"/>
              <w:rPr>
                <w:rFonts w:ascii="宋体" w:hAnsi="宋体"/>
                <w:strike/>
                <w:szCs w:val="21"/>
              </w:rPr>
            </w:pPr>
          </w:p>
        </w:tc>
        <w:tc>
          <w:tcPr>
            <w:tcW w:w="766" w:type="dxa"/>
            <w:vAlign w:val="center"/>
          </w:tcPr>
          <w:p w14:paraId="58C54716" w14:textId="77777777" w:rsidR="004360D8" w:rsidRDefault="004360D8">
            <w:pPr>
              <w:spacing w:line="360" w:lineRule="auto"/>
              <w:ind w:firstLine="92"/>
              <w:jc w:val="center"/>
              <w:rPr>
                <w:rFonts w:ascii="宋体" w:hAnsi="宋体"/>
                <w:strike/>
                <w:szCs w:val="21"/>
              </w:rPr>
            </w:pPr>
          </w:p>
        </w:tc>
      </w:tr>
      <w:tr w:rsidR="004360D8" w14:paraId="70238FC4" w14:textId="77777777">
        <w:trPr>
          <w:trHeight w:val="392"/>
        </w:trPr>
        <w:tc>
          <w:tcPr>
            <w:tcW w:w="628" w:type="dxa"/>
            <w:vAlign w:val="center"/>
          </w:tcPr>
          <w:p w14:paraId="27002B3E" w14:textId="77777777" w:rsidR="004360D8" w:rsidRDefault="004E3FDB">
            <w:pPr>
              <w:spacing w:line="360" w:lineRule="auto"/>
              <w:jc w:val="center"/>
              <w:rPr>
                <w:rFonts w:ascii="宋体" w:hAnsi="宋体"/>
                <w:strike/>
                <w:szCs w:val="21"/>
              </w:rPr>
            </w:pPr>
            <w:r>
              <w:rPr>
                <w:rFonts w:ascii="宋体" w:hAnsi="宋体"/>
                <w:szCs w:val="21"/>
              </w:rPr>
              <w:t>1</w:t>
            </w:r>
            <w:r>
              <w:rPr>
                <w:rFonts w:ascii="宋体" w:hAnsi="宋体" w:hint="eastAsia"/>
                <w:szCs w:val="21"/>
              </w:rPr>
              <w:t>3</w:t>
            </w:r>
          </w:p>
        </w:tc>
        <w:tc>
          <w:tcPr>
            <w:tcW w:w="2377" w:type="dxa"/>
            <w:vAlign w:val="center"/>
          </w:tcPr>
          <w:p w14:paraId="4C87AF95" w14:textId="77777777" w:rsidR="004360D8" w:rsidRDefault="004E3FDB">
            <w:pPr>
              <w:spacing w:line="360" w:lineRule="auto"/>
              <w:jc w:val="center"/>
              <w:rPr>
                <w:rFonts w:ascii="宋体" w:hAnsi="宋体"/>
                <w:strike/>
                <w:szCs w:val="21"/>
              </w:rPr>
            </w:pPr>
            <w:r>
              <w:rPr>
                <w:rFonts w:ascii="宋体" w:hAnsi="宋体" w:hint="eastAsia"/>
                <w:szCs w:val="21"/>
              </w:rPr>
              <w:t>检验培训费</w:t>
            </w:r>
          </w:p>
        </w:tc>
        <w:tc>
          <w:tcPr>
            <w:tcW w:w="754" w:type="dxa"/>
            <w:vAlign w:val="center"/>
          </w:tcPr>
          <w:p w14:paraId="0C67BA9A" w14:textId="77777777" w:rsidR="004360D8" w:rsidRDefault="004360D8">
            <w:pPr>
              <w:spacing w:line="360" w:lineRule="auto"/>
              <w:ind w:firstLine="92"/>
              <w:jc w:val="center"/>
              <w:rPr>
                <w:rFonts w:ascii="宋体" w:hAnsi="宋体"/>
                <w:strike/>
                <w:szCs w:val="21"/>
              </w:rPr>
            </w:pPr>
          </w:p>
        </w:tc>
        <w:tc>
          <w:tcPr>
            <w:tcW w:w="754" w:type="dxa"/>
            <w:vAlign w:val="center"/>
          </w:tcPr>
          <w:p w14:paraId="026E66C3" w14:textId="77777777" w:rsidR="004360D8" w:rsidRDefault="004360D8">
            <w:pPr>
              <w:spacing w:line="360" w:lineRule="auto"/>
              <w:ind w:firstLine="92"/>
              <w:jc w:val="center"/>
              <w:rPr>
                <w:rFonts w:ascii="宋体" w:hAnsi="宋体"/>
                <w:strike/>
                <w:szCs w:val="21"/>
              </w:rPr>
            </w:pPr>
          </w:p>
        </w:tc>
        <w:tc>
          <w:tcPr>
            <w:tcW w:w="754" w:type="dxa"/>
            <w:vAlign w:val="center"/>
          </w:tcPr>
          <w:p w14:paraId="6068FEE2" w14:textId="77777777" w:rsidR="004360D8" w:rsidRDefault="004360D8">
            <w:pPr>
              <w:spacing w:line="360" w:lineRule="auto"/>
              <w:ind w:firstLine="92"/>
              <w:jc w:val="center"/>
              <w:rPr>
                <w:rFonts w:ascii="宋体" w:hAnsi="宋体"/>
                <w:strike/>
                <w:szCs w:val="21"/>
              </w:rPr>
            </w:pPr>
          </w:p>
        </w:tc>
        <w:tc>
          <w:tcPr>
            <w:tcW w:w="754" w:type="dxa"/>
            <w:vAlign w:val="center"/>
          </w:tcPr>
          <w:p w14:paraId="37071F36" w14:textId="77777777" w:rsidR="004360D8" w:rsidRDefault="004360D8">
            <w:pPr>
              <w:spacing w:line="360" w:lineRule="auto"/>
              <w:ind w:firstLine="92"/>
              <w:jc w:val="center"/>
              <w:rPr>
                <w:rFonts w:ascii="宋体" w:hAnsi="宋体"/>
                <w:strike/>
                <w:szCs w:val="21"/>
              </w:rPr>
            </w:pPr>
          </w:p>
        </w:tc>
        <w:tc>
          <w:tcPr>
            <w:tcW w:w="754" w:type="dxa"/>
            <w:vAlign w:val="center"/>
          </w:tcPr>
          <w:p w14:paraId="274535CF" w14:textId="77777777" w:rsidR="004360D8" w:rsidRDefault="004360D8">
            <w:pPr>
              <w:spacing w:line="360" w:lineRule="auto"/>
              <w:ind w:firstLine="92"/>
              <w:jc w:val="center"/>
              <w:rPr>
                <w:rFonts w:ascii="宋体" w:hAnsi="宋体"/>
                <w:strike/>
                <w:szCs w:val="21"/>
              </w:rPr>
            </w:pPr>
          </w:p>
        </w:tc>
        <w:tc>
          <w:tcPr>
            <w:tcW w:w="766" w:type="dxa"/>
            <w:vAlign w:val="center"/>
          </w:tcPr>
          <w:p w14:paraId="252DFBDA" w14:textId="77777777" w:rsidR="004360D8" w:rsidRDefault="004360D8">
            <w:pPr>
              <w:spacing w:line="360" w:lineRule="auto"/>
              <w:ind w:firstLine="92"/>
              <w:jc w:val="center"/>
              <w:rPr>
                <w:rFonts w:ascii="宋体" w:hAnsi="宋体"/>
                <w:strike/>
                <w:szCs w:val="21"/>
              </w:rPr>
            </w:pPr>
          </w:p>
        </w:tc>
      </w:tr>
      <w:tr w:rsidR="004360D8" w14:paraId="37C73030" w14:textId="77777777">
        <w:trPr>
          <w:trHeight w:val="539"/>
        </w:trPr>
        <w:tc>
          <w:tcPr>
            <w:tcW w:w="628" w:type="dxa"/>
            <w:vAlign w:val="center"/>
          </w:tcPr>
          <w:p w14:paraId="1F4F4D8A" w14:textId="77777777" w:rsidR="004360D8" w:rsidRDefault="004E3FDB">
            <w:pPr>
              <w:spacing w:line="360" w:lineRule="auto"/>
              <w:jc w:val="center"/>
              <w:rPr>
                <w:rFonts w:ascii="宋体" w:hAnsi="宋体"/>
                <w:strike/>
                <w:szCs w:val="21"/>
              </w:rPr>
            </w:pPr>
            <w:r>
              <w:rPr>
                <w:rFonts w:ascii="宋体" w:hAnsi="宋体"/>
                <w:szCs w:val="21"/>
              </w:rPr>
              <w:t>1</w:t>
            </w:r>
            <w:r>
              <w:rPr>
                <w:rFonts w:ascii="宋体" w:hAnsi="宋体" w:hint="eastAsia"/>
                <w:szCs w:val="21"/>
              </w:rPr>
              <w:t>4</w:t>
            </w:r>
          </w:p>
        </w:tc>
        <w:tc>
          <w:tcPr>
            <w:tcW w:w="2377" w:type="dxa"/>
            <w:vAlign w:val="center"/>
          </w:tcPr>
          <w:p w14:paraId="405E5A02" w14:textId="77777777" w:rsidR="004360D8" w:rsidRDefault="004E3FDB">
            <w:pPr>
              <w:spacing w:line="360" w:lineRule="auto"/>
              <w:jc w:val="center"/>
              <w:rPr>
                <w:rFonts w:ascii="宋体" w:hAnsi="宋体"/>
                <w:strike/>
                <w:szCs w:val="21"/>
              </w:rPr>
            </w:pPr>
            <w:r>
              <w:rPr>
                <w:rFonts w:ascii="宋体" w:hAnsi="宋体" w:hint="eastAsia"/>
                <w:szCs w:val="21"/>
              </w:rPr>
              <w:t>运输</w:t>
            </w:r>
            <w:r>
              <w:rPr>
                <w:rFonts w:ascii="宋体" w:hAnsi="宋体"/>
                <w:szCs w:val="21"/>
              </w:rPr>
              <w:t>(</w:t>
            </w:r>
            <w:r>
              <w:rPr>
                <w:rFonts w:ascii="宋体" w:hAnsi="宋体" w:hint="eastAsia"/>
                <w:szCs w:val="21"/>
              </w:rPr>
              <w:t>至目的港或目的地</w:t>
            </w:r>
            <w:r>
              <w:rPr>
                <w:rFonts w:ascii="宋体" w:hAnsi="宋体"/>
                <w:szCs w:val="21"/>
              </w:rPr>
              <w:t>)</w:t>
            </w:r>
          </w:p>
        </w:tc>
        <w:tc>
          <w:tcPr>
            <w:tcW w:w="754" w:type="dxa"/>
            <w:vAlign w:val="center"/>
          </w:tcPr>
          <w:p w14:paraId="7EAFE560" w14:textId="77777777" w:rsidR="004360D8" w:rsidRDefault="004360D8">
            <w:pPr>
              <w:spacing w:line="360" w:lineRule="auto"/>
              <w:ind w:firstLine="92"/>
              <w:jc w:val="center"/>
              <w:rPr>
                <w:rFonts w:ascii="宋体" w:hAnsi="宋体"/>
                <w:strike/>
                <w:szCs w:val="21"/>
              </w:rPr>
            </w:pPr>
          </w:p>
        </w:tc>
        <w:tc>
          <w:tcPr>
            <w:tcW w:w="754" w:type="dxa"/>
            <w:vAlign w:val="center"/>
          </w:tcPr>
          <w:p w14:paraId="3CFF8E3C" w14:textId="77777777" w:rsidR="004360D8" w:rsidRDefault="004360D8">
            <w:pPr>
              <w:spacing w:line="360" w:lineRule="auto"/>
              <w:ind w:firstLine="92"/>
              <w:jc w:val="center"/>
              <w:rPr>
                <w:rFonts w:ascii="宋体" w:hAnsi="宋体"/>
                <w:strike/>
                <w:szCs w:val="21"/>
              </w:rPr>
            </w:pPr>
          </w:p>
        </w:tc>
        <w:tc>
          <w:tcPr>
            <w:tcW w:w="754" w:type="dxa"/>
            <w:vAlign w:val="center"/>
          </w:tcPr>
          <w:p w14:paraId="33005F1A" w14:textId="77777777" w:rsidR="004360D8" w:rsidRDefault="004360D8">
            <w:pPr>
              <w:spacing w:line="360" w:lineRule="auto"/>
              <w:ind w:firstLine="92"/>
              <w:jc w:val="center"/>
              <w:rPr>
                <w:rFonts w:ascii="宋体" w:hAnsi="宋体"/>
                <w:strike/>
                <w:szCs w:val="21"/>
              </w:rPr>
            </w:pPr>
          </w:p>
        </w:tc>
        <w:tc>
          <w:tcPr>
            <w:tcW w:w="754" w:type="dxa"/>
            <w:vAlign w:val="center"/>
          </w:tcPr>
          <w:p w14:paraId="304D30FA" w14:textId="77777777" w:rsidR="004360D8" w:rsidRDefault="004360D8">
            <w:pPr>
              <w:spacing w:line="360" w:lineRule="auto"/>
              <w:ind w:firstLine="92"/>
              <w:jc w:val="center"/>
              <w:rPr>
                <w:rFonts w:ascii="宋体" w:hAnsi="宋体"/>
                <w:strike/>
                <w:szCs w:val="21"/>
              </w:rPr>
            </w:pPr>
          </w:p>
        </w:tc>
        <w:tc>
          <w:tcPr>
            <w:tcW w:w="754" w:type="dxa"/>
            <w:vAlign w:val="center"/>
          </w:tcPr>
          <w:p w14:paraId="1C5CBA11" w14:textId="77777777" w:rsidR="004360D8" w:rsidRDefault="004360D8">
            <w:pPr>
              <w:spacing w:line="360" w:lineRule="auto"/>
              <w:ind w:firstLine="92"/>
              <w:jc w:val="center"/>
              <w:rPr>
                <w:rFonts w:ascii="宋体" w:hAnsi="宋体"/>
                <w:strike/>
                <w:szCs w:val="21"/>
              </w:rPr>
            </w:pPr>
          </w:p>
        </w:tc>
        <w:tc>
          <w:tcPr>
            <w:tcW w:w="766" w:type="dxa"/>
            <w:vAlign w:val="center"/>
          </w:tcPr>
          <w:p w14:paraId="2C5AF073" w14:textId="77777777" w:rsidR="004360D8" w:rsidRDefault="004360D8">
            <w:pPr>
              <w:spacing w:line="360" w:lineRule="auto"/>
              <w:ind w:firstLine="92"/>
              <w:jc w:val="center"/>
              <w:rPr>
                <w:rFonts w:ascii="宋体" w:hAnsi="宋体"/>
                <w:strike/>
                <w:szCs w:val="21"/>
              </w:rPr>
            </w:pPr>
          </w:p>
        </w:tc>
      </w:tr>
      <w:tr w:rsidR="004360D8" w14:paraId="09917304" w14:textId="77777777">
        <w:trPr>
          <w:trHeight w:val="420"/>
        </w:trPr>
        <w:tc>
          <w:tcPr>
            <w:tcW w:w="628" w:type="dxa"/>
            <w:vAlign w:val="center"/>
          </w:tcPr>
          <w:p w14:paraId="6F90750E" w14:textId="77777777" w:rsidR="004360D8" w:rsidRDefault="004E3FDB">
            <w:pPr>
              <w:spacing w:line="360" w:lineRule="auto"/>
              <w:jc w:val="center"/>
              <w:rPr>
                <w:rFonts w:ascii="宋体" w:hAnsi="宋体"/>
                <w:strike/>
                <w:szCs w:val="21"/>
              </w:rPr>
            </w:pPr>
            <w:r>
              <w:rPr>
                <w:rFonts w:ascii="宋体" w:hAnsi="宋体" w:hint="eastAsia"/>
                <w:szCs w:val="21"/>
              </w:rPr>
              <w:t>15</w:t>
            </w:r>
          </w:p>
        </w:tc>
        <w:tc>
          <w:tcPr>
            <w:tcW w:w="2377" w:type="dxa"/>
            <w:vAlign w:val="center"/>
          </w:tcPr>
          <w:p w14:paraId="13E78F34" w14:textId="77777777" w:rsidR="004360D8" w:rsidRDefault="004E3FDB">
            <w:pPr>
              <w:spacing w:line="360" w:lineRule="auto"/>
              <w:jc w:val="center"/>
              <w:rPr>
                <w:rFonts w:ascii="宋体" w:hAnsi="宋体"/>
                <w:strike/>
                <w:szCs w:val="21"/>
              </w:rPr>
            </w:pPr>
            <w:r>
              <w:rPr>
                <w:rFonts w:ascii="宋体" w:hAnsi="宋体" w:hint="eastAsia"/>
                <w:szCs w:val="21"/>
              </w:rPr>
              <w:t>保险</w:t>
            </w:r>
          </w:p>
        </w:tc>
        <w:tc>
          <w:tcPr>
            <w:tcW w:w="754" w:type="dxa"/>
            <w:tcBorders>
              <w:bottom w:val="single" w:sz="6" w:space="0" w:color="auto"/>
            </w:tcBorders>
            <w:vAlign w:val="center"/>
          </w:tcPr>
          <w:p w14:paraId="356D6DC5" w14:textId="77777777" w:rsidR="004360D8" w:rsidRDefault="004360D8">
            <w:pPr>
              <w:spacing w:line="360" w:lineRule="auto"/>
              <w:ind w:firstLine="92"/>
              <w:jc w:val="center"/>
              <w:rPr>
                <w:rFonts w:ascii="宋体" w:hAnsi="宋体"/>
                <w:strike/>
                <w:szCs w:val="21"/>
              </w:rPr>
            </w:pPr>
          </w:p>
        </w:tc>
        <w:tc>
          <w:tcPr>
            <w:tcW w:w="754" w:type="dxa"/>
            <w:tcBorders>
              <w:bottom w:val="single" w:sz="6" w:space="0" w:color="auto"/>
            </w:tcBorders>
            <w:vAlign w:val="center"/>
          </w:tcPr>
          <w:p w14:paraId="4218FB07" w14:textId="77777777" w:rsidR="004360D8" w:rsidRDefault="004360D8">
            <w:pPr>
              <w:spacing w:line="360" w:lineRule="auto"/>
              <w:ind w:firstLine="92"/>
              <w:jc w:val="center"/>
              <w:rPr>
                <w:rFonts w:ascii="宋体" w:hAnsi="宋体"/>
                <w:strike/>
                <w:szCs w:val="21"/>
              </w:rPr>
            </w:pPr>
          </w:p>
        </w:tc>
        <w:tc>
          <w:tcPr>
            <w:tcW w:w="754" w:type="dxa"/>
            <w:tcBorders>
              <w:bottom w:val="single" w:sz="6" w:space="0" w:color="auto"/>
            </w:tcBorders>
            <w:vAlign w:val="center"/>
          </w:tcPr>
          <w:p w14:paraId="53631AED" w14:textId="77777777" w:rsidR="004360D8" w:rsidRDefault="004360D8">
            <w:pPr>
              <w:spacing w:line="360" w:lineRule="auto"/>
              <w:ind w:firstLine="92"/>
              <w:jc w:val="center"/>
              <w:rPr>
                <w:rFonts w:ascii="宋体" w:hAnsi="宋体"/>
                <w:strike/>
                <w:szCs w:val="21"/>
              </w:rPr>
            </w:pPr>
          </w:p>
        </w:tc>
        <w:tc>
          <w:tcPr>
            <w:tcW w:w="754" w:type="dxa"/>
            <w:tcBorders>
              <w:bottom w:val="single" w:sz="6" w:space="0" w:color="auto"/>
            </w:tcBorders>
            <w:vAlign w:val="center"/>
          </w:tcPr>
          <w:p w14:paraId="1C0CD8B5" w14:textId="77777777" w:rsidR="004360D8" w:rsidRDefault="004360D8">
            <w:pPr>
              <w:spacing w:line="360" w:lineRule="auto"/>
              <w:ind w:firstLine="92"/>
              <w:jc w:val="center"/>
              <w:rPr>
                <w:rFonts w:ascii="宋体" w:hAnsi="宋体"/>
                <w:strike/>
                <w:szCs w:val="21"/>
              </w:rPr>
            </w:pPr>
          </w:p>
        </w:tc>
        <w:tc>
          <w:tcPr>
            <w:tcW w:w="754" w:type="dxa"/>
            <w:tcBorders>
              <w:bottom w:val="single" w:sz="6" w:space="0" w:color="auto"/>
            </w:tcBorders>
            <w:vAlign w:val="center"/>
          </w:tcPr>
          <w:p w14:paraId="33E24CBB" w14:textId="77777777" w:rsidR="004360D8" w:rsidRDefault="004360D8">
            <w:pPr>
              <w:spacing w:line="360" w:lineRule="auto"/>
              <w:ind w:firstLine="92"/>
              <w:jc w:val="center"/>
              <w:rPr>
                <w:rFonts w:ascii="宋体" w:hAnsi="宋体"/>
                <w:strike/>
                <w:szCs w:val="21"/>
              </w:rPr>
            </w:pPr>
          </w:p>
        </w:tc>
        <w:tc>
          <w:tcPr>
            <w:tcW w:w="766" w:type="dxa"/>
            <w:tcBorders>
              <w:bottom w:val="single" w:sz="6" w:space="0" w:color="auto"/>
            </w:tcBorders>
            <w:vAlign w:val="center"/>
          </w:tcPr>
          <w:p w14:paraId="0BA66586" w14:textId="77777777" w:rsidR="004360D8" w:rsidRDefault="004360D8">
            <w:pPr>
              <w:spacing w:line="360" w:lineRule="auto"/>
              <w:ind w:firstLine="92"/>
              <w:jc w:val="center"/>
              <w:rPr>
                <w:rFonts w:ascii="宋体" w:hAnsi="宋体"/>
                <w:strike/>
                <w:szCs w:val="21"/>
              </w:rPr>
            </w:pPr>
          </w:p>
        </w:tc>
      </w:tr>
      <w:tr w:rsidR="004360D8" w14:paraId="3866BE4D" w14:textId="77777777">
        <w:trPr>
          <w:trHeight w:val="398"/>
        </w:trPr>
        <w:tc>
          <w:tcPr>
            <w:tcW w:w="628" w:type="dxa"/>
            <w:tcBorders>
              <w:bottom w:val="nil"/>
            </w:tcBorders>
            <w:vAlign w:val="center"/>
          </w:tcPr>
          <w:p w14:paraId="2BF60FCF" w14:textId="77777777" w:rsidR="004360D8" w:rsidRDefault="004E3FDB">
            <w:pPr>
              <w:spacing w:line="360" w:lineRule="auto"/>
              <w:jc w:val="center"/>
              <w:rPr>
                <w:rFonts w:ascii="宋体" w:hAnsi="宋体"/>
                <w:strike/>
                <w:szCs w:val="21"/>
              </w:rPr>
            </w:pPr>
            <w:r>
              <w:rPr>
                <w:rFonts w:ascii="宋体" w:hAnsi="宋体"/>
                <w:szCs w:val="21"/>
              </w:rPr>
              <w:t>1</w:t>
            </w:r>
            <w:r>
              <w:rPr>
                <w:rFonts w:ascii="宋体" w:hAnsi="宋体" w:hint="eastAsia"/>
                <w:szCs w:val="21"/>
              </w:rPr>
              <w:t>6</w:t>
            </w:r>
          </w:p>
        </w:tc>
        <w:tc>
          <w:tcPr>
            <w:tcW w:w="2377" w:type="dxa"/>
            <w:tcBorders>
              <w:bottom w:val="nil"/>
            </w:tcBorders>
            <w:vAlign w:val="center"/>
          </w:tcPr>
          <w:p w14:paraId="19C94A40" w14:textId="77777777" w:rsidR="004360D8" w:rsidRDefault="004E3FDB">
            <w:pPr>
              <w:spacing w:line="360" w:lineRule="auto"/>
              <w:jc w:val="center"/>
              <w:rPr>
                <w:rFonts w:ascii="宋体" w:hAnsi="宋体"/>
                <w:strike/>
                <w:szCs w:val="21"/>
              </w:rPr>
            </w:pPr>
            <w:r>
              <w:rPr>
                <w:rFonts w:ascii="宋体" w:hAnsi="宋体" w:hint="eastAsia"/>
                <w:szCs w:val="21"/>
              </w:rPr>
              <w:t>其他</w:t>
            </w:r>
          </w:p>
        </w:tc>
        <w:tc>
          <w:tcPr>
            <w:tcW w:w="754" w:type="dxa"/>
            <w:tcBorders>
              <w:bottom w:val="single" w:sz="6" w:space="0" w:color="auto"/>
            </w:tcBorders>
            <w:vAlign w:val="center"/>
          </w:tcPr>
          <w:p w14:paraId="5A3228C1" w14:textId="77777777" w:rsidR="004360D8" w:rsidRDefault="004360D8">
            <w:pPr>
              <w:spacing w:line="360" w:lineRule="auto"/>
              <w:ind w:firstLine="92"/>
              <w:jc w:val="center"/>
              <w:rPr>
                <w:rFonts w:ascii="宋体" w:hAnsi="宋体"/>
                <w:strike/>
                <w:szCs w:val="21"/>
              </w:rPr>
            </w:pPr>
          </w:p>
        </w:tc>
        <w:tc>
          <w:tcPr>
            <w:tcW w:w="754" w:type="dxa"/>
            <w:tcBorders>
              <w:bottom w:val="single" w:sz="6" w:space="0" w:color="auto"/>
            </w:tcBorders>
            <w:vAlign w:val="center"/>
          </w:tcPr>
          <w:p w14:paraId="51525418" w14:textId="77777777" w:rsidR="004360D8" w:rsidRDefault="004360D8">
            <w:pPr>
              <w:spacing w:line="360" w:lineRule="auto"/>
              <w:ind w:firstLine="92"/>
              <w:jc w:val="center"/>
              <w:rPr>
                <w:rFonts w:ascii="宋体" w:hAnsi="宋体"/>
                <w:strike/>
                <w:szCs w:val="21"/>
              </w:rPr>
            </w:pPr>
          </w:p>
        </w:tc>
        <w:tc>
          <w:tcPr>
            <w:tcW w:w="754" w:type="dxa"/>
            <w:tcBorders>
              <w:bottom w:val="single" w:sz="6" w:space="0" w:color="auto"/>
            </w:tcBorders>
            <w:vAlign w:val="center"/>
          </w:tcPr>
          <w:p w14:paraId="5E7110B5" w14:textId="77777777" w:rsidR="004360D8" w:rsidRDefault="004360D8">
            <w:pPr>
              <w:spacing w:line="360" w:lineRule="auto"/>
              <w:ind w:firstLine="92"/>
              <w:jc w:val="center"/>
              <w:rPr>
                <w:rFonts w:ascii="宋体" w:hAnsi="宋体"/>
                <w:strike/>
                <w:szCs w:val="21"/>
              </w:rPr>
            </w:pPr>
          </w:p>
        </w:tc>
        <w:tc>
          <w:tcPr>
            <w:tcW w:w="754" w:type="dxa"/>
            <w:tcBorders>
              <w:bottom w:val="single" w:sz="6" w:space="0" w:color="auto"/>
            </w:tcBorders>
            <w:vAlign w:val="center"/>
          </w:tcPr>
          <w:p w14:paraId="329AD07D" w14:textId="77777777" w:rsidR="004360D8" w:rsidRDefault="004360D8">
            <w:pPr>
              <w:spacing w:line="360" w:lineRule="auto"/>
              <w:ind w:firstLine="92"/>
              <w:jc w:val="center"/>
              <w:rPr>
                <w:rFonts w:ascii="宋体" w:hAnsi="宋体"/>
                <w:strike/>
                <w:szCs w:val="21"/>
              </w:rPr>
            </w:pPr>
          </w:p>
        </w:tc>
        <w:tc>
          <w:tcPr>
            <w:tcW w:w="754" w:type="dxa"/>
            <w:tcBorders>
              <w:bottom w:val="single" w:sz="6" w:space="0" w:color="auto"/>
            </w:tcBorders>
            <w:vAlign w:val="center"/>
          </w:tcPr>
          <w:p w14:paraId="783D11FD" w14:textId="77777777" w:rsidR="004360D8" w:rsidRDefault="004360D8">
            <w:pPr>
              <w:spacing w:line="360" w:lineRule="auto"/>
              <w:ind w:firstLine="92"/>
              <w:jc w:val="center"/>
              <w:rPr>
                <w:rFonts w:ascii="宋体" w:hAnsi="宋体"/>
                <w:strike/>
                <w:szCs w:val="21"/>
              </w:rPr>
            </w:pPr>
          </w:p>
        </w:tc>
        <w:tc>
          <w:tcPr>
            <w:tcW w:w="766" w:type="dxa"/>
            <w:tcBorders>
              <w:bottom w:val="single" w:sz="6" w:space="0" w:color="auto"/>
            </w:tcBorders>
            <w:vAlign w:val="center"/>
          </w:tcPr>
          <w:p w14:paraId="59E81B28" w14:textId="77777777" w:rsidR="004360D8" w:rsidRDefault="004360D8">
            <w:pPr>
              <w:spacing w:line="360" w:lineRule="auto"/>
              <w:ind w:firstLine="92"/>
              <w:jc w:val="center"/>
              <w:rPr>
                <w:rFonts w:ascii="宋体" w:hAnsi="宋体"/>
                <w:strike/>
                <w:szCs w:val="21"/>
              </w:rPr>
            </w:pPr>
          </w:p>
        </w:tc>
      </w:tr>
      <w:tr w:rsidR="004360D8" w14:paraId="691B9B51" w14:textId="77777777">
        <w:trPr>
          <w:cantSplit/>
          <w:trHeight w:val="560"/>
        </w:trPr>
        <w:tc>
          <w:tcPr>
            <w:tcW w:w="628" w:type="dxa"/>
            <w:tcBorders>
              <w:bottom w:val="single" w:sz="6" w:space="0" w:color="auto"/>
            </w:tcBorders>
            <w:vAlign w:val="center"/>
          </w:tcPr>
          <w:p w14:paraId="589F519C" w14:textId="77777777" w:rsidR="004360D8" w:rsidRDefault="004E3FDB">
            <w:pPr>
              <w:spacing w:line="360" w:lineRule="auto"/>
              <w:jc w:val="center"/>
              <w:rPr>
                <w:rFonts w:ascii="宋体" w:hAnsi="宋体"/>
                <w:strike/>
                <w:szCs w:val="21"/>
              </w:rPr>
            </w:pPr>
            <w:r>
              <w:rPr>
                <w:rFonts w:ascii="宋体" w:hAnsi="宋体"/>
                <w:szCs w:val="21"/>
              </w:rPr>
              <w:t>1</w:t>
            </w:r>
            <w:r>
              <w:rPr>
                <w:rFonts w:ascii="宋体" w:hAnsi="宋体" w:hint="eastAsia"/>
                <w:szCs w:val="21"/>
              </w:rPr>
              <w:t>7</w:t>
            </w:r>
          </w:p>
        </w:tc>
        <w:tc>
          <w:tcPr>
            <w:tcW w:w="2377" w:type="dxa"/>
            <w:tcBorders>
              <w:bottom w:val="single" w:sz="6" w:space="0" w:color="auto"/>
            </w:tcBorders>
            <w:vAlign w:val="center"/>
          </w:tcPr>
          <w:p w14:paraId="730AAC01" w14:textId="77777777" w:rsidR="004360D8" w:rsidRDefault="004E3FDB">
            <w:pPr>
              <w:spacing w:line="360" w:lineRule="auto"/>
              <w:ind w:firstLine="92"/>
              <w:jc w:val="center"/>
              <w:rPr>
                <w:rFonts w:ascii="宋体" w:hAnsi="宋体"/>
                <w:b/>
                <w:bCs/>
                <w:strike/>
                <w:szCs w:val="21"/>
              </w:rPr>
            </w:pPr>
            <w:r>
              <w:rPr>
                <w:rFonts w:ascii="宋体" w:hAnsi="宋体" w:hint="eastAsia"/>
                <w:b/>
                <w:bCs/>
                <w:szCs w:val="21"/>
              </w:rPr>
              <w:t>投标（含税）总价</w:t>
            </w:r>
          </w:p>
        </w:tc>
        <w:tc>
          <w:tcPr>
            <w:tcW w:w="4536" w:type="dxa"/>
            <w:gridSpan w:val="6"/>
            <w:tcBorders>
              <w:bottom w:val="single" w:sz="6" w:space="0" w:color="auto"/>
            </w:tcBorders>
            <w:vAlign w:val="center"/>
          </w:tcPr>
          <w:p w14:paraId="7B759680" w14:textId="77777777" w:rsidR="004360D8" w:rsidRDefault="004360D8">
            <w:pPr>
              <w:spacing w:line="360" w:lineRule="auto"/>
              <w:ind w:firstLine="92"/>
              <w:jc w:val="center"/>
              <w:rPr>
                <w:rFonts w:ascii="宋体" w:hAnsi="宋体"/>
                <w:b/>
                <w:bCs/>
                <w:strike/>
                <w:szCs w:val="21"/>
              </w:rPr>
            </w:pPr>
          </w:p>
        </w:tc>
      </w:tr>
    </w:tbl>
    <w:p w14:paraId="63226524" w14:textId="77777777" w:rsidR="004360D8" w:rsidRDefault="004E3FDB">
      <w:pPr>
        <w:tabs>
          <w:tab w:val="left" w:pos="3684"/>
        </w:tabs>
        <w:adjustRightInd w:val="0"/>
        <w:snapToGrid w:val="0"/>
        <w:spacing w:beforeLines="100" w:before="312" w:line="400" w:lineRule="exact"/>
        <w:rPr>
          <w:rFonts w:ascii="宋体" w:hAnsi="宋体"/>
          <w:strike/>
          <w:sz w:val="24"/>
          <w:u w:val="single"/>
        </w:rPr>
      </w:pPr>
      <w:r>
        <w:rPr>
          <w:rFonts w:ascii="宋体" w:hAnsi="宋体" w:hint="eastAsia"/>
          <w:sz w:val="24"/>
        </w:rPr>
        <w:t>投标单位授权代表签字：</w:t>
      </w:r>
      <w:r>
        <w:rPr>
          <w:rFonts w:ascii="宋体" w:hAnsi="宋体"/>
          <w:sz w:val="24"/>
        </w:rPr>
        <w:tab/>
      </w:r>
    </w:p>
    <w:p w14:paraId="398EF371" w14:textId="77777777" w:rsidR="004360D8" w:rsidRDefault="004E3FDB">
      <w:pPr>
        <w:adjustRightInd w:val="0"/>
        <w:snapToGrid w:val="0"/>
        <w:spacing w:line="400" w:lineRule="exact"/>
        <w:rPr>
          <w:rFonts w:ascii="宋体" w:hAnsi="宋体"/>
          <w:strike/>
          <w:sz w:val="24"/>
        </w:rPr>
      </w:pPr>
      <w:r>
        <w:rPr>
          <w:rFonts w:ascii="宋体" w:hAnsi="宋体" w:hint="eastAsia"/>
          <w:sz w:val="24"/>
        </w:rPr>
        <w:t>投标单位公章：                                  日期：</w:t>
      </w:r>
    </w:p>
    <w:p w14:paraId="3C1DF5F7" w14:textId="77777777" w:rsidR="004360D8" w:rsidRDefault="004360D8">
      <w:pPr>
        <w:tabs>
          <w:tab w:val="left" w:pos="567"/>
        </w:tabs>
        <w:spacing w:line="400" w:lineRule="exact"/>
        <w:rPr>
          <w:rFonts w:ascii="宋体" w:hAnsi="宋体"/>
          <w:strike/>
          <w:szCs w:val="21"/>
        </w:rPr>
      </w:pPr>
    </w:p>
    <w:p w14:paraId="6471DC3F" w14:textId="77777777" w:rsidR="004360D8" w:rsidRDefault="004E3FDB">
      <w:pPr>
        <w:tabs>
          <w:tab w:val="left" w:pos="567"/>
        </w:tabs>
        <w:spacing w:line="400" w:lineRule="exact"/>
        <w:rPr>
          <w:rFonts w:ascii="宋体" w:hAnsi="宋体"/>
          <w:strike/>
          <w:szCs w:val="21"/>
        </w:rPr>
      </w:pPr>
      <w:r>
        <w:rPr>
          <w:rFonts w:ascii="宋体" w:hAnsi="宋体" w:hint="eastAsia"/>
          <w:szCs w:val="21"/>
        </w:rPr>
        <w:t xml:space="preserve">注： </w:t>
      </w:r>
    </w:p>
    <w:p w14:paraId="7F1B3CB7" w14:textId="77777777" w:rsidR="004360D8" w:rsidRDefault="004E3FDB">
      <w:pPr>
        <w:tabs>
          <w:tab w:val="left" w:pos="567"/>
        </w:tabs>
        <w:spacing w:line="400" w:lineRule="exact"/>
        <w:ind w:firstLineChars="200" w:firstLine="420"/>
        <w:rPr>
          <w:rFonts w:ascii="宋体" w:hAnsi="宋体"/>
          <w:strike/>
          <w:szCs w:val="21"/>
        </w:rPr>
      </w:pPr>
      <w:r>
        <w:rPr>
          <w:rFonts w:ascii="宋体" w:hAnsi="宋体" w:hint="eastAsia"/>
          <w:szCs w:val="21"/>
        </w:rPr>
        <w:t>1.第</w:t>
      </w:r>
      <w:r>
        <w:rPr>
          <w:rFonts w:ascii="宋体" w:hAnsi="宋体"/>
          <w:szCs w:val="21"/>
        </w:rPr>
        <w:t>1</w:t>
      </w:r>
      <w:r>
        <w:rPr>
          <w:rFonts w:ascii="宋体" w:hAnsi="宋体" w:hint="eastAsia"/>
          <w:szCs w:val="21"/>
        </w:rPr>
        <w:t>栏投标货物序号系指“开标一览表”中该货物的序号。</w:t>
      </w:r>
    </w:p>
    <w:p w14:paraId="52F544E5" w14:textId="77777777" w:rsidR="004360D8" w:rsidRDefault="004E3FDB">
      <w:pPr>
        <w:tabs>
          <w:tab w:val="left" w:pos="567"/>
        </w:tabs>
        <w:spacing w:line="400" w:lineRule="exact"/>
        <w:ind w:firstLineChars="200" w:firstLine="420"/>
        <w:rPr>
          <w:rFonts w:ascii="宋体" w:hAnsi="宋体"/>
          <w:strike/>
          <w:szCs w:val="21"/>
        </w:rPr>
      </w:pPr>
      <w:r>
        <w:rPr>
          <w:rFonts w:ascii="宋体" w:hAnsi="宋体" w:hint="eastAsia"/>
          <w:szCs w:val="21"/>
        </w:rPr>
        <w:t>2.所有价格系用人民币表示。</w:t>
      </w:r>
    </w:p>
    <w:p w14:paraId="2660EE51" w14:textId="77777777" w:rsidR="004360D8" w:rsidRDefault="004E3FDB">
      <w:pPr>
        <w:tabs>
          <w:tab w:val="left" w:pos="567"/>
        </w:tabs>
        <w:spacing w:line="400" w:lineRule="exact"/>
        <w:ind w:firstLineChars="200" w:firstLine="420"/>
        <w:rPr>
          <w:rFonts w:ascii="宋体" w:hAnsi="宋体"/>
          <w:strike/>
          <w:szCs w:val="21"/>
        </w:rPr>
      </w:pPr>
      <w:r>
        <w:rPr>
          <w:rFonts w:ascii="宋体" w:hAnsi="宋体" w:hint="eastAsia"/>
          <w:szCs w:val="21"/>
        </w:rPr>
        <w:t>3.投标总价＝</w:t>
      </w:r>
      <w:r>
        <w:rPr>
          <w:rFonts w:ascii="宋体" w:hAnsi="宋体"/>
          <w:szCs w:val="21"/>
        </w:rPr>
        <w:t>(</w:t>
      </w:r>
      <w:r>
        <w:rPr>
          <w:rFonts w:ascii="宋体" w:hAnsi="宋体" w:hint="eastAsia"/>
          <w:szCs w:val="21"/>
        </w:rPr>
        <w:t>栏目</w:t>
      </w:r>
      <w:r>
        <w:rPr>
          <w:rFonts w:ascii="宋体" w:hAnsi="宋体"/>
          <w:szCs w:val="21"/>
        </w:rPr>
        <w:t>5</w:t>
      </w:r>
      <w:r>
        <w:rPr>
          <w:rFonts w:ascii="宋体" w:hAnsi="宋体" w:hint="eastAsia"/>
          <w:szCs w:val="21"/>
        </w:rPr>
        <w:t>＋</w:t>
      </w:r>
      <w:r>
        <w:rPr>
          <w:rFonts w:ascii="宋体" w:hAnsi="宋体"/>
          <w:szCs w:val="21"/>
        </w:rPr>
        <w:t>6</w:t>
      </w:r>
      <w:r>
        <w:rPr>
          <w:rFonts w:ascii="宋体" w:hAnsi="宋体" w:hint="eastAsia"/>
          <w:szCs w:val="21"/>
        </w:rPr>
        <w:t>＋</w:t>
      </w:r>
      <w:r>
        <w:rPr>
          <w:rFonts w:ascii="宋体" w:hAnsi="宋体"/>
          <w:szCs w:val="21"/>
        </w:rPr>
        <w:t>7</w:t>
      </w:r>
      <w:r>
        <w:rPr>
          <w:rFonts w:ascii="宋体" w:hAnsi="宋体" w:hint="eastAsia"/>
          <w:szCs w:val="21"/>
        </w:rPr>
        <w:t>＋</w:t>
      </w:r>
      <w:r>
        <w:rPr>
          <w:rFonts w:ascii="宋体" w:hAnsi="宋体"/>
          <w:szCs w:val="21"/>
        </w:rPr>
        <w:t>8)</w:t>
      </w:r>
      <w:r>
        <w:rPr>
          <w:rFonts w:ascii="宋体" w:hAnsi="宋体" w:hint="eastAsia"/>
          <w:szCs w:val="21"/>
        </w:rPr>
        <w:t>×数量＋栏</w:t>
      </w:r>
      <w:r>
        <w:rPr>
          <w:rFonts w:ascii="宋体" w:hAnsi="宋体"/>
          <w:szCs w:val="21"/>
        </w:rPr>
        <w:t>9</w:t>
      </w:r>
      <w:r>
        <w:rPr>
          <w:rFonts w:ascii="宋体" w:hAnsi="宋体" w:hint="eastAsia"/>
          <w:szCs w:val="21"/>
        </w:rPr>
        <w:t>至</w:t>
      </w:r>
      <w:r>
        <w:rPr>
          <w:rFonts w:ascii="宋体" w:hAnsi="宋体"/>
          <w:szCs w:val="21"/>
        </w:rPr>
        <w:t>1</w:t>
      </w:r>
      <w:r>
        <w:rPr>
          <w:rFonts w:ascii="宋体" w:hAnsi="宋体" w:hint="eastAsia"/>
          <w:szCs w:val="21"/>
        </w:rPr>
        <w:t>6的各项费用。</w:t>
      </w:r>
    </w:p>
    <w:p w14:paraId="6FA36D31" w14:textId="77777777" w:rsidR="004360D8" w:rsidRDefault="004E3FDB">
      <w:pPr>
        <w:tabs>
          <w:tab w:val="left" w:pos="567"/>
        </w:tabs>
        <w:spacing w:line="400" w:lineRule="exact"/>
        <w:ind w:firstLineChars="200" w:firstLine="420"/>
        <w:rPr>
          <w:rFonts w:ascii="宋体" w:hAnsi="宋体"/>
          <w:strike/>
          <w:szCs w:val="21"/>
        </w:rPr>
      </w:pPr>
      <w:r>
        <w:rPr>
          <w:rFonts w:ascii="宋体" w:hAnsi="宋体" w:hint="eastAsia"/>
          <w:szCs w:val="21"/>
        </w:rPr>
        <w:lastRenderedPageBreak/>
        <w:t>4.报价允许打折扣。但必须在相应的表中表达清楚，必要时应加以说明。</w:t>
      </w:r>
    </w:p>
    <w:p w14:paraId="6BA0F3D9" w14:textId="77777777" w:rsidR="004360D8" w:rsidRDefault="004E3FDB">
      <w:pPr>
        <w:spacing w:line="400" w:lineRule="exact"/>
        <w:ind w:firstLineChars="200" w:firstLine="420"/>
        <w:rPr>
          <w:rFonts w:ascii="宋体" w:hAnsi="宋体"/>
          <w:strike/>
          <w:szCs w:val="21"/>
        </w:rPr>
      </w:pPr>
      <w:r>
        <w:rPr>
          <w:rFonts w:ascii="宋体" w:hAnsi="宋体" w:hint="eastAsia"/>
          <w:szCs w:val="21"/>
        </w:rPr>
        <w:t>5.</w:t>
      </w:r>
      <w:proofErr w:type="gramStart"/>
      <w:r>
        <w:rPr>
          <w:rFonts w:ascii="宋体" w:hAnsi="宋体" w:hint="eastAsia"/>
          <w:szCs w:val="21"/>
        </w:rPr>
        <w:t>选购件价不</w:t>
      </w:r>
      <w:proofErr w:type="gramEnd"/>
      <w:r>
        <w:rPr>
          <w:rFonts w:ascii="宋体" w:hAnsi="宋体" w:hint="eastAsia"/>
          <w:szCs w:val="21"/>
        </w:rPr>
        <w:t>包括在本报价表内，应另附纸分项单报。</w:t>
      </w:r>
    </w:p>
    <w:p w14:paraId="18B7C033" w14:textId="77777777" w:rsidR="004360D8" w:rsidRDefault="004E3FDB">
      <w:pPr>
        <w:spacing w:line="400" w:lineRule="exact"/>
        <w:ind w:firstLineChars="200" w:firstLine="420"/>
        <w:rPr>
          <w:rFonts w:ascii="宋体" w:hAnsi="宋体"/>
          <w:strike/>
          <w:szCs w:val="21"/>
        </w:rPr>
      </w:pPr>
      <w:r>
        <w:rPr>
          <w:rFonts w:ascii="宋体" w:hAnsi="宋体" w:hint="eastAsia"/>
          <w:szCs w:val="21"/>
        </w:rPr>
        <w:t>6.质保期满后技术服务费、重要零部件的报价，不包含在投标总价内，但是作为评标考虑因素。</w:t>
      </w:r>
    </w:p>
    <w:p w14:paraId="5C551B73" w14:textId="6C2DC81A" w:rsidR="004360D8" w:rsidRPr="008C740D" w:rsidRDefault="004E3FDB" w:rsidP="008C740D">
      <w:pPr>
        <w:spacing w:line="360" w:lineRule="atLeast"/>
        <w:ind w:firstLineChars="200" w:firstLine="420"/>
        <w:rPr>
          <w:rFonts w:ascii="宋体" w:hAnsi="宋体"/>
          <w:szCs w:val="21"/>
        </w:rPr>
      </w:pPr>
      <w:r>
        <w:rPr>
          <w:rFonts w:ascii="宋体" w:hAnsi="宋体" w:hint="eastAsia"/>
          <w:szCs w:val="21"/>
        </w:rPr>
        <w:t>7.上表中项目1-16，投标人可根据实际情况进行调整、修改。</w:t>
      </w:r>
    </w:p>
    <w:p w14:paraId="480AEA16" w14:textId="77777777" w:rsidR="004360D8" w:rsidRDefault="004E3FDB">
      <w:pPr>
        <w:spacing w:line="360" w:lineRule="atLeast"/>
        <w:jc w:val="center"/>
        <w:rPr>
          <w:rFonts w:ascii="宋体" w:hAnsi="宋体"/>
          <w:b/>
          <w:sz w:val="24"/>
        </w:rPr>
      </w:pPr>
      <w:r>
        <w:rPr>
          <w:rFonts w:ascii="宋体" w:hAnsi="宋体"/>
          <w:b/>
          <w:sz w:val="24"/>
        </w:rPr>
        <w:br w:type="page"/>
      </w:r>
    </w:p>
    <w:p w14:paraId="65C329A1" w14:textId="77777777" w:rsidR="004360D8" w:rsidRDefault="004E3FDB">
      <w:pPr>
        <w:rPr>
          <w:rFonts w:ascii="宋体" w:hAnsi="宋体"/>
          <w:sz w:val="24"/>
        </w:rPr>
      </w:pPr>
      <w:r>
        <w:rPr>
          <w:rFonts w:ascii="宋体" w:hAnsi="宋体" w:hint="eastAsia"/>
          <w:sz w:val="24"/>
        </w:rPr>
        <w:lastRenderedPageBreak/>
        <w:t>附件6</w:t>
      </w:r>
    </w:p>
    <w:p w14:paraId="0B20E4F3" w14:textId="77777777" w:rsidR="004360D8" w:rsidRDefault="004E3FDB">
      <w:pPr>
        <w:spacing w:line="360" w:lineRule="atLeast"/>
        <w:jc w:val="center"/>
        <w:rPr>
          <w:rFonts w:ascii="宋体" w:hAnsi="宋体"/>
          <w:b/>
          <w:sz w:val="24"/>
        </w:rPr>
      </w:pPr>
      <w:r>
        <w:rPr>
          <w:rFonts w:ascii="宋体" w:hAnsi="宋体" w:hint="eastAsia"/>
          <w:b/>
          <w:sz w:val="24"/>
        </w:rPr>
        <w:t>投标保函（格式）</w:t>
      </w:r>
    </w:p>
    <w:p w14:paraId="07FC017E" w14:textId="77777777" w:rsidR="004360D8" w:rsidRDefault="004360D8">
      <w:pPr>
        <w:spacing w:line="300" w:lineRule="auto"/>
        <w:rPr>
          <w:rFonts w:ascii="宋体" w:hAnsi="宋体"/>
          <w:sz w:val="24"/>
        </w:rPr>
      </w:pPr>
    </w:p>
    <w:p w14:paraId="69D1EFA0" w14:textId="77777777" w:rsidR="004360D8" w:rsidRDefault="004E3FDB">
      <w:pPr>
        <w:spacing w:line="300" w:lineRule="auto"/>
        <w:rPr>
          <w:rFonts w:ascii="宋体" w:hAnsi="宋体"/>
          <w:b/>
          <w:sz w:val="24"/>
        </w:rPr>
      </w:pPr>
      <w:r>
        <w:rPr>
          <w:rFonts w:ascii="宋体" w:hAnsi="宋体" w:hint="eastAsia"/>
          <w:b/>
          <w:sz w:val="24"/>
        </w:rPr>
        <w:t>致：  （招标人）</w:t>
      </w:r>
    </w:p>
    <w:p w14:paraId="35E2B773" w14:textId="77777777" w:rsidR="004360D8" w:rsidRDefault="004E3FDB">
      <w:pPr>
        <w:spacing w:line="300" w:lineRule="auto"/>
        <w:ind w:firstLine="461"/>
        <w:rPr>
          <w:rFonts w:ascii="宋体" w:hAnsi="宋体"/>
          <w:sz w:val="24"/>
        </w:rPr>
      </w:pPr>
      <w:r>
        <w:rPr>
          <w:rFonts w:ascii="宋体" w:hAnsi="宋体" w:hint="eastAsia"/>
          <w:sz w:val="24"/>
        </w:rPr>
        <w:t>鉴于</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（下称“投标人</w:t>
      </w:r>
      <w:r>
        <w:rPr>
          <w:rFonts w:ascii="宋体" w:hAnsi="宋体"/>
          <w:sz w:val="24"/>
        </w:rPr>
        <w:t>”</w:t>
      </w:r>
      <w:r>
        <w:rPr>
          <w:rFonts w:ascii="宋体" w:hAnsi="宋体" w:hint="eastAsia"/>
          <w:sz w:val="24"/>
        </w:rPr>
        <w:t>）于</w:t>
      </w:r>
      <w:r>
        <w:rPr>
          <w:rFonts w:ascii="宋体" w:hAnsi="宋体" w:hint="eastAsia"/>
          <w:sz w:val="24"/>
          <w:u w:val="single"/>
        </w:rPr>
        <w:tab/>
      </w:r>
      <w:r>
        <w:rPr>
          <w:rFonts w:ascii="宋体" w:hAnsi="宋体" w:hint="eastAsia"/>
          <w:sz w:val="24"/>
        </w:rPr>
        <w:t>年</w:t>
      </w:r>
      <w:r>
        <w:rPr>
          <w:rFonts w:ascii="宋体" w:hAnsi="宋体" w:hint="eastAsia"/>
          <w:sz w:val="24"/>
          <w:u w:val="single"/>
        </w:rPr>
        <w:tab/>
      </w:r>
      <w:r>
        <w:rPr>
          <w:rFonts w:ascii="宋体" w:hAnsi="宋体" w:hint="eastAsia"/>
          <w:sz w:val="24"/>
        </w:rPr>
        <w:t>月日参加</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（下称“招标人</w:t>
      </w:r>
      <w:r>
        <w:rPr>
          <w:rFonts w:ascii="宋体" w:hAnsi="宋体"/>
          <w:sz w:val="24"/>
        </w:rPr>
        <w:t>”</w:t>
      </w:r>
      <w:r>
        <w:rPr>
          <w:rFonts w:ascii="宋体" w:hAnsi="宋体" w:hint="eastAsia"/>
          <w:sz w:val="24"/>
        </w:rPr>
        <w:t>）</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项目的投标。</w:t>
      </w:r>
    </w:p>
    <w:p w14:paraId="55A486F3" w14:textId="77777777" w:rsidR="004360D8" w:rsidRDefault="004E3FDB">
      <w:pPr>
        <w:spacing w:line="300" w:lineRule="auto"/>
        <w:ind w:firstLine="461"/>
        <w:rPr>
          <w:rFonts w:ascii="宋体" w:hAnsi="宋体"/>
          <w:sz w:val="24"/>
        </w:rPr>
      </w:pPr>
      <w:r>
        <w:rPr>
          <w:rFonts w:ascii="宋体" w:hAnsi="宋体" w:hint="eastAsia"/>
          <w:sz w:val="24"/>
        </w:rPr>
        <w:t>本银行</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下称（“本银行</w:t>
      </w:r>
      <w:r>
        <w:rPr>
          <w:rFonts w:ascii="宋体" w:hAnsi="宋体"/>
          <w:sz w:val="24"/>
        </w:rPr>
        <w:t>”</w:t>
      </w:r>
      <w:r>
        <w:rPr>
          <w:rFonts w:ascii="宋体" w:hAnsi="宋体" w:hint="eastAsia"/>
          <w:sz w:val="24"/>
        </w:rPr>
        <w:t>）应（投标人）的申请，在此无条件、不可撤销地承担向招标人支付总金额人民币</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元（大写：）的担保责任。</w:t>
      </w:r>
    </w:p>
    <w:p w14:paraId="23D9FFC1" w14:textId="77777777" w:rsidR="004360D8" w:rsidRDefault="004E3FDB">
      <w:pPr>
        <w:spacing w:line="300" w:lineRule="auto"/>
        <w:ind w:firstLine="461"/>
        <w:rPr>
          <w:rFonts w:ascii="宋体" w:hAnsi="宋体"/>
          <w:sz w:val="24"/>
        </w:rPr>
      </w:pPr>
      <w:r>
        <w:rPr>
          <w:rFonts w:ascii="宋体" w:hAnsi="宋体" w:hint="eastAsia"/>
          <w:sz w:val="24"/>
        </w:rPr>
        <w:t>本银行承担担保责任的条件是：</w:t>
      </w:r>
    </w:p>
    <w:p w14:paraId="7D356308" w14:textId="77777777" w:rsidR="004360D8" w:rsidRDefault="004E3FDB">
      <w:pPr>
        <w:spacing w:line="300" w:lineRule="auto"/>
        <w:ind w:firstLine="461"/>
        <w:rPr>
          <w:rFonts w:ascii="宋体" w:hAnsi="宋体"/>
          <w:sz w:val="24"/>
        </w:rPr>
      </w:pPr>
      <w:r>
        <w:rPr>
          <w:rFonts w:ascii="宋体" w:hAnsi="宋体" w:hint="eastAsia"/>
          <w:sz w:val="24"/>
        </w:rPr>
        <w:t>1．如果投标人在招标书规定的投标有效期内撤回其投标；</w:t>
      </w:r>
    </w:p>
    <w:p w14:paraId="04251488" w14:textId="77777777" w:rsidR="004360D8" w:rsidRDefault="004E3FDB">
      <w:pPr>
        <w:spacing w:line="300" w:lineRule="auto"/>
        <w:ind w:firstLine="461"/>
        <w:rPr>
          <w:rFonts w:ascii="宋体" w:hAnsi="宋体"/>
          <w:sz w:val="24"/>
        </w:rPr>
      </w:pPr>
      <w:r>
        <w:rPr>
          <w:rFonts w:ascii="宋体" w:hAnsi="宋体" w:hint="eastAsia"/>
          <w:sz w:val="24"/>
        </w:rPr>
        <w:t>2．如果投标人在招标有效期内收到招标人的中标通知书后：</w:t>
      </w:r>
    </w:p>
    <w:p w14:paraId="1D916B2B" w14:textId="77777777" w:rsidR="004360D8" w:rsidRDefault="004E3FDB">
      <w:pPr>
        <w:spacing w:line="300" w:lineRule="auto"/>
        <w:ind w:firstLineChars="200" w:firstLine="480"/>
        <w:rPr>
          <w:rFonts w:ascii="宋体" w:hAnsi="宋体"/>
          <w:sz w:val="24"/>
        </w:rPr>
      </w:pPr>
      <w:r>
        <w:rPr>
          <w:rFonts w:ascii="宋体" w:hAnsi="宋体" w:hint="eastAsia"/>
          <w:sz w:val="24"/>
        </w:rPr>
        <w:t>（1）不能按招标书的要求签署合同协议书；或</w:t>
      </w:r>
    </w:p>
    <w:p w14:paraId="6EC90837" w14:textId="77777777" w:rsidR="004360D8" w:rsidRDefault="004E3FDB">
      <w:pPr>
        <w:spacing w:line="300" w:lineRule="auto"/>
        <w:ind w:firstLine="461"/>
        <w:rPr>
          <w:rFonts w:ascii="宋体" w:hAnsi="宋体"/>
          <w:sz w:val="24"/>
        </w:rPr>
      </w:pPr>
      <w:r>
        <w:rPr>
          <w:rFonts w:ascii="宋体" w:hAnsi="宋体" w:hint="eastAsia"/>
          <w:sz w:val="24"/>
        </w:rPr>
        <w:t>（2）不能按招标书的要求提供履约担保。</w:t>
      </w:r>
    </w:p>
    <w:p w14:paraId="314D1DA4" w14:textId="77777777" w:rsidR="004360D8" w:rsidRDefault="004E3FDB">
      <w:pPr>
        <w:pStyle w:val="af0"/>
        <w:spacing w:line="300" w:lineRule="auto"/>
        <w:rPr>
          <w:rFonts w:hAnsi="宋体"/>
          <w:szCs w:val="24"/>
        </w:rPr>
      </w:pPr>
      <w:r>
        <w:rPr>
          <w:rFonts w:hAnsi="宋体" w:hint="eastAsia"/>
          <w:szCs w:val="24"/>
        </w:rPr>
        <w:t>只要招标人指明投标人出现上述任</w:t>
      </w:r>
      <w:proofErr w:type="gramStart"/>
      <w:r>
        <w:rPr>
          <w:rFonts w:hAnsi="宋体" w:hint="eastAsia"/>
          <w:szCs w:val="24"/>
        </w:rPr>
        <w:t>一</w:t>
      </w:r>
      <w:proofErr w:type="gramEnd"/>
      <w:r>
        <w:rPr>
          <w:rFonts w:hAnsi="宋体" w:hint="eastAsia"/>
          <w:szCs w:val="24"/>
        </w:rPr>
        <w:t>条件，则本银行在接到招标人的书面通知后就立即支付上述数额之内的任何金额，并不需要招标人申述和证实他的要求。</w:t>
      </w:r>
    </w:p>
    <w:p w14:paraId="7676F990" w14:textId="77777777" w:rsidR="004360D8" w:rsidRDefault="004E3FDB">
      <w:pPr>
        <w:spacing w:line="300" w:lineRule="auto"/>
        <w:ind w:firstLine="461"/>
        <w:rPr>
          <w:rFonts w:ascii="宋体" w:hAnsi="宋体"/>
          <w:sz w:val="24"/>
        </w:rPr>
      </w:pPr>
      <w:r>
        <w:rPr>
          <w:rFonts w:ascii="宋体" w:hAnsi="宋体" w:hint="eastAsia"/>
          <w:sz w:val="24"/>
        </w:rPr>
        <w:t>本保函自本银行签章之日起，在投标有效期、延长的投标有效期及此后28天内持续有效，但在保函有效期内，招标人将本保函退回本银行，或本银行支付完本保函担保金额后提前失效。本银行不要求得到延长有效期的通知，但任何索款要求应在本保函有效期内送到本银行。</w:t>
      </w:r>
    </w:p>
    <w:p w14:paraId="4D50F31C" w14:textId="77777777" w:rsidR="004360D8" w:rsidRDefault="004360D8">
      <w:pPr>
        <w:ind w:firstLine="461"/>
        <w:rPr>
          <w:rFonts w:ascii="宋体" w:hAnsi="宋体"/>
          <w:sz w:val="24"/>
        </w:rPr>
      </w:pPr>
    </w:p>
    <w:p w14:paraId="358B654B" w14:textId="77777777" w:rsidR="004360D8" w:rsidRDefault="004E3FDB">
      <w:pPr>
        <w:ind w:firstLine="461"/>
        <w:rPr>
          <w:rFonts w:ascii="宋体" w:hAnsi="宋体"/>
          <w:sz w:val="24"/>
        </w:rPr>
      </w:pPr>
      <w:r>
        <w:rPr>
          <w:rFonts w:ascii="宋体" w:hAnsi="宋体" w:hint="eastAsia"/>
          <w:sz w:val="24"/>
        </w:rPr>
        <w:t>银行名称：（盖章）</w:t>
      </w:r>
    </w:p>
    <w:p w14:paraId="3FB9CC35" w14:textId="77777777" w:rsidR="004360D8" w:rsidRDefault="004360D8">
      <w:pPr>
        <w:ind w:firstLine="461"/>
        <w:rPr>
          <w:rFonts w:ascii="宋体" w:hAnsi="宋体"/>
          <w:sz w:val="24"/>
        </w:rPr>
      </w:pPr>
    </w:p>
    <w:p w14:paraId="55DBDE8D" w14:textId="77777777" w:rsidR="004360D8" w:rsidRDefault="004E3FDB">
      <w:pPr>
        <w:ind w:firstLine="461"/>
        <w:rPr>
          <w:rFonts w:ascii="宋体" w:hAnsi="宋体"/>
          <w:sz w:val="24"/>
        </w:rPr>
      </w:pPr>
      <w:r>
        <w:rPr>
          <w:rFonts w:ascii="宋体" w:hAnsi="宋体" w:hint="eastAsia"/>
          <w:sz w:val="24"/>
        </w:rPr>
        <w:t>法定代表人：（签字、盖章）</w:t>
      </w:r>
    </w:p>
    <w:p w14:paraId="6EF5A422" w14:textId="77777777" w:rsidR="004360D8" w:rsidRDefault="004360D8">
      <w:pPr>
        <w:ind w:firstLine="461"/>
        <w:rPr>
          <w:rFonts w:ascii="宋体" w:hAnsi="宋体"/>
          <w:sz w:val="24"/>
        </w:rPr>
      </w:pPr>
    </w:p>
    <w:p w14:paraId="60A68F2E" w14:textId="77777777" w:rsidR="004360D8" w:rsidRDefault="004E3FDB">
      <w:pPr>
        <w:ind w:firstLine="461"/>
        <w:rPr>
          <w:rFonts w:ascii="宋体" w:hAnsi="宋体"/>
          <w:sz w:val="24"/>
        </w:rPr>
      </w:pPr>
      <w:r>
        <w:rPr>
          <w:rFonts w:ascii="宋体" w:hAnsi="宋体" w:hint="eastAsia"/>
          <w:sz w:val="24"/>
        </w:rPr>
        <w:t>银行地址：</w:t>
      </w:r>
    </w:p>
    <w:p w14:paraId="70CFC807" w14:textId="77777777" w:rsidR="004360D8" w:rsidRDefault="004360D8">
      <w:pPr>
        <w:ind w:firstLine="461"/>
        <w:rPr>
          <w:rFonts w:ascii="宋体" w:hAnsi="宋体"/>
          <w:sz w:val="24"/>
        </w:rPr>
      </w:pPr>
    </w:p>
    <w:p w14:paraId="6E399918" w14:textId="77777777" w:rsidR="004360D8" w:rsidRDefault="004E3FDB">
      <w:pPr>
        <w:ind w:firstLine="461"/>
        <w:rPr>
          <w:rFonts w:ascii="宋体" w:hAnsi="宋体"/>
          <w:sz w:val="24"/>
        </w:rPr>
      </w:pPr>
      <w:r>
        <w:rPr>
          <w:rFonts w:ascii="宋体" w:hAnsi="宋体" w:hint="eastAsia"/>
          <w:sz w:val="24"/>
        </w:rPr>
        <w:t>邮政编码：</w:t>
      </w:r>
    </w:p>
    <w:p w14:paraId="32B324EE" w14:textId="77777777" w:rsidR="004360D8" w:rsidRDefault="004360D8">
      <w:pPr>
        <w:ind w:firstLine="461"/>
        <w:rPr>
          <w:rFonts w:ascii="宋体" w:hAnsi="宋体"/>
          <w:sz w:val="24"/>
        </w:rPr>
      </w:pPr>
    </w:p>
    <w:p w14:paraId="1D9C9801" w14:textId="77777777" w:rsidR="004360D8" w:rsidRDefault="004E3FDB">
      <w:pPr>
        <w:ind w:firstLine="461"/>
        <w:rPr>
          <w:rFonts w:ascii="宋体" w:hAnsi="宋体"/>
          <w:sz w:val="24"/>
        </w:rPr>
      </w:pPr>
      <w:r>
        <w:rPr>
          <w:rFonts w:ascii="宋体" w:hAnsi="宋体" w:hint="eastAsia"/>
          <w:sz w:val="24"/>
        </w:rPr>
        <w:t>电话：</w:t>
      </w:r>
    </w:p>
    <w:p w14:paraId="1B80142A" w14:textId="77777777" w:rsidR="004360D8" w:rsidRDefault="004360D8">
      <w:pPr>
        <w:ind w:firstLine="461"/>
        <w:rPr>
          <w:rFonts w:ascii="宋体" w:hAnsi="宋体"/>
          <w:sz w:val="24"/>
        </w:rPr>
      </w:pPr>
    </w:p>
    <w:p w14:paraId="1B9252C5" w14:textId="77777777" w:rsidR="004360D8" w:rsidRDefault="004360D8">
      <w:pPr>
        <w:ind w:firstLine="461"/>
        <w:rPr>
          <w:rFonts w:ascii="宋体" w:hAnsi="宋体"/>
          <w:sz w:val="24"/>
        </w:rPr>
      </w:pPr>
    </w:p>
    <w:p w14:paraId="577E1C4B" w14:textId="77777777" w:rsidR="004360D8" w:rsidRDefault="004360D8">
      <w:pPr>
        <w:ind w:firstLine="461"/>
        <w:rPr>
          <w:rFonts w:ascii="宋体" w:hAnsi="宋体"/>
          <w:sz w:val="24"/>
        </w:rPr>
      </w:pPr>
    </w:p>
    <w:p w14:paraId="1C104316" w14:textId="77777777" w:rsidR="004360D8" w:rsidRDefault="004E3FDB">
      <w:pPr>
        <w:ind w:left="1219" w:firstLine="461"/>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日期：</w:t>
      </w:r>
      <w:r>
        <w:rPr>
          <w:rFonts w:ascii="宋体" w:hAnsi="宋体" w:hint="eastAsia"/>
          <w:sz w:val="24"/>
          <w:u w:val="single"/>
        </w:rPr>
        <w:tab/>
      </w:r>
      <w:r>
        <w:rPr>
          <w:rFonts w:ascii="宋体" w:hAnsi="宋体" w:hint="eastAsia"/>
          <w:sz w:val="24"/>
        </w:rPr>
        <w:t>年</w:t>
      </w:r>
      <w:r>
        <w:rPr>
          <w:rFonts w:ascii="宋体" w:hAnsi="宋体" w:hint="eastAsia"/>
          <w:sz w:val="24"/>
          <w:u w:val="single"/>
        </w:rPr>
        <w:tab/>
      </w:r>
      <w:r>
        <w:rPr>
          <w:rFonts w:ascii="宋体" w:hAnsi="宋体" w:hint="eastAsia"/>
          <w:sz w:val="24"/>
          <w:u w:val="single"/>
        </w:rPr>
        <w:tab/>
      </w:r>
      <w:r>
        <w:rPr>
          <w:rFonts w:ascii="宋体" w:hAnsi="宋体" w:hint="eastAsia"/>
          <w:sz w:val="24"/>
        </w:rPr>
        <w:t>月</w:t>
      </w:r>
      <w:r>
        <w:rPr>
          <w:rFonts w:ascii="宋体" w:hAnsi="宋体" w:hint="eastAsia"/>
          <w:sz w:val="24"/>
          <w:u w:val="single"/>
        </w:rPr>
        <w:tab/>
      </w:r>
      <w:r>
        <w:rPr>
          <w:rFonts w:ascii="宋体" w:hAnsi="宋体" w:hint="eastAsia"/>
          <w:sz w:val="24"/>
          <w:u w:val="single"/>
        </w:rPr>
        <w:tab/>
      </w:r>
      <w:r>
        <w:rPr>
          <w:rFonts w:ascii="宋体" w:hAnsi="宋体" w:hint="eastAsia"/>
          <w:sz w:val="24"/>
        </w:rPr>
        <w:t>日</w:t>
      </w:r>
    </w:p>
    <w:p w14:paraId="36EA74AA" w14:textId="77777777" w:rsidR="004360D8" w:rsidRDefault="004360D8">
      <w:pPr>
        <w:spacing w:line="360" w:lineRule="atLeast"/>
        <w:rPr>
          <w:rFonts w:ascii="宋体" w:hAnsi="宋体"/>
          <w:sz w:val="24"/>
        </w:rPr>
      </w:pPr>
    </w:p>
    <w:p w14:paraId="5B8A7725" w14:textId="77777777" w:rsidR="004360D8" w:rsidRDefault="004360D8">
      <w:pPr>
        <w:spacing w:line="360" w:lineRule="atLeast"/>
        <w:rPr>
          <w:rFonts w:ascii="宋体" w:hAnsi="宋体"/>
          <w:sz w:val="24"/>
        </w:rPr>
      </w:pPr>
    </w:p>
    <w:p w14:paraId="6A09BB07" w14:textId="77777777" w:rsidR="004360D8" w:rsidRDefault="004360D8">
      <w:pPr>
        <w:spacing w:line="360" w:lineRule="atLeast"/>
        <w:rPr>
          <w:rFonts w:ascii="宋体" w:hAnsi="宋体"/>
          <w:sz w:val="24"/>
        </w:rPr>
      </w:pPr>
    </w:p>
    <w:p w14:paraId="1258EDA9" w14:textId="08A6F76D" w:rsidR="00F804C2" w:rsidRDefault="00F804C2">
      <w:pPr>
        <w:spacing w:line="360" w:lineRule="atLeast"/>
        <w:rPr>
          <w:rFonts w:ascii="宋体" w:hAnsi="宋体"/>
          <w:sz w:val="24"/>
        </w:rPr>
      </w:pPr>
      <w:r>
        <w:rPr>
          <w:rFonts w:ascii="宋体" w:hAnsi="宋体"/>
          <w:sz w:val="24"/>
        </w:rPr>
        <w:br w:type="page"/>
      </w:r>
    </w:p>
    <w:p w14:paraId="3F2BA6D1" w14:textId="421BB27A" w:rsidR="00F804C2" w:rsidRPr="000D66FE" w:rsidRDefault="00F804C2" w:rsidP="00F804C2">
      <w:pPr>
        <w:adjustRightInd w:val="0"/>
        <w:snapToGrid w:val="0"/>
        <w:spacing w:before="50" w:afterLines="50" w:after="156" w:line="360" w:lineRule="auto"/>
        <w:jc w:val="left"/>
        <w:rPr>
          <w:rFonts w:ascii="宋体" w:hAnsi="宋体" w:cs="宋体"/>
          <w:b/>
          <w:sz w:val="28"/>
          <w:szCs w:val="20"/>
        </w:rPr>
      </w:pPr>
      <w:r w:rsidRPr="00F804C2">
        <w:rPr>
          <w:rFonts w:ascii="宋体" w:hAnsi="宋体" w:cs="宋体" w:hint="eastAsia"/>
          <w:bCs/>
          <w:sz w:val="24"/>
        </w:rPr>
        <w:lastRenderedPageBreak/>
        <w:t>附件</w:t>
      </w:r>
      <w:r w:rsidRPr="00F804C2">
        <w:rPr>
          <w:rFonts w:ascii="宋体" w:hAnsi="宋体" w:cs="宋体"/>
          <w:bCs/>
          <w:sz w:val="24"/>
        </w:rPr>
        <w:t>7</w:t>
      </w:r>
      <w:r>
        <w:rPr>
          <w:rFonts w:ascii="宋体" w:hAnsi="宋体" w:cs="宋体" w:hint="eastAsia"/>
          <w:b/>
          <w:sz w:val="28"/>
          <w:szCs w:val="20"/>
        </w:rPr>
        <w:t xml:space="preserve"> </w:t>
      </w:r>
      <w:r>
        <w:rPr>
          <w:rFonts w:ascii="宋体" w:hAnsi="宋体" w:cs="宋体"/>
          <w:b/>
          <w:sz w:val="28"/>
          <w:szCs w:val="20"/>
        </w:rPr>
        <w:t xml:space="preserve">                        </w:t>
      </w:r>
      <w:r w:rsidRPr="000D66FE">
        <w:rPr>
          <w:rFonts w:ascii="宋体" w:hAnsi="宋体" w:cs="宋体" w:hint="eastAsia"/>
          <w:b/>
          <w:sz w:val="28"/>
          <w:szCs w:val="20"/>
        </w:rPr>
        <w:t>商务偏离表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1126"/>
        <w:gridCol w:w="2110"/>
        <w:gridCol w:w="1830"/>
        <w:gridCol w:w="2936"/>
      </w:tblGrid>
      <w:tr w:rsidR="00F804C2" w14:paraId="76C8A289" w14:textId="77777777" w:rsidTr="00CA54F4">
        <w:trPr>
          <w:trHeight w:val="699"/>
        </w:trPr>
        <w:tc>
          <w:tcPr>
            <w:tcW w:w="811" w:type="dxa"/>
            <w:tcBorders>
              <w:top w:val="single" w:sz="4" w:space="0" w:color="auto"/>
              <w:left w:val="single" w:sz="4" w:space="0" w:color="auto"/>
              <w:bottom w:val="single" w:sz="4" w:space="0" w:color="auto"/>
              <w:right w:val="single" w:sz="4" w:space="0" w:color="auto"/>
            </w:tcBorders>
            <w:vAlign w:val="center"/>
          </w:tcPr>
          <w:p w14:paraId="08AB74E6" w14:textId="77777777" w:rsidR="00F804C2" w:rsidRDefault="00F804C2" w:rsidP="00CA54F4">
            <w:pPr>
              <w:widowControl/>
              <w:spacing w:line="360" w:lineRule="auto"/>
              <w:rPr>
                <w:rFonts w:ascii="宋体" w:hAnsi="宋体" w:cs="宋体"/>
                <w:bCs/>
                <w:kern w:val="0"/>
                <w:sz w:val="22"/>
                <w:szCs w:val="21"/>
              </w:rPr>
            </w:pPr>
            <w:r>
              <w:rPr>
                <w:rFonts w:ascii="宋体" w:hAnsi="宋体" w:cs="宋体" w:hint="eastAsia"/>
                <w:bCs/>
                <w:kern w:val="0"/>
                <w:sz w:val="22"/>
                <w:szCs w:val="21"/>
              </w:rPr>
              <w:t>序号</w:t>
            </w:r>
          </w:p>
        </w:tc>
        <w:tc>
          <w:tcPr>
            <w:tcW w:w="1126" w:type="dxa"/>
            <w:tcBorders>
              <w:top w:val="single" w:sz="4" w:space="0" w:color="auto"/>
              <w:left w:val="single" w:sz="4" w:space="0" w:color="auto"/>
              <w:bottom w:val="single" w:sz="4" w:space="0" w:color="auto"/>
              <w:right w:val="single" w:sz="4" w:space="0" w:color="auto"/>
            </w:tcBorders>
            <w:vAlign w:val="center"/>
          </w:tcPr>
          <w:p w14:paraId="34B04E48" w14:textId="77777777" w:rsidR="00F804C2" w:rsidRDefault="00F804C2" w:rsidP="00CA54F4">
            <w:pPr>
              <w:widowControl/>
              <w:spacing w:line="360" w:lineRule="auto"/>
              <w:rPr>
                <w:rFonts w:ascii="宋体" w:hAnsi="宋体" w:cs="宋体"/>
                <w:bCs/>
                <w:kern w:val="0"/>
                <w:sz w:val="22"/>
                <w:szCs w:val="21"/>
              </w:rPr>
            </w:pPr>
            <w:r>
              <w:rPr>
                <w:rFonts w:ascii="宋体" w:hAnsi="宋体" w:cs="宋体" w:hint="eastAsia"/>
                <w:bCs/>
                <w:kern w:val="0"/>
                <w:sz w:val="22"/>
                <w:szCs w:val="21"/>
              </w:rPr>
              <w:t>名称</w:t>
            </w:r>
          </w:p>
        </w:tc>
        <w:tc>
          <w:tcPr>
            <w:tcW w:w="2110" w:type="dxa"/>
            <w:tcBorders>
              <w:top w:val="single" w:sz="4" w:space="0" w:color="auto"/>
              <w:left w:val="single" w:sz="4" w:space="0" w:color="auto"/>
              <w:bottom w:val="single" w:sz="4" w:space="0" w:color="auto"/>
              <w:right w:val="single" w:sz="4" w:space="0" w:color="auto"/>
            </w:tcBorders>
            <w:vAlign w:val="center"/>
          </w:tcPr>
          <w:p w14:paraId="6AB7F8DE" w14:textId="2758E19E" w:rsidR="00F804C2" w:rsidRPr="00E377BD" w:rsidRDefault="00F804C2" w:rsidP="00CA54F4">
            <w:pPr>
              <w:adjustRightInd w:val="0"/>
              <w:snapToGrid w:val="0"/>
              <w:jc w:val="center"/>
            </w:pPr>
            <w:r>
              <w:rPr>
                <w:rFonts w:hint="eastAsia"/>
              </w:rPr>
              <w:t>招标文件要求</w:t>
            </w:r>
          </w:p>
        </w:tc>
        <w:tc>
          <w:tcPr>
            <w:tcW w:w="1830" w:type="dxa"/>
            <w:tcBorders>
              <w:top w:val="single" w:sz="4" w:space="0" w:color="auto"/>
              <w:left w:val="single" w:sz="4" w:space="0" w:color="auto"/>
              <w:bottom w:val="single" w:sz="4" w:space="0" w:color="auto"/>
              <w:right w:val="single" w:sz="4" w:space="0" w:color="auto"/>
            </w:tcBorders>
            <w:vAlign w:val="center"/>
          </w:tcPr>
          <w:p w14:paraId="2ED35F40" w14:textId="0E1E7B4B" w:rsidR="00F804C2" w:rsidRDefault="00F804C2" w:rsidP="00CA54F4">
            <w:pPr>
              <w:widowControl/>
              <w:spacing w:line="360" w:lineRule="auto"/>
              <w:ind w:firstLineChars="98" w:firstLine="216"/>
              <w:rPr>
                <w:rFonts w:ascii="宋体" w:hAnsi="宋体" w:cs="宋体"/>
                <w:bCs/>
                <w:kern w:val="0"/>
                <w:sz w:val="22"/>
                <w:szCs w:val="21"/>
              </w:rPr>
            </w:pPr>
            <w:r>
              <w:rPr>
                <w:rFonts w:ascii="宋体" w:hAnsi="宋体" w:cs="宋体" w:hint="eastAsia"/>
                <w:bCs/>
                <w:kern w:val="0"/>
                <w:sz w:val="22"/>
                <w:szCs w:val="21"/>
              </w:rPr>
              <w:t>投标响应情况</w:t>
            </w:r>
          </w:p>
        </w:tc>
        <w:tc>
          <w:tcPr>
            <w:tcW w:w="2936" w:type="dxa"/>
            <w:tcBorders>
              <w:top w:val="single" w:sz="4" w:space="0" w:color="auto"/>
              <w:left w:val="single" w:sz="4" w:space="0" w:color="auto"/>
              <w:bottom w:val="single" w:sz="4" w:space="0" w:color="auto"/>
              <w:right w:val="single" w:sz="4" w:space="0" w:color="auto"/>
            </w:tcBorders>
            <w:vAlign w:val="center"/>
          </w:tcPr>
          <w:p w14:paraId="7DF9E4BA" w14:textId="77777777" w:rsidR="00F804C2" w:rsidRDefault="00F804C2" w:rsidP="00CA54F4">
            <w:pPr>
              <w:widowControl/>
              <w:spacing w:line="360" w:lineRule="auto"/>
              <w:ind w:left="323" w:hangingChars="147" w:hanging="323"/>
              <w:jc w:val="center"/>
              <w:rPr>
                <w:rFonts w:ascii="宋体" w:hAnsi="宋体" w:cs="宋体"/>
                <w:bCs/>
                <w:kern w:val="0"/>
                <w:sz w:val="22"/>
                <w:szCs w:val="21"/>
              </w:rPr>
            </w:pPr>
            <w:r>
              <w:rPr>
                <w:rFonts w:ascii="宋体" w:hAnsi="宋体" w:cs="宋体" w:hint="eastAsia"/>
                <w:bCs/>
                <w:kern w:val="0"/>
                <w:sz w:val="22"/>
                <w:szCs w:val="21"/>
              </w:rPr>
              <w:t>偏离情况说明</w:t>
            </w:r>
          </w:p>
        </w:tc>
      </w:tr>
      <w:tr w:rsidR="00F804C2" w14:paraId="3FBDED55" w14:textId="77777777" w:rsidTr="00CA54F4">
        <w:trPr>
          <w:trHeight w:val="744"/>
        </w:trPr>
        <w:tc>
          <w:tcPr>
            <w:tcW w:w="811" w:type="dxa"/>
            <w:tcBorders>
              <w:top w:val="single" w:sz="4" w:space="0" w:color="auto"/>
              <w:left w:val="single" w:sz="4" w:space="0" w:color="auto"/>
              <w:bottom w:val="single" w:sz="4" w:space="0" w:color="auto"/>
              <w:right w:val="single" w:sz="4" w:space="0" w:color="auto"/>
            </w:tcBorders>
            <w:vAlign w:val="center"/>
          </w:tcPr>
          <w:p w14:paraId="0A10626D" w14:textId="77777777" w:rsidR="00F804C2" w:rsidRDefault="00F804C2" w:rsidP="00CA54F4">
            <w:pPr>
              <w:widowControl/>
              <w:jc w:val="left"/>
              <w:rPr>
                <w:rFonts w:ascii="宋体" w:hAnsi="宋体" w:cs="宋体"/>
                <w:kern w:val="0"/>
                <w:sz w:val="22"/>
                <w:szCs w:val="18"/>
              </w:rPr>
            </w:pPr>
            <w:r>
              <w:rPr>
                <w:rFonts w:ascii="宋体" w:hAnsi="宋体" w:cs="宋体" w:hint="eastAsia"/>
                <w:kern w:val="0"/>
                <w:sz w:val="22"/>
                <w:szCs w:val="18"/>
              </w:rPr>
              <w:t>1</w:t>
            </w:r>
          </w:p>
        </w:tc>
        <w:tc>
          <w:tcPr>
            <w:tcW w:w="1126" w:type="dxa"/>
            <w:tcBorders>
              <w:top w:val="single" w:sz="4" w:space="0" w:color="auto"/>
              <w:left w:val="single" w:sz="4" w:space="0" w:color="auto"/>
              <w:bottom w:val="single" w:sz="4" w:space="0" w:color="auto"/>
              <w:right w:val="single" w:sz="4" w:space="0" w:color="auto"/>
            </w:tcBorders>
            <w:vAlign w:val="center"/>
          </w:tcPr>
          <w:p w14:paraId="319C9E6E" w14:textId="77777777" w:rsidR="00F804C2" w:rsidRDefault="00F804C2" w:rsidP="00CA54F4">
            <w:pPr>
              <w:widowControl/>
              <w:jc w:val="left"/>
              <w:rPr>
                <w:kern w:val="0"/>
                <w:sz w:val="20"/>
                <w:szCs w:val="20"/>
              </w:rPr>
            </w:pPr>
          </w:p>
        </w:tc>
        <w:tc>
          <w:tcPr>
            <w:tcW w:w="2110" w:type="dxa"/>
            <w:tcBorders>
              <w:top w:val="single" w:sz="4" w:space="0" w:color="auto"/>
              <w:left w:val="single" w:sz="4" w:space="0" w:color="auto"/>
              <w:bottom w:val="single" w:sz="4" w:space="0" w:color="auto"/>
              <w:right w:val="single" w:sz="4" w:space="0" w:color="auto"/>
            </w:tcBorders>
            <w:vAlign w:val="center"/>
          </w:tcPr>
          <w:p w14:paraId="6076A997" w14:textId="77777777" w:rsidR="00F804C2" w:rsidRDefault="00F804C2" w:rsidP="00CA54F4">
            <w:pPr>
              <w:widowControl/>
              <w:jc w:val="left"/>
              <w:rPr>
                <w:kern w:val="0"/>
                <w:sz w:val="2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4354F892" w14:textId="77777777" w:rsidR="00F804C2" w:rsidRDefault="00F804C2" w:rsidP="00CA54F4">
            <w:pPr>
              <w:widowControl/>
              <w:jc w:val="left"/>
              <w:rPr>
                <w:kern w:val="0"/>
                <w:sz w:val="20"/>
                <w:szCs w:val="20"/>
              </w:rPr>
            </w:pPr>
          </w:p>
        </w:tc>
        <w:tc>
          <w:tcPr>
            <w:tcW w:w="2936" w:type="dxa"/>
            <w:tcBorders>
              <w:top w:val="single" w:sz="4" w:space="0" w:color="auto"/>
              <w:left w:val="single" w:sz="4" w:space="0" w:color="auto"/>
              <w:bottom w:val="single" w:sz="4" w:space="0" w:color="auto"/>
              <w:right w:val="single" w:sz="4" w:space="0" w:color="auto"/>
            </w:tcBorders>
            <w:vAlign w:val="center"/>
          </w:tcPr>
          <w:p w14:paraId="2DD0D667" w14:textId="77777777" w:rsidR="00F804C2" w:rsidRDefault="00F804C2" w:rsidP="00CA54F4">
            <w:pPr>
              <w:widowControl/>
              <w:spacing w:line="360" w:lineRule="auto"/>
              <w:rPr>
                <w:rFonts w:ascii="宋体" w:hAnsi="宋体" w:cs="宋体"/>
                <w:bCs/>
                <w:kern w:val="0"/>
                <w:sz w:val="22"/>
                <w:szCs w:val="21"/>
              </w:rPr>
            </w:pPr>
          </w:p>
        </w:tc>
      </w:tr>
      <w:tr w:rsidR="00F804C2" w14:paraId="51D1F873" w14:textId="77777777" w:rsidTr="00CA54F4">
        <w:trPr>
          <w:trHeight w:val="570"/>
        </w:trPr>
        <w:tc>
          <w:tcPr>
            <w:tcW w:w="811" w:type="dxa"/>
            <w:tcBorders>
              <w:top w:val="single" w:sz="4" w:space="0" w:color="auto"/>
              <w:left w:val="single" w:sz="4" w:space="0" w:color="auto"/>
              <w:bottom w:val="single" w:sz="4" w:space="0" w:color="auto"/>
              <w:right w:val="single" w:sz="4" w:space="0" w:color="auto"/>
            </w:tcBorders>
            <w:vAlign w:val="center"/>
          </w:tcPr>
          <w:p w14:paraId="7446AD64" w14:textId="77777777" w:rsidR="00F804C2" w:rsidRDefault="00F804C2" w:rsidP="00CA54F4">
            <w:pPr>
              <w:widowControl/>
              <w:jc w:val="left"/>
              <w:rPr>
                <w:rFonts w:ascii="宋体" w:hAnsi="宋体" w:cs="宋体"/>
                <w:kern w:val="0"/>
                <w:sz w:val="22"/>
                <w:szCs w:val="18"/>
              </w:rPr>
            </w:pPr>
            <w:r>
              <w:rPr>
                <w:rFonts w:ascii="宋体" w:hAnsi="宋体" w:cs="宋体" w:hint="eastAsia"/>
                <w:kern w:val="0"/>
                <w:sz w:val="22"/>
                <w:szCs w:val="18"/>
              </w:rPr>
              <w:t>2</w:t>
            </w:r>
          </w:p>
        </w:tc>
        <w:tc>
          <w:tcPr>
            <w:tcW w:w="1126" w:type="dxa"/>
            <w:tcBorders>
              <w:top w:val="single" w:sz="4" w:space="0" w:color="auto"/>
              <w:left w:val="single" w:sz="4" w:space="0" w:color="auto"/>
              <w:bottom w:val="single" w:sz="4" w:space="0" w:color="auto"/>
              <w:right w:val="single" w:sz="4" w:space="0" w:color="auto"/>
            </w:tcBorders>
            <w:vAlign w:val="center"/>
          </w:tcPr>
          <w:p w14:paraId="5676DB86" w14:textId="77777777" w:rsidR="00F804C2" w:rsidRDefault="00F804C2" w:rsidP="00CA54F4">
            <w:pPr>
              <w:widowControl/>
              <w:jc w:val="left"/>
              <w:rPr>
                <w:kern w:val="0"/>
                <w:sz w:val="20"/>
                <w:szCs w:val="20"/>
              </w:rPr>
            </w:pPr>
          </w:p>
        </w:tc>
        <w:tc>
          <w:tcPr>
            <w:tcW w:w="2110" w:type="dxa"/>
            <w:tcBorders>
              <w:top w:val="single" w:sz="4" w:space="0" w:color="auto"/>
              <w:left w:val="single" w:sz="4" w:space="0" w:color="auto"/>
              <w:bottom w:val="single" w:sz="4" w:space="0" w:color="auto"/>
              <w:right w:val="single" w:sz="4" w:space="0" w:color="auto"/>
            </w:tcBorders>
            <w:vAlign w:val="center"/>
          </w:tcPr>
          <w:p w14:paraId="28D089CF" w14:textId="77777777" w:rsidR="00F804C2" w:rsidRDefault="00F804C2" w:rsidP="00CA54F4">
            <w:pPr>
              <w:widowControl/>
              <w:jc w:val="left"/>
              <w:rPr>
                <w:kern w:val="0"/>
                <w:sz w:val="2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634393C7" w14:textId="77777777" w:rsidR="00F804C2" w:rsidRDefault="00F804C2" w:rsidP="00CA54F4">
            <w:pPr>
              <w:widowControl/>
              <w:jc w:val="left"/>
              <w:rPr>
                <w:kern w:val="0"/>
                <w:sz w:val="20"/>
                <w:szCs w:val="20"/>
              </w:rPr>
            </w:pPr>
          </w:p>
        </w:tc>
        <w:tc>
          <w:tcPr>
            <w:tcW w:w="2936" w:type="dxa"/>
            <w:tcBorders>
              <w:top w:val="single" w:sz="4" w:space="0" w:color="auto"/>
              <w:left w:val="single" w:sz="4" w:space="0" w:color="auto"/>
              <w:bottom w:val="single" w:sz="4" w:space="0" w:color="auto"/>
              <w:right w:val="single" w:sz="4" w:space="0" w:color="auto"/>
            </w:tcBorders>
            <w:vAlign w:val="center"/>
          </w:tcPr>
          <w:p w14:paraId="3289215F" w14:textId="77777777" w:rsidR="00F804C2" w:rsidRDefault="00F804C2" w:rsidP="00CA54F4">
            <w:pPr>
              <w:widowControl/>
              <w:jc w:val="left"/>
              <w:rPr>
                <w:rFonts w:ascii="宋体" w:hAnsi="宋体" w:cs="宋体"/>
                <w:kern w:val="0"/>
                <w:sz w:val="22"/>
                <w:szCs w:val="18"/>
              </w:rPr>
            </w:pPr>
          </w:p>
        </w:tc>
      </w:tr>
      <w:tr w:rsidR="00F804C2" w14:paraId="0B5134FE" w14:textId="77777777" w:rsidTr="00CA54F4">
        <w:trPr>
          <w:trHeight w:val="570"/>
        </w:trPr>
        <w:tc>
          <w:tcPr>
            <w:tcW w:w="811" w:type="dxa"/>
            <w:tcBorders>
              <w:top w:val="single" w:sz="4" w:space="0" w:color="auto"/>
              <w:left w:val="single" w:sz="4" w:space="0" w:color="auto"/>
              <w:bottom w:val="single" w:sz="4" w:space="0" w:color="auto"/>
              <w:right w:val="single" w:sz="4" w:space="0" w:color="auto"/>
            </w:tcBorders>
            <w:vAlign w:val="center"/>
          </w:tcPr>
          <w:p w14:paraId="7F3543CB" w14:textId="77777777" w:rsidR="00F804C2" w:rsidRDefault="00F804C2" w:rsidP="00CA54F4">
            <w:pPr>
              <w:widowControl/>
              <w:jc w:val="left"/>
              <w:rPr>
                <w:rFonts w:ascii="宋体" w:hAnsi="宋体" w:cs="宋体"/>
                <w:kern w:val="0"/>
                <w:sz w:val="22"/>
                <w:szCs w:val="18"/>
              </w:rPr>
            </w:pPr>
            <w:r>
              <w:rPr>
                <w:rFonts w:ascii="宋体" w:hAnsi="宋体" w:cs="宋体" w:hint="eastAsia"/>
                <w:kern w:val="0"/>
                <w:sz w:val="22"/>
                <w:szCs w:val="18"/>
              </w:rPr>
              <w:t>3</w:t>
            </w:r>
          </w:p>
        </w:tc>
        <w:tc>
          <w:tcPr>
            <w:tcW w:w="1126" w:type="dxa"/>
            <w:tcBorders>
              <w:top w:val="single" w:sz="4" w:space="0" w:color="auto"/>
              <w:left w:val="single" w:sz="4" w:space="0" w:color="auto"/>
              <w:bottom w:val="single" w:sz="4" w:space="0" w:color="auto"/>
              <w:right w:val="single" w:sz="4" w:space="0" w:color="auto"/>
            </w:tcBorders>
            <w:vAlign w:val="center"/>
          </w:tcPr>
          <w:p w14:paraId="3976B1CA" w14:textId="77777777" w:rsidR="00F804C2" w:rsidRDefault="00F804C2" w:rsidP="00CA54F4">
            <w:pPr>
              <w:widowControl/>
              <w:jc w:val="left"/>
              <w:rPr>
                <w:kern w:val="0"/>
                <w:sz w:val="20"/>
                <w:szCs w:val="20"/>
              </w:rPr>
            </w:pPr>
          </w:p>
        </w:tc>
        <w:tc>
          <w:tcPr>
            <w:tcW w:w="2110" w:type="dxa"/>
            <w:tcBorders>
              <w:top w:val="single" w:sz="4" w:space="0" w:color="auto"/>
              <w:left w:val="single" w:sz="4" w:space="0" w:color="auto"/>
              <w:bottom w:val="single" w:sz="4" w:space="0" w:color="auto"/>
              <w:right w:val="single" w:sz="4" w:space="0" w:color="auto"/>
            </w:tcBorders>
            <w:vAlign w:val="center"/>
          </w:tcPr>
          <w:p w14:paraId="198F73B8" w14:textId="77777777" w:rsidR="00F804C2" w:rsidRDefault="00F804C2" w:rsidP="00CA54F4">
            <w:pPr>
              <w:widowControl/>
              <w:jc w:val="left"/>
              <w:rPr>
                <w:kern w:val="0"/>
                <w:sz w:val="2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2F570B73" w14:textId="77777777" w:rsidR="00F804C2" w:rsidRDefault="00F804C2" w:rsidP="00CA54F4">
            <w:pPr>
              <w:widowControl/>
              <w:jc w:val="left"/>
              <w:rPr>
                <w:kern w:val="0"/>
                <w:sz w:val="20"/>
                <w:szCs w:val="20"/>
              </w:rPr>
            </w:pPr>
          </w:p>
        </w:tc>
        <w:tc>
          <w:tcPr>
            <w:tcW w:w="2936" w:type="dxa"/>
            <w:tcBorders>
              <w:top w:val="single" w:sz="4" w:space="0" w:color="auto"/>
              <w:left w:val="single" w:sz="4" w:space="0" w:color="auto"/>
              <w:bottom w:val="single" w:sz="4" w:space="0" w:color="auto"/>
              <w:right w:val="single" w:sz="4" w:space="0" w:color="auto"/>
            </w:tcBorders>
            <w:vAlign w:val="center"/>
          </w:tcPr>
          <w:p w14:paraId="395EF7B2" w14:textId="77777777" w:rsidR="00F804C2" w:rsidRDefault="00F804C2" w:rsidP="00CA54F4">
            <w:pPr>
              <w:widowControl/>
              <w:jc w:val="left"/>
              <w:rPr>
                <w:rFonts w:ascii="宋体" w:hAnsi="宋体" w:cs="宋体"/>
                <w:kern w:val="0"/>
                <w:sz w:val="22"/>
                <w:szCs w:val="18"/>
              </w:rPr>
            </w:pPr>
          </w:p>
        </w:tc>
      </w:tr>
    </w:tbl>
    <w:p w14:paraId="5FAA5B5F" w14:textId="51975CBD" w:rsidR="00F804C2" w:rsidRPr="00413444" w:rsidRDefault="00F804C2" w:rsidP="00F804C2">
      <w:pPr>
        <w:adjustRightInd w:val="0"/>
        <w:snapToGrid w:val="0"/>
        <w:spacing w:before="50" w:afterLines="50" w:after="156" w:line="360" w:lineRule="auto"/>
        <w:ind w:left="1140"/>
        <w:jc w:val="center"/>
        <w:rPr>
          <w:rFonts w:ascii="宋体" w:hAnsi="宋体" w:cs="宋体"/>
          <w:b/>
          <w:sz w:val="28"/>
          <w:szCs w:val="20"/>
        </w:rPr>
      </w:pPr>
      <w:r>
        <w:rPr>
          <w:rFonts w:ascii="宋体" w:hAnsi="宋体" w:cs="宋体"/>
          <w:b/>
          <w:sz w:val="28"/>
          <w:szCs w:val="20"/>
        </w:rPr>
        <w:br w:type="page"/>
      </w:r>
    </w:p>
    <w:p w14:paraId="187FCECD" w14:textId="492A4F26" w:rsidR="00F804C2" w:rsidRPr="00413444" w:rsidRDefault="00F804C2" w:rsidP="00F804C2">
      <w:pPr>
        <w:adjustRightInd w:val="0"/>
        <w:snapToGrid w:val="0"/>
        <w:spacing w:before="50" w:afterLines="50" w:after="156" w:line="360" w:lineRule="auto"/>
        <w:jc w:val="left"/>
        <w:rPr>
          <w:rFonts w:ascii="宋体" w:hAnsi="宋体" w:cs="宋体"/>
          <w:b/>
          <w:sz w:val="28"/>
          <w:szCs w:val="20"/>
        </w:rPr>
      </w:pPr>
      <w:r w:rsidRPr="00F804C2">
        <w:rPr>
          <w:rFonts w:ascii="宋体" w:hAnsi="宋体" w:cs="宋体" w:hint="eastAsia"/>
          <w:bCs/>
          <w:sz w:val="28"/>
          <w:szCs w:val="20"/>
        </w:rPr>
        <w:lastRenderedPageBreak/>
        <w:t>附件</w:t>
      </w:r>
      <w:r w:rsidRPr="00F804C2">
        <w:rPr>
          <w:rFonts w:ascii="宋体" w:hAnsi="宋体" w:cs="宋体"/>
          <w:bCs/>
          <w:sz w:val="28"/>
          <w:szCs w:val="20"/>
        </w:rPr>
        <w:t>8</w:t>
      </w:r>
      <w:r>
        <w:rPr>
          <w:rFonts w:ascii="宋体" w:hAnsi="宋体" w:cs="宋体" w:hint="eastAsia"/>
          <w:b/>
          <w:sz w:val="28"/>
          <w:szCs w:val="20"/>
        </w:rPr>
        <w:t xml:space="preserve"> </w:t>
      </w:r>
      <w:r>
        <w:rPr>
          <w:rFonts w:ascii="宋体" w:hAnsi="宋体" w:cs="宋体"/>
          <w:b/>
          <w:sz w:val="28"/>
          <w:szCs w:val="20"/>
        </w:rPr>
        <w:t xml:space="preserve">            </w:t>
      </w:r>
      <w:r>
        <w:rPr>
          <w:rFonts w:ascii="宋体" w:hAnsi="宋体" w:cs="宋体" w:hint="eastAsia"/>
          <w:b/>
          <w:sz w:val="28"/>
          <w:szCs w:val="20"/>
        </w:rPr>
        <w:t>投标人</w:t>
      </w:r>
      <w:r w:rsidRPr="00413444">
        <w:rPr>
          <w:rFonts w:ascii="宋体" w:hAnsi="宋体" w:cs="宋体" w:hint="eastAsia"/>
          <w:b/>
          <w:sz w:val="28"/>
          <w:szCs w:val="20"/>
        </w:rPr>
        <w:t>近三年以来类似项目一览表</w:t>
      </w:r>
    </w:p>
    <w:p w14:paraId="7A2D4026" w14:textId="77777777" w:rsidR="00F804C2" w:rsidRDefault="00F804C2" w:rsidP="00F804C2">
      <w:pPr>
        <w:snapToGrid w:val="0"/>
        <w:spacing w:line="360" w:lineRule="auto"/>
        <w:ind w:firstLineChars="200" w:firstLine="422"/>
        <w:jc w:val="center"/>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679"/>
        <w:gridCol w:w="1134"/>
        <w:gridCol w:w="1134"/>
        <w:gridCol w:w="1134"/>
        <w:gridCol w:w="1357"/>
        <w:gridCol w:w="1194"/>
        <w:gridCol w:w="851"/>
        <w:gridCol w:w="1225"/>
      </w:tblGrid>
      <w:tr w:rsidR="00F804C2" w14:paraId="7C181B47" w14:textId="77777777" w:rsidTr="00CA54F4">
        <w:trPr>
          <w:trHeight w:val="585"/>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14:paraId="3502DC0E" w14:textId="77777777" w:rsidR="00F804C2" w:rsidRDefault="00F804C2" w:rsidP="00FF508B">
            <w:pPr>
              <w:pStyle w:val="a"/>
              <w:numPr>
                <w:ilvl w:val="0"/>
                <w:numId w:val="0"/>
              </w:numPr>
              <w:spacing w:before="120" w:after="120" w:line="360" w:lineRule="auto"/>
              <w:rPr>
                <w:rFonts w:hAnsi="宋体"/>
                <w:szCs w:val="21"/>
              </w:rPr>
            </w:pPr>
            <w:r>
              <w:rPr>
                <w:rFonts w:hAnsi="宋体" w:hint="eastAsia"/>
                <w:szCs w:val="21"/>
              </w:rPr>
              <w:t>序号</w:t>
            </w:r>
          </w:p>
        </w:tc>
        <w:tc>
          <w:tcPr>
            <w:tcW w:w="679" w:type="dxa"/>
            <w:vMerge w:val="restart"/>
            <w:tcBorders>
              <w:top w:val="single" w:sz="4" w:space="0" w:color="auto"/>
              <w:left w:val="single" w:sz="4" w:space="0" w:color="auto"/>
              <w:bottom w:val="single" w:sz="4" w:space="0" w:color="auto"/>
              <w:right w:val="single" w:sz="4" w:space="0" w:color="000000"/>
            </w:tcBorders>
            <w:vAlign w:val="center"/>
          </w:tcPr>
          <w:p w14:paraId="49C0CE71" w14:textId="77777777" w:rsidR="00F804C2" w:rsidRDefault="00F804C2" w:rsidP="00FF508B">
            <w:pPr>
              <w:pStyle w:val="a"/>
              <w:numPr>
                <w:ilvl w:val="0"/>
                <w:numId w:val="0"/>
              </w:numPr>
              <w:spacing w:before="120" w:after="120" w:line="360" w:lineRule="auto"/>
              <w:rPr>
                <w:rFonts w:hAnsi="宋体"/>
                <w:szCs w:val="21"/>
              </w:rPr>
            </w:pPr>
            <w:r>
              <w:rPr>
                <w:rFonts w:hAnsi="宋体" w:hint="eastAsia"/>
                <w:szCs w:val="21"/>
              </w:rPr>
              <w:t>年份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4BC983A" w14:textId="77777777" w:rsidR="00F804C2" w:rsidRDefault="00F804C2" w:rsidP="00FF508B">
            <w:pPr>
              <w:pStyle w:val="a"/>
              <w:numPr>
                <w:ilvl w:val="0"/>
                <w:numId w:val="0"/>
              </w:numPr>
              <w:spacing w:before="120" w:after="120" w:line="360" w:lineRule="auto"/>
              <w:rPr>
                <w:rFonts w:hAnsi="宋体"/>
                <w:szCs w:val="21"/>
              </w:rPr>
            </w:pPr>
            <w:r>
              <w:rPr>
                <w:rFonts w:hAnsi="宋体" w:hint="eastAsia"/>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2288E02" w14:textId="77777777" w:rsidR="00F804C2" w:rsidRDefault="00F804C2" w:rsidP="00FF508B">
            <w:pPr>
              <w:pStyle w:val="a"/>
              <w:numPr>
                <w:ilvl w:val="0"/>
                <w:numId w:val="0"/>
              </w:numPr>
              <w:spacing w:before="120" w:after="120" w:line="360" w:lineRule="auto"/>
              <w:rPr>
                <w:rFonts w:hAnsi="宋体"/>
                <w:szCs w:val="21"/>
              </w:rPr>
            </w:pPr>
            <w:r>
              <w:rPr>
                <w:rFonts w:hAnsi="宋体" w:hint="eastAsia"/>
                <w:szCs w:val="21"/>
              </w:rPr>
              <w:t>项目内容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8DCD19E" w14:textId="52173FC3" w:rsidR="00F804C2" w:rsidRDefault="00F804C2" w:rsidP="00FF508B">
            <w:pPr>
              <w:pStyle w:val="a"/>
              <w:numPr>
                <w:ilvl w:val="0"/>
                <w:numId w:val="0"/>
              </w:numPr>
              <w:spacing w:before="120" w:after="120" w:line="360" w:lineRule="auto"/>
              <w:jc w:val="center"/>
              <w:rPr>
                <w:rFonts w:hAnsi="宋体"/>
                <w:szCs w:val="21"/>
              </w:rPr>
            </w:pPr>
            <w:r>
              <w:rPr>
                <w:rFonts w:hAnsi="宋体" w:hint="eastAsia"/>
                <w:szCs w:val="21"/>
              </w:rPr>
              <w:t>时间</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4A629402" w14:textId="77777777" w:rsidR="00F804C2" w:rsidRDefault="00F804C2" w:rsidP="00FF508B">
            <w:pPr>
              <w:pStyle w:val="a"/>
              <w:numPr>
                <w:ilvl w:val="0"/>
                <w:numId w:val="0"/>
              </w:numPr>
              <w:spacing w:before="120" w:after="120" w:line="360" w:lineRule="auto"/>
              <w:rPr>
                <w:rFonts w:hAnsi="宋体"/>
                <w:szCs w:val="21"/>
              </w:rPr>
            </w:pPr>
            <w:r>
              <w:rPr>
                <w:rFonts w:hAnsi="宋体" w:hint="eastAsia"/>
                <w:szCs w:val="21"/>
              </w:rPr>
              <w:t>合同金额（万元）</w:t>
            </w:r>
          </w:p>
        </w:tc>
        <w:tc>
          <w:tcPr>
            <w:tcW w:w="3270" w:type="dxa"/>
            <w:gridSpan w:val="3"/>
            <w:tcBorders>
              <w:top w:val="single" w:sz="4" w:space="0" w:color="auto"/>
              <w:left w:val="single" w:sz="4" w:space="0" w:color="auto"/>
              <w:bottom w:val="single" w:sz="4" w:space="0" w:color="auto"/>
              <w:right w:val="single" w:sz="4" w:space="0" w:color="auto"/>
            </w:tcBorders>
          </w:tcPr>
          <w:p w14:paraId="42D4E313" w14:textId="77777777" w:rsidR="00F804C2" w:rsidRDefault="00F804C2" w:rsidP="00FF508B">
            <w:pPr>
              <w:pStyle w:val="a"/>
              <w:numPr>
                <w:ilvl w:val="0"/>
                <w:numId w:val="0"/>
              </w:numPr>
              <w:spacing w:before="120" w:after="120" w:line="360" w:lineRule="auto"/>
              <w:jc w:val="center"/>
              <w:rPr>
                <w:rFonts w:hAnsi="宋体"/>
                <w:szCs w:val="21"/>
              </w:rPr>
            </w:pPr>
            <w:r>
              <w:rPr>
                <w:rFonts w:hAnsi="宋体" w:hint="eastAsia"/>
                <w:szCs w:val="21"/>
              </w:rPr>
              <w:t>用户情况</w:t>
            </w:r>
          </w:p>
        </w:tc>
      </w:tr>
      <w:tr w:rsidR="00F804C2" w14:paraId="26A9A9A8" w14:textId="77777777" w:rsidTr="00CA54F4">
        <w:trPr>
          <w:trHeight w:val="585"/>
          <w:jc w:val="center"/>
        </w:trPr>
        <w:tc>
          <w:tcPr>
            <w:tcW w:w="676" w:type="dxa"/>
            <w:vMerge/>
            <w:tcBorders>
              <w:top w:val="single" w:sz="4" w:space="0" w:color="auto"/>
              <w:left w:val="single" w:sz="4" w:space="0" w:color="auto"/>
              <w:bottom w:val="single" w:sz="4" w:space="0" w:color="auto"/>
              <w:right w:val="single" w:sz="4" w:space="0" w:color="auto"/>
            </w:tcBorders>
            <w:vAlign w:val="center"/>
          </w:tcPr>
          <w:p w14:paraId="43DB68A8" w14:textId="77777777" w:rsidR="00F804C2" w:rsidRDefault="00F804C2" w:rsidP="00CA54F4">
            <w:pPr>
              <w:widowControl/>
              <w:jc w:val="left"/>
              <w:rPr>
                <w:rFonts w:ascii="宋体" w:hAnsi="宋体"/>
                <w:szCs w:val="21"/>
              </w:rPr>
            </w:pPr>
          </w:p>
        </w:tc>
        <w:tc>
          <w:tcPr>
            <w:tcW w:w="679" w:type="dxa"/>
            <w:vMerge/>
            <w:tcBorders>
              <w:top w:val="single" w:sz="4" w:space="0" w:color="auto"/>
              <w:left w:val="single" w:sz="4" w:space="0" w:color="auto"/>
              <w:bottom w:val="single" w:sz="4" w:space="0" w:color="auto"/>
              <w:right w:val="single" w:sz="4" w:space="0" w:color="000000"/>
            </w:tcBorders>
            <w:vAlign w:val="center"/>
          </w:tcPr>
          <w:p w14:paraId="534AC43B" w14:textId="77777777" w:rsidR="00F804C2" w:rsidRDefault="00F804C2" w:rsidP="00CA54F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656E50B" w14:textId="77777777" w:rsidR="00F804C2" w:rsidRDefault="00F804C2" w:rsidP="00CA54F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E9DE07C" w14:textId="77777777" w:rsidR="00F804C2" w:rsidRDefault="00F804C2" w:rsidP="00CA54F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9BA013E" w14:textId="77777777" w:rsidR="00F804C2" w:rsidRDefault="00F804C2" w:rsidP="00CA54F4">
            <w:pPr>
              <w:widowControl/>
              <w:jc w:val="left"/>
              <w:rPr>
                <w:rFonts w:ascii="宋体" w:hAnsi="宋体"/>
                <w:szCs w:val="21"/>
              </w:rPr>
            </w:pPr>
          </w:p>
        </w:tc>
        <w:tc>
          <w:tcPr>
            <w:tcW w:w="1357" w:type="dxa"/>
            <w:vMerge/>
            <w:tcBorders>
              <w:top w:val="single" w:sz="4" w:space="0" w:color="auto"/>
              <w:left w:val="single" w:sz="4" w:space="0" w:color="auto"/>
              <w:bottom w:val="single" w:sz="4" w:space="0" w:color="auto"/>
              <w:right w:val="single" w:sz="4" w:space="0" w:color="auto"/>
            </w:tcBorders>
            <w:vAlign w:val="center"/>
          </w:tcPr>
          <w:p w14:paraId="3FCE554E" w14:textId="77777777" w:rsidR="00F804C2" w:rsidRDefault="00F804C2" w:rsidP="00CA54F4">
            <w:pPr>
              <w:widowControl/>
              <w:jc w:val="left"/>
              <w:rPr>
                <w:rFonts w:ascii="宋体"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69AB6A80" w14:textId="77777777" w:rsidR="00F804C2" w:rsidRDefault="00F804C2" w:rsidP="00FF508B">
            <w:pPr>
              <w:pStyle w:val="a"/>
              <w:numPr>
                <w:ilvl w:val="0"/>
                <w:numId w:val="0"/>
              </w:numPr>
              <w:spacing w:before="120" w:after="120" w:line="360" w:lineRule="auto"/>
              <w:rPr>
                <w:rFonts w:hAnsi="宋体"/>
                <w:szCs w:val="21"/>
              </w:rPr>
            </w:pPr>
            <w:r>
              <w:rPr>
                <w:rFonts w:hAnsi="宋体" w:hint="eastAsia"/>
                <w:szCs w:val="21"/>
              </w:rPr>
              <w:t>单位名称</w:t>
            </w:r>
          </w:p>
        </w:tc>
        <w:tc>
          <w:tcPr>
            <w:tcW w:w="851" w:type="dxa"/>
            <w:tcBorders>
              <w:top w:val="single" w:sz="4" w:space="0" w:color="auto"/>
              <w:left w:val="single" w:sz="4" w:space="0" w:color="auto"/>
              <w:bottom w:val="single" w:sz="4" w:space="0" w:color="auto"/>
              <w:right w:val="single" w:sz="4" w:space="0" w:color="auto"/>
            </w:tcBorders>
          </w:tcPr>
          <w:p w14:paraId="7021902E" w14:textId="77777777" w:rsidR="00F804C2" w:rsidRDefault="00F804C2" w:rsidP="00FF508B">
            <w:pPr>
              <w:pStyle w:val="a"/>
              <w:numPr>
                <w:ilvl w:val="0"/>
                <w:numId w:val="0"/>
              </w:numPr>
              <w:spacing w:before="120" w:after="120" w:line="360" w:lineRule="auto"/>
              <w:rPr>
                <w:rFonts w:hAnsi="宋体"/>
                <w:szCs w:val="21"/>
              </w:rPr>
            </w:pPr>
            <w:r>
              <w:rPr>
                <w:rFonts w:hAnsi="宋体" w:hint="eastAsia"/>
                <w:szCs w:val="21"/>
              </w:rPr>
              <w:t>经办人</w:t>
            </w:r>
          </w:p>
        </w:tc>
        <w:tc>
          <w:tcPr>
            <w:tcW w:w="1225" w:type="dxa"/>
            <w:tcBorders>
              <w:top w:val="single" w:sz="4" w:space="0" w:color="auto"/>
              <w:left w:val="single" w:sz="4" w:space="0" w:color="auto"/>
              <w:bottom w:val="single" w:sz="4" w:space="0" w:color="auto"/>
              <w:right w:val="single" w:sz="4" w:space="0" w:color="auto"/>
            </w:tcBorders>
            <w:vAlign w:val="center"/>
          </w:tcPr>
          <w:p w14:paraId="52A53330" w14:textId="77777777" w:rsidR="00F804C2" w:rsidRDefault="00F804C2" w:rsidP="00FF508B">
            <w:pPr>
              <w:pStyle w:val="a"/>
              <w:numPr>
                <w:ilvl w:val="0"/>
                <w:numId w:val="0"/>
              </w:numPr>
              <w:spacing w:before="120" w:after="120" w:line="360" w:lineRule="auto"/>
              <w:rPr>
                <w:rFonts w:hAnsi="宋体"/>
                <w:szCs w:val="21"/>
              </w:rPr>
            </w:pPr>
            <w:r>
              <w:rPr>
                <w:rFonts w:hAnsi="宋体" w:hint="eastAsia"/>
                <w:szCs w:val="21"/>
              </w:rPr>
              <w:t>联系方式</w:t>
            </w:r>
          </w:p>
        </w:tc>
      </w:tr>
      <w:tr w:rsidR="00F804C2" w14:paraId="582C6BDB" w14:textId="77777777" w:rsidTr="00CA54F4">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55DE571D" w14:textId="77777777" w:rsidR="00F804C2" w:rsidRDefault="00F804C2" w:rsidP="00FF508B">
            <w:pPr>
              <w:pStyle w:val="a"/>
              <w:numPr>
                <w:ilvl w:val="0"/>
                <w:numId w:val="0"/>
              </w:numPr>
              <w:spacing w:line="360" w:lineRule="auto"/>
              <w:jc w:val="center"/>
              <w:rPr>
                <w:rFonts w:hAnsi="宋体"/>
                <w:szCs w:val="21"/>
              </w:rPr>
            </w:pPr>
            <w:r>
              <w:rPr>
                <w:rFonts w:hAnsi="宋体" w:hint="eastAsia"/>
                <w:szCs w:val="21"/>
              </w:rPr>
              <w:t>1</w:t>
            </w:r>
          </w:p>
        </w:tc>
        <w:tc>
          <w:tcPr>
            <w:tcW w:w="679" w:type="dxa"/>
            <w:tcBorders>
              <w:top w:val="single" w:sz="4" w:space="0" w:color="auto"/>
              <w:left w:val="single" w:sz="4" w:space="0" w:color="auto"/>
              <w:bottom w:val="single" w:sz="4" w:space="0" w:color="auto"/>
              <w:right w:val="single" w:sz="4" w:space="0" w:color="000000"/>
            </w:tcBorders>
            <w:vAlign w:val="center"/>
          </w:tcPr>
          <w:p w14:paraId="4DC0DF82" w14:textId="77777777" w:rsidR="00F804C2" w:rsidRDefault="00F804C2" w:rsidP="00FF508B">
            <w:pPr>
              <w:pStyle w:val="a"/>
              <w:numPr>
                <w:ilvl w:val="0"/>
                <w:numId w:val="0"/>
              </w:numPr>
              <w:spacing w:line="360" w:lineRule="auto"/>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7B4B4E3F" w14:textId="77777777" w:rsidR="00F804C2" w:rsidRDefault="00F804C2" w:rsidP="00FF508B">
            <w:pPr>
              <w:pStyle w:val="a"/>
              <w:numPr>
                <w:ilvl w:val="0"/>
                <w:numId w:val="0"/>
              </w:numPr>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1305C6CB" w14:textId="77777777" w:rsidR="00F804C2" w:rsidRDefault="00F804C2" w:rsidP="00FF508B">
            <w:pPr>
              <w:pStyle w:val="a"/>
              <w:numPr>
                <w:ilvl w:val="0"/>
                <w:numId w:val="0"/>
              </w:numPr>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FA80F9E" w14:textId="77777777" w:rsidR="00F804C2" w:rsidRDefault="00F804C2" w:rsidP="00FF508B">
            <w:pPr>
              <w:pStyle w:val="a"/>
              <w:numPr>
                <w:ilvl w:val="0"/>
                <w:numId w:val="0"/>
              </w:numPr>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4D6C113D" w14:textId="77777777" w:rsidR="00F804C2" w:rsidRDefault="00F804C2" w:rsidP="00FF508B">
            <w:pPr>
              <w:pStyle w:val="a"/>
              <w:numPr>
                <w:ilvl w:val="0"/>
                <w:numId w:val="0"/>
              </w:numPr>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45DE4021" w14:textId="77777777" w:rsidR="00F804C2" w:rsidRDefault="00F804C2" w:rsidP="00FF508B">
            <w:pPr>
              <w:pStyle w:val="a"/>
              <w:numPr>
                <w:ilvl w:val="0"/>
                <w:numId w:val="0"/>
              </w:numPr>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7A4F0C33" w14:textId="77777777" w:rsidR="00F804C2" w:rsidRDefault="00F804C2" w:rsidP="00FF508B">
            <w:pPr>
              <w:pStyle w:val="a"/>
              <w:numPr>
                <w:ilvl w:val="0"/>
                <w:numId w:val="0"/>
              </w:numPr>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4593F50A" w14:textId="77777777" w:rsidR="00F804C2" w:rsidRDefault="00F804C2" w:rsidP="00FF508B">
            <w:pPr>
              <w:pStyle w:val="a"/>
              <w:numPr>
                <w:ilvl w:val="0"/>
                <w:numId w:val="0"/>
              </w:numPr>
              <w:spacing w:line="360" w:lineRule="auto"/>
              <w:jc w:val="left"/>
              <w:rPr>
                <w:rFonts w:hAnsi="宋体"/>
                <w:szCs w:val="21"/>
              </w:rPr>
            </w:pPr>
          </w:p>
        </w:tc>
      </w:tr>
      <w:tr w:rsidR="00F804C2" w14:paraId="267C2DCD" w14:textId="77777777" w:rsidTr="00CA54F4">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3B3287A0" w14:textId="77777777" w:rsidR="00F804C2" w:rsidRDefault="00F804C2" w:rsidP="00FF508B">
            <w:pPr>
              <w:pStyle w:val="a"/>
              <w:numPr>
                <w:ilvl w:val="0"/>
                <w:numId w:val="0"/>
              </w:numPr>
              <w:spacing w:line="360" w:lineRule="auto"/>
              <w:jc w:val="center"/>
              <w:rPr>
                <w:rFonts w:hAnsi="宋体"/>
                <w:szCs w:val="21"/>
              </w:rPr>
            </w:pPr>
            <w:r>
              <w:rPr>
                <w:rFonts w:hAnsi="宋体" w:hint="eastAsia"/>
                <w:szCs w:val="21"/>
              </w:rPr>
              <w:t>2</w:t>
            </w:r>
          </w:p>
        </w:tc>
        <w:tc>
          <w:tcPr>
            <w:tcW w:w="679" w:type="dxa"/>
            <w:tcBorders>
              <w:top w:val="single" w:sz="4" w:space="0" w:color="auto"/>
              <w:left w:val="single" w:sz="4" w:space="0" w:color="auto"/>
              <w:bottom w:val="single" w:sz="4" w:space="0" w:color="auto"/>
              <w:right w:val="single" w:sz="4" w:space="0" w:color="000000"/>
            </w:tcBorders>
            <w:vAlign w:val="center"/>
          </w:tcPr>
          <w:p w14:paraId="1C89E184" w14:textId="77777777" w:rsidR="00F804C2" w:rsidRDefault="00F804C2" w:rsidP="00FF508B">
            <w:pPr>
              <w:pStyle w:val="a"/>
              <w:numPr>
                <w:ilvl w:val="0"/>
                <w:numId w:val="0"/>
              </w:numPr>
              <w:spacing w:line="360" w:lineRule="auto"/>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709D3701" w14:textId="77777777" w:rsidR="00F804C2" w:rsidRDefault="00F804C2" w:rsidP="00FF508B">
            <w:pPr>
              <w:pStyle w:val="a"/>
              <w:numPr>
                <w:ilvl w:val="0"/>
                <w:numId w:val="0"/>
              </w:numPr>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A540817" w14:textId="77777777" w:rsidR="00F804C2" w:rsidRDefault="00F804C2" w:rsidP="00FF508B">
            <w:pPr>
              <w:pStyle w:val="a"/>
              <w:numPr>
                <w:ilvl w:val="0"/>
                <w:numId w:val="0"/>
              </w:numPr>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64C73564" w14:textId="77777777" w:rsidR="00F804C2" w:rsidRDefault="00F804C2" w:rsidP="00FF508B">
            <w:pPr>
              <w:pStyle w:val="a"/>
              <w:numPr>
                <w:ilvl w:val="0"/>
                <w:numId w:val="0"/>
              </w:numPr>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495831C4" w14:textId="77777777" w:rsidR="00F804C2" w:rsidRDefault="00F804C2" w:rsidP="00FF508B">
            <w:pPr>
              <w:pStyle w:val="a"/>
              <w:numPr>
                <w:ilvl w:val="0"/>
                <w:numId w:val="0"/>
              </w:numPr>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577A1062" w14:textId="77777777" w:rsidR="00F804C2" w:rsidRDefault="00F804C2" w:rsidP="00FF508B">
            <w:pPr>
              <w:pStyle w:val="a"/>
              <w:numPr>
                <w:ilvl w:val="0"/>
                <w:numId w:val="0"/>
              </w:numPr>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00D353D3" w14:textId="77777777" w:rsidR="00F804C2" w:rsidRDefault="00F804C2" w:rsidP="00FF508B">
            <w:pPr>
              <w:pStyle w:val="a"/>
              <w:numPr>
                <w:ilvl w:val="0"/>
                <w:numId w:val="0"/>
              </w:numPr>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46437F6C" w14:textId="77777777" w:rsidR="00F804C2" w:rsidRDefault="00F804C2" w:rsidP="00FF508B">
            <w:pPr>
              <w:pStyle w:val="a"/>
              <w:numPr>
                <w:ilvl w:val="0"/>
                <w:numId w:val="0"/>
              </w:numPr>
              <w:spacing w:line="360" w:lineRule="auto"/>
              <w:jc w:val="left"/>
              <w:rPr>
                <w:rFonts w:hAnsi="宋体"/>
                <w:szCs w:val="21"/>
              </w:rPr>
            </w:pPr>
          </w:p>
        </w:tc>
      </w:tr>
      <w:tr w:rsidR="00F804C2" w14:paraId="3AF5EBB6" w14:textId="77777777" w:rsidTr="00CA54F4">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04F5CF11" w14:textId="77777777" w:rsidR="00F804C2" w:rsidRDefault="00F804C2" w:rsidP="00FF508B">
            <w:pPr>
              <w:pStyle w:val="a"/>
              <w:numPr>
                <w:ilvl w:val="0"/>
                <w:numId w:val="0"/>
              </w:numPr>
              <w:spacing w:line="360" w:lineRule="auto"/>
              <w:jc w:val="center"/>
              <w:rPr>
                <w:rFonts w:hAnsi="宋体"/>
                <w:szCs w:val="21"/>
              </w:rPr>
            </w:pPr>
            <w:r>
              <w:rPr>
                <w:rFonts w:hAnsi="宋体" w:hint="eastAsia"/>
                <w:szCs w:val="21"/>
              </w:rPr>
              <w:t>3</w:t>
            </w:r>
          </w:p>
        </w:tc>
        <w:tc>
          <w:tcPr>
            <w:tcW w:w="679" w:type="dxa"/>
            <w:tcBorders>
              <w:top w:val="single" w:sz="4" w:space="0" w:color="auto"/>
              <w:left w:val="single" w:sz="4" w:space="0" w:color="auto"/>
              <w:bottom w:val="single" w:sz="4" w:space="0" w:color="auto"/>
              <w:right w:val="single" w:sz="4" w:space="0" w:color="000000"/>
            </w:tcBorders>
            <w:vAlign w:val="center"/>
          </w:tcPr>
          <w:p w14:paraId="65157E7D" w14:textId="77777777" w:rsidR="00F804C2" w:rsidRDefault="00F804C2" w:rsidP="00FF508B">
            <w:pPr>
              <w:pStyle w:val="a"/>
              <w:numPr>
                <w:ilvl w:val="0"/>
                <w:numId w:val="0"/>
              </w:numPr>
              <w:spacing w:line="360" w:lineRule="auto"/>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04A26DE9" w14:textId="77777777" w:rsidR="00F804C2" w:rsidRDefault="00F804C2" w:rsidP="00FF508B">
            <w:pPr>
              <w:pStyle w:val="a"/>
              <w:numPr>
                <w:ilvl w:val="0"/>
                <w:numId w:val="0"/>
              </w:numPr>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665F37B8" w14:textId="77777777" w:rsidR="00F804C2" w:rsidRDefault="00F804C2" w:rsidP="00FF508B">
            <w:pPr>
              <w:pStyle w:val="a"/>
              <w:numPr>
                <w:ilvl w:val="0"/>
                <w:numId w:val="0"/>
              </w:numPr>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6DE970E5" w14:textId="77777777" w:rsidR="00F804C2" w:rsidRDefault="00F804C2" w:rsidP="00FF508B">
            <w:pPr>
              <w:pStyle w:val="a"/>
              <w:numPr>
                <w:ilvl w:val="0"/>
                <w:numId w:val="0"/>
              </w:numPr>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2F9D0657" w14:textId="77777777" w:rsidR="00F804C2" w:rsidRDefault="00F804C2" w:rsidP="00FF508B">
            <w:pPr>
              <w:pStyle w:val="a"/>
              <w:numPr>
                <w:ilvl w:val="0"/>
                <w:numId w:val="0"/>
              </w:numPr>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360908E7" w14:textId="77777777" w:rsidR="00F804C2" w:rsidRDefault="00F804C2" w:rsidP="00FF508B">
            <w:pPr>
              <w:pStyle w:val="a"/>
              <w:numPr>
                <w:ilvl w:val="0"/>
                <w:numId w:val="0"/>
              </w:numPr>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13A762D5" w14:textId="77777777" w:rsidR="00F804C2" w:rsidRDefault="00F804C2" w:rsidP="00FF508B">
            <w:pPr>
              <w:pStyle w:val="a"/>
              <w:numPr>
                <w:ilvl w:val="0"/>
                <w:numId w:val="0"/>
              </w:numPr>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178741D9" w14:textId="77777777" w:rsidR="00F804C2" w:rsidRDefault="00F804C2" w:rsidP="00FF508B">
            <w:pPr>
              <w:pStyle w:val="a"/>
              <w:numPr>
                <w:ilvl w:val="0"/>
                <w:numId w:val="0"/>
              </w:numPr>
              <w:spacing w:line="360" w:lineRule="auto"/>
              <w:jc w:val="left"/>
              <w:rPr>
                <w:rFonts w:hAnsi="宋体"/>
                <w:szCs w:val="21"/>
              </w:rPr>
            </w:pPr>
          </w:p>
        </w:tc>
      </w:tr>
      <w:tr w:rsidR="00F804C2" w14:paraId="4DD2BA13" w14:textId="77777777" w:rsidTr="00CA54F4">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076082B5" w14:textId="77777777" w:rsidR="00F804C2" w:rsidRDefault="00F804C2" w:rsidP="00FF508B">
            <w:pPr>
              <w:pStyle w:val="a"/>
              <w:numPr>
                <w:ilvl w:val="0"/>
                <w:numId w:val="0"/>
              </w:numPr>
              <w:spacing w:line="360" w:lineRule="auto"/>
              <w:jc w:val="center"/>
              <w:rPr>
                <w:rFonts w:hAnsi="宋体"/>
                <w:szCs w:val="21"/>
              </w:rPr>
            </w:pPr>
            <w:r>
              <w:rPr>
                <w:rFonts w:hAnsi="宋体" w:hint="eastAsia"/>
                <w:szCs w:val="21"/>
              </w:rPr>
              <w:t>4</w:t>
            </w:r>
          </w:p>
        </w:tc>
        <w:tc>
          <w:tcPr>
            <w:tcW w:w="679" w:type="dxa"/>
            <w:tcBorders>
              <w:top w:val="single" w:sz="4" w:space="0" w:color="auto"/>
              <w:left w:val="single" w:sz="4" w:space="0" w:color="auto"/>
              <w:bottom w:val="single" w:sz="4" w:space="0" w:color="auto"/>
              <w:right w:val="single" w:sz="4" w:space="0" w:color="000000"/>
            </w:tcBorders>
            <w:vAlign w:val="center"/>
          </w:tcPr>
          <w:p w14:paraId="1C830836" w14:textId="77777777" w:rsidR="00F804C2" w:rsidRDefault="00F804C2" w:rsidP="00FF508B">
            <w:pPr>
              <w:pStyle w:val="a"/>
              <w:numPr>
                <w:ilvl w:val="0"/>
                <w:numId w:val="0"/>
              </w:numPr>
              <w:spacing w:line="360" w:lineRule="auto"/>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69DECAC5" w14:textId="77777777" w:rsidR="00F804C2" w:rsidRDefault="00F804C2" w:rsidP="00FF508B">
            <w:pPr>
              <w:pStyle w:val="a"/>
              <w:numPr>
                <w:ilvl w:val="0"/>
                <w:numId w:val="0"/>
              </w:numPr>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2315C887" w14:textId="77777777" w:rsidR="00F804C2" w:rsidRDefault="00F804C2" w:rsidP="00FF508B">
            <w:pPr>
              <w:pStyle w:val="a"/>
              <w:numPr>
                <w:ilvl w:val="0"/>
                <w:numId w:val="0"/>
              </w:numPr>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15BA982C" w14:textId="77777777" w:rsidR="00F804C2" w:rsidRDefault="00F804C2" w:rsidP="00FF508B">
            <w:pPr>
              <w:pStyle w:val="a"/>
              <w:numPr>
                <w:ilvl w:val="0"/>
                <w:numId w:val="0"/>
              </w:numPr>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326C7B25" w14:textId="77777777" w:rsidR="00F804C2" w:rsidRDefault="00F804C2" w:rsidP="00FF508B">
            <w:pPr>
              <w:pStyle w:val="a"/>
              <w:numPr>
                <w:ilvl w:val="0"/>
                <w:numId w:val="0"/>
              </w:numPr>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06BD05E6" w14:textId="77777777" w:rsidR="00F804C2" w:rsidRDefault="00F804C2" w:rsidP="00FF508B">
            <w:pPr>
              <w:pStyle w:val="a"/>
              <w:numPr>
                <w:ilvl w:val="0"/>
                <w:numId w:val="0"/>
              </w:numPr>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1C97F8A9" w14:textId="77777777" w:rsidR="00F804C2" w:rsidRDefault="00F804C2" w:rsidP="00FF508B">
            <w:pPr>
              <w:pStyle w:val="a"/>
              <w:numPr>
                <w:ilvl w:val="0"/>
                <w:numId w:val="0"/>
              </w:numPr>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0D2B3667" w14:textId="77777777" w:rsidR="00F804C2" w:rsidRDefault="00F804C2" w:rsidP="00FF508B">
            <w:pPr>
              <w:pStyle w:val="a"/>
              <w:numPr>
                <w:ilvl w:val="0"/>
                <w:numId w:val="0"/>
              </w:numPr>
              <w:spacing w:line="360" w:lineRule="auto"/>
              <w:jc w:val="left"/>
              <w:rPr>
                <w:rFonts w:hAnsi="宋体"/>
                <w:szCs w:val="21"/>
              </w:rPr>
            </w:pPr>
          </w:p>
        </w:tc>
      </w:tr>
    </w:tbl>
    <w:p w14:paraId="28394EA2" w14:textId="77777777" w:rsidR="00F804C2" w:rsidRDefault="00F804C2" w:rsidP="00F804C2">
      <w:pPr>
        <w:pStyle w:val="a7"/>
        <w:spacing w:line="360" w:lineRule="auto"/>
        <w:rPr>
          <w:rFonts w:ascii="宋体" w:hAnsi="宋体"/>
          <w:szCs w:val="21"/>
        </w:rPr>
      </w:pPr>
    </w:p>
    <w:p w14:paraId="398A6DA0" w14:textId="77777777" w:rsidR="00F804C2" w:rsidRDefault="00F804C2" w:rsidP="00F804C2">
      <w:pPr>
        <w:spacing w:line="360" w:lineRule="auto"/>
        <w:rPr>
          <w:rFonts w:ascii="宋体" w:hAnsi="宋体"/>
          <w:szCs w:val="21"/>
        </w:rPr>
      </w:pPr>
      <w:r>
        <w:rPr>
          <w:rFonts w:ascii="宋体" w:hAnsi="宋体" w:hint="eastAsia"/>
          <w:szCs w:val="21"/>
        </w:rPr>
        <w:t>说明：（1）近三年指：从开标之日起倒推三年以内正在进行或已完成的项目。</w:t>
      </w:r>
    </w:p>
    <w:p w14:paraId="0E9C65A0" w14:textId="4298FC82" w:rsidR="00F804C2" w:rsidRDefault="00F804C2" w:rsidP="00F804C2">
      <w:pPr>
        <w:spacing w:line="360" w:lineRule="auto"/>
        <w:rPr>
          <w:rFonts w:ascii="宋体" w:hAnsi="宋体"/>
          <w:szCs w:val="21"/>
        </w:rPr>
      </w:pPr>
      <w:r>
        <w:rPr>
          <w:rFonts w:ascii="宋体" w:hAnsi="宋体" w:hint="eastAsia"/>
          <w:szCs w:val="21"/>
        </w:rPr>
        <w:t xml:space="preserve">     （2）需提供类似项目的合同扫描件，合同扫描件中</w:t>
      </w:r>
      <w:proofErr w:type="gramStart"/>
      <w:r>
        <w:rPr>
          <w:rFonts w:ascii="宋体" w:hAnsi="宋体" w:hint="eastAsia"/>
          <w:szCs w:val="21"/>
        </w:rPr>
        <w:t>需体现</w:t>
      </w:r>
      <w:proofErr w:type="gramEnd"/>
      <w:r>
        <w:rPr>
          <w:rFonts w:ascii="宋体" w:hAnsi="宋体" w:hint="eastAsia"/>
          <w:szCs w:val="21"/>
        </w:rPr>
        <w:t>合同的签约主体、项目名称及内容、合同金额、交付日期等合同要素的相关内容，否则不算有效的类似项目业绩。供应商需提供的类似项目数量以《</w:t>
      </w:r>
      <w:r w:rsidR="00FF508B">
        <w:rPr>
          <w:rFonts w:ascii="宋体" w:hAnsi="宋体" w:hint="eastAsia"/>
          <w:szCs w:val="21"/>
        </w:rPr>
        <w:t>评标办法</w:t>
      </w:r>
      <w:r>
        <w:rPr>
          <w:rFonts w:ascii="宋体" w:hAnsi="宋体" w:hint="eastAsia"/>
          <w:szCs w:val="21"/>
        </w:rPr>
        <w:t>》为准。</w:t>
      </w:r>
    </w:p>
    <w:p w14:paraId="20F35E14" w14:textId="3F046BEC" w:rsidR="00F804C2" w:rsidRPr="00FF508B" w:rsidRDefault="00F804C2" w:rsidP="00F804C2">
      <w:pPr>
        <w:spacing w:line="360" w:lineRule="auto"/>
        <w:rPr>
          <w:rFonts w:ascii="宋体" w:hAnsi="宋体"/>
          <w:b/>
          <w:sz w:val="24"/>
        </w:rPr>
      </w:pPr>
      <w:r>
        <w:rPr>
          <w:rFonts w:ascii="宋体" w:hAnsi="宋体"/>
          <w:szCs w:val="21"/>
        </w:rPr>
        <w:br w:type="page"/>
      </w:r>
      <w:r w:rsidR="00FF508B" w:rsidRPr="00FF508B">
        <w:rPr>
          <w:rFonts w:ascii="宋体" w:hAnsi="宋体" w:hint="eastAsia"/>
          <w:sz w:val="24"/>
        </w:rPr>
        <w:lastRenderedPageBreak/>
        <w:t>附件</w:t>
      </w:r>
      <w:r w:rsidRPr="00FF508B">
        <w:rPr>
          <w:rFonts w:ascii="宋体" w:hAnsi="宋体"/>
          <w:sz w:val="24"/>
        </w:rPr>
        <w:t>9</w:t>
      </w:r>
      <w:r w:rsidR="00FF508B" w:rsidRPr="00FF508B">
        <w:rPr>
          <w:rFonts w:ascii="宋体" w:hAnsi="宋体" w:hint="eastAsia"/>
          <w:sz w:val="24"/>
        </w:rPr>
        <w:t xml:space="preserve"> </w:t>
      </w:r>
      <w:r w:rsidR="00FF508B">
        <w:rPr>
          <w:rFonts w:ascii="宋体" w:hAnsi="宋体"/>
          <w:b/>
          <w:szCs w:val="21"/>
        </w:rPr>
        <w:t xml:space="preserve">                                </w:t>
      </w:r>
      <w:r w:rsidR="00FF508B" w:rsidRPr="00FF508B">
        <w:rPr>
          <w:rFonts w:ascii="宋体" w:hAnsi="宋体"/>
          <w:b/>
          <w:sz w:val="24"/>
        </w:rPr>
        <w:t xml:space="preserve"> </w:t>
      </w:r>
      <w:r w:rsidRPr="00FF508B">
        <w:rPr>
          <w:rFonts w:ascii="宋体" w:hAnsi="宋体" w:hint="eastAsia"/>
          <w:b/>
          <w:sz w:val="24"/>
        </w:rPr>
        <w:t>技术偏差表</w:t>
      </w:r>
    </w:p>
    <w:p w14:paraId="74BAA08D" w14:textId="77777777" w:rsidR="00F804C2" w:rsidRDefault="00F804C2" w:rsidP="00F804C2">
      <w:r>
        <w:rPr>
          <w:rFonts w:hint="eastAsia"/>
        </w:rPr>
        <w:t>项目名称：</w:t>
      </w:r>
    </w:p>
    <w:p w14:paraId="36AE3331" w14:textId="1DE09136" w:rsidR="00F804C2" w:rsidRDefault="00FF508B" w:rsidP="00F804C2">
      <w:r>
        <w:rPr>
          <w:rFonts w:hint="eastAsia"/>
        </w:rPr>
        <w:t>投标人</w:t>
      </w:r>
      <w:r w:rsidR="00F804C2">
        <w:rPr>
          <w:rFonts w:hint="eastAsia"/>
        </w:rPr>
        <w:t>名称：</w:t>
      </w:r>
    </w:p>
    <w:tbl>
      <w:tblPr>
        <w:tblW w:w="90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200"/>
        <w:gridCol w:w="1276"/>
        <w:gridCol w:w="1280"/>
      </w:tblGrid>
      <w:tr w:rsidR="00F804C2" w14:paraId="00D80151" w14:textId="77777777" w:rsidTr="00CA54F4">
        <w:trPr>
          <w:tblHeader/>
          <w:jc w:val="center"/>
        </w:trPr>
        <w:tc>
          <w:tcPr>
            <w:tcW w:w="851" w:type="dxa"/>
            <w:tcBorders>
              <w:top w:val="single" w:sz="12" w:space="0" w:color="auto"/>
              <w:bottom w:val="double" w:sz="4" w:space="0" w:color="auto"/>
            </w:tcBorders>
            <w:vAlign w:val="center"/>
          </w:tcPr>
          <w:p w14:paraId="53EE9CEA" w14:textId="77777777" w:rsidR="00F804C2" w:rsidRDefault="00F804C2" w:rsidP="00CA54F4">
            <w:pPr>
              <w:adjustRightInd w:val="0"/>
              <w:snapToGrid w:val="0"/>
              <w:jc w:val="center"/>
            </w:pPr>
            <w:r>
              <w:rPr>
                <w:rFonts w:hint="eastAsia"/>
              </w:rPr>
              <w:t>序号</w:t>
            </w:r>
          </w:p>
        </w:tc>
        <w:tc>
          <w:tcPr>
            <w:tcW w:w="2410" w:type="dxa"/>
            <w:tcBorders>
              <w:top w:val="single" w:sz="12" w:space="0" w:color="auto"/>
              <w:bottom w:val="double" w:sz="4" w:space="0" w:color="auto"/>
            </w:tcBorders>
            <w:vAlign w:val="center"/>
          </w:tcPr>
          <w:p w14:paraId="0406AD1B" w14:textId="773EA0F7" w:rsidR="00F804C2" w:rsidRDefault="00FF508B" w:rsidP="00CA54F4">
            <w:pPr>
              <w:adjustRightInd w:val="0"/>
              <w:snapToGrid w:val="0"/>
              <w:jc w:val="center"/>
            </w:pPr>
            <w:r>
              <w:rPr>
                <w:rFonts w:hint="eastAsia"/>
              </w:rPr>
              <w:t>招标</w:t>
            </w:r>
            <w:r w:rsidR="00F804C2">
              <w:rPr>
                <w:rFonts w:hint="eastAsia"/>
              </w:rPr>
              <w:t>文件条目号</w:t>
            </w:r>
          </w:p>
          <w:p w14:paraId="0F2B8E19" w14:textId="77777777" w:rsidR="00F804C2" w:rsidRDefault="00F804C2" w:rsidP="00CA54F4">
            <w:pPr>
              <w:adjustRightInd w:val="0"/>
              <w:snapToGrid w:val="0"/>
              <w:jc w:val="center"/>
            </w:pPr>
            <w:r>
              <w:rPr>
                <w:rFonts w:hint="eastAsia"/>
              </w:rPr>
              <w:t>（列出对应条款号）</w:t>
            </w:r>
          </w:p>
        </w:tc>
        <w:tc>
          <w:tcPr>
            <w:tcW w:w="3200" w:type="dxa"/>
            <w:tcBorders>
              <w:top w:val="single" w:sz="12" w:space="0" w:color="auto"/>
              <w:bottom w:val="double" w:sz="4" w:space="0" w:color="auto"/>
            </w:tcBorders>
            <w:vAlign w:val="center"/>
          </w:tcPr>
          <w:p w14:paraId="14F70BC8" w14:textId="23FCC64D" w:rsidR="00F804C2" w:rsidRDefault="00FF508B" w:rsidP="00CA54F4">
            <w:pPr>
              <w:adjustRightInd w:val="0"/>
              <w:snapToGrid w:val="0"/>
              <w:jc w:val="center"/>
            </w:pPr>
            <w:r>
              <w:rPr>
                <w:rFonts w:hint="eastAsia"/>
              </w:rPr>
              <w:t>招标</w:t>
            </w:r>
            <w:r w:rsidR="00F804C2">
              <w:rPr>
                <w:rFonts w:hint="eastAsia"/>
              </w:rPr>
              <w:t>文件要求</w:t>
            </w:r>
          </w:p>
          <w:p w14:paraId="648BC20F" w14:textId="77777777" w:rsidR="00F804C2" w:rsidRDefault="00F804C2" w:rsidP="00CA54F4">
            <w:pPr>
              <w:adjustRightInd w:val="0"/>
              <w:snapToGrid w:val="0"/>
              <w:jc w:val="center"/>
            </w:pPr>
            <w:r>
              <w:rPr>
                <w:rFonts w:hint="eastAsia"/>
              </w:rPr>
              <w:t>（列出对应条款内容）</w:t>
            </w:r>
          </w:p>
        </w:tc>
        <w:tc>
          <w:tcPr>
            <w:tcW w:w="1276" w:type="dxa"/>
            <w:tcBorders>
              <w:top w:val="single" w:sz="12" w:space="0" w:color="auto"/>
              <w:bottom w:val="double" w:sz="4" w:space="0" w:color="auto"/>
            </w:tcBorders>
            <w:vAlign w:val="center"/>
          </w:tcPr>
          <w:p w14:paraId="60A0A173" w14:textId="4890DD87" w:rsidR="00F804C2" w:rsidRDefault="00FF508B" w:rsidP="00CA54F4">
            <w:pPr>
              <w:adjustRightInd w:val="0"/>
              <w:snapToGrid w:val="0"/>
              <w:jc w:val="center"/>
            </w:pPr>
            <w:r>
              <w:rPr>
                <w:rFonts w:hint="eastAsia"/>
              </w:rPr>
              <w:t>投标情况</w:t>
            </w:r>
            <w:r w:rsidR="00F804C2">
              <w:rPr>
                <w:rFonts w:hint="eastAsia"/>
              </w:rPr>
              <w:t>答</w:t>
            </w:r>
          </w:p>
        </w:tc>
        <w:tc>
          <w:tcPr>
            <w:tcW w:w="1280" w:type="dxa"/>
            <w:tcBorders>
              <w:top w:val="single" w:sz="12" w:space="0" w:color="auto"/>
              <w:bottom w:val="double" w:sz="4" w:space="0" w:color="auto"/>
            </w:tcBorders>
            <w:vAlign w:val="center"/>
          </w:tcPr>
          <w:p w14:paraId="0D5E971E" w14:textId="77777777" w:rsidR="00F804C2" w:rsidRDefault="00F804C2" w:rsidP="00CA54F4">
            <w:pPr>
              <w:adjustRightInd w:val="0"/>
              <w:snapToGrid w:val="0"/>
              <w:jc w:val="center"/>
            </w:pPr>
            <w:r>
              <w:rPr>
                <w:rFonts w:hint="eastAsia"/>
              </w:rPr>
              <w:t>偏离说明</w:t>
            </w:r>
          </w:p>
        </w:tc>
      </w:tr>
      <w:tr w:rsidR="00F804C2" w14:paraId="55F8356D" w14:textId="77777777" w:rsidTr="00CA54F4">
        <w:trPr>
          <w:jc w:val="center"/>
        </w:trPr>
        <w:tc>
          <w:tcPr>
            <w:tcW w:w="851" w:type="dxa"/>
            <w:tcBorders>
              <w:top w:val="double" w:sz="4" w:space="0" w:color="auto"/>
            </w:tcBorders>
            <w:vAlign w:val="center"/>
          </w:tcPr>
          <w:p w14:paraId="79B7225D" w14:textId="77777777" w:rsidR="00F804C2" w:rsidRDefault="00F804C2" w:rsidP="00CA54F4">
            <w:pPr>
              <w:adjustRightInd w:val="0"/>
              <w:snapToGrid w:val="0"/>
              <w:spacing w:beforeLines="50" w:before="156" w:afterLines="50" w:after="156"/>
              <w:jc w:val="center"/>
            </w:pPr>
            <w:r>
              <w:rPr>
                <w:rFonts w:hint="eastAsia"/>
              </w:rPr>
              <w:t>1</w:t>
            </w:r>
          </w:p>
        </w:tc>
        <w:tc>
          <w:tcPr>
            <w:tcW w:w="2410" w:type="dxa"/>
            <w:tcBorders>
              <w:top w:val="double" w:sz="4" w:space="0" w:color="auto"/>
            </w:tcBorders>
            <w:vAlign w:val="center"/>
          </w:tcPr>
          <w:p w14:paraId="01AE54DB" w14:textId="77777777" w:rsidR="00F804C2" w:rsidRDefault="00F804C2" w:rsidP="00CA54F4">
            <w:pPr>
              <w:adjustRightInd w:val="0"/>
              <w:snapToGrid w:val="0"/>
            </w:pPr>
          </w:p>
        </w:tc>
        <w:tc>
          <w:tcPr>
            <w:tcW w:w="3200" w:type="dxa"/>
            <w:tcBorders>
              <w:top w:val="double" w:sz="4" w:space="0" w:color="auto"/>
            </w:tcBorders>
            <w:vAlign w:val="center"/>
          </w:tcPr>
          <w:p w14:paraId="17FA195F" w14:textId="77777777" w:rsidR="00F804C2" w:rsidRDefault="00F804C2" w:rsidP="00CA54F4">
            <w:pPr>
              <w:pStyle w:val="8"/>
            </w:pPr>
          </w:p>
        </w:tc>
        <w:tc>
          <w:tcPr>
            <w:tcW w:w="1276" w:type="dxa"/>
            <w:tcBorders>
              <w:top w:val="double" w:sz="4" w:space="0" w:color="auto"/>
            </w:tcBorders>
            <w:vAlign w:val="center"/>
          </w:tcPr>
          <w:p w14:paraId="70AC13BF" w14:textId="77777777" w:rsidR="00F804C2" w:rsidRDefault="00F804C2" w:rsidP="00CA54F4">
            <w:pPr>
              <w:adjustRightInd w:val="0"/>
              <w:snapToGrid w:val="0"/>
            </w:pPr>
          </w:p>
        </w:tc>
        <w:tc>
          <w:tcPr>
            <w:tcW w:w="1280" w:type="dxa"/>
            <w:tcBorders>
              <w:top w:val="double" w:sz="4" w:space="0" w:color="auto"/>
            </w:tcBorders>
            <w:vAlign w:val="center"/>
          </w:tcPr>
          <w:p w14:paraId="147E8D1C" w14:textId="77777777" w:rsidR="00F804C2" w:rsidRDefault="00F804C2" w:rsidP="00CA54F4">
            <w:pPr>
              <w:adjustRightInd w:val="0"/>
              <w:snapToGrid w:val="0"/>
            </w:pPr>
          </w:p>
        </w:tc>
      </w:tr>
      <w:tr w:rsidR="00F804C2" w14:paraId="06D7156A" w14:textId="77777777" w:rsidTr="00CA54F4">
        <w:trPr>
          <w:jc w:val="center"/>
        </w:trPr>
        <w:tc>
          <w:tcPr>
            <w:tcW w:w="851" w:type="dxa"/>
            <w:vAlign w:val="center"/>
          </w:tcPr>
          <w:p w14:paraId="2E2670AA" w14:textId="77777777" w:rsidR="00F804C2" w:rsidRDefault="00F804C2" w:rsidP="00CA54F4">
            <w:pPr>
              <w:adjustRightInd w:val="0"/>
              <w:snapToGrid w:val="0"/>
              <w:spacing w:beforeLines="50" w:before="156" w:afterLines="50" w:after="156"/>
              <w:jc w:val="center"/>
            </w:pPr>
            <w:r>
              <w:rPr>
                <w:rFonts w:hint="eastAsia"/>
              </w:rPr>
              <w:t>2</w:t>
            </w:r>
          </w:p>
        </w:tc>
        <w:tc>
          <w:tcPr>
            <w:tcW w:w="2410" w:type="dxa"/>
            <w:vAlign w:val="center"/>
          </w:tcPr>
          <w:p w14:paraId="13BCE9F9" w14:textId="77777777" w:rsidR="00F804C2" w:rsidRDefault="00F804C2" w:rsidP="00CA54F4">
            <w:pPr>
              <w:adjustRightInd w:val="0"/>
              <w:snapToGrid w:val="0"/>
            </w:pPr>
          </w:p>
        </w:tc>
        <w:tc>
          <w:tcPr>
            <w:tcW w:w="3200" w:type="dxa"/>
            <w:vAlign w:val="center"/>
          </w:tcPr>
          <w:p w14:paraId="5168C27C" w14:textId="77777777" w:rsidR="00F804C2" w:rsidRDefault="00F804C2" w:rsidP="00CA54F4">
            <w:pPr>
              <w:adjustRightInd w:val="0"/>
              <w:snapToGrid w:val="0"/>
            </w:pPr>
          </w:p>
        </w:tc>
        <w:tc>
          <w:tcPr>
            <w:tcW w:w="1276" w:type="dxa"/>
            <w:vAlign w:val="center"/>
          </w:tcPr>
          <w:p w14:paraId="3AF9DE66" w14:textId="77777777" w:rsidR="00F804C2" w:rsidRDefault="00F804C2" w:rsidP="00CA54F4">
            <w:pPr>
              <w:adjustRightInd w:val="0"/>
              <w:snapToGrid w:val="0"/>
            </w:pPr>
          </w:p>
        </w:tc>
        <w:tc>
          <w:tcPr>
            <w:tcW w:w="1280" w:type="dxa"/>
            <w:vAlign w:val="center"/>
          </w:tcPr>
          <w:p w14:paraId="1ED5B03F" w14:textId="77777777" w:rsidR="00F804C2" w:rsidRDefault="00F804C2" w:rsidP="00CA54F4">
            <w:pPr>
              <w:adjustRightInd w:val="0"/>
              <w:snapToGrid w:val="0"/>
            </w:pPr>
          </w:p>
        </w:tc>
      </w:tr>
      <w:tr w:rsidR="00F804C2" w14:paraId="02D3177E" w14:textId="77777777" w:rsidTr="00CA54F4">
        <w:trPr>
          <w:jc w:val="center"/>
        </w:trPr>
        <w:tc>
          <w:tcPr>
            <w:tcW w:w="851" w:type="dxa"/>
            <w:vAlign w:val="center"/>
          </w:tcPr>
          <w:p w14:paraId="045D43A7" w14:textId="77777777" w:rsidR="00F804C2" w:rsidRDefault="00F804C2" w:rsidP="00CA54F4">
            <w:pPr>
              <w:adjustRightInd w:val="0"/>
              <w:snapToGrid w:val="0"/>
              <w:spacing w:beforeLines="50" w:before="156" w:afterLines="50" w:after="156"/>
              <w:jc w:val="center"/>
            </w:pPr>
            <w:r>
              <w:rPr>
                <w:rFonts w:hint="eastAsia"/>
              </w:rPr>
              <w:t>3</w:t>
            </w:r>
          </w:p>
        </w:tc>
        <w:tc>
          <w:tcPr>
            <w:tcW w:w="2410" w:type="dxa"/>
            <w:vAlign w:val="center"/>
          </w:tcPr>
          <w:p w14:paraId="08F8FD5E" w14:textId="77777777" w:rsidR="00F804C2" w:rsidRDefault="00F804C2" w:rsidP="00CA54F4">
            <w:pPr>
              <w:adjustRightInd w:val="0"/>
              <w:snapToGrid w:val="0"/>
            </w:pPr>
          </w:p>
        </w:tc>
        <w:tc>
          <w:tcPr>
            <w:tcW w:w="3200" w:type="dxa"/>
            <w:vAlign w:val="center"/>
          </w:tcPr>
          <w:p w14:paraId="531CAC41" w14:textId="77777777" w:rsidR="00F804C2" w:rsidRDefault="00F804C2" w:rsidP="00CA54F4">
            <w:pPr>
              <w:adjustRightInd w:val="0"/>
              <w:snapToGrid w:val="0"/>
            </w:pPr>
          </w:p>
        </w:tc>
        <w:tc>
          <w:tcPr>
            <w:tcW w:w="1276" w:type="dxa"/>
            <w:vAlign w:val="center"/>
          </w:tcPr>
          <w:p w14:paraId="0E0920CB" w14:textId="77777777" w:rsidR="00F804C2" w:rsidRDefault="00F804C2" w:rsidP="00CA54F4">
            <w:pPr>
              <w:adjustRightInd w:val="0"/>
              <w:snapToGrid w:val="0"/>
            </w:pPr>
          </w:p>
        </w:tc>
        <w:tc>
          <w:tcPr>
            <w:tcW w:w="1280" w:type="dxa"/>
            <w:vAlign w:val="center"/>
          </w:tcPr>
          <w:p w14:paraId="0F3BC3CC" w14:textId="77777777" w:rsidR="00F804C2" w:rsidRDefault="00F804C2" w:rsidP="00CA54F4">
            <w:pPr>
              <w:adjustRightInd w:val="0"/>
              <w:snapToGrid w:val="0"/>
            </w:pPr>
          </w:p>
        </w:tc>
      </w:tr>
      <w:tr w:rsidR="00F804C2" w14:paraId="1E99D6A4" w14:textId="77777777" w:rsidTr="00CA54F4">
        <w:trPr>
          <w:jc w:val="center"/>
        </w:trPr>
        <w:tc>
          <w:tcPr>
            <w:tcW w:w="851" w:type="dxa"/>
            <w:vAlign w:val="center"/>
          </w:tcPr>
          <w:p w14:paraId="773900F5" w14:textId="77777777" w:rsidR="00F804C2" w:rsidRDefault="00F804C2" w:rsidP="00CA54F4">
            <w:pPr>
              <w:adjustRightInd w:val="0"/>
              <w:snapToGrid w:val="0"/>
              <w:spacing w:beforeLines="50" w:before="156" w:afterLines="50" w:after="156"/>
              <w:jc w:val="center"/>
            </w:pPr>
          </w:p>
        </w:tc>
        <w:tc>
          <w:tcPr>
            <w:tcW w:w="2410" w:type="dxa"/>
            <w:vAlign w:val="center"/>
          </w:tcPr>
          <w:p w14:paraId="60E69C15" w14:textId="77777777" w:rsidR="00F804C2" w:rsidRDefault="00F804C2" w:rsidP="00CA54F4">
            <w:pPr>
              <w:adjustRightInd w:val="0"/>
              <w:snapToGrid w:val="0"/>
            </w:pPr>
          </w:p>
        </w:tc>
        <w:tc>
          <w:tcPr>
            <w:tcW w:w="3200" w:type="dxa"/>
            <w:vAlign w:val="center"/>
          </w:tcPr>
          <w:p w14:paraId="09FEC3C0" w14:textId="77777777" w:rsidR="00F804C2" w:rsidRDefault="00F804C2" w:rsidP="00CA54F4">
            <w:pPr>
              <w:adjustRightInd w:val="0"/>
              <w:snapToGrid w:val="0"/>
            </w:pPr>
          </w:p>
        </w:tc>
        <w:tc>
          <w:tcPr>
            <w:tcW w:w="1276" w:type="dxa"/>
            <w:vAlign w:val="center"/>
          </w:tcPr>
          <w:p w14:paraId="0DA8425E" w14:textId="77777777" w:rsidR="00F804C2" w:rsidRDefault="00F804C2" w:rsidP="00CA54F4">
            <w:pPr>
              <w:adjustRightInd w:val="0"/>
              <w:snapToGrid w:val="0"/>
            </w:pPr>
          </w:p>
        </w:tc>
        <w:tc>
          <w:tcPr>
            <w:tcW w:w="1280" w:type="dxa"/>
            <w:vAlign w:val="center"/>
          </w:tcPr>
          <w:p w14:paraId="0B06CAAC" w14:textId="77777777" w:rsidR="00F804C2" w:rsidRDefault="00F804C2" w:rsidP="00CA54F4">
            <w:pPr>
              <w:adjustRightInd w:val="0"/>
              <w:snapToGrid w:val="0"/>
            </w:pPr>
          </w:p>
        </w:tc>
      </w:tr>
      <w:tr w:rsidR="00F804C2" w14:paraId="579E184D" w14:textId="77777777" w:rsidTr="00CA54F4">
        <w:trPr>
          <w:jc w:val="center"/>
        </w:trPr>
        <w:tc>
          <w:tcPr>
            <w:tcW w:w="851" w:type="dxa"/>
            <w:vAlign w:val="center"/>
          </w:tcPr>
          <w:p w14:paraId="0ECC2739" w14:textId="77777777" w:rsidR="00F804C2" w:rsidRDefault="00F804C2" w:rsidP="00CA54F4">
            <w:pPr>
              <w:adjustRightInd w:val="0"/>
              <w:snapToGrid w:val="0"/>
              <w:spacing w:beforeLines="50" w:before="156" w:afterLines="50" w:after="156"/>
              <w:jc w:val="center"/>
            </w:pPr>
          </w:p>
        </w:tc>
        <w:tc>
          <w:tcPr>
            <w:tcW w:w="2410" w:type="dxa"/>
            <w:vAlign w:val="center"/>
          </w:tcPr>
          <w:p w14:paraId="490980C9" w14:textId="77777777" w:rsidR="00F804C2" w:rsidRDefault="00F804C2" w:rsidP="00CA54F4">
            <w:pPr>
              <w:adjustRightInd w:val="0"/>
              <w:snapToGrid w:val="0"/>
            </w:pPr>
          </w:p>
        </w:tc>
        <w:tc>
          <w:tcPr>
            <w:tcW w:w="3200" w:type="dxa"/>
            <w:vAlign w:val="center"/>
          </w:tcPr>
          <w:p w14:paraId="0C9E7903" w14:textId="77777777" w:rsidR="00F804C2" w:rsidRDefault="00F804C2" w:rsidP="00CA54F4">
            <w:pPr>
              <w:adjustRightInd w:val="0"/>
              <w:snapToGrid w:val="0"/>
            </w:pPr>
          </w:p>
        </w:tc>
        <w:tc>
          <w:tcPr>
            <w:tcW w:w="1276" w:type="dxa"/>
            <w:vAlign w:val="center"/>
          </w:tcPr>
          <w:p w14:paraId="36952156" w14:textId="77777777" w:rsidR="00F804C2" w:rsidRDefault="00F804C2" w:rsidP="00CA54F4">
            <w:pPr>
              <w:adjustRightInd w:val="0"/>
              <w:snapToGrid w:val="0"/>
            </w:pPr>
          </w:p>
        </w:tc>
        <w:tc>
          <w:tcPr>
            <w:tcW w:w="1280" w:type="dxa"/>
            <w:vAlign w:val="center"/>
          </w:tcPr>
          <w:p w14:paraId="122CB165" w14:textId="77777777" w:rsidR="00F804C2" w:rsidRDefault="00F804C2" w:rsidP="00CA54F4">
            <w:pPr>
              <w:adjustRightInd w:val="0"/>
              <w:snapToGrid w:val="0"/>
            </w:pPr>
          </w:p>
        </w:tc>
      </w:tr>
      <w:tr w:rsidR="00F804C2" w14:paraId="77B3FAF0" w14:textId="77777777" w:rsidTr="00CA54F4">
        <w:trPr>
          <w:jc w:val="center"/>
        </w:trPr>
        <w:tc>
          <w:tcPr>
            <w:tcW w:w="851" w:type="dxa"/>
            <w:vAlign w:val="center"/>
          </w:tcPr>
          <w:p w14:paraId="67172D0B" w14:textId="77777777" w:rsidR="00F804C2" w:rsidRDefault="00F804C2" w:rsidP="00CA54F4">
            <w:pPr>
              <w:adjustRightInd w:val="0"/>
              <w:snapToGrid w:val="0"/>
              <w:spacing w:beforeLines="50" w:before="156" w:afterLines="50" w:after="156"/>
              <w:jc w:val="center"/>
            </w:pPr>
          </w:p>
        </w:tc>
        <w:tc>
          <w:tcPr>
            <w:tcW w:w="2410" w:type="dxa"/>
            <w:vAlign w:val="center"/>
          </w:tcPr>
          <w:p w14:paraId="7F27EE7C" w14:textId="77777777" w:rsidR="00F804C2" w:rsidRDefault="00F804C2" w:rsidP="00CA54F4">
            <w:pPr>
              <w:adjustRightInd w:val="0"/>
              <w:snapToGrid w:val="0"/>
            </w:pPr>
          </w:p>
        </w:tc>
        <w:tc>
          <w:tcPr>
            <w:tcW w:w="3200" w:type="dxa"/>
            <w:vAlign w:val="center"/>
          </w:tcPr>
          <w:p w14:paraId="39F5160A" w14:textId="77777777" w:rsidR="00F804C2" w:rsidRDefault="00F804C2" w:rsidP="00CA54F4">
            <w:pPr>
              <w:adjustRightInd w:val="0"/>
              <w:snapToGrid w:val="0"/>
            </w:pPr>
          </w:p>
        </w:tc>
        <w:tc>
          <w:tcPr>
            <w:tcW w:w="1276" w:type="dxa"/>
            <w:vAlign w:val="center"/>
          </w:tcPr>
          <w:p w14:paraId="0A5B5561" w14:textId="77777777" w:rsidR="00F804C2" w:rsidRDefault="00F804C2" w:rsidP="00CA54F4">
            <w:pPr>
              <w:adjustRightInd w:val="0"/>
              <w:snapToGrid w:val="0"/>
            </w:pPr>
          </w:p>
        </w:tc>
        <w:tc>
          <w:tcPr>
            <w:tcW w:w="1280" w:type="dxa"/>
            <w:vAlign w:val="center"/>
          </w:tcPr>
          <w:p w14:paraId="6CE7123F" w14:textId="77777777" w:rsidR="00F804C2" w:rsidRDefault="00F804C2" w:rsidP="00CA54F4">
            <w:pPr>
              <w:adjustRightInd w:val="0"/>
              <w:snapToGrid w:val="0"/>
            </w:pPr>
          </w:p>
        </w:tc>
      </w:tr>
    </w:tbl>
    <w:p w14:paraId="4EAEB35C" w14:textId="77777777" w:rsidR="00F804C2" w:rsidRPr="00B42D34" w:rsidRDefault="00F804C2" w:rsidP="00F804C2">
      <w:pPr>
        <w:spacing w:line="360" w:lineRule="auto"/>
        <w:jc w:val="left"/>
        <w:rPr>
          <w:rFonts w:ascii="宋体" w:hAnsi="宋体"/>
          <w:b/>
          <w:szCs w:val="21"/>
        </w:rPr>
      </w:pPr>
    </w:p>
    <w:p w14:paraId="086ED66F" w14:textId="1F23B919" w:rsidR="004360D8" w:rsidRDefault="004360D8">
      <w:pPr>
        <w:spacing w:line="360" w:lineRule="atLeast"/>
        <w:rPr>
          <w:rFonts w:ascii="宋体" w:hAnsi="宋体"/>
          <w:sz w:val="24"/>
        </w:rPr>
      </w:pPr>
    </w:p>
    <w:p w14:paraId="78A2385E" w14:textId="678F27D2" w:rsidR="004360D8" w:rsidRDefault="004E3FDB">
      <w:pPr>
        <w:rPr>
          <w:rFonts w:ascii="宋体" w:hAnsi="宋体"/>
          <w:sz w:val="24"/>
        </w:rPr>
      </w:pPr>
      <w:r>
        <w:rPr>
          <w:rFonts w:ascii="宋体" w:hAnsi="宋体" w:hint="eastAsia"/>
          <w:sz w:val="24"/>
        </w:rPr>
        <w:t>附件</w:t>
      </w:r>
      <w:r w:rsidR="00FF508B">
        <w:rPr>
          <w:rFonts w:ascii="宋体" w:hAnsi="宋体"/>
          <w:sz w:val="24"/>
        </w:rPr>
        <w:t>10</w:t>
      </w:r>
    </w:p>
    <w:p w14:paraId="02597566" w14:textId="77777777" w:rsidR="004360D8" w:rsidRDefault="004E3FDB">
      <w:pPr>
        <w:jc w:val="center"/>
        <w:rPr>
          <w:rFonts w:ascii="宋体" w:hAnsi="宋体"/>
          <w:b/>
          <w:sz w:val="24"/>
        </w:rPr>
      </w:pPr>
      <w:r>
        <w:rPr>
          <w:rFonts w:ascii="宋体" w:hAnsi="宋体" w:hint="eastAsia"/>
          <w:b/>
          <w:sz w:val="24"/>
        </w:rPr>
        <w:t>公司简介</w:t>
      </w:r>
    </w:p>
    <w:p w14:paraId="3CF97849" w14:textId="77777777" w:rsidR="004360D8" w:rsidRDefault="004E3FDB">
      <w:pPr>
        <w:spacing w:line="400" w:lineRule="exact"/>
        <w:ind w:firstLineChars="200" w:firstLine="480"/>
        <w:rPr>
          <w:rFonts w:ascii="宋体" w:hAnsi="宋体"/>
          <w:sz w:val="24"/>
        </w:rPr>
      </w:pPr>
      <w:r>
        <w:rPr>
          <w:rFonts w:ascii="宋体" w:hAnsi="宋体" w:hint="eastAsia"/>
          <w:sz w:val="24"/>
        </w:rPr>
        <w:t>（提供组织机构代码证、营业执照、税务登记证，或三证合一复印件、近三年财务报表、体系认证、资信证明、投标单位的各驻点单位的规模、从事工作年限、获奖荣誉等并加盖公章）</w:t>
      </w:r>
    </w:p>
    <w:p w14:paraId="49886522" w14:textId="77777777" w:rsidR="004360D8" w:rsidRDefault="004360D8">
      <w:pPr>
        <w:spacing w:line="360" w:lineRule="exact"/>
        <w:ind w:firstLine="645"/>
        <w:rPr>
          <w:rFonts w:ascii="宋体" w:hAnsi="宋体"/>
          <w:sz w:val="24"/>
        </w:rPr>
      </w:pPr>
    </w:p>
    <w:p w14:paraId="109CA751" w14:textId="77777777" w:rsidR="004360D8" w:rsidRDefault="004360D8">
      <w:pPr>
        <w:spacing w:line="360" w:lineRule="exact"/>
        <w:ind w:firstLine="645"/>
        <w:rPr>
          <w:rFonts w:ascii="宋体" w:hAnsi="宋体"/>
          <w:sz w:val="24"/>
        </w:rPr>
      </w:pPr>
    </w:p>
    <w:p w14:paraId="64CB795C" w14:textId="77777777" w:rsidR="004360D8" w:rsidRDefault="004360D8">
      <w:pPr>
        <w:spacing w:line="360" w:lineRule="exact"/>
        <w:ind w:firstLine="645"/>
        <w:rPr>
          <w:rFonts w:ascii="宋体" w:hAnsi="宋体"/>
          <w:sz w:val="24"/>
        </w:rPr>
      </w:pPr>
    </w:p>
    <w:p w14:paraId="6CFB9B55" w14:textId="77777777" w:rsidR="004360D8" w:rsidRDefault="004360D8">
      <w:pPr>
        <w:spacing w:line="360" w:lineRule="exact"/>
        <w:ind w:firstLine="645"/>
        <w:rPr>
          <w:rFonts w:ascii="宋体" w:hAnsi="宋体"/>
          <w:sz w:val="24"/>
        </w:rPr>
      </w:pPr>
    </w:p>
    <w:p w14:paraId="0B82EEB6" w14:textId="77777777" w:rsidR="004360D8" w:rsidRDefault="004360D8">
      <w:pPr>
        <w:spacing w:line="360" w:lineRule="exact"/>
        <w:ind w:firstLine="645"/>
        <w:rPr>
          <w:rFonts w:ascii="宋体" w:hAnsi="宋体"/>
          <w:sz w:val="24"/>
        </w:rPr>
      </w:pPr>
    </w:p>
    <w:p w14:paraId="390C8612" w14:textId="77777777" w:rsidR="004360D8" w:rsidRDefault="004360D8">
      <w:pPr>
        <w:spacing w:line="360" w:lineRule="exact"/>
        <w:ind w:firstLine="645"/>
        <w:rPr>
          <w:rFonts w:ascii="宋体" w:hAnsi="宋体"/>
          <w:sz w:val="24"/>
        </w:rPr>
      </w:pPr>
    </w:p>
    <w:p w14:paraId="471056BC" w14:textId="62AAE634" w:rsidR="004360D8" w:rsidRDefault="004E3FDB">
      <w:pPr>
        <w:rPr>
          <w:rFonts w:ascii="宋体" w:hAnsi="宋体"/>
          <w:sz w:val="24"/>
        </w:rPr>
      </w:pPr>
      <w:r>
        <w:rPr>
          <w:rFonts w:ascii="宋体" w:hAnsi="宋体" w:hint="eastAsia"/>
          <w:sz w:val="24"/>
        </w:rPr>
        <w:t>附件</w:t>
      </w:r>
      <w:r w:rsidR="00FF508B">
        <w:rPr>
          <w:rFonts w:ascii="宋体" w:hAnsi="宋体"/>
          <w:sz w:val="24"/>
        </w:rPr>
        <w:t>11</w:t>
      </w:r>
    </w:p>
    <w:p w14:paraId="58DC3A05" w14:textId="77777777" w:rsidR="004360D8" w:rsidRDefault="004E3FDB">
      <w:pPr>
        <w:spacing w:line="360" w:lineRule="atLeast"/>
        <w:jc w:val="center"/>
        <w:rPr>
          <w:rFonts w:ascii="宋体" w:hAnsi="宋体"/>
          <w:b/>
          <w:sz w:val="24"/>
        </w:rPr>
      </w:pPr>
      <w:r>
        <w:rPr>
          <w:rFonts w:ascii="宋体" w:hAnsi="宋体" w:hint="eastAsia"/>
          <w:b/>
          <w:sz w:val="24"/>
        </w:rPr>
        <w:t>服务方案的组织和实施计划</w:t>
      </w:r>
    </w:p>
    <w:p w14:paraId="13AAB5D9" w14:textId="77777777" w:rsidR="004360D8" w:rsidRDefault="004E3FDB">
      <w:pPr>
        <w:autoSpaceDE w:val="0"/>
        <w:spacing w:line="400" w:lineRule="exact"/>
        <w:ind w:firstLine="495"/>
        <w:jc w:val="left"/>
        <w:rPr>
          <w:rFonts w:ascii="宋体" w:hAnsi="宋体"/>
          <w:sz w:val="24"/>
        </w:rPr>
      </w:pPr>
      <w:r>
        <w:rPr>
          <w:rFonts w:ascii="宋体" w:hAnsi="宋体" w:hint="eastAsia"/>
          <w:sz w:val="24"/>
        </w:rPr>
        <w:t>提示：</w:t>
      </w:r>
    </w:p>
    <w:p w14:paraId="170F0C1E" w14:textId="77777777" w:rsidR="004360D8" w:rsidRDefault="004E3FDB" w:rsidP="00271873">
      <w:pPr>
        <w:spacing w:line="400" w:lineRule="exact"/>
        <w:ind w:leftChars="228" w:left="479"/>
        <w:rPr>
          <w:rFonts w:ascii="宋体" w:hAnsi="宋体"/>
          <w:sz w:val="24"/>
        </w:rPr>
      </w:pPr>
      <w:r>
        <w:rPr>
          <w:rFonts w:ascii="宋体" w:hAnsi="宋体" w:hint="eastAsia"/>
          <w:sz w:val="24"/>
        </w:rPr>
        <w:t>1.工作计划和各项管理制度、执行制度检查考核机制和流程、培训情况等。</w:t>
      </w:r>
    </w:p>
    <w:p w14:paraId="37509CE9" w14:textId="77777777" w:rsidR="004360D8" w:rsidRDefault="004E3FDB">
      <w:pPr>
        <w:spacing w:line="360" w:lineRule="exact"/>
        <w:ind w:firstLineChars="200" w:firstLine="480"/>
        <w:rPr>
          <w:rFonts w:ascii="宋体" w:hAnsi="宋体"/>
          <w:sz w:val="24"/>
        </w:rPr>
      </w:pPr>
      <w:r>
        <w:rPr>
          <w:rFonts w:ascii="宋体" w:hAnsi="宋体" w:hint="eastAsia"/>
          <w:sz w:val="24"/>
        </w:rPr>
        <w:t>2.可结合第六部分评分办法中的评分表撰写服务计划。</w:t>
      </w:r>
    </w:p>
    <w:p w14:paraId="2AA07176" w14:textId="77777777" w:rsidR="004360D8" w:rsidRDefault="004360D8">
      <w:pPr>
        <w:spacing w:line="400" w:lineRule="exact"/>
        <w:ind w:firstLineChars="200" w:firstLine="480"/>
        <w:rPr>
          <w:rFonts w:ascii="宋体" w:hAnsi="宋体"/>
          <w:sz w:val="24"/>
        </w:rPr>
      </w:pPr>
    </w:p>
    <w:p w14:paraId="682D7509" w14:textId="77777777" w:rsidR="004360D8" w:rsidRDefault="004360D8" w:rsidP="00271873">
      <w:pPr>
        <w:spacing w:line="400" w:lineRule="exact"/>
        <w:ind w:firstLineChars="200" w:firstLine="643"/>
        <w:rPr>
          <w:rFonts w:ascii="宋体" w:hAnsi="宋体"/>
          <w:b/>
          <w:sz w:val="32"/>
        </w:rPr>
      </w:pPr>
    </w:p>
    <w:p w14:paraId="32EFCAD0" w14:textId="77777777" w:rsidR="004360D8" w:rsidRDefault="004360D8">
      <w:pPr>
        <w:spacing w:before="120" w:after="120"/>
        <w:jc w:val="center"/>
        <w:rPr>
          <w:rFonts w:ascii="宋体" w:hAnsi="宋体"/>
          <w:b/>
          <w:sz w:val="32"/>
        </w:rPr>
        <w:sectPr w:rsidR="004360D8" w:rsidSect="00AF245D">
          <w:footerReference w:type="default" r:id="rId18"/>
          <w:pgSz w:w="11906" w:h="16838"/>
          <w:pgMar w:top="1418" w:right="1418" w:bottom="1418" w:left="1418" w:header="720" w:footer="720" w:gutter="0"/>
          <w:pgNumType w:start="1"/>
          <w:cols w:space="720"/>
          <w:docGrid w:type="linesAndChars" w:linePitch="312"/>
        </w:sectPr>
      </w:pPr>
    </w:p>
    <w:p w14:paraId="1E26C4B2" w14:textId="77777777" w:rsidR="00D978C2" w:rsidRDefault="00D978C2" w:rsidP="005478AB">
      <w:pPr>
        <w:spacing w:before="120" w:after="120"/>
        <w:jc w:val="center"/>
        <w:rPr>
          <w:rFonts w:ascii="宋体" w:hAnsi="宋体"/>
          <w:b/>
          <w:sz w:val="32"/>
        </w:rPr>
      </w:pPr>
    </w:p>
    <w:p w14:paraId="698AFD31" w14:textId="0C4069C8" w:rsidR="00947141" w:rsidRDefault="004E3FDB" w:rsidP="005478AB">
      <w:pPr>
        <w:spacing w:before="120" w:after="120"/>
        <w:jc w:val="center"/>
        <w:rPr>
          <w:rFonts w:ascii="宋体" w:hAnsi="宋体"/>
          <w:b/>
          <w:sz w:val="32"/>
        </w:rPr>
      </w:pPr>
      <w:r>
        <w:rPr>
          <w:rFonts w:ascii="宋体" w:hAnsi="宋体" w:hint="eastAsia"/>
          <w:b/>
          <w:sz w:val="32"/>
        </w:rPr>
        <w:t>第五部分  招标项目概述及要求</w:t>
      </w:r>
      <w:bookmarkStart w:id="9" w:name="_Toc329158668"/>
      <w:bookmarkStart w:id="10" w:name="_Toc329158669"/>
      <w:bookmarkStart w:id="11" w:name="_Toc329158670"/>
      <w:bookmarkStart w:id="12" w:name="_Toc356989989"/>
      <w:bookmarkEnd w:id="9"/>
      <w:bookmarkEnd w:id="10"/>
      <w:bookmarkEnd w:id="11"/>
    </w:p>
    <w:p w14:paraId="40757555" w14:textId="77777777" w:rsidR="00A376F6" w:rsidRPr="00A376F6" w:rsidRDefault="00A376F6" w:rsidP="00A376F6">
      <w:pPr>
        <w:spacing w:line="360" w:lineRule="auto"/>
        <w:rPr>
          <w:rFonts w:ascii="宋体" w:hAnsi="宋体"/>
          <w:b/>
          <w:sz w:val="24"/>
        </w:rPr>
      </w:pPr>
    </w:p>
    <w:p w14:paraId="29CAA51A" w14:textId="77777777" w:rsidR="001C3ED8" w:rsidRDefault="00A376F6" w:rsidP="001C3ED8">
      <w:pPr>
        <w:numPr>
          <w:ilvl w:val="0"/>
          <w:numId w:val="10"/>
        </w:numPr>
        <w:pBdr>
          <w:top w:val="nil"/>
          <w:left w:val="nil"/>
          <w:bottom w:val="nil"/>
          <w:right w:val="nil"/>
          <w:between w:val="nil"/>
          <w:bar w:val="nil"/>
        </w:pBdr>
        <w:spacing w:line="360" w:lineRule="auto"/>
        <w:ind w:left="0" w:firstLine="0"/>
        <w:outlineLvl w:val="0"/>
        <w:rPr>
          <w:sz w:val="24"/>
          <w:lang w:val="zh-TW" w:eastAsia="zh-TW"/>
        </w:rPr>
      </w:pPr>
      <w:r>
        <w:rPr>
          <w:rFonts w:ascii="宋体" w:hAnsi="宋体" w:hint="eastAsia"/>
          <w:b/>
          <w:sz w:val="24"/>
        </w:rPr>
        <w:br w:type="page"/>
      </w:r>
      <w:r w:rsidR="001C3ED8">
        <w:rPr>
          <w:rFonts w:ascii="宋体" w:hAnsi="宋体" w:cs="宋体" w:hint="eastAsia"/>
          <w:sz w:val="24"/>
          <w:lang w:val="zh-TW" w:eastAsia="zh-TW"/>
        </w:rPr>
        <w:lastRenderedPageBreak/>
        <w:t>交</w:t>
      </w:r>
      <w:r w:rsidR="001C3ED8">
        <w:rPr>
          <w:sz w:val="24"/>
          <w:lang w:val="zh-TW" w:eastAsia="zh-TW"/>
        </w:rPr>
        <w:t>货期：合同签订之日起</w:t>
      </w:r>
      <w:r w:rsidR="001C3ED8">
        <w:rPr>
          <w:sz w:val="24"/>
        </w:rPr>
        <w:t>1</w:t>
      </w:r>
      <w:r w:rsidR="001C3ED8">
        <w:rPr>
          <w:sz w:val="24"/>
          <w:lang w:val="zh-TW" w:eastAsia="zh-TW"/>
        </w:rPr>
        <w:t>个月内。</w:t>
      </w:r>
    </w:p>
    <w:p w14:paraId="5E2CA724" w14:textId="77777777" w:rsidR="001C3ED8" w:rsidRDefault="001C3ED8" w:rsidP="001C3ED8">
      <w:pPr>
        <w:numPr>
          <w:ilvl w:val="0"/>
          <w:numId w:val="10"/>
        </w:numPr>
        <w:pBdr>
          <w:top w:val="nil"/>
          <w:left w:val="nil"/>
          <w:bottom w:val="nil"/>
          <w:right w:val="nil"/>
          <w:between w:val="nil"/>
          <w:bar w:val="nil"/>
        </w:pBdr>
        <w:spacing w:line="360" w:lineRule="auto"/>
        <w:ind w:left="0" w:firstLine="0"/>
        <w:outlineLvl w:val="0"/>
        <w:rPr>
          <w:sz w:val="24"/>
          <w:lang w:val="zh-TW" w:eastAsia="zh-TW"/>
        </w:rPr>
      </w:pPr>
      <w:r>
        <w:rPr>
          <w:sz w:val="24"/>
          <w:lang w:val="zh-TW" w:eastAsia="zh-TW"/>
        </w:rPr>
        <w:t>交货地：中国福利会国际和平妇幼保健院</w:t>
      </w:r>
    </w:p>
    <w:p w14:paraId="721501F7" w14:textId="77777777" w:rsidR="001C3ED8" w:rsidRDefault="001C3ED8" w:rsidP="001C3ED8">
      <w:pPr>
        <w:numPr>
          <w:ilvl w:val="0"/>
          <w:numId w:val="10"/>
        </w:numPr>
        <w:pBdr>
          <w:top w:val="nil"/>
          <w:left w:val="nil"/>
          <w:bottom w:val="nil"/>
          <w:right w:val="nil"/>
          <w:between w:val="nil"/>
          <w:bar w:val="nil"/>
        </w:pBdr>
        <w:spacing w:line="360" w:lineRule="auto"/>
        <w:ind w:left="0" w:firstLine="0"/>
        <w:outlineLvl w:val="0"/>
        <w:rPr>
          <w:sz w:val="24"/>
          <w:lang w:val="zh-TW" w:eastAsia="zh-TW"/>
        </w:rPr>
      </w:pPr>
      <w:r>
        <w:rPr>
          <w:sz w:val="24"/>
          <w:lang w:val="zh-TW" w:eastAsia="zh-TW"/>
        </w:rPr>
        <w:t>技术参数及要求：</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89"/>
        <w:gridCol w:w="8033"/>
      </w:tblGrid>
      <w:tr w:rsidR="001C3ED8" w14:paraId="5AB9D626"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96488" w14:textId="77777777" w:rsidR="001C3ED8" w:rsidRDefault="001C3ED8" w:rsidP="006227C3">
            <w:pPr>
              <w:widowControl/>
              <w:jc w:val="center"/>
            </w:pPr>
            <w:r>
              <w:rPr>
                <w:b/>
                <w:bCs/>
                <w:kern w:val="0"/>
                <w:sz w:val="24"/>
              </w:rPr>
              <w:t>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27C5D" w14:textId="77777777" w:rsidR="001C3ED8" w:rsidRDefault="001C3ED8" w:rsidP="006227C3">
            <w:pPr>
              <w:widowControl/>
              <w:jc w:val="left"/>
            </w:pPr>
            <w:r>
              <w:rPr>
                <w:rFonts w:ascii="宋体" w:hAnsi="宋体" w:cs="宋体" w:hint="eastAsia"/>
                <w:b/>
                <w:bCs/>
                <w:sz w:val="24"/>
                <w:lang w:val="zh-TW"/>
              </w:rPr>
              <w:t>设备功能</w:t>
            </w:r>
            <w:r>
              <w:rPr>
                <w:rFonts w:ascii="宋体" w:hAnsi="宋体" w:cs="宋体"/>
                <w:b/>
                <w:bCs/>
                <w:sz w:val="24"/>
                <w:lang w:val="zh-TW" w:eastAsia="zh-TW"/>
              </w:rPr>
              <w:t>要求</w:t>
            </w:r>
          </w:p>
        </w:tc>
      </w:tr>
      <w:tr w:rsidR="001C3ED8" w14:paraId="74A99924" w14:textId="77777777" w:rsidTr="006227C3">
        <w:trPr>
          <w:trHeight w:val="29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94BE5" w14:textId="77777777" w:rsidR="001C3ED8" w:rsidRDefault="001C3ED8" w:rsidP="006227C3">
            <w:pPr>
              <w:widowControl/>
              <w:jc w:val="center"/>
            </w:pPr>
            <w:r>
              <w:rPr>
                <w:sz w:val="24"/>
                <w14:textOutline w14:w="0" w14:cap="flat" w14:cmpd="sng" w14:algn="ctr">
                  <w14:noFill/>
                  <w14:prstDash w14:val="solid"/>
                  <w14:bevel/>
                </w14:textOutline>
              </w:rPr>
              <w:t>1.1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14CBC" w14:textId="77777777" w:rsidR="001C3ED8" w:rsidRDefault="001C3ED8" w:rsidP="006227C3">
            <w:pPr>
              <w:widowControl/>
            </w:pPr>
            <w:r>
              <w:rPr>
                <w:rFonts w:ascii="宋体" w:hAnsi="宋体" w:cs="宋体" w:hint="eastAsia"/>
              </w:rPr>
              <w:t>临床科室用于开展动态血压监测；</w:t>
            </w:r>
          </w:p>
        </w:tc>
      </w:tr>
      <w:tr w:rsidR="001C3ED8" w14:paraId="5F41E5B1" w14:textId="77777777" w:rsidTr="006227C3">
        <w:trPr>
          <w:trHeight w:val="69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4F9E8" w14:textId="77777777" w:rsidR="001C3ED8" w:rsidRDefault="001C3ED8" w:rsidP="006227C3">
            <w:pPr>
              <w:widowControl/>
              <w:jc w:val="center"/>
            </w:pPr>
            <w:r>
              <w:rPr>
                <w:rFonts w:ascii="宋体" w:hAnsi="宋体" w:cs="宋体"/>
                <w:kern w:val="0"/>
                <w:sz w:val="24"/>
              </w:rPr>
              <w:t>★</w:t>
            </w:r>
            <w:r>
              <w:rPr>
                <w:sz w:val="24"/>
              </w:rPr>
              <w:t>1.</w:t>
            </w:r>
            <w:r>
              <w:rPr>
                <w:sz w:val="24"/>
                <w:lang w:val="zh-CN"/>
              </w:rPr>
              <w:t>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40EA0" w14:textId="77777777" w:rsidR="001C3ED8" w:rsidRDefault="001C3ED8" w:rsidP="006227C3">
            <w:pPr>
              <w:widowControl/>
            </w:pPr>
            <w:r w:rsidRPr="0041391E">
              <w:rPr>
                <w:rFonts w:asciiTheme="minorEastAsia" w:eastAsiaTheme="minorEastAsia" w:hAnsiTheme="minorEastAsia" w:cs="宋体" w:hint="eastAsia"/>
              </w:rPr>
              <w:t>支持总院分院的多院</w:t>
            </w:r>
            <w:proofErr w:type="gramStart"/>
            <w:r w:rsidRPr="0041391E">
              <w:rPr>
                <w:rFonts w:asciiTheme="minorEastAsia" w:eastAsiaTheme="minorEastAsia" w:hAnsiTheme="minorEastAsia" w:cs="宋体" w:hint="eastAsia"/>
              </w:rPr>
              <w:t>区网络</w:t>
            </w:r>
            <w:proofErr w:type="gramEnd"/>
            <w:r w:rsidRPr="0041391E">
              <w:rPr>
                <w:rFonts w:asciiTheme="minorEastAsia" w:eastAsiaTheme="minorEastAsia" w:hAnsiTheme="minorEastAsia" w:cs="宋体" w:hint="eastAsia"/>
              </w:rPr>
              <w:t>工作方式，可以在任意一个院区上传数据、分析出报告。</w:t>
            </w:r>
          </w:p>
        </w:tc>
      </w:tr>
      <w:tr w:rsidR="001C3ED8" w:rsidRPr="00C4392B" w14:paraId="5FD6E9DD"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5A1C5" w14:textId="77777777" w:rsidR="001C3ED8" w:rsidRPr="00C4392B" w:rsidRDefault="001C3ED8" w:rsidP="006227C3">
            <w:pPr>
              <w:widowControl/>
              <w:jc w:val="center"/>
              <w:rPr>
                <w:b/>
              </w:rPr>
            </w:pPr>
            <w:r w:rsidRPr="00C4392B">
              <w:rPr>
                <w:b/>
                <w:bCs/>
                <w:kern w:val="0"/>
                <w:sz w:val="24"/>
              </w:rPr>
              <w:t>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C070B" w14:textId="77777777" w:rsidR="001C3ED8" w:rsidRPr="00C4392B" w:rsidRDefault="001C3ED8" w:rsidP="006227C3">
            <w:pPr>
              <w:widowControl/>
              <w:jc w:val="left"/>
              <w:rPr>
                <w:rFonts w:eastAsiaTheme="minorEastAsia"/>
                <w:b/>
              </w:rPr>
            </w:pPr>
            <w:r w:rsidRPr="00C4392B">
              <w:rPr>
                <w:rFonts w:eastAsiaTheme="minorEastAsia" w:hint="eastAsia"/>
                <w:b/>
              </w:rPr>
              <w:t>设备技术参数要求</w:t>
            </w:r>
          </w:p>
        </w:tc>
      </w:tr>
      <w:tr w:rsidR="001C3ED8" w14:paraId="010FC891"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6BE51" w14:textId="77777777" w:rsidR="001C3ED8" w:rsidRDefault="001C3ED8" w:rsidP="006227C3">
            <w:pPr>
              <w:widowControl/>
              <w:jc w:val="center"/>
            </w:pPr>
            <w:r>
              <w:rPr>
                <w:b/>
                <w:bCs/>
                <w:kern w:val="0"/>
                <w:sz w:val="24"/>
              </w:rPr>
              <w:t>2.1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00D02" w14:textId="77777777" w:rsidR="001C3ED8" w:rsidRPr="00E26CE8" w:rsidRDefault="001C3ED8" w:rsidP="006227C3">
            <w:pPr>
              <w:spacing w:line="360" w:lineRule="auto"/>
              <w:rPr>
                <w:rFonts w:ascii="宋体" w:hAnsi="宋体" w:cs="宋体"/>
              </w:rPr>
            </w:pPr>
            <w:r>
              <w:rPr>
                <w:rFonts w:ascii="宋体" w:hAnsi="宋体" w:cs="宋体" w:hint="eastAsia"/>
              </w:rPr>
              <w:t>测量方法：振荡</w:t>
            </w:r>
            <w:proofErr w:type="gramStart"/>
            <w:r>
              <w:rPr>
                <w:rFonts w:ascii="宋体" w:hAnsi="宋体" w:cs="宋体" w:hint="eastAsia"/>
              </w:rPr>
              <w:t>示波法</w:t>
            </w:r>
            <w:proofErr w:type="gramEnd"/>
          </w:p>
        </w:tc>
      </w:tr>
      <w:tr w:rsidR="001C3ED8" w14:paraId="5E24BEA5"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E170D" w14:textId="77777777" w:rsidR="001C3ED8" w:rsidRDefault="001C3ED8" w:rsidP="006227C3">
            <w:pPr>
              <w:widowControl/>
              <w:jc w:val="center"/>
            </w:pPr>
            <w:r>
              <w:rPr>
                <w:b/>
                <w:bCs/>
                <w:kern w:val="0"/>
                <w:sz w:val="24"/>
              </w:rPr>
              <w:t>2.2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7264A" w14:textId="77777777" w:rsidR="001C3ED8" w:rsidRDefault="001C3ED8" w:rsidP="006227C3">
            <w:pPr>
              <w:widowControl/>
              <w:jc w:val="left"/>
            </w:pPr>
            <w:r>
              <w:rPr>
                <w:rFonts w:ascii="宋体" w:hAnsi="宋体" w:cs="宋体" w:hint="eastAsia"/>
              </w:rPr>
              <w:t>测量精度: ±3mmHg</w:t>
            </w:r>
          </w:p>
        </w:tc>
      </w:tr>
      <w:tr w:rsidR="001C3ED8" w14:paraId="3D142D03"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2B102" w14:textId="77777777" w:rsidR="001C3ED8" w:rsidRDefault="001C3ED8" w:rsidP="006227C3">
            <w:pPr>
              <w:widowControl/>
              <w:jc w:val="center"/>
            </w:pPr>
            <w:r>
              <w:rPr>
                <w:kern w:val="0"/>
                <w:sz w:val="24"/>
              </w:rPr>
              <w:t>2.3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D773C" w14:textId="77777777" w:rsidR="001C3ED8" w:rsidRDefault="001C3ED8" w:rsidP="006227C3">
            <w:pPr>
              <w:widowControl/>
            </w:pPr>
            <w:r>
              <w:rPr>
                <w:rFonts w:ascii="宋体" w:hAnsi="宋体" w:cs="宋体" w:hint="eastAsia"/>
              </w:rPr>
              <w:t>测量范围：收缩压：60-260mmHg、舒张压：20-</w:t>
            </w:r>
            <w:r>
              <w:rPr>
                <w:rFonts w:ascii="宋体" w:hAnsi="宋体" w:cs="宋体"/>
              </w:rPr>
              <w:t>210</w:t>
            </w:r>
            <w:r>
              <w:rPr>
                <w:rFonts w:ascii="宋体" w:hAnsi="宋体" w:cs="宋体" w:hint="eastAsia"/>
              </w:rPr>
              <w:t>mmHg、心率：40-200bpm</w:t>
            </w:r>
          </w:p>
        </w:tc>
      </w:tr>
      <w:tr w:rsidR="001C3ED8" w14:paraId="3F683828"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F9B5D" w14:textId="77777777" w:rsidR="001C3ED8" w:rsidRDefault="001C3ED8" w:rsidP="006227C3">
            <w:pPr>
              <w:widowControl/>
              <w:jc w:val="center"/>
            </w:pPr>
            <w:r>
              <w:rPr>
                <w:kern w:val="0"/>
                <w:sz w:val="24"/>
              </w:rPr>
              <w:t>2.4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81F5E" w14:textId="77777777" w:rsidR="001C3ED8" w:rsidRPr="00F23260" w:rsidRDefault="001C3ED8" w:rsidP="006227C3">
            <w:pPr>
              <w:widowControl/>
            </w:pPr>
            <w:r>
              <w:rPr>
                <w:rFonts w:ascii="宋体" w:hAnsi="宋体" w:cs="宋体" w:hint="eastAsia"/>
              </w:rPr>
              <w:t>记录时间：支持</w:t>
            </w:r>
            <w:r>
              <w:rPr>
                <w:rFonts w:ascii="宋体" w:hAnsi="宋体" w:hint="eastAsia"/>
              </w:rPr>
              <w:t>1-3</w:t>
            </w:r>
            <w:r>
              <w:rPr>
                <w:rFonts w:ascii="宋体" w:hAnsi="宋体" w:cs="宋体" w:hint="eastAsia"/>
              </w:rPr>
              <w:t>天血压监测，记录天数可通过软件进行设置</w:t>
            </w:r>
          </w:p>
        </w:tc>
      </w:tr>
      <w:tr w:rsidR="001C3ED8" w14:paraId="41248088"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F3CA9" w14:textId="77777777" w:rsidR="001C3ED8" w:rsidRDefault="001C3ED8" w:rsidP="006227C3">
            <w:pPr>
              <w:widowControl/>
              <w:jc w:val="center"/>
            </w:pPr>
            <w:r>
              <w:rPr>
                <w:b/>
                <w:bCs/>
                <w:kern w:val="0"/>
                <w:sz w:val="24"/>
              </w:rPr>
              <w:t>2.5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6E8F9" w14:textId="77777777" w:rsidR="001C3ED8" w:rsidRPr="00E26CE8" w:rsidRDefault="001C3ED8" w:rsidP="006227C3">
            <w:pPr>
              <w:spacing w:line="360" w:lineRule="auto"/>
              <w:rPr>
                <w:rFonts w:ascii="宋体" w:eastAsiaTheme="minorEastAsia" w:hAnsi="宋体"/>
              </w:rPr>
            </w:pPr>
            <w:r>
              <w:rPr>
                <w:rFonts w:ascii="宋体" w:hAnsi="宋体" w:cs="宋体" w:hint="eastAsia"/>
              </w:rPr>
              <w:t>测量方案：支持睡眠、</w:t>
            </w:r>
            <w:proofErr w:type="gramStart"/>
            <w:r>
              <w:rPr>
                <w:rFonts w:ascii="宋体" w:hAnsi="宋体" w:cs="宋体" w:hint="eastAsia"/>
              </w:rPr>
              <w:t>清醒及</w:t>
            </w:r>
            <w:proofErr w:type="gramEnd"/>
            <w:r>
              <w:rPr>
                <w:rFonts w:ascii="宋体" w:hAnsi="宋体" w:cs="宋体" w:hint="eastAsia"/>
              </w:rPr>
              <w:t>自定义特殊时间段设置，任意设置时段起止时间</w:t>
            </w:r>
          </w:p>
        </w:tc>
      </w:tr>
      <w:tr w:rsidR="001C3ED8" w14:paraId="4C765D9C"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3C6B6" w14:textId="77777777" w:rsidR="001C3ED8" w:rsidRDefault="001C3ED8" w:rsidP="006227C3">
            <w:pPr>
              <w:widowControl/>
              <w:jc w:val="center"/>
            </w:pPr>
            <w:r>
              <w:rPr>
                <w:kern w:val="0"/>
                <w:sz w:val="24"/>
              </w:rPr>
              <w:t>2.6</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CAFDC5" w14:textId="77777777" w:rsidR="001C3ED8" w:rsidRDefault="001C3ED8" w:rsidP="006227C3">
            <w:pPr>
              <w:widowControl/>
            </w:pPr>
            <w:r>
              <w:rPr>
                <w:rFonts w:ascii="宋体" w:hAnsi="宋体" w:cs="宋体" w:hint="eastAsia"/>
              </w:rPr>
              <w:t>测量间隔：支持</w:t>
            </w:r>
            <w:r>
              <w:rPr>
                <w:rFonts w:ascii="宋体" w:hAnsi="宋体" w:hint="eastAsia"/>
              </w:rPr>
              <w:t>5</w:t>
            </w:r>
            <w:r>
              <w:rPr>
                <w:rFonts w:ascii="宋体" w:hAnsi="宋体" w:cs="宋体" w:hint="eastAsia"/>
              </w:rPr>
              <w:t>、</w:t>
            </w:r>
            <w:r>
              <w:rPr>
                <w:rFonts w:ascii="宋体" w:hAnsi="宋体" w:hint="eastAsia"/>
              </w:rPr>
              <w:t>10</w:t>
            </w:r>
            <w:r>
              <w:rPr>
                <w:rFonts w:ascii="宋体" w:hAnsi="宋体" w:cs="宋体" w:hint="eastAsia"/>
              </w:rPr>
              <w:t>、</w:t>
            </w:r>
            <w:r>
              <w:rPr>
                <w:rFonts w:ascii="宋体" w:hAnsi="宋体" w:hint="eastAsia"/>
              </w:rPr>
              <w:t>12</w:t>
            </w:r>
            <w:r>
              <w:rPr>
                <w:rFonts w:ascii="宋体" w:hAnsi="宋体" w:cs="宋体" w:hint="eastAsia"/>
              </w:rPr>
              <w:t>、</w:t>
            </w:r>
            <w:r>
              <w:rPr>
                <w:rFonts w:ascii="宋体" w:hAnsi="宋体" w:hint="eastAsia"/>
              </w:rPr>
              <w:t>15</w:t>
            </w:r>
            <w:r>
              <w:rPr>
                <w:rFonts w:ascii="宋体" w:hAnsi="宋体" w:cs="宋体" w:hint="eastAsia"/>
              </w:rPr>
              <w:t>、</w:t>
            </w:r>
            <w:r>
              <w:rPr>
                <w:rFonts w:ascii="宋体" w:hAnsi="宋体" w:hint="eastAsia"/>
              </w:rPr>
              <w:t>20</w:t>
            </w:r>
            <w:r>
              <w:rPr>
                <w:rFonts w:ascii="宋体" w:hAnsi="宋体" w:cs="宋体" w:hint="eastAsia"/>
              </w:rPr>
              <w:t>、</w:t>
            </w:r>
            <w:r>
              <w:rPr>
                <w:rFonts w:ascii="宋体" w:hAnsi="宋体" w:hint="eastAsia"/>
              </w:rPr>
              <w:t>30</w:t>
            </w:r>
            <w:r>
              <w:rPr>
                <w:rFonts w:ascii="宋体" w:hAnsi="宋体" w:cs="宋体" w:hint="eastAsia"/>
              </w:rPr>
              <w:t>、</w:t>
            </w:r>
            <w:r>
              <w:rPr>
                <w:rFonts w:ascii="宋体" w:hAnsi="宋体" w:hint="eastAsia"/>
              </w:rPr>
              <w:t>60</w:t>
            </w:r>
            <w:r>
              <w:rPr>
                <w:rFonts w:ascii="宋体" w:hAnsi="宋体" w:cs="宋体" w:hint="eastAsia"/>
              </w:rPr>
              <w:t>、</w:t>
            </w:r>
            <w:r>
              <w:rPr>
                <w:rFonts w:ascii="宋体" w:hAnsi="宋体" w:hint="eastAsia"/>
              </w:rPr>
              <w:t>90</w:t>
            </w:r>
            <w:r>
              <w:rPr>
                <w:rFonts w:ascii="宋体" w:hAnsi="宋体" w:cs="宋体" w:hint="eastAsia"/>
              </w:rPr>
              <w:t>、</w:t>
            </w:r>
            <w:r>
              <w:rPr>
                <w:rFonts w:ascii="宋体" w:hAnsi="宋体" w:hint="eastAsia"/>
              </w:rPr>
              <w:t>120</w:t>
            </w:r>
            <w:r>
              <w:rPr>
                <w:rFonts w:ascii="宋体" w:hAnsi="宋体" w:cs="宋体" w:hint="eastAsia"/>
              </w:rPr>
              <w:t>分钟等多种时间间隔选择。</w:t>
            </w:r>
          </w:p>
        </w:tc>
      </w:tr>
      <w:tr w:rsidR="001C3ED8" w14:paraId="4CAF62F2"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20B00" w14:textId="77777777" w:rsidR="001C3ED8" w:rsidRDefault="001C3ED8" w:rsidP="006227C3">
            <w:pPr>
              <w:widowControl/>
              <w:jc w:val="center"/>
            </w:pPr>
            <w:r>
              <w:rPr>
                <w:kern w:val="0"/>
                <w:sz w:val="24"/>
              </w:rPr>
              <w:t>2.7</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CFD55" w14:textId="77777777" w:rsidR="001C3ED8" w:rsidRDefault="001C3ED8" w:rsidP="006227C3">
            <w:pPr>
              <w:widowControl/>
            </w:pPr>
            <w:r>
              <w:rPr>
                <w:rFonts w:ascii="宋体" w:hAnsi="宋体" w:cs="宋体" w:hint="eastAsia"/>
              </w:rPr>
              <w:t>液晶显示屏可显示收缩压、舒张压和心率，液晶屏上面提供电池电量查看。</w:t>
            </w:r>
          </w:p>
        </w:tc>
      </w:tr>
      <w:tr w:rsidR="001C3ED8" w14:paraId="63922C68"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3B92C" w14:textId="77777777" w:rsidR="001C3ED8" w:rsidRDefault="001C3ED8" w:rsidP="006227C3">
            <w:pPr>
              <w:widowControl/>
              <w:jc w:val="center"/>
            </w:pPr>
            <w:r>
              <w:rPr>
                <w:rFonts w:ascii="宋体" w:hAnsi="宋体" w:cs="宋体"/>
                <w:kern w:val="0"/>
                <w:sz w:val="24"/>
              </w:rPr>
              <w:t>★</w:t>
            </w:r>
            <w:r>
              <w:rPr>
                <w:kern w:val="0"/>
                <w:sz w:val="24"/>
              </w:rPr>
              <w:t>2.8</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3D655" w14:textId="77777777" w:rsidR="001C3ED8" w:rsidRPr="00F23260" w:rsidRDefault="001C3ED8" w:rsidP="006227C3">
            <w:pPr>
              <w:widowControl/>
            </w:pPr>
            <w:r>
              <w:rPr>
                <w:rFonts w:ascii="宋体" w:hAnsi="宋体" w:cs="宋体" w:hint="eastAsia"/>
              </w:rPr>
              <w:t>支持自动重测功能，测量失败后</w:t>
            </w:r>
            <w:r>
              <w:rPr>
                <w:rFonts w:ascii="宋体" w:hAnsi="宋体" w:hint="eastAsia"/>
              </w:rPr>
              <w:t>2</w:t>
            </w:r>
            <w:r>
              <w:rPr>
                <w:rFonts w:ascii="宋体" w:hAnsi="宋体" w:cs="宋体" w:hint="eastAsia"/>
              </w:rPr>
              <w:t>分钟内自动重测保证有效测量次数。</w:t>
            </w:r>
          </w:p>
        </w:tc>
      </w:tr>
      <w:tr w:rsidR="001C3ED8" w14:paraId="1F80162F"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BE6E17" w14:textId="77777777" w:rsidR="001C3ED8" w:rsidRDefault="001C3ED8" w:rsidP="006227C3">
            <w:pPr>
              <w:widowControl/>
              <w:jc w:val="center"/>
            </w:pPr>
            <w:r>
              <w:rPr>
                <w:kern w:val="0"/>
                <w:sz w:val="24"/>
              </w:rPr>
              <w:t>2.9</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2602B" w14:textId="77777777" w:rsidR="001C3ED8" w:rsidRDefault="001C3ED8" w:rsidP="006227C3">
            <w:pPr>
              <w:widowControl/>
            </w:pPr>
            <w:r>
              <w:rPr>
                <w:rFonts w:ascii="宋体" w:hAnsi="宋体" w:cs="宋体" w:hint="eastAsia"/>
              </w:rPr>
              <w:t>支持记录血压脉搏波原始波形，分析软件可显示每组血压脉搏波形并支持二次编辑和修正。</w:t>
            </w:r>
          </w:p>
        </w:tc>
      </w:tr>
      <w:tr w:rsidR="001C3ED8" w14:paraId="473B4B52"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FC445" w14:textId="77777777" w:rsidR="001C3ED8" w:rsidRDefault="001C3ED8" w:rsidP="006227C3">
            <w:pPr>
              <w:widowControl/>
              <w:jc w:val="center"/>
            </w:pPr>
            <w:r>
              <w:rPr>
                <w:b/>
                <w:bCs/>
                <w:kern w:val="0"/>
                <w:sz w:val="24"/>
              </w:rPr>
              <w:t>2.10</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95194" w14:textId="77777777" w:rsidR="001C3ED8" w:rsidRDefault="001C3ED8" w:rsidP="006227C3">
            <w:pPr>
              <w:widowControl/>
            </w:pPr>
            <w:r>
              <w:rPr>
                <w:rFonts w:ascii="宋体" w:hAnsi="宋体" w:cs="宋体" w:hint="eastAsia"/>
              </w:rPr>
              <w:t>电池：</w:t>
            </w:r>
            <w:r>
              <w:rPr>
                <w:rFonts w:ascii="宋体" w:hAnsi="宋体" w:hint="eastAsia"/>
              </w:rPr>
              <w:t>2</w:t>
            </w:r>
            <w:r>
              <w:rPr>
                <w:rFonts w:ascii="宋体" w:hAnsi="宋体" w:cs="宋体" w:hint="eastAsia"/>
              </w:rPr>
              <w:t>节</w:t>
            </w:r>
            <w:r>
              <w:rPr>
                <w:rFonts w:ascii="宋体" w:hAnsi="宋体" w:hint="eastAsia"/>
              </w:rPr>
              <w:t>5</w:t>
            </w:r>
            <w:r>
              <w:rPr>
                <w:rFonts w:ascii="宋体" w:hAnsi="宋体" w:cs="宋体" w:hint="eastAsia"/>
              </w:rPr>
              <w:t>号碱性电池，支持</w:t>
            </w:r>
            <w:r>
              <w:rPr>
                <w:rFonts w:ascii="宋体" w:hAnsi="宋体" w:hint="eastAsia"/>
              </w:rPr>
              <w:t>72</w:t>
            </w:r>
            <w:r>
              <w:rPr>
                <w:rFonts w:ascii="宋体" w:hAnsi="宋体" w:cs="宋体" w:hint="eastAsia"/>
              </w:rPr>
              <w:t>小时连续记录。</w:t>
            </w:r>
          </w:p>
        </w:tc>
      </w:tr>
      <w:tr w:rsidR="001C3ED8" w14:paraId="73EFFAE6"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5573D" w14:textId="77777777" w:rsidR="001C3ED8" w:rsidRDefault="001C3ED8" w:rsidP="006227C3">
            <w:pPr>
              <w:widowControl/>
              <w:jc w:val="center"/>
            </w:pPr>
            <w:r>
              <w:rPr>
                <w:kern w:val="0"/>
                <w:sz w:val="24"/>
              </w:rPr>
              <w:t>2.11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B09FD1" w14:textId="77777777" w:rsidR="001C3ED8" w:rsidRDefault="001C3ED8" w:rsidP="006227C3">
            <w:pPr>
              <w:widowControl/>
            </w:pPr>
            <w:r>
              <w:rPr>
                <w:rFonts w:ascii="宋体" w:hAnsi="宋体" w:cs="宋体" w:hint="eastAsia"/>
              </w:rPr>
              <w:t>数据通讯：支持</w:t>
            </w:r>
            <w:r>
              <w:rPr>
                <w:rFonts w:ascii="宋体" w:hAnsi="宋体" w:hint="eastAsia"/>
              </w:rPr>
              <w:t>Type-C</w:t>
            </w:r>
            <w:r>
              <w:rPr>
                <w:rFonts w:ascii="宋体" w:hAnsi="宋体" w:cs="宋体" w:hint="eastAsia"/>
              </w:rPr>
              <w:t>数据线（与手机通用）</w:t>
            </w:r>
          </w:p>
        </w:tc>
      </w:tr>
      <w:tr w:rsidR="001C3ED8" w14:paraId="1E3CC647"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951EC" w14:textId="77777777" w:rsidR="001C3ED8" w:rsidRDefault="001C3ED8" w:rsidP="006227C3">
            <w:pPr>
              <w:widowControl/>
              <w:jc w:val="center"/>
            </w:pPr>
            <w:r>
              <w:rPr>
                <w:rFonts w:ascii="宋体" w:hAnsi="宋体" w:cs="宋体"/>
                <w:kern w:val="0"/>
                <w:sz w:val="24"/>
              </w:rPr>
              <w:t>★</w:t>
            </w:r>
            <w:r>
              <w:rPr>
                <w:kern w:val="0"/>
                <w:sz w:val="24"/>
              </w:rPr>
              <w:t>2.12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8BB0D" w14:textId="77777777" w:rsidR="001C3ED8" w:rsidRDefault="001C3ED8" w:rsidP="006227C3">
            <w:pPr>
              <w:widowControl/>
            </w:pPr>
            <w:r>
              <w:rPr>
                <w:rFonts w:ascii="宋体" w:hAnsi="宋体" w:cs="宋体" w:hint="eastAsia"/>
              </w:rPr>
              <w:t>远程实时传输（选配）：内置4G物联网模块，血压测量数据可实时远程发送到监测中心。</w:t>
            </w:r>
          </w:p>
        </w:tc>
      </w:tr>
      <w:tr w:rsidR="001C3ED8" w14:paraId="0F363269"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F627E" w14:textId="77777777" w:rsidR="001C3ED8" w:rsidRDefault="001C3ED8" w:rsidP="006227C3">
            <w:pPr>
              <w:widowControl/>
              <w:jc w:val="center"/>
            </w:pPr>
            <w:r>
              <w:rPr>
                <w:kern w:val="0"/>
                <w:sz w:val="24"/>
              </w:rPr>
              <w:t>2.13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2474D" w14:textId="77777777" w:rsidR="001C3ED8" w:rsidRPr="00E26CE8" w:rsidRDefault="001C3ED8" w:rsidP="006227C3">
            <w:pPr>
              <w:spacing w:line="360" w:lineRule="auto"/>
              <w:rPr>
                <w:rFonts w:ascii="宋体" w:eastAsiaTheme="minorEastAsia" w:hAnsi="宋体"/>
              </w:rPr>
            </w:pPr>
            <w:r>
              <w:rPr>
                <w:rFonts w:ascii="宋体" w:hAnsi="宋体" w:cs="宋体" w:hint="eastAsia"/>
              </w:rPr>
              <w:t>体积小巧，佩戴方便，单键操作，重量</w:t>
            </w:r>
            <w:r>
              <w:t>≤</w:t>
            </w:r>
            <w:r>
              <w:rPr>
                <w:rFonts w:ascii="宋体" w:hAnsi="宋体" w:hint="eastAsia"/>
              </w:rPr>
              <w:t>160</w:t>
            </w:r>
            <w:r>
              <w:rPr>
                <w:rFonts w:ascii="宋体" w:hAnsi="宋体" w:cs="宋体" w:hint="eastAsia"/>
              </w:rPr>
              <w:t>克。</w:t>
            </w:r>
          </w:p>
        </w:tc>
      </w:tr>
      <w:tr w:rsidR="001C3ED8" w14:paraId="6A8DAF65"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8AD07" w14:textId="77777777" w:rsidR="001C3ED8" w:rsidRDefault="001C3ED8" w:rsidP="006227C3">
            <w:pPr>
              <w:widowControl/>
              <w:jc w:val="center"/>
            </w:pPr>
            <w:r>
              <w:rPr>
                <w:kern w:val="0"/>
                <w:sz w:val="24"/>
              </w:rPr>
              <w:t>2.14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2B8EF" w14:textId="77777777" w:rsidR="001C3ED8" w:rsidRPr="00E26CE8" w:rsidRDefault="001C3ED8" w:rsidP="006227C3">
            <w:pPr>
              <w:spacing w:line="360" w:lineRule="auto"/>
              <w:rPr>
                <w:rFonts w:ascii="宋体" w:eastAsiaTheme="minorEastAsia" w:hAnsi="宋体"/>
              </w:rPr>
            </w:pPr>
            <w:r>
              <w:rPr>
                <w:rFonts w:ascii="宋体" w:hAnsi="宋体" w:cs="宋体" w:hint="eastAsia"/>
              </w:rPr>
              <w:t>纯棉弧形袖带设计，弹扣式插拔，内带防滑纯棉内衬，内囊可换洗</w:t>
            </w:r>
          </w:p>
        </w:tc>
      </w:tr>
      <w:tr w:rsidR="001C3ED8" w14:paraId="541AA1F9"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E9839" w14:textId="77777777" w:rsidR="001C3ED8" w:rsidRDefault="001C3ED8" w:rsidP="006227C3">
            <w:pPr>
              <w:widowControl/>
              <w:jc w:val="center"/>
            </w:pPr>
            <w:r>
              <w:rPr>
                <w:kern w:val="0"/>
                <w:sz w:val="24"/>
              </w:rPr>
              <w:t>2.15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29713" w14:textId="77777777" w:rsidR="001C3ED8" w:rsidRDefault="001C3ED8" w:rsidP="006227C3">
            <w:pPr>
              <w:widowControl/>
            </w:pPr>
            <w:r>
              <w:rPr>
                <w:rFonts w:ascii="宋体" w:hAnsi="宋体" w:cs="宋体" w:hint="eastAsia"/>
              </w:rPr>
              <w:t>软件默认中文界面，支持</w:t>
            </w:r>
            <w:r>
              <w:rPr>
                <w:rFonts w:ascii="宋体" w:hAnsi="宋体" w:hint="eastAsia"/>
              </w:rPr>
              <w:t>24</w:t>
            </w:r>
            <w:r>
              <w:rPr>
                <w:rFonts w:ascii="宋体" w:hAnsi="宋体" w:cs="宋体" w:hint="eastAsia"/>
              </w:rPr>
              <w:t>小时、</w:t>
            </w:r>
            <w:r>
              <w:rPr>
                <w:rFonts w:ascii="宋体" w:hAnsi="宋体" w:hint="eastAsia"/>
              </w:rPr>
              <w:t>48</w:t>
            </w:r>
            <w:r>
              <w:rPr>
                <w:rFonts w:ascii="宋体" w:hAnsi="宋体" w:cs="宋体" w:hint="eastAsia"/>
              </w:rPr>
              <w:t>小时、</w:t>
            </w:r>
            <w:r>
              <w:rPr>
                <w:rFonts w:ascii="宋体" w:hAnsi="宋体" w:hint="eastAsia"/>
              </w:rPr>
              <w:t>72</w:t>
            </w:r>
            <w:r>
              <w:rPr>
                <w:rFonts w:ascii="宋体" w:hAnsi="宋体" w:cs="宋体" w:hint="eastAsia"/>
              </w:rPr>
              <w:t>小时血压数据分析</w:t>
            </w:r>
          </w:p>
        </w:tc>
      </w:tr>
      <w:tr w:rsidR="001C3ED8" w14:paraId="5DCB70F2"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4A0DB" w14:textId="77777777" w:rsidR="001C3ED8" w:rsidRDefault="001C3ED8" w:rsidP="006227C3">
            <w:pPr>
              <w:widowControl/>
              <w:jc w:val="center"/>
            </w:pPr>
            <w:r>
              <w:rPr>
                <w:kern w:val="0"/>
                <w:sz w:val="24"/>
              </w:rPr>
              <w:t>2.16</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BAB67" w14:textId="77777777" w:rsidR="001C3ED8" w:rsidRDefault="001C3ED8" w:rsidP="006227C3">
            <w:pPr>
              <w:widowControl/>
            </w:pPr>
            <w:r>
              <w:rPr>
                <w:rFonts w:ascii="宋体" w:hAnsi="宋体" w:cs="宋体" w:hint="eastAsia"/>
              </w:rPr>
              <w:t>软件提供体位标记功能，每次测量数据包含患者测量时体位和运动状态，辅助分析。</w:t>
            </w:r>
          </w:p>
        </w:tc>
      </w:tr>
      <w:tr w:rsidR="001C3ED8" w14:paraId="19942C6A"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8EEA5" w14:textId="77777777" w:rsidR="001C3ED8" w:rsidRDefault="001C3ED8" w:rsidP="006227C3">
            <w:pPr>
              <w:widowControl/>
              <w:jc w:val="center"/>
            </w:pPr>
            <w:r>
              <w:rPr>
                <w:rFonts w:ascii="宋体" w:hAnsi="宋体" w:cs="宋体"/>
                <w:kern w:val="0"/>
                <w:sz w:val="24"/>
              </w:rPr>
              <w:t>★</w:t>
            </w:r>
            <w:r>
              <w:rPr>
                <w:kern w:val="0"/>
                <w:sz w:val="24"/>
              </w:rPr>
              <w:t>2.17</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81E03" w14:textId="77777777" w:rsidR="001C3ED8" w:rsidRPr="00F23260" w:rsidRDefault="001C3ED8" w:rsidP="006227C3">
            <w:pPr>
              <w:spacing w:line="360" w:lineRule="auto"/>
              <w:rPr>
                <w:rFonts w:ascii="宋体" w:eastAsiaTheme="minorEastAsia" w:hAnsi="宋体"/>
              </w:rPr>
            </w:pPr>
            <w:r>
              <w:rPr>
                <w:rFonts w:ascii="宋体" w:hAnsi="宋体" w:cs="宋体" w:hint="eastAsia"/>
              </w:rPr>
              <w:t>软件具有独立的脉搏波分析模块，显示每组血压原始脉搏波及包络图，支持二次编辑和</w:t>
            </w:r>
            <w:r>
              <w:rPr>
                <w:rFonts w:ascii="宋体" w:hAnsi="宋体" w:cs="宋体" w:hint="eastAsia"/>
              </w:rPr>
              <w:lastRenderedPageBreak/>
              <w:t>修正。</w:t>
            </w:r>
          </w:p>
        </w:tc>
      </w:tr>
      <w:tr w:rsidR="001C3ED8" w14:paraId="2116E89C"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89162" w14:textId="77777777" w:rsidR="001C3ED8" w:rsidRDefault="001C3ED8" w:rsidP="006227C3">
            <w:pPr>
              <w:widowControl/>
              <w:jc w:val="center"/>
            </w:pPr>
            <w:r>
              <w:rPr>
                <w:rFonts w:ascii="宋体" w:hAnsi="宋体" w:cs="宋体"/>
                <w:kern w:val="0"/>
                <w:sz w:val="24"/>
              </w:rPr>
              <w:lastRenderedPageBreak/>
              <w:t>★</w:t>
            </w:r>
            <w:r>
              <w:rPr>
                <w:kern w:val="0"/>
                <w:sz w:val="24"/>
              </w:rPr>
              <w:t>2.18</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E4342" w14:textId="77777777" w:rsidR="001C3ED8" w:rsidRPr="00F23260" w:rsidRDefault="001C3ED8" w:rsidP="006227C3">
            <w:pPr>
              <w:widowControl/>
            </w:pPr>
            <w:r>
              <w:rPr>
                <w:rFonts w:ascii="宋体" w:hAnsi="宋体" w:cs="宋体" w:hint="eastAsia"/>
              </w:rPr>
              <w:t>软件内置儿童动态血压参考标准，可根据性别、身高等信息自动调整儿童血压分析标准。</w:t>
            </w:r>
          </w:p>
        </w:tc>
      </w:tr>
      <w:tr w:rsidR="001C3ED8" w14:paraId="5FFF5032"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673E8" w14:textId="77777777" w:rsidR="001C3ED8" w:rsidRDefault="001C3ED8" w:rsidP="006227C3">
            <w:pPr>
              <w:widowControl/>
              <w:jc w:val="center"/>
            </w:pPr>
            <w:r>
              <w:rPr>
                <w:kern w:val="0"/>
                <w:sz w:val="24"/>
              </w:rPr>
              <w:t>2.19</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931FB" w14:textId="77777777" w:rsidR="001C3ED8" w:rsidRPr="00F23260" w:rsidRDefault="001C3ED8" w:rsidP="006227C3">
            <w:pPr>
              <w:widowControl/>
            </w:pPr>
            <w:r>
              <w:rPr>
                <w:rFonts w:ascii="宋体" w:hAnsi="宋体" w:cs="宋体" w:hint="eastAsia"/>
              </w:rPr>
              <w:t>软件支持</w:t>
            </w:r>
            <w:r>
              <w:rPr>
                <w:rFonts w:ascii="宋体" w:hAnsi="宋体" w:hint="eastAsia"/>
              </w:rPr>
              <w:t>RPP</w:t>
            </w:r>
            <w:r>
              <w:rPr>
                <w:rFonts w:ascii="宋体" w:hAnsi="宋体" w:cs="宋体" w:hint="eastAsia"/>
              </w:rPr>
              <w:t>、血压变异系数、动脉硬化指数、</w:t>
            </w:r>
            <w:proofErr w:type="gramStart"/>
            <w:r>
              <w:rPr>
                <w:rFonts w:ascii="宋体" w:hAnsi="宋体" w:cs="宋体" w:hint="eastAsia"/>
              </w:rPr>
              <w:t>血压晨峰等</w:t>
            </w:r>
            <w:proofErr w:type="gramEnd"/>
            <w:r>
              <w:rPr>
                <w:rFonts w:ascii="宋体" w:hAnsi="宋体" w:cs="宋体" w:hint="eastAsia"/>
              </w:rPr>
              <w:t>高级分析指标。</w:t>
            </w:r>
          </w:p>
        </w:tc>
      </w:tr>
      <w:tr w:rsidR="001C3ED8" w14:paraId="1D0DF3B9"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486CC" w14:textId="77777777" w:rsidR="001C3ED8" w:rsidRDefault="001C3ED8" w:rsidP="006227C3">
            <w:pPr>
              <w:widowControl/>
              <w:jc w:val="center"/>
            </w:pPr>
            <w:r>
              <w:rPr>
                <w:b/>
                <w:bCs/>
                <w:kern w:val="0"/>
                <w:sz w:val="24"/>
              </w:rPr>
              <w:t>2.20</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42AE3" w14:textId="77777777" w:rsidR="001C3ED8" w:rsidRPr="00F23260" w:rsidRDefault="001C3ED8" w:rsidP="006227C3">
            <w:pPr>
              <w:widowControl/>
            </w:pPr>
            <w:r>
              <w:rPr>
                <w:rFonts w:ascii="宋体" w:hAnsi="宋体" w:cs="宋体" w:hint="eastAsia"/>
              </w:rPr>
              <w:t>软件支持错误值自动剔除、设定范围筛选显示和统计、血压对照分析等功能。</w:t>
            </w:r>
          </w:p>
        </w:tc>
      </w:tr>
      <w:tr w:rsidR="001C3ED8" w14:paraId="0E9C647B"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BCEF5" w14:textId="77777777" w:rsidR="001C3ED8" w:rsidRDefault="001C3ED8" w:rsidP="006227C3">
            <w:pPr>
              <w:widowControl/>
              <w:jc w:val="center"/>
            </w:pPr>
            <w:r>
              <w:rPr>
                <w:b/>
                <w:bCs/>
                <w:kern w:val="0"/>
                <w:sz w:val="24"/>
              </w:rPr>
              <w:t>2.21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4F632B" w14:textId="77777777" w:rsidR="001C3ED8" w:rsidRPr="00F23260" w:rsidRDefault="001C3ED8" w:rsidP="006227C3">
            <w:pPr>
              <w:widowControl/>
            </w:pPr>
            <w:r>
              <w:rPr>
                <w:rFonts w:ascii="宋体" w:hAnsi="宋体" w:cs="宋体" w:hint="eastAsia"/>
              </w:rPr>
              <w:t>软件提供总报告、数据表、小时统计、趋势图、离散图、直方图、饼状图、脉搏波等报告页。</w:t>
            </w:r>
          </w:p>
        </w:tc>
      </w:tr>
      <w:tr w:rsidR="001C3ED8" w14:paraId="5BBEF3F6"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77FD4" w14:textId="77777777" w:rsidR="001C3ED8" w:rsidRDefault="001C3ED8" w:rsidP="006227C3">
            <w:pPr>
              <w:widowControl/>
              <w:jc w:val="center"/>
            </w:pPr>
            <w:r>
              <w:rPr>
                <w:kern w:val="0"/>
                <w:sz w:val="24"/>
              </w:rPr>
              <w:t>2.22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FA3E3" w14:textId="77777777" w:rsidR="001C3ED8" w:rsidRPr="00F23260" w:rsidRDefault="001C3ED8" w:rsidP="006227C3">
            <w:pPr>
              <w:widowControl/>
            </w:pPr>
            <w:r>
              <w:rPr>
                <w:rFonts w:ascii="宋体" w:hAnsi="宋体" w:cs="宋体" w:hint="eastAsia"/>
              </w:rPr>
              <w:t>软件</w:t>
            </w:r>
            <w:r>
              <w:rPr>
                <w:rFonts w:ascii="宋体" w:hAnsi="宋体" w:cs="宋体" w:hint="eastAsia"/>
                <w:szCs w:val="28"/>
              </w:rPr>
              <w:t>提供报告定制功能，可根据分析内容自动输出诊断结论，无需手工录入</w:t>
            </w:r>
            <w:r>
              <w:rPr>
                <w:rFonts w:ascii="宋体" w:hAnsi="宋体" w:cs="宋体" w:hint="eastAsia"/>
              </w:rPr>
              <w:t>。</w:t>
            </w:r>
          </w:p>
        </w:tc>
      </w:tr>
      <w:tr w:rsidR="001C3ED8" w14:paraId="65302BE4"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1FC8F" w14:textId="77777777" w:rsidR="001C3ED8" w:rsidRDefault="001C3ED8" w:rsidP="006227C3">
            <w:pPr>
              <w:widowControl/>
              <w:jc w:val="center"/>
            </w:pPr>
            <w:r>
              <w:rPr>
                <w:kern w:val="0"/>
                <w:sz w:val="24"/>
              </w:rPr>
              <w:t>2.23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2CBC6" w14:textId="77777777" w:rsidR="001C3ED8" w:rsidRPr="00F23260" w:rsidRDefault="001C3ED8" w:rsidP="006227C3">
            <w:pPr>
              <w:widowControl/>
            </w:pPr>
            <w:r>
              <w:rPr>
                <w:rFonts w:ascii="宋体" w:hAnsi="宋体" w:cs="宋体" w:hint="eastAsia"/>
              </w:rPr>
              <w:t>软件支持电子签名功能，包括</w:t>
            </w:r>
            <w:r>
              <w:rPr>
                <w:rFonts w:ascii="宋体" w:hAnsi="宋体" w:cs="宋体" w:hint="eastAsia"/>
                <w:szCs w:val="28"/>
              </w:rPr>
              <w:t>操作医生、分析医生和审核医生电子签名</w:t>
            </w:r>
            <w:r>
              <w:rPr>
                <w:rFonts w:ascii="宋体" w:hAnsi="宋体" w:cs="宋体" w:hint="eastAsia"/>
                <w:kern w:val="0"/>
                <w:lang w:bidi="ar"/>
              </w:rPr>
              <w:t>。</w:t>
            </w:r>
          </w:p>
        </w:tc>
      </w:tr>
      <w:tr w:rsidR="001C3ED8" w14:paraId="293F7822"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0B62E" w14:textId="77777777" w:rsidR="001C3ED8" w:rsidRDefault="001C3ED8" w:rsidP="006227C3">
            <w:pPr>
              <w:widowControl/>
              <w:jc w:val="center"/>
            </w:pPr>
            <w:r>
              <w:rPr>
                <w:b/>
                <w:bCs/>
                <w:kern w:val="0"/>
                <w:sz w:val="24"/>
              </w:rPr>
              <w:t>2.24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9A8DA" w14:textId="77777777" w:rsidR="001C3ED8" w:rsidRPr="00F23260" w:rsidRDefault="001C3ED8" w:rsidP="006227C3">
            <w:pPr>
              <w:widowControl/>
            </w:pPr>
            <w:r>
              <w:rPr>
                <w:rFonts w:ascii="宋体" w:hAnsi="宋体" w:cs="宋体" w:hint="eastAsia"/>
                <w:kern w:val="0"/>
                <w:lang w:bidi="ar"/>
              </w:rPr>
              <w:t>血压原始数据可接入动态心电分析软件，生成血压心电二合一对比报告。</w:t>
            </w:r>
          </w:p>
        </w:tc>
      </w:tr>
      <w:tr w:rsidR="001C3ED8" w14:paraId="5CD99C34" w14:textId="77777777" w:rsidTr="006227C3">
        <w:trPr>
          <w:trHeight w:val="1415"/>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06807" w14:textId="77777777" w:rsidR="001C3ED8" w:rsidRDefault="001C3ED8" w:rsidP="006227C3">
            <w:pPr>
              <w:widowControl/>
              <w:jc w:val="center"/>
            </w:pPr>
            <w:r>
              <w:rPr>
                <w:rFonts w:ascii="宋体" w:hAnsi="宋体" w:cs="宋体"/>
                <w:kern w:val="0"/>
                <w:sz w:val="24"/>
              </w:rPr>
              <w:t>★</w:t>
            </w:r>
            <w:r>
              <w:rPr>
                <w:sz w:val="24"/>
              </w:rPr>
              <w:t>2.25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38672" w14:textId="77777777" w:rsidR="001C3ED8" w:rsidRDefault="001C3ED8" w:rsidP="006227C3">
            <w:pPr>
              <w:widowControl/>
            </w:pPr>
            <w:r w:rsidRPr="00475313">
              <w:rPr>
                <w:rFonts w:ascii="宋体" w:hAnsi="宋体" w:cs="宋体" w:hint="eastAsia"/>
              </w:rPr>
              <w:t>记录器生成的原始数据不经过任何转换可以直接在医院现有的软件中读取分析。</w:t>
            </w:r>
          </w:p>
        </w:tc>
      </w:tr>
      <w:tr w:rsidR="001C3ED8" w14:paraId="621FAF76"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A711A" w14:textId="77777777" w:rsidR="001C3ED8" w:rsidRDefault="001C3ED8" w:rsidP="006227C3">
            <w:pPr>
              <w:widowControl/>
              <w:jc w:val="center"/>
            </w:pPr>
            <w:r>
              <w:rPr>
                <w:b/>
                <w:bCs/>
                <w:kern w:val="0"/>
                <w:sz w:val="24"/>
              </w:rPr>
              <w:t>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1AFBC" w14:textId="77777777" w:rsidR="001C3ED8" w:rsidRDefault="001C3ED8" w:rsidP="006227C3">
            <w:pPr>
              <w:widowControl/>
            </w:pPr>
            <w:r>
              <w:rPr>
                <w:rFonts w:ascii="宋体" w:hAnsi="宋体" w:cs="宋体" w:hint="eastAsia"/>
                <w:b/>
                <w:bCs/>
                <w:kern w:val="0"/>
                <w:sz w:val="24"/>
                <w:lang w:val="zh-TW"/>
              </w:rPr>
              <w:t>设备</w:t>
            </w:r>
            <w:r>
              <w:rPr>
                <w:rFonts w:ascii="宋体" w:hAnsi="宋体" w:cs="宋体"/>
                <w:b/>
                <w:bCs/>
                <w:kern w:val="0"/>
                <w:sz w:val="24"/>
                <w:lang w:val="zh-TW" w:eastAsia="zh-TW"/>
              </w:rPr>
              <w:t>配置要求</w:t>
            </w:r>
          </w:p>
        </w:tc>
      </w:tr>
      <w:tr w:rsidR="001C3ED8" w14:paraId="7284D5E4" w14:textId="77777777" w:rsidTr="006227C3">
        <w:trPr>
          <w:trHeight w:val="1715"/>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B3EEB" w14:textId="77777777" w:rsidR="001C3ED8" w:rsidRDefault="001C3ED8" w:rsidP="006227C3">
            <w:pPr>
              <w:widowControl/>
              <w:jc w:val="center"/>
            </w:pPr>
            <w:r>
              <w:rPr>
                <w:kern w:val="0"/>
                <w:sz w:val="24"/>
              </w:rPr>
              <w:t>3.1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9C3A6" w14:textId="77777777" w:rsidR="001C3ED8" w:rsidRPr="0041391E" w:rsidRDefault="001C3ED8" w:rsidP="006227C3">
            <w:pPr>
              <w:widowControl/>
              <w:rPr>
                <w:rFonts w:eastAsia="PMingLiU"/>
                <w:sz w:val="24"/>
                <w:lang w:val="zh-TW" w:eastAsia="zh-TW"/>
              </w:rPr>
            </w:pPr>
            <w:r w:rsidRPr="0041391E">
              <w:rPr>
                <w:rFonts w:eastAsia="PMingLiU" w:hint="eastAsia"/>
                <w:sz w:val="24"/>
                <w:lang w:val="zh-TW" w:eastAsia="zh-TW"/>
              </w:rPr>
              <w:t>动态血压记录盒</w:t>
            </w:r>
            <w:r w:rsidRPr="0041391E">
              <w:rPr>
                <w:rFonts w:eastAsia="PMingLiU"/>
                <w:sz w:val="24"/>
                <w:lang w:val="zh-TW" w:eastAsia="zh-TW"/>
              </w:rPr>
              <w:t xml:space="preserve">  </w:t>
            </w:r>
            <w:r>
              <w:rPr>
                <w:rFonts w:eastAsia="PMingLiU"/>
                <w:sz w:val="24"/>
                <w:lang w:val="zh-TW" w:eastAsia="zh-TW"/>
              </w:rPr>
              <w:t>10</w:t>
            </w:r>
            <w:r w:rsidRPr="0041391E">
              <w:rPr>
                <w:rFonts w:eastAsia="PMingLiU" w:hint="eastAsia"/>
                <w:sz w:val="24"/>
                <w:lang w:val="zh-TW" w:eastAsia="zh-TW"/>
              </w:rPr>
              <w:t>台</w:t>
            </w:r>
          </w:p>
          <w:p w14:paraId="1163579A" w14:textId="77777777" w:rsidR="001C3ED8" w:rsidRPr="0041391E" w:rsidRDefault="001C3ED8" w:rsidP="006227C3">
            <w:pPr>
              <w:widowControl/>
              <w:rPr>
                <w:rFonts w:eastAsia="PMingLiU"/>
                <w:sz w:val="24"/>
                <w:lang w:val="zh-TW" w:eastAsia="zh-TW"/>
              </w:rPr>
            </w:pPr>
            <w:r w:rsidRPr="0041391E">
              <w:rPr>
                <w:rFonts w:eastAsia="PMingLiU" w:hint="eastAsia"/>
                <w:sz w:val="24"/>
                <w:lang w:val="zh-TW" w:eastAsia="zh-TW"/>
              </w:rPr>
              <w:t>数据线：</w:t>
            </w:r>
            <w:r>
              <w:rPr>
                <w:rFonts w:eastAsia="PMingLiU"/>
                <w:sz w:val="24"/>
                <w:lang w:val="zh-TW" w:eastAsia="zh-TW"/>
              </w:rPr>
              <w:t>10</w:t>
            </w:r>
            <w:r w:rsidRPr="0041391E">
              <w:rPr>
                <w:rFonts w:eastAsia="PMingLiU" w:hint="eastAsia"/>
                <w:sz w:val="24"/>
                <w:lang w:val="zh-TW" w:eastAsia="zh-TW"/>
              </w:rPr>
              <w:t>条</w:t>
            </w:r>
          </w:p>
          <w:p w14:paraId="2B246D70" w14:textId="77777777" w:rsidR="001C3ED8" w:rsidRPr="0041391E" w:rsidRDefault="001C3ED8" w:rsidP="006227C3">
            <w:pPr>
              <w:widowControl/>
              <w:rPr>
                <w:rFonts w:eastAsia="PMingLiU"/>
                <w:sz w:val="24"/>
                <w:lang w:val="zh-TW" w:eastAsia="zh-TW"/>
              </w:rPr>
            </w:pPr>
            <w:r w:rsidRPr="0041391E">
              <w:rPr>
                <w:rFonts w:eastAsia="PMingLiU" w:hint="eastAsia"/>
                <w:sz w:val="24"/>
                <w:lang w:val="zh-TW" w:eastAsia="zh-TW"/>
              </w:rPr>
              <w:t>袖带：</w:t>
            </w:r>
            <w:r>
              <w:rPr>
                <w:rFonts w:eastAsia="PMingLiU"/>
                <w:sz w:val="24"/>
                <w:lang w:val="zh-TW" w:eastAsia="zh-TW"/>
              </w:rPr>
              <w:t>10</w:t>
            </w:r>
            <w:r w:rsidRPr="0041391E">
              <w:rPr>
                <w:rFonts w:eastAsia="PMingLiU" w:hint="eastAsia"/>
                <w:sz w:val="24"/>
                <w:lang w:val="zh-TW" w:eastAsia="zh-TW"/>
              </w:rPr>
              <w:t>付</w:t>
            </w:r>
          </w:p>
          <w:p w14:paraId="2F873EE6" w14:textId="77777777" w:rsidR="001C3ED8" w:rsidRPr="007C051F" w:rsidRDefault="001C3ED8" w:rsidP="006227C3">
            <w:pPr>
              <w:widowControl/>
              <w:rPr>
                <w:rFonts w:eastAsia="PMingLiU"/>
                <w:sz w:val="24"/>
                <w:lang w:val="zh-TW" w:eastAsia="zh-TW"/>
              </w:rPr>
            </w:pPr>
            <w:r w:rsidRPr="0041391E">
              <w:rPr>
                <w:rFonts w:eastAsia="PMingLiU" w:hint="eastAsia"/>
                <w:sz w:val="24"/>
                <w:lang w:val="zh-TW" w:eastAsia="zh-TW"/>
              </w:rPr>
              <w:t>记录器背包</w:t>
            </w:r>
            <w:r w:rsidRPr="0041391E">
              <w:rPr>
                <w:rFonts w:eastAsia="PMingLiU"/>
                <w:sz w:val="24"/>
                <w:lang w:val="zh-TW" w:eastAsia="zh-TW"/>
              </w:rPr>
              <w:t xml:space="preserve"> </w:t>
            </w:r>
            <w:r>
              <w:rPr>
                <w:rFonts w:eastAsia="PMingLiU"/>
                <w:sz w:val="24"/>
                <w:lang w:val="zh-TW" w:eastAsia="zh-TW"/>
              </w:rPr>
              <w:t>10</w:t>
            </w:r>
            <w:r w:rsidRPr="0041391E">
              <w:rPr>
                <w:rFonts w:eastAsia="PMingLiU" w:hint="eastAsia"/>
                <w:sz w:val="24"/>
                <w:lang w:val="zh-TW" w:eastAsia="zh-TW"/>
              </w:rPr>
              <w:t>套</w:t>
            </w:r>
          </w:p>
        </w:tc>
      </w:tr>
      <w:tr w:rsidR="001C3ED8" w14:paraId="5D5AD455"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E91F3" w14:textId="77777777" w:rsidR="001C3ED8" w:rsidRDefault="001C3ED8" w:rsidP="006227C3">
            <w:pPr>
              <w:widowControl/>
              <w:jc w:val="center"/>
            </w:pPr>
            <w:r>
              <w:rPr>
                <w:rFonts w:asciiTheme="minorEastAsia" w:eastAsiaTheme="minorEastAsia" w:hAnsiTheme="minorEastAsia" w:hint="eastAsia"/>
                <w:b/>
                <w:bCs/>
                <w:kern w:val="0"/>
              </w:rPr>
              <w:t>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1F682" w14:textId="77777777" w:rsidR="001C3ED8" w:rsidRDefault="001C3ED8" w:rsidP="006227C3">
            <w:pPr>
              <w:widowControl/>
              <w:jc w:val="left"/>
            </w:pPr>
            <w:r>
              <w:rPr>
                <w:rFonts w:asciiTheme="minorEastAsia" w:eastAsiaTheme="minorEastAsia" w:hAnsiTheme="minorEastAsia" w:cs="宋体" w:hint="eastAsia"/>
                <w:b/>
                <w:bCs/>
                <w:kern w:val="0"/>
                <w:lang w:val="zh-TW" w:eastAsia="zh-TW"/>
              </w:rPr>
              <w:t>验收及培训</w:t>
            </w:r>
          </w:p>
        </w:tc>
      </w:tr>
      <w:tr w:rsidR="001C3ED8" w14:paraId="20361CF7"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0AB6E" w14:textId="77777777" w:rsidR="001C3ED8" w:rsidRDefault="001C3ED8" w:rsidP="006227C3">
            <w:pPr>
              <w:widowControl/>
              <w:jc w:val="center"/>
            </w:pPr>
            <w:r>
              <w:rPr>
                <w:rFonts w:asciiTheme="minorEastAsia" w:eastAsiaTheme="minorEastAsia" w:hAnsiTheme="minorEastAsia" w:hint="eastAsia"/>
                <w:kern w:val="0"/>
              </w:rPr>
              <w:t>4.1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D59AD" w14:textId="77777777" w:rsidR="001C3ED8" w:rsidRDefault="001C3ED8" w:rsidP="006227C3">
            <w:pPr>
              <w:widowControl/>
              <w:jc w:val="left"/>
            </w:pPr>
            <w:r>
              <w:rPr>
                <w:rFonts w:asciiTheme="minorEastAsia" w:eastAsiaTheme="minorEastAsia" w:hAnsiTheme="minorEastAsia" w:hint="eastAsia"/>
              </w:rPr>
              <w:t>供应商提供运输及</w:t>
            </w:r>
            <w:r>
              <w:rPr>
                <w:rFonts w:asciiTheme="minorEastAsia" w:eastAsiaTheme="minorEastAsia" w:hAnsiTheme="minorEastAsia" w:hint="eastAsia"/>
                <w:lang w:eastAsia="zh-Hans"/>
              </w:rPr>
              <w:t>免费安装，配合完成其他相关设备的接入，安装调试和技术咨询。</w:t>
            </w:r>
          </w:p>
        </w:tc>
      </w:tr>
      <w:tr w:rsidR="001C3ED8" w14:paraId="6F13E2C1"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1E9E0" w14:textId="77777777" w:rsidR="001C3ED8" w:rsidRDefault="001C3ED8" w:rsidP="006227C3">
            <w:pPr>
              <w:widowControl/>
              <w:jc w:val="center"/>
            </w:pPr>
            <w:r>
              <w:rPr>
                <w:rFonts w:asciiTheme="minorEastAsia" w:eastAsiaTheme="minorEastAsia" w:hAnsiTheme="minorEastAsia" w:hint="eastAsia"/>
                <w:kern w:val="0"/>
              </w:rPr>
              <w:t>4.2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60E6A" w14:textId="77777777" w:rsidR="001C3ED8" w:rsidRDefault="001C3ED8" w:rsidP="006227C3">
            <w:pPr>
              <w:widowControl/>
              <w:jc w:val="left"/>
            </w:pPr>
            <w:r>
              <w:rPr>
                <w:rFonts w:asciiTheme="minorEastAsia" w:eastAsiaTheme="minorEastAsia" w:hAnsiTheme="minorEastAsia" w:hint="eastAsia"/>
              </w:rPr>
              <w:t>设备由院方组织设备科、临床科室及供应商三方验收并签验收单</w:t>
            </w:r>
          </w:p>
        </w:tc>
      </w:tr>
      <w:tr w:rsidR="001C3ED8" w14:paraId="38192F66" w14:textId="77777777" w:rsidTr="006227C3">
        <w:trPr>
          <w:trHeight w:val="103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EF5D4" w14:textId="77777777" w:rsidR="001C3ED8" w:rsidRDefault="001C3ED8" w:rsidP="006227C3">
            <w:pPr>
              <w:widowControl/>
              <w:jc w:val="center"/>
            </w:pPr>
            <w:r>
              <w:rPr>
                <w:rFonts w:asciiTheme="minorEastAsia" w:eastAsiaTheme="minorEastAsia" w:hAnsiTheme="minorEastAsia" w:hint="eastAsia"/>
                <w:kern w:val="0"/>
              </w:rPr>
              <w:t>4.3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9BFA0" w14:textId="77777777" w:rsidR="001C3ED8" w:rsidRDefault="001C3ED8" w:rsidP="006227C3">
            <w:pPr>
              <w:widowControl/>
              <w:jc w:val="left"/>
            </w:pPr>
            <w:r>
              <w:rPr>
                <w:rFonts w:asciiTheme="minorEastAsia" w:eastAsiaTheme="minorEastAsia" w:hAnsiTheme="minorEastAsia" w:hint="eastAsia"/>
                <w:lang w:eastAsia="zh-Hans"/>
              </w:rPr>
              <w:t>提供免费技术培训和现场指导</w:t>
            </w:r>
            <w:r>
              <w:rPr>
                <w:rFonts w:asciiTheme="minorEastAsia" w:eastAsiaTheme="minorEastAsia" w:hAnsiTheme="minorEastAsia" w:hint="eastAsia"/>
              </w:rPr>
              <w:t>直至临床使用科室可以独立熟练操作</w:t>
            </w:r>
            <w:r>
              <w:rPr>
                <w:rFonts w:asciiTheme="minorEastAsia" w:eastAsiaTheme="minorEastAsia" w:hAnsiTheme="minorEastAsia" w:hint="eastAsia"/>
                <w:lang w:eastAsia="zh-Hans"/>
              </w:rPr>
              <w:t>。</w:t>
            </w:r>
          </w:p>
        </w:tc>
      </w:tr>
      <w:tr w:rsidR="001C3ED8" w14:paraId="3615A1F2"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C2077" w14:textId="77777777" w:rsidR="001C3ED8" w:rsidRDefault="001C3ED8" w:rsidP="006227C3">
            <w:pPr>
              <w:widowControl/>
              <w:jc w:val="center"/>
            </w:pPr>
            <w:r>
              <w:rPr>
                <w:rFonts w:asciiTheme="minorEastAsia" w:eastAsiaTheme="minorEastAsia" w:hAnsiTheme="minorEastAsia" w:hint="eastAsia"/>
                <w:b/>
                <w:bCs/>
                <w:kern w:val="0"/>
              </w:rPr>
              <w:t>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648DA" w14:textId="77777777" w:rsidR="001C3ED8" w:rsidRDefault="001C3ED8" w:rsidP="006227C3">
            <w:pPr>
              <w:widowControl/>
              <w:jc w:val="left"/>
            </w:pPr>
            <w:r>
              <w:rPr>
                <w:rFonts w:asciiTheme="minorEastAsia" w:eastAsiaTheme="minorEastAsia" w:hAnsiTheme="minorEastAsia" w:cs="宋体" w:hint="eastAsia"/>
                <w:b/>
                <w:bCs/>
                <w:kern w:val="0"/>
                <w:lang w:val="zh-TW" w:eastAsia="zh-TW"/>
              </w:rPr>
              <w:t>售后服务要求</w:t>
            </w:r>
          </w:p>
        </w:tc>
      </w:tr>
      <w:tr w:rsidR="001C3ED8" w14:paraId="761546D7" w14:textId="77777777" w:rsidTr="006227C3">
        <w:trPr>
          <w:trHeight w:val="69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29714" w14:textId="77777777" w:rsidR="001C3ED8" w:rsidRPr="00C4392B" w:rsidRDefault="001C3ED8" w:rsidP="006227C3">
            <w:pPr>
              <w:widowControl/>
              <w:jc w:val="center"/>
              <w:rPr>
                <w:kern w:val="0"/>
                <w:sz w:val="24"/>
              </w:rPr>
            </w:pPr>
            <w:r>
              <w:rPr>
                <w:rFonts w:asciiTheme="minorEastAsia" w:eastAsiaTheme="minorEastAsia" w:hAnsiTheme="minorEastAsia" w:cs="宋体" w:hint="eastAsia"/>
                <w:kern w:val="0"/>
              </w:rPr>
              <w:t>★</w:t>
            </w:r>
            <w:r>
              <w:rPr>
                <w:rFonts w:asciiTheme="minorEastAsia" w:eastAsiaTheme="minorEastAsia" w:hAnsiTheme="minorEastAsia" w:hint="eastAsia"/>
                <w:kern w:val="0"/>
              </w:rPr>
              <w:t>5.1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AD61F" w14:textId="77777777" w:rsidR="001C3ED8" w:rsidRDefault="001C3ED8" w:rsidP="006227C3">
            <w:pPr>
              <w:widowControl/>
              <w:jc w:val="left"/>
            </w:pPr>
            <w:r>
              <w:rPr>
                <w:rFonts w:asciiTheme="minorEastAsia" w:eastAsiaTheme="minorEastAsia" w:hAnsiTheme="minorEastAsia" w:hint="eastAsia"/>
                <w:lang w:eastAsia="zh-Hans"/>
              </w:rPr>
              <w:t>保修期</w:t>
            </w:r>
            <w:r>
              <w:rPr>
                <w:rFonts w:asciiTheme="minorEastAsia" w:eastAsiaTheme="minorEastAsia" w:hAnsiTheme="minorEastAsia" w:hint="eastAsia"/>
              </w:rPr>
              <w:t xml:space="preserve">≥ </w:t>
            </w:r>
            <w:r>
              <w:rPr>
                <w:rFonts w:asciiTheme="minorEastAsia" w:eastAsiaTheme="minorEastAsia" w:hAnsiTheme="minorEastAsia"/>
              </w:rPr>
              <w:t>36</w:t>
            </w:r>
            <w:r>
              <w:rPr>
                <w:rFonts w:asciiTheme="minorEastAsia" w:eastAsiaTheme="minorEastAsia" w:hAnsiTheme="minorEastAsia" w:hint="eastAsia"/>
                <w:lang w:eastAsia="zh-Hans"/>
              </w:rPr>
              <w:t>个月。</w:t>
            </w:r>
          </w:p>
        </w:tc>
      </w:tr>
      <w:tr w:rsidR="001C3ED8" w14:paraId="7D827777"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B8F4E" w14:textId="77777777" w:rsidR="001C3ED8" w:rsidRDefault="001C3ED8" w:rsidP="006227C3">
            <w:pPr>
              <w:widowControl/>
              <w:jc w:val="center"/>
            </w:pPr>
            <w:r>
              <w:rPr>
                <w:rFonts w:asciiTheme="minorEastAsia" w:eastAsiaTheme="minorEastAsia" w:hAnsiTheme="minorEastAsia" w:hint="eastAsia"/>
                <w:kern w:val="0"/>
              </w:rPr>
              <w:lastRenderedPageBreak/>
              <w:t>5.2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C57E13" w14:textId="77777777" w:rsidR="001C3ED8" w:rsidRDefault="001C3ED8" w:rsidP="006227C3">
            <w:pPr>
              <w:widowControl/>
              <w:jc w:val="left"/>
            </w:pPr>
            <w:r>
              <w:rPr>
                <w:rFonts w:asciiTheme="minorEastAsia" w:eastAsiaTheme="minorEastAsia" w:hAnsiTheme="minorEastAsia" w:hint="eastAsia"/>
                <w:lang w:eastAsia="zh-Hans"/>
              </w:rPr>
              <w:t>提供中文操作说明书、维修说明书。</w:t>
            </w:r>
          </w:p>
        </w:tc>
      </w:tr>
      <w:tr w:rsidR="001C3ED8" w14:paraId="6C9993BB" w14:textId="77777777" w:rsidTr="006227C3">
        <w:trPr>
          <w:trHeight w:val="69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E04E6" w14:textId="77777777" w:rsidR="001C3ED8" w:rsidRDefault="001C3ED8" w:rsidP="006227C3">
            <w:pPr>
              <w:widowControl/>
              <w:jc w:val="center"/>
            </w:pPr>
            <w:r>
              <w:rPr>
                <w:rFonts w:asciiTheme="minorEastAsia" w:eastAsiaTheme="minorEastAsia" w:hAnsiTheme="minorEastAsia" w:hint="eastAsia"/>
                <w:kern w:val="0"/>
              </w:rPr>
              <w:t>5.3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E97FD" w14:textId="77777777" w:rsidR="001C3ED8" w:rsidRDefault="001C3ED8" w:rsidP="006227C3">
            <w:pPr>
              <w:widowControl/>
              <w:jc w:val="left"/>
            </w:pPr>
            <w:r>
              <w:rPr>
                <w:rFonts w:asciiTheme="minorEastAsia" w:eastAsiaTheme="minorEastAsia" w:hAnsiTheme="minorEastAsia" w:hint="eastAsia"/>
                <w:lang w:eastAsia="zh-Hans"/>
              </w:rPr>
              <w:t>负责设备软件的免费升级。</w:t>
            </w:r>
          </w:p>
        </w:tc>
      </w:tr>
      <w:tr w:rsidR="001C3ED8" w14:paraId="6CA42769" w14:textId="77777777" w:rsidTr="006227C3">
        <w:trPr>
          <w:trHeight w:val="69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5706E" w14:textId="77777777" w:rsidR="001C3ED8" w:rsidRPr="00E23FB3" w:rsidRDefault="001C3ED8" w:rsidP="006227C3">
            <w:pPr>
              <w:widowControl/>
              <w:jc w:val="center"/>
              <w:rPr>
                <w:rFonts w:ascii="宋体" w:hAnsi="宋体" w:cs="宋体"/>
                <w:kern w:val="0"/>
                <w:sz w:val="24"/>
                <w:lang w:val="zh-TW" w:eastAsia="zh-TW"/>
              </w:rPr>
            </w:pPr>
            <w:r>
              <w:rPr>
                <w:rFonts w:asciiTheme="minorEastAsia" w:eastAsiaTheme="minorEastAsia" w:hAnsiTheme="minorEastAsia" w:hint="eastAsia"/>
                <w:kern w:val="0"/>
                <w:lang w:eastAsia="zh-TW"/>
              </w:rPr>
              <w:t>5</w:t>
            </w:r>
            <w:r>
              <w:rPr>
                <w:rFonts w:asciiTheme="minorEastAsia" w:eastAsiaTheme="minorEastAsia" w:hAnsiTheme="minorEastAsia" w:hint="eastAsia"/>
                <w:kern w:val="0"/>
                <w:lang w:eastAsia="zh-Hans"/>
              </w:rPr>
              <w:t>.4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723C5" w14:textId="77777777" w:rsidR="001C3ED8" w:rsidRPr="00E23FB3" w:rsidRDefault="001C3ED8" w:rsidP="006227C3">
            <w:pPr>
              <w:widowControl/>
              <w:jc w:val="left"/>
              <w:rPr>
                <w:rFonts w:ascii="宋体" w:hAnsi="宋体" w:cs="宋体"/>
                <w:kern w:val="0"/>
                <w:sz w:val="24"/>
                <w:lang w:val="zh-TW" w:eastAsia="zh-TW"/>
              </w:rPr>
            </w:pPr>
            <w:r>
              <w:rPr>
                <w:rFonts w:asciiTheme="minorEastAsia" w:eastAsiaTheme="minorEastAsia" w:hAnsiTheme="minorEastAsia" w:hint="eastAsia"/>
                <w:lang w:eastAsia="zh-Hans"/>
              </w:rPr>
              <w:t>保证设备配件的稳定供应。</w:t>
            </w:r>
          </w:p>
        </w:tc>
      </w:tr>
      <w:tr w:rsidR="001C3ED8" w14:paraId="6B48E99A" w14:textId="77777777" w:rsidTr="006227C3">
        <w:trPr>
          <w:trHeight w:val="35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8E818" w14:textId="77777777" w:rsidR="001C3ED8" w:rsidRPr="00E23FB3" w:rsidRDefault="001C3ED8" w:rsidP="006227C3">
            <w:pPr>
              <w:widowControl/>
              <w:jc w:val="center"/>
              <w:rPr>
                <w:rFonts w:ascii="宋体" w:hAnsi="宋体" w:cs="宋体"/>
                <w:kern w:val="0"/>
                <w:sz w:val="24"/>
                <w:lang w:val="zh-TW" w:eastAsia="zh-TW"/>
              </w:rPr>
            </w:pPr>
            <w:r>
              <w:rPr>
                <w:rFonts w:asciiTheme="minorEastAsia" w:eastAsiaTheme="minorEastAsia" w:hAnsiTheme="minorEastAsia" w:cs="宋体" w:hint="eastAsia"/>
                <w:kern w:val="0"/>
              </w:rPr>
              <w:t>★</w:t>
            </w:r>
            <w:r>
              <w:rPr>
                <w:rFonts w:asciiTheme="minorEastAsia" w:eastAsiaTheme="minorEastAsia" w:hAnsiTheme="minorEastAsia" w:hint="eastAsia"/>
                <w:kern w:val="0"/>
              </w:rPr>
              <w:t>5.5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CD1C9" w14:textId="77777777" w:rsidR="001C3ED8" w:rsidRPr="00E23FB3" w:rsidRDefault="001C3ED8" w:rsidP="006227C3">
            <w:pPr>
              <w:widowControl/>
              <w:jc w:val="left"/>
              <w:rPr>
                <w:rFonts w:ascii="宋体" w:hAnsi="宋体" w:cs="宋体"/>
                <w:kern w:val="0"/>
                <w:sz w:val="24"/>
                <w:lang w:val="zh-TW" w:eastAsia="zh-TW"/>
              </w:rPr>
            </w:pPr>
            <w:r>
              <w:rPr>
                <w:rFonts w:asciiTheme="minorEastAsia" w:eastAsiaTheme="minorEastAsia" w:hAnsiTheme="minorEastAsia" w:hint="eastAsia"/>
                <w:lang w:eastAsia="zh-Hans"/>
              </w:rPr>
              <w:t>如设备</w:t>
            </w:r>
            <w:r>
              <w:rPr>
                <w:rFonts w:asciiTheme="minorEastAsia" w:eastAsiaTheme="minorEastAsia" w:hAnsiTheme="minorEastAsia" w:hint="eastAsia"/>
              </w:rPr>
              <w:t>需要配套</w:t>
            </w:r>
            <w:r>
              <w:rPr>
                <w:rFonts w:asciiTheme="minorEastAsia" w:eastAsiaTheme="minorEastAsia" w:hAnsiTheme="minorEastAsia" w:hint="eastAsia"/>
                <w:lang w:eastAsia="zh-Hans"/>
              </w:rPr>
              <w:t>试剂耗材，投标时需提供设备正常使用所需所有试剂和耗材的价格明细表</w:t>
            </w:r>
          </w:p>
        </w:tc>
      </w:tr>
    </w:tbl>
    <w:p w14:paraId="6736B420" w14:textId="77777777" w:rsidR="001C3ED8" w:rsidRPr="00475313" w:rsidRDefault="001C3ED8" w:rsidP="001C3ED8">
      <w:pPr>
        <w:outlineLvl w:val="0"/>
        <w:rPr>
          <w:rFonts w:eastAsia="PMingLiU"/>
          <w:lang w:val="zh-TW" w:eastAsia="zh-TW"/>
        </w:rPr>
      </w:pPr>
    </w:p>
    <w:p w14:paraId="35AB79B4" w14:textId="38A92124" w:rsidR="00A376F6" w:rsidRDefault="00A376F6" w:rsidP="001C3ED8">
      <w:pPr>
        <w:pBdr>
          <w:top w:val="nil"/>
          <w:left w:val="nil"/>
          <w:bottom w:val="nil"/>
          <w:right w:val="nil"/>
          <w:between w:val="nil"/>
          <w:bar w:val="nil"/>
        </w:pBdr>
        <w:spacing w:line="360" w:lineRule="auto"/>
        <w:outlineLvl w:val="0"/>
        <w:rPr>
          <w:rFonts w:ascii="宋体" w:hAnsi="宋体"/>
          <w:b/>
          <w:sz w:val="24"/>
          <w:lang w:eastAsia="zh-TW"/>
        </w:rPr>
      </w:pPr>
    </w:p>
    <w:p w14:paraId="56BD901C" w14:textId="1CCF491B" w:rsidR="00D978C2" w:rsidRDefault="00D978C2">
      <w:pPr>
        <w:spacing w:before="156" w:after="156"/>
        <w:rPr>
          <w:rFonts w:ascii="宋体" w:hAnsi="宋体"/>
          <w:sz w:val="24"/>
        </w:rPr>
      </w:pPr>
      <w:r>
        <w:rPr>
          <w:rFonts w:ascii="宋体" w:hAnsi="宋体" w:hint="eastAsia"/>
          <w:sz w:val="24"/>
        </w:rPr>
        <w:br w:type="page"/>
      </w:r>
    </w:p>
    <w:p w14:paraId="57344B7A" w14:textId="77777777" w:rsidR="004360D8" w:rsidRDefault="004360D8">
      <w:pPr>
        <w:spacing w:before="156" w:after="156"/>
        <w:rPr>
          <w:rFonts w:ascii="宋体" w:hAnsi="宋体"/>
          <w:sz w:val="24"/>
        </w:rPr>
      </w:pPr>
    </w:p>
    <w:p w14:paraId="414E7437" w14:textId="77777777" w:rsidR="004360D8" w:rsidRDefault="004E3FDB">
      <w:pPr>
        <w:spacing w:before="120" w:after="120"/>
        <w:jc w:val="center"/>
        <w:rPr>
          <w:rFonts w:ascii="宋体" w:hAnsi="宋体"/>
          <w:b/>
          <w:sz w:val="32"/>
        </w:rPr>
      </w:pPr>
      <w:r>
        <w:rPr>
          <w:rFonts w:ascii="宋体" w:hAnsi="宋体" w:hint="eastAsia"/>
          <w:b/>
          <w:sz w:val="32"/>
        </w:rPr>
        <w:t>第六部分  评标细则和评分方法</w:t>
      </w:r>
    </w:p>
    <w:p w14:paraId="79CD26FC" w14:textId="77777777" w:rsidR="004360D8" w:rsidRDefault="004E3FDB">
      <w:pPr>
        <w:widowControl/>
        <w:wordWrap w:val="0"/>
        <w:spacing w:line="360" w:lineRule="auto"/>
        <w:jc w:val="left"/>
        <w:rPr>
          <w:rFonts w:ascii="宋体" w:hAnsi="宋体" w:cs="宋体"/>
          <w:b/>
          <w:bCs/>
          <w:kern w:val="0"/>
          <w:sz w:val="24"/>
        </w:rPr>
      </w:pPr>
      <w:r>
        <w:rPr>
          <w:rFonts w:ascii="宋体" w:hAnsi="宋体" w:cs="宋体" w:hint="eastAsia"/>
          <w:b/>
          <w:bCs/>
          <w:kern w:val="0"/>
          <w:sz w:val="24"/>
        </w:rPr>
        <w:t>一</w:t>
      </w:r>
      <w:r>
        <w:rPr>
          <w:rFonts w:ascii="宋体" w:hAnsi="宋体" w:hint="eastAsia"/>
          <w:b/>
          <w:sz w:val="24"/>
        </w:rPr>
        <w:t>、</w:t>
      </w:r>
      <w:r>
        <w:rPr>
          <w:rFonts w:ascii="宋体" w:hAnsi="宋体" w:cs="宋体" w:hint="eastAsia"/>
          <w:b/>
          <w:bCs/>
          <w:kern w:val="0"/>
          <w:sz w:val="24"/>
        </w:rPr>
        <w:t>评标原则</w:t>
      </w:r>
    </w:p>
    <w:p w14:paraId="4E5D9CEA" w14:textId="77777777" w:rsidR="004360D8" w:rsidRDefault="004E3FDB">
      <w:pPr>
        <w:autoSpaceDE w:val="0"/>
        <w:spacing w:line="360" w:lineRule="auto"/>
        <w:ind w:firstLineChars="200" w:firstLine="480"/>
        <w:rPr>
          <w:rFonts w:ascii="宋体" w:hAnsi="宋体"/>
          <w:sz w:val="24"/>
        </w:rPr>
      </w:pPr>
      <w:r>
        <w:rPr>
          <w:rFonts w:ascii="宋体" w:hAnsi="宋体"/>
          <w:sz w:val="24"/>
        </w:rPr>
        <w:t>1.评标委员会由招标代理机构和招标人依法组建，负责评标活动。评标评委由5人组成，人员由经审核认可的采购单位代表1人、外聘专家4人组成。</w:t>
      </w:r>
    </w:p>
    <w:p w14:paraId="78599126" w14:textId="77777777" w:rsidR="004360D8" w:rsidRDefault="004E3FDB">
      <w:pPr>
        <w:autoSpaceDE w:val="0"/>
        <w:spacing w:line="360" w:lineRule="auto"/>
        <w:ind w:firstLineChars="200" w:firstLine="480"/>
        <w:rPr>
          <w:rFonts w:ascii="宋体" w:hAnsi="宋体"/>
          <w:sz w:val="24"/>
        </w:rPr>
      </w:pPr>
      <w:r>
        <w:rPr>
          <w:rFonts w:ascii="宋体" w:hAnsi="宋体"/>
          <w:sz w:val="24"/>
        </w:rPr>
        <w:t>2.评标委员会将遵照公开、公平、公正的评标原则，严格按照邀请招标文件的要求和条件进行评标，平等地对待所有投标人，评标委员会综合分析投标人的各项指标择优定标，而不以单项指标的优劣评选出中标单位。</w:t>
      </w:r>
    </w:p>
    <w:p w14:paraId="1F225E56" w14:textId="77777777" w:rsidR="004360D8" w:rsidRDefault="004E3FDB">
      <w:pPr>
        <w:autoSpaceDE w:val="0"/>
        <w:spacing w:line="360" w:lineRule="auto"/>
        <w:ind w:firstLineChars="200" w:firstLine="480"/>
        <w:rPr>
          <w:rFonts w:ascii="宋体" w:hAnsi="宋体"/>
          <w:sz w:val="24"/>
        </w:rPr>
      </w:pPr>
      <w:r>
        <w:rPr>
          <w:rFonts w:ascii="宋体" w:hAnsi="宋体"/>
          <w:sz w:val="24"/>
        </w:rPr>
        <w:t>3.评标活动依法进行，任何单位和个人不得非法干预评标过程和结果。</w:t>
      </w:r>
    </w:p>
    <w:p w14:paraId="0489C2B7" w14:textId="77777777" w:rsidR="004360D8" w:rsidRDefault="004E3FDB">
      <w:pPr>
        <w:autoSpaceDE w:val="0"/>
        <w:spacing w:line="360" w:lineRule="auto"/>
        <w:ind w:firstLineChars="200" w:firstLine="480"/>
        <w:rPr>
          <w:rFonts w:ascii="宋体" w:hAnsi="宋体"/>
          <w:sz w:val="24"/>
        </w:rPr>
      </w:pPr>
      <w:r>
        <w:rPr>
          <w:rFonts w:ascii="宋体" w:hAnsi="宋体"/>
          <w:sz w:val="24"/>
        </w:rPr>
        <w:t>4.评标过程中不允许违背评标程序或采用招标文件未载明的评标方法或评标因素进行评标。</w:t>
      </w:r>
    </w:p>
    <w:p w14:paraId="33FFA62C" w14:textId="77777777" w:rsidR="004360D8" w:rsidRDefault="004E3FDB">
      <w:pPr>
        <w:autoSpaceDE w:val="0"/>
        <w:spacing w:line="360" w:lineRule="auto"/>
        <w:ind w:firstLineChars="200" w:firstLine="480"/>
        <w:rPr>
          <w:rFonts w:ascii="宋体" w:hAnsi="宋体"/>
          <w:sz w:val="24"/>
        </w:rPr>
      </w:pPr>
      <w:r>
        <w:rPr>
          <w:rFonts w:ascii="宋体" w:hAnsi="宋体"/>
          <w:sz w:val="24"/>
        </w:rPr>
        <w:t>5.开标后，直到授予中标人合同为止，凡属于对投标文件的审查、澄清、评价和比较的有关资料以及中标候选人的推荐情况、与评标有关的其他任何情况均严格保密。</w:t>
      </w:r>
    </w:p>
    <w:p w14:paraId="7196A898" w14:textId="77777777" w:rsidR="004360D8" w:rsidRDefault="004E3FDB">
      <w:pPr>
        <w:autoSpaceDE w:val="0"/>
        <w:spacing w:line="360" w:lineRule="auto"/>
        <w:ind w:firstLineChars="200" w:firstLine="480"/>
        <w:rPr>
          <w:rFonts w:ascii="宋体" w:hAnsi="宋体"/>
          <w:sz w:val="24"/>
        </w:rPr>
      </w:pPr>
      <w:r>
        <w:rPr>
          <w:rFonts w:ascii="宋体" w:hAnsi="宋体"/>
          <w:sz w:val="24"/>
        </w:rPr>
        <w:t>6.开标后若投标总价低于本项目招标控制价的投标单位数量不足三家的，视作本次竞标不具有竞争性，本次招标活动终止。本项目不予评审，由采购单位和招标代理单位重新组织招标。</w:t>
      </w:r>
    </w:p>
    <w:p w14:paraId="3BCEBB6A" w14:textId="77777777" w:rsidR="004360D8" w:rsidRDefault="004E3FDB">
      <w:pPr>
        <w:autoSpaceDE w:val="0"/>
        <w:spacing w:line="360" w:lineRule="auto"/>
        <w:ind w:left="1" w:firstLineChars="200" w:firstLine="480"/>
        <w:rPr>
          <w:rFonts w:ascii="宋体" w:hAnsi="宋体"/>
          <w:sz w:val="24"/>
        </w:rPr>
      </w:pPr>
      <w:r>
        <w:rPr>
          <w:rFonts w:ascii="宋体" w:hAnsi="宋体"/>
          <w:sz w:val="24"/>
        </w:rPr>
        <w:t>7.评标委员会依据评标方法进行评审和比较，提交书面评标报告，并根据评标方法比较评价结果推荐总分排序第一、能圆满履行合同且对买方最为有利的投标人作为中标候选人；如果总</w:t>
      </w:r>
      <w:r>
        <w:rPr>
          <w:rFonts w:ascii="宋体" w:hAnsi="宋体" w:hint="eastAsia"/>
          <w:sz w:val="24"/>
        </w:rPr>
        <w:t>分</w:t>
      </w:r>
      <w:r>
        <w:rPr>
          <w:rFonts w:ascii="宋体" w:hAnsi="宋体"/>
          <w:sz w:val="24"/>
        </w:rPr>
        <w:t>出现相同情况时</w:t>
      </w:r>
      <w:r>
        <w:rPr>
          <w:rFonts w:ascii="宋体" w:hAnsi="宋体" w:hint="eastAsia"/>
          <w:sz w:val="24"/>
        </w:rPr>
        <w:t>，以报价低者排前；如价格分也</w:t>
      </w:r>
      <w:r>
        <w:rPr>
          <w:rFonts w:ascii="宋体" w:hAnsi="宋体"/>
          <w:sz w:val="24"/>
        </w:rPr>
        <w:t>出现相同情况时，则由评审委员会以不记名投票方式决定</w:t>
      </w:r>
      <w:r>
        <w:rPr>
          <w:rFonts w:ascii="宋体" w:hAnsi="宋体" w:hint="eastAsia"/>
          <w:sz w:val="24"/>
        </w:rPr>
        <w:t>投标单位的排序情况</w:t>
      </w:r>
      <w:r>
        <w:rPr>
          <w:rFonts w:ascii="宋体" w:hAnsi="宋体"/>
          <w:sz w:val="24"/>
        </w:rPr>
        <w:t>。</w:t>
      </w:r>
    </w:p>
    <w:p w14:paraId="04F8B671" w14:textId="77777777" w:rsidR="004360D8" w:rsidRDefault="004E3FDB">
      <w:pPr>
        <w:autoSpaceDE w:val="0"/>
        <w:spacing w:line="360" w:lineRule="auto"/>
        <w:ind w:left="1" w:firstLineChars="200" w:firstLine="480"/>
        <w:rPr>
          <w:rFonts w:ascii="宋体" w:hAnsi="宋体"/>
          <w:sz w:val="24"/>
        </w:rPr>
      </w:pPr>
      <w:r>
        <w:rPr>
          <w:rFonts w:ascii="宋体" w:hAnsi="宋体"/>
          <w:sz w:val="24"/>
        </w:rPr>
        <w:t>8.招标人根据评标委员会提出的书面评标报告和推荐</w:t>
      </w:r>
      <w:r>
        <w:rPr>
          <w:rFonts w:ascii="宋体" w:hAnsi="宋体" w:hint="eastAsia"/>
          <w:sz w:val="24"/>
        </w:rPr>
        <w:t>确定排序第一的中标候选人为中标人。若排序第一的中标候选人放弃中标、因不可抗力提出不能履行合同，或招标文件规定应当提交履约保证金而在规定的期限内未能提交的，或自接到中标通知书后逾期（自接到中标通知书后</w:t>
      </w:r>
      <w:r>
        <w:rPr>
          <w:rFonts w:ascii="宋体" w:hAnsi="宋体"/>
          <w:sz w:val="24"/>
        </w:rPr>
        <w:t>30天内），或无正当理由不与采购人签订合同的，或在签订合同时提出附加条件，或更改合同实质性内容的，或被查实存在影响中标结果的违法行为等情形，不符合中标条件的，招标人可以按照评标委员会提出的中标候选人名单排序依次确定其他中标候选人为中标人，也可重新招标。</w:t>
      </w:r>
    </w:p>
    <w:p w14:paraId="547BB3DD" w14:textId="77777777" w:rsidR="004360D8" w:rsidRDefault="004E3FDB">
      <w:pPr>
        <w:widowControl/>
        <w:wordWrap w:val="0"/>
        <w:spacing w:line="360" w:lineRule="auto"/>
        <w:jc w:val="left"/>
        <w:rPr>
          <w:rFonts w:ascii="宋体" w:hAnsi="宋体" w:cs="宋体"/>
          <w:b/>
          <w:bCs/>
          <w:kern w:val="0"/>
          <w:sz w:val="24"/>
        </w:rPr>
      </w:pPr>
      <w:r>
        <w:rPr>
          <w:rFonts w:ascii="宋体" w:hAnsi="宋体" w:cs="宋体" w:hint="eastAsia"/>
          <w:b/>
          <w:bCs/>
          <w:kern w:val="0"/>
          <w:sz w:val="24"/>
        </w:rPr>
        <w:t>二</w:t>
      </w:r>
      <w:r>
        <w:rPr>
          <w:rFonts w:ascii="宋体" w:hAnsi="宋体" w:hint="eastAsia"/>
          <w:b/>
          <w:sz w:val="24"/>
        </w:rPr>
        <w:t>、</w:t>
      </w:r>
      <w:r>
        <w:rPr>
          <w:rFonts w:ascii="宋体" w:hAnsi="宋体" w:cs="宋体" w:hint="eastAsia"/>
          <w:b/>
          <w:bCs/>
          <w:kern w:val="0"/>
          <w:sz w:val="24"/>
        </w:rPr>
        <w:t>评标方法和标准</w:t>
      </w:r>
    </w:p>
    <w:p w14:paraId="28B00293" w14:textId="77777777" w:rsidR="004360D8" w:rsidRDefault="004E3FDB">
      <w:pPr>
        <w:spacing w:line="360" w:lineRule="auto"/>
        <w:rPr>
          <w:rFonts w:ascii="宋体" w:hAnsi="宋体"/>
          <w:sz w:val="24"/>
        </w:rPr>
      </w:pPr>
      <w:r>
        <w:rPr>
          <w:rFonts w:ascii="宋体" w:hAnsi="宋体" w:hint="eastAsia"/>
          <w:sz w:val="24"/>
        </w:rPr>
        <w:t>（一）本项目的评标办法采用：综合评标法</w:t>
      </w:r>
    </w:p>
    <w:p w14:paraId="035F7A5A" w14:textId="77777777" w:rsidR="004360D8" w:rsidRDefault="004E3FDB">
      <w:pPr>
        <w:spacing w:line="360" w:lineRule="auto"/>
        <w:ind w:firstLineChars="200" w:firstLine="480"/>
        <w:rPr>
          <w:rFonts w:ascii="宋体" w:hAnsi="宋体"/>
          <w:sz w:val="24"/>
        </w:rPr>
      </w:pPr>
      <w:r>
        <w:rPr>
          <w:rFonts w:ascii="宋体" w:hAnsi="宋体" w:hint="eastAsia"/>
          <w:sz w:val="24"/>
        </w:rPr>
        <w:lastRenderedPageBreak/>
        <w:t>综合评标法是指在最大限度地满足招标文件实质性要求前提下，按照招标文件中规定的各项因素进行量化打分，</w:t>
      </w:r>
      <w:r>
        <w:rPr>
          <w:rFonts w:ascii="宋体" w:hAnsi="宋体"/>
          <w:sz w:val="24"/>
        </w:rPr>
        <w:t>设总分为100分</w:t>
      </w:r>
      <w:r>
        <w:rPr>
          <w:rFonts w:ascii="宋体" w:hAnsi="宋体" w:hint="eastAsia"/>
          <w:sz w:val="24"/>
        </w:rPr>
        <w:t>。</w:t>
      </w:r>
    </w:p>
    <w:p w14:paraId="00E583F9" w14:textId="77777777" w:rsidR="004360D8" w:rsidRDefault="004E3FDB">
      <w:pPr>
        <w:spacing w:line="360" w:lineRule="auto"/>
        <w:ind w:firstLineChars="200" w:firstLine="480"/>
        <w:rPr>
          <w:rFonts w:ascii="宋体" w:hAnsi="宋体"/>
          <w:sz w:val="24"/>
        </w:rPr>
      </w:pPr>
      <w:r>
        <w:rPr>
          <w:rFonts w:ascii="宋体" w:hAnsi="宋体"/>
          <w:sz w:val="24"/>
        </w:rPr>
        <w:t>1.本项目评标由评委根据本评标办法的规定，按顺序依次分技术因素、</w:t>
      </w:r>
      <w:r>
        <w:rPr>
          <w:rFonts w:ascii="宋体" w:hAnsi="宋体" w:hint="eastAsia"/>
          <w:sz w:val="24"/>
        </w:rPr>
        <w:t>商务</w:t>
      </w:r>
      <w:r>
        <w:rPr>
          <w:rFonts w:ascii="宋体" w:hAnsi="宋体"/>
          <w:sz w:val="24"/>
        </w:rPr>
        <w:t>因素</w:t>
      </w:r>
      <w:r>
        <w:rPr>
          <w:rFonts w:ascii="宋体" w:hAnsi="宋体" w:hint="eastAsia"/>
          <w:sz w:val="24"/>
        </w:rPr>
        <w:t>二</w:t>
      </w:r>
      <w:r>
        <w:rPr>
          <w:rFonts w:ascii="宋体" w:hAnsi="宋体"/>
          <w:sz w:val="24"/>
        </w:rPr>
        <w:t>个阶段各自打分，分项计分。</w:t>
      </w:r>
      <w:r>
        <w:rPr>
          <w:rFonts w:ascii="宋体" w:hAnsi="宋体" w:hint="eastAsia"/>
          <w:sz w:val="24"/>
        </w:rPr>
        <w:t>综合</w:t>
      </w:r>
      <w:r>
        <w:rPr>
          <w:rFonts w:ascii="宋体" w:hAnsi="宋体"/>
          <w:sz w:val="24"/>
        </w:rPr>
        <w:t>因素占70%</w:t>
      </w:r>
      <w:r>
        <w:rPr>
          <w:rFonts w:ascii="宋体" w:hAnsi="宋体" w:hint="eastAsia"/>
          <w:sz w:val="24"/>
        </w:rPr>
        <w:t>、价格占</w:t>
      </w:r>
      <w:r>
        <w:rPr>
          <w:rFonts w:ascii="宋体" w:hAnsi="宋体"/>
          <w:sz w:val="24"/>
        </w:rPr>
        <w:t>30%。</w:t>
      </w:r>
    </w:p>
    <w:p w14:paraId="0004A08E" w14:textId="77777777" w:rsidR="004360D8" w:rsidRDefault="004E3FDB">
      <w:pPr>
        <w:spacing w:line="360" w:lineRule="auto"/>
        <w:ind w:firstLineChars="200" w:firstLine="480"/>
        <w:rPr>
          <w:rFonts w:ascii="宋体" w:hAnsi="宋体"/>
          <w:sz w:val="24"/>
        </w:rPr>
      </w:pPr>
      <w:r>
        <w:rPr>
          <w:rFonts w:ascii="宋体" w:hAnsi="宋体"/>
          <w:sz w:val="24"/>
        </w:rPr>
        <w:t>2.各评委将各自独立地进行打分。打分的最小单位是0.1分。</w:t>
      </w:r>
    </w:p>
    <w:p w14:paraId="4C902ACC" w14:textId="77777777" w:rsidR="004360D8" w:rsidRDefault="004E3FDB">
      <w:pPr>
        <w:spacing w:line="360" w:lineRule="auto"/>
        <w:ind w:firstLineChars="200" w:firstLine="480"/>
        <w:rPr>
          <w:rFonts w:ascii="宋体" w:hAnsi="宋体"/>
          <w:sz w:val="24"/>
        </w:rPr>
      </w:pPr>
      <w:r>
        <w:rPr>
          <w:rFonts w:ascii="宋体" w:hAnsi="宋体"/>
          <w:sz w:val="24"/>
        </w:rPr>
        <w:t>3.本评标办法作为本项目择优选定中标人的依据，在评标全过程中应遵照执行。各评委须严格按照上述办法打分。</w:t>
      </w:r>
    </w:p>
    <w:p w14:paraId="51C6B6D3" w14:textId="77777777" w:rsidR="004360D8" w:rsidRDefault="004E3FDB">
      <w:pPr>
        <w:pStyle w:val="afff2"/>
        <w:numPr>
          <w:ilvl w:val="0"/>
          <w:numId w:val="12"/>
        </w:numPr>
        <w:spacing w:line="440" w:lineRule="exact"/>
        <w:ind w:firstLineChars="0"/>
        <w:rPr>
          <w:rFonts w:ascii="宋体" w:hAnsi="宋体"/>
          <w:sz w:val="24"/>
        </w:rPr>
      </w:pPr>
      <w:r>
        <w:rPr>
          <w:rFonts w:ascii="宋体" w:hAnsi="宋体" w:hint="eastAsia"/>
          <w:sz w:val="24"/>
        </w:rPr>
        <w:t>（二）评分项目表</w:t>
      </w:r>
    </w:p>
    <w:tbl>
      <w:tblPr>
        <w:tblW w:w="8306" w:type="dxa"/>
        <w:tblInd w:w="7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27"/>
        <w:gridCol w:w="4961"/>
        <w:gridCol w:w="1418"/>
      </w:tblGrid>
      <w:tr w:rsidR="004360D8" w14:paraId="18387873" w14:textId="77777777" w:rsidTr="00FF508B">
        <w:trPr>
          <w:trHeight w:val="512"/>
        </w:trPr>
        <w:tc>
          <w:tcPr>
            <w:tcW w:w="1927" w:type="dxa"/>
            <w:tcBorders>
              <w:top w:val="single" w:sz="12" w:space="0" w:color="auto"/>
              <w:left w:val="single" w:sz="12" w:space="0" w:color="auto"/>
              <w:bottom w:val="single" w:sz="4" w:space="0" w:color="auto"/>
              <w:right w:val="single" w:sz="4" w:space="0" w:color="auto"/>
            </w:tcBorders>
            <w:vAlign w:val="center"/>
          </w:tcPr>
          <w:p w14:paraId="4F60A0FB" w14:textId="77777777" w:rsidR="004360D8" w:rsidRDefault="004E3FDB">
            <w:pPr>
              <w:spacing w:line="440" w:lineRule="exact"/>
              <w:jc w:val="center"/>
              <w:rPr>
                <w:rFonts w:ascii="宋体" w:hAnsi="宋体"/>
                <w:strike/>
              </w:rPr>
            </w:pPr>
            <w:r>
              <w:rPr>
                <w:rFonts w:ascii="宋体" w:hAnsi="宋体" w:hint="eastAsia"/>
              </w:rPr>
              <w:t>项 目</w:t>
            </w:r>
          </w:p>
        </w:tc>
        <w:tc>
          <w:tcPr>
            <w:tcW w:w="4961" w:type="dxa"/>
            <w:tcBorders>
              <w:top w:val="single" w:sz="12" w:space="0" w:color="auto"/>
              <w:left w:val="single" w:sz="4" w:space="0" w:color="auto"/>
              <w:bottom w:val="single" w:sz="4" w:space="0" w:color="auto"/>
              <w:right w:val="single" w:sz="4" w:space="0" w:color="auto"/>
            </w:tcBorders>
            <w:vAlign w:val="center"/>
          </w:tcPr>
          <w:p w14:paraId="490C9F57" w14:textId="77777777" w:rsidR="004360D8" w:rsidRDefault="004E3FDB">
            <w:pPr>
              <w:spacing w:line="440" w:lineRule="exact"/>
              <w:jc w:val="center"/>
              <w:rPr>
                <w:rFonts w:ascii="宋体" w:hAnsi="宋体"/>
                <w:strike/>
              </w:rPr>
            </w:pPr>
            <w:r>
              <w:rPr>
                <w:rFonts w:ascii="宋体" w:hAnsi="宋体" w:hint="eastAsia"/>
              </w:rPr>
              <w:t>评审内容</w:t>
            </w:r>
          </w:p>
        </w:tc>
        <w:tc>
          <w:tcPr>
            <w:tcW w:w="1418" w:type="dxa"/>
            <w:tcBorders>
              <w:top w:val="single" w:sz="12" w:space="0" w:color="auto"/>
              <w:left w:val="single" w:sz="4" w:space="0" w:color="auto"/>
              <w:bottom w:val="single" w:sz="4" w:space="0" w:color="auto"/>
              <w:right w:val="single" w:sz="12" w:space="0" w:color="auto"/>
            </w:tcBorders>
            <w:vAlign w:val="center"/>
          </w:tcPr>
          <w:p w14:paraId="0449A480" w14:textId="77777777" w:rsidR="004360D8" w:rsidRDefault="004E3FDB">
            <w:pPr>
              <w:spacing w:line="440" w:lineRule="exact"/>
              <w:jc w:val="center"/>
              <w:rPr>
                <w:rFonts w:ascii="宋体" w:hAnsi="宋体"/>
                <w:strike/>
              </w:rPr>
            </w:pPr>
            <w:r>
              <w:rPr>
                <w:rFonts w:ascii="宋体" w:hAnsi="宋体" w:hint="eastAsia"/>
              </w:rPr>
              <w:t>权 重</w:t>
            </w:r>
          </w:p>
        </w:tc>
      </w:tr>
      <w:tr w:rsidR="002B1728" w14:paraId="3AFB85FB" w14:textId="77777777" w:rsidTr="006B5F50">
        <w:trPr>
          <w:trHeight w:val="696"/>
        </w:trPr>
        <w:tc>
          <w:tcPr>
            <w:tcW w:w="1927" w:type="dxa"/>
            <w:tcBorders>
              <w:left w:val="single" w:sz="12" w:space="0" w:color="auto"/>
              <w:right w:val="single" w:sz="4" w:space="0" w:color="auto"/>
            </w:tcBorders>
            <w:vAlign w:val="center"/>
          </w:tcPr>
          <w:p w14:paraId="3F5F655D" w14:textId="6D6A025A" w:rsidR="002B1728" w:rsidRDefault="002B1728" w:rsidP="00C61C8A">
            <w:pPr>
              <w:spacing w:line="440" w:lineRule="exact"/>
              <w:jc w:val="center"/>
              <w:rPr>
                <w:rFonts w:ascii="宋体" w:hAnsi="宋体"/>
                <w:strike/>
              </w:rPr>
            </w:pPr>
            <w:r w:rsidRPr="00C61C8A">
              <w:rPr>
                <w:rFonts w:ascii="宋体" w:hAnsi="宋体" w:hint="eastAsia"/>
              </w:rPr>
              <w:t>企业综合实力</w:t>
            </w:r>
          </w:p>
        </w:tc>
        <w:tc>
          <w:tcPr>
            <w:tcW w:w="4961" w:type="dxa"/>
            <w:tcBorders>
              <w:left w:val="single" w:sz="4" w:space="0" w:color="auto"/>
              <w:right w:val="single" w:sz="4" w:space="0" w:color="auto"/>
            </w:tcBorders>
            <w:vAlign w:val="center"/>
          </w:tcPr>
          <w:p w14:paraId="49C072C2" w14:textId="6FC45630" w:rsidR="002B1728" w:rsidRPr="006B5F50" w:rsidRDefault="006B5F50" w:rsidP="006B5F50">
            <w:pPr>
              <w:spacing w:line="440" w:lineRule="exact"/>
              <w:rPr>
                <w:rFonts w:ascii="宋体" w:hAnsi="宋体"/>
              </w:rPr>
            </w:pPr>
            <w:r w:rsidRPr="006B5F50">
              <w:rPr>
                <w:rFonts w:ascii="宋体" w:hAnsi="宋体"/>
              </w:rPr>
              <w:t>企业规模、投标品牌、产品先进性、相关专利技术等</w:t>
            </w:r>
          </w:p>
        </w:tc>
        <w:tc>
          <w:tcPr>
            <w:tcW w:w="1418" w:type="dxa"/>
            <w:tcBorders>
              <w:left w:val="single" w:sz="4" w:space="0" w:color="auto"/>
              <w:right w:val="single" w:sz="12" w:space="0" w:color="auto"/>
            </w:tcBorders>
            <w:vAlign w:val="center"/>
          </w:tcPr>
          <w:p w14:paraId="76FF4B5F" w14:textId="554AE0AF" w:rsidR="002B1728" w:rsidRDefault="002B1728" w:rsidP="00FF508B">
            <w:pPr>
              <w:spacing w:line="440" w:lineRule="exact"/>
              <w:jc w:val="center"/>
              <w:rPr>
                <w:rFonts w:ascii="宋体" w:hAnsi="宋体"/>
                <w:strike/>
                <w:sz w:val="24"/>
              </w:rPr>
            </w:pPr>
            <w:r w:rsidRPr="00FF508B">
              <w:rPr>
                <w:rFonts w:ascii="宋体" w:hAnsi="宋体" w:hint="eastAsia"/>
              </w:rPr>
              <w:t>1</w:t>
            </w:r>
            <w:r w:rsidRPr="00FF508B">
              <w:rPr>
                <w:rFonts w:ascii="宋体" w:hAnsi="宋体"/>
              </w:rPr>
              <w:t>0</w:t>
            </w:r>
          </w:p>
        </w:tc>
      </w:tr>
      <w:tr w:rsidR="004360D8" w14:paraId="725A7794" w14:textId="77777777" w:rsidTr="00FF508B">
        <w:trPr>
          <w:trHeight w:val="498"/>
        </w:trPr>
        <w:tc>
          <w:tcPr>
            <w:tcW w:w="1927" w:type="dxa"/>
            <w:vMerge w:val="restart"/>
            <w:tcBorders>
              <w:top w:val="single" w:sz="4" w:space="0" w:color="auto"/>
              <w:left w:val="single" w:sz="12" w:space="0" w:color="auto"/>
              <w:bottom w:val="single" w:sz="4" w:space="0" w:color="auto"/>
              <w:right w:val="single" w:sz="4" w:space="0" w:color="auto"/>
            </w:tcBorders>
            <w:vAlign w:val="center"/>
          </w:tcPr>
          <w:p w14:paraId="72602299" w14:textId="77777777" w:rsidR="004360D8" w:rsidRDefault="004E3FDB">
            <w:pPr>
              <w:spacing w:line="440" w:lineRule="exact"/>
              <w:jc w:val="center"/>
              <w:rPr>
                <w:rFonts w:ascii="宋体" w:hAnsi="宋体"/>
                <w:strike/>
              </w:rPr>
            </w:pPr>
            <w:r>
              <w:rPr>
                <w:rFonts w:ascii="宋体" w:hAnsi="宋体" w:hint="eastAsia"/>
              </w:rPr>
              <w:t>投标方案满足情况</w:t>
            </w:r>
          </w:p>
        </w:tc>
        <w:tc>
          <w:tcPr>
            <w:tcW w:w="4961" w:type="dxa"/>
            <w:tcBorders>
              <w:top w:val="single" w:sz="4" w:space="0" w:color="auto"/>
              <w:left w:val="single" w:sz="4" w:space="0" w:color="auto"/>
              <w:bottom w:val="single" w:sz="4" w:space="0" w:color="auto"/>
              <w:right w:val="single" w:sz="4" w:space="0" w:color="auto"/>
            </w:tcBorders>
            <w:vAlign w:val="center"/>
          </w:tcPr>
          <w:p w14:paraId="6D1C2D2F" w14:textId="4CA69B67" w:rsidR="004360D8" w:rsidRPr="00FF508B" w:rsidRDefault="004E3FDB">
            <w:pPr>
              <w:spacing w:line="440" w:lineRule="exact"/>
              <w:rPr>
                <w:rFonts w:ascii="宋体" w:hAnsi="宋体"/>
              </w:rPr>
            </w:pPr>
            <w:r>
              <w:rPr>
                <w:rFonts w:ascii="宋体" w:hAnsi="宋体" w:hint="eastAsia"/>
              </w:rPr>
              <w:t>投标货物与需求的吻合度</w:t>
            </w:r>
            <w:r w:rsidR="00FF508B">
              <w:rPr>
                <w:rFonts w:ascii="宋体" w:hAnsi="宋体" w:hint="eastAsia"/>
              </w:rPr>
              <w:t>，</w:t>
            </w:r>
            <w:r w:rsidR="00FF508B" w:rsidRPr="00FF508B">
              <w:rPr>
                <w:rFonts w:ascii="宋体" w:hAnsi="宋体" w:hint="eastAsia"/>
              </w:rPr>
              <w:t>★不符合，本项不得分</w:t>
            </w:r>
            <w:r w:rsidR="00FF508B">
              <w:rPr>
                <w:rFonts w:ascii="宋体" w:hAnsi="宋体" w:hint="eastAsia"/>
              </w:rPr>
              <w:t>，</w:t>
            </w:r>
            <w:r w:rsidR="00B324C4" w:rsidRPr="00B324C4">
              <w:rPr>
                <w:rFonts w:ascii="宋体" w:hAnsi="宋体" w:hint="eastAsia"/>
              </w:rPr>
              <w:t>▲</w:t>
            </w:r>
            <w:r w:rsidR="00B324C4">
              <w:rPr>
                <w:rFonts w:ascii="宋体" w:hAnsi="宋体" w:hint="eastAsia"/>
              </w:rPr>
              <w:t>偏离，一项扣</w:t>
            </w:r>
            <w:r w:rsidR="00B324C4">
              <w:rPr>
                <w:rFonts w:ascii="宋体" w:hAnsi="宋体"/>
              </w:rPr>
              <w:t>3</w:t>
            </w:r>
            <w:r w:rsidR="00B324C4">
              <w:rPr>
                <w:rFonts w:ascii="宋体" w:hAnsi="宋体" w:hint="eastAsia"/>
              </w:rPr>
              <w:t>分，扣完为止。</w:t>
            </w:r>
            <w:r w:rsidR="00FF508B">
              <w:rPr>
                <w:rFonts w:ascii="宋体" w:hAnsi="宋体" w:hint="eastAsia"/>
              </w:rPr>
              <w:t>其他每项偏离，一项扣2分，扣完为止。</w:t>
            </w:r>
          </w:p>
        </w:tc>
        <w:tc>
          <w:tcPr>
            <w:tcW w:w="1418" w:type="dxa"/>
            <w:tcBorders>
              <w:top w:val="single" w:sz="4" w:space="0" w:color="auto"/>
              <w:left w:val="single" w:sz="4" w:space="0" w:color="auto"/>
              <w:right w:val="single" w:sz="12" w:space="0" w:color="auto"/>
            </w:tcBorders>
            <w:vAlign w:val="center"/>
          </w:tcPr>
          <w:p w14:paraId="6CFE499A" w14:textId="4DBEEDAB" w:rsidR="004360D8" w:rsidRPr="00FF508B" w:rsidRDefault="00FF508B">
            <w:pPr>
              <w:spacing w:line="440" w:lineRule="exact"/>
              <w:jc w:val="center"/>
              <w:rPr>
                <w:rFonts w:ascii="宋体" w:hAnsi="宋体"/>
              </w:rPr>
            </w:pPr>
            <w:r w:rsidRPr="00FF508B">
              <w:rPr>
                <w:rFonts w:ascii="宋体" w:hAnsi="宋体"/>
              </w:rPr>
              <w:t>3</w:t>
            </w:r>
            <w:r w:rsidR="004E3FDB" w:rsidRPr="00FF508B">
              <w:rPr>
                <w:rFonts w:ascii="宋体" w:hAnsi="宋体"/>
              </w:rPr>
              <w:t>0</w:t>
            </w:r>
          </w:p>
        </w:tc>
      </w:tr>
      <w:tr w:rsidR="004360D8" w14:paraId="593269F7" w14:textId="77777777" w:rsidTr="00FF508B">
        <w:trPr>
          <w:trHeight w:val="1067"/>
        </w:trPr>
        <w:tc>
          <w:tcPr>
            <w:tcW w:w="1927" w:type="dxa"/>
            <w:vMerge/>
            <w:tcBorders>
              <w:top w:val="single" w:sz="4" w:space="0" w:color="auto"/>
              <w:left w:val="single" w:sz="12" w:space="0" w:color="auto"/>
              <w:bottom w:val="single" w:sz="4" w:space="0" w:color="auto"/>
              <w:right w:val="single" w:sz="4" w:space="0" w:color="auto"/>
            </w:tcBorders>
            <w:vAlign w:val="center"/>
          </w:tcPr>
          <w:p w14:paraId="587FB6AB" w14:textId="77777777" w:rsidR="004360D8" w:rsidRDefault="004360D8">
            <w:pPr>
              <w:spacing w:line="440" w:lineRule="exact"/>
              <w:jc w:val="center"/>
              <w:rPr>
                <w:rFonts w:ascii="宋体" w:hAnsi="宋体"/>
                <w:strike/>
              </w:rPr>
            </w:pPr>
          </w:p>
        </w:tc>
        <w:tc>
          <w:tcPr>
            <w:tcW w:w="4961" w:type="dxa"/>
            <w:tcBorders>
              <w:top w:val="single" w:sz="4" w:space="0" w:color="auto"/>
              <w:left w:val="single" w:sz="4" w:space="0" w:color="auto"/>
              <w:right w:val="single" w:sz="4" w:space="0" w:color="auto"/>
            </w:tcBorders>
            <w:vAlign w:val="center"/>
          </w:tcPr>
          <w:p w14:paraId="2ADE3AE5" w14:textId="77777777" w:rsidR="002B1728" w:rsidRDefault="004E3FDB" w:rsidP="002B1728">
            <w:pPr>
              <w:spacing w:line="440" w:lineRule="exact"/>
              <w:rPr>
                <w:rFonts w:ascii="宋体" w:hAnsi="宋体"/>
              </w:rPr>
            </w:pPr>
            <w:r>
              <w:rPr>
                <w:rFonts w:ascii="宋体" w:hAnsi="宋体" w:hint="eastAsia"/>
              </w:rPr>
              <w:t>项目实施</w:t>
            </w:r>
            <w:r w:rsidR="002B1728">
              <w:rPr>
                <w:rFonts w:ascii="宋体" w:hAnsi="宋体" w:hint="eastAsia"/>
              </w:rPr>
              <w:t>计划及人员配备等情况</w:t>
            </w:r>
          </w:p>
          <w:p w14:paraId="41ADDD09" w14:textId="2A862069" w:rsidR="004360D8" w:rsidRPr="00FF508B" w:rsidRDefault="004E3FDB" w:rsidP="002B1728">
            <w:pPr>
              <w:spacing w:line="440" w:lineRule="exact"/>
              <w:rPr>
                <w:rFonts w:ascii="宋体" w:hAnsi="宋体"/>
              </w:rPr>
            </w:pPr>
            <w:r>
              <w:rPr>
                <w:rFonts w:ascii="宋体" w:hAnsi="宋体" w:hint="eastAsia"/>
              </w:rPr>
              <w:t>（如安装、调试、验收、培训等计划）。</w:t>
            </w:r>
          </w:p>
        </w:tc>
        <w:tc>
          <w:tcPr>
            <w:tcW w:w="1418" w:type="dxa"/>
            <w:tcBorders>
              <w:top w:val="single" w:sz="4" w:space="0" w:color="auto"/>
              <w:left w:val="single" w:sz="4" w:space="0" w:color="auto"/>
              <w:right w:val="single" w:sz="12" w:space="0" w:color="auto"/>
            </w:tcBorders>
            <w:vAlign w:val="center"/>
          </w:tcPr>
          <w:p w14:paraId="46056CF9" w14:textId="043E93CC" w:rsidR="004360D8" w:rsidRPr="00FF508B" w:rsidRDefault="00FF508B">
            <w:pPr>
              <w:spacing w:line="440" w:lineRule="exact"/>
              <w:jc w:val="center"/>
              <w:rPr>
                <w:rFonts w:ascii="宋体" w:hAnsi="宋体"/>
              </w:rPr>
            </w:pPr>
            <w:r w:rsidRPr="00FF508B">
              <w:rPr>
                <w:rFonts w:ascii="宋体" w:hAnsi="宋体" w:hint="eastAsia"/>
              </w:rPr>
              <w:t>1</w:t>
            </w:r>
            <w:r w:rsidRPr="00FF508B">
              <w:rPr>
                <w:rFonts w:ascii="宋体" w:hAnsi="宋体"/>
              </w:rPr>
              <w:t>0</w:t>
            </w:r>
          </w:p>
        </w:tc>
      </w:tr>
      <w:tr w:rsidR="004360D8" w14:paraId="0DF15FA5" w14:textId="77777777" w:rsidTr="00FF508B">
        <w:trPr>
          <w:trHeight w:val="609"/>
        </w:trPr>
        <w:tc>
          <w:tcPr>
            <w:tcW w:w="1927" w:type="dxa"/>
            <w:tcBorders>
              <w:top w:val="single" w:sz="4" w:space="0" w:color="auto"/>
              <w:left w:val="single" w:sz="12" w:space="0" w:color="auto"/>
              <w:bottom w:val="single" w:sz="4" w:space="0" w:color="auto"/>
              <w:right w:val="single" w:sz="4" w:space="0" w:color="auto"/>
            </w:tcBorders>
            <w:vAlign w:val="center"/>
          </w:tcPr>
          <w:p w14:paraId="7E181CF1" w14:textId="77777777" w:rsidR="004360D8" w:rsidRDefault="004E3FDB">
            <w:pPr>
              <w:spacing w:line="440" w:lineRule="exact"/>
              <w:jc w:val="center"/>
              <w:rPr>
                <w:rFonts w:ascii="宋体" w:hAnsi="宋体"/>
                <w:strike/>
              </w:rPr>
            </w:pPr>
            <w:r>
              <w:rPr>
                <w:rFonts w:ascii="宋体" w:hAnsi="宋体" w:hint="eastAsia"/>
              </w:rPr>
              <w:t>相关业绩</w:t>
            </w:r>
          </w:p>
        </w:tc>
        <w:tc>
          <w:tcPr>
            <w:tcW w:w="4961" w:type="dxa"/>
            <w:tcBorders>
              <w:top w:val="single" w:sz="4" w:space="0" w:color="auto"/>
              <w:left w:val="single" w:sz="4" w:space="0" w:color="auto"/>
              <w:right w:val="single" w:sz="4" w:space="0" w:color="auto"/>
            </w:tcBorders>
            <w:vAlign w:val="center"/>
          </w:tcPr>
          <w:p w14:paraId="7E1B3F2F" w14:textId="2DA08429" w:rsidR="004360D8" w:rsidRDefault="004E3FDB">
            <w:pPr>
              <w:spacing w:line="440" w:lineRule="exact"/>
              <w:rPr>
                <w:rFonts w:ascii="宋体" w:hAnsi="宋体"/>
                <w:strike/>
              </w:rPr>
            </w:pPr>
            <w:r>
              <w:rPr>
                <w:rFonts w:ascii="宋体" w:hAnsi="宋体" w:hint="eastAsia"/>
              </w:rPr>
              <w:t>投标人相关业绩，需附</w:t>
            </w:r>
            <w:r w:rsidR="00FF508B">
              <w:rPr>
                <w:rFonts w:ascii="宋体" w:hAnsi="宋体" w:hint="eastAsia"/>
              </w:rPr>
              <w:t>合同等</w:t>
            </w:r>
            <w:r>
              <w:rPr>
                <w:rFonts w:ascii="宋体" w:hAnsi="宋体" w:hint="eastAsia"/>
              </w:rPr>
              <w:t>证明</w:t>
            </w:r>
            <w:r w:rsidR="00FF508B">
              <w:rPr>
                <w:rFonts w:ascii="宋体" w:hAnsi="宋体" w:hint="eastAsia"/>
              </w:rPr>
              <w:t>材料，每提供一个相关合同得1分。</w:t>
            </w:r>
          </w:p>
        </w:tc>
        <w:tc>
          <w:tcPr>
            <w:tcW w:w="1418" w:type="dxa"/>
            <w:tcBorders>
              <w:top w:val="single" w:sz="4" w:space="0" w:color="auto"/>
              <w:left w:val="single" w:sz="4" w:space="0" w:color="auto"/>
              <w:bottom w:val="single" w:sz="4" w:space="0" w:color="auto"/>
              <w:right w:val="single" w:sz="12" w:space="0" w:color="auto"/>
            </w:tcBorders>
            <w:vAlign w:val="center"/>
          </w:tcPr>
          <w:p w14:paraId="7653F52B" w14:textId="77777777" w:rsidR="004360D8" w:rsidRDefault="004E3FDB">
            <w:pPr>
              <w:spacing w:line="440" w:lineRule="exact"/>
              <w:jc w:val="center"/>
              <w:rPr>
                <w:rFonts w:ascii="宋体" w:hAnsi="宋体"/>
                <w:strike/>
                <w:sz w:val="24"/>
              </w:rPr>
            </w:pPr>
            <w:r>
              <w:rPr>
                <w:rFonts w:ascii="宋体" w:hAnsi="宋体"/>
                <w:sz w:val="24"/>
              </w:rPr>
              <w:t>5</w:t>
            </w:r>
          </w:p>
        </w:tc>
      </w:tr>
      <w:tr w:rsidR="004360D8" w14:paraId="1600A372" w14:textId="77777777" w:rsidTr="00FF508B">
        <w:trPr>
          <w:trHeight w:val="605"/>
        </w:trPr>
        <w:tc>
          <w:tcPr>
            <w:tcW w:w="1927" w:type="dxa"/>
            <w:tcBorders>
              <w:top w:val="single" w:sz="4" w:space="0" w:color="auto"/>
              <w:left w:val="single" w:sz="12" w:space="0" w:color="auto"/>
              <w:bottom w:val="single" w:sz="4" w:space="0" w:color="auto"/>
              <w:right w:val="single" w:sz="4" w:space="0" w:color="auto"/>
            </w:tcBorders>
            <w:vAlign w:val="center"/>
          </w:tcPr>
          <w:p w14:paraId="7FEEFB81" w14:textId="58EF74B9" w:rsidR="004360D8" w:rsidRDefault="00155298">
            <w:pPr>
              <w:spacing w:line="440" w:lineRule="exact"/>
              <w:jc w:val="center"/>
              <w:rPr>
                <w:rFonts w:ascii="宋体" w:hAnsi="宋体"/>
                <w:strike/>
              </w:rPr>
            </w:pPr>
            <w:r>
              <w:rPr>
                <w:rFonts w:ascii="宋体" w:hAnsi="宋体" w:hint="eastAsia"/>
              </w:rPr>
              <w:t>质保</w:t>
            </w:r>
          </w:p>
        </w:tc>
        <w:tc>
          <w:tcPr>
            <w:tcW w:w="4961" w:type="dxa"/>
            <w:tcBorders>
              <w:top w:val="single" w:sz="4" w:space="0" w:color="auto"/>
              <w:left w:val="single" w:sz="4" w:space="0" w:color="auto"/>
              <w:right w:val="single" w:sz="4" w:space="0" w:color="auto"/>
            </w:tcBorders>
            <w:vAlign w:val="center"/>
          </w:tcPr>
          <w:p w14:paraId="0E337768" w14:textId="59A14F30" w:rsidR="004360D8" w:rsidRDefault="002B1728">
            <w:pPr>
              <w:spacing w:line="440" w:lineRule="exact"/>
              <w:rPr>
                <w:rFonts w:ascii="宋体" w:hAnsi="宋体"/>
                <w:strike/>
              </w:rPr>
            </w:pPr>
            <w:r>
              <w:rPr>
                <w:rFonts w:ascii="宋体" w:hAnsi="宋体" w:hint="eastAsia"/>
              </w:rPr>
              <w:t>按设备质保年限及其他维修承诺打分。</w:t>
            </w:r>
          </w:p>
        </w:tc>
        <w:tc>
          <w:tcPr>
            <w:tcW w:w="1418" w:type="dxa"/>
            <w:tcBorders>
              <w:top w:val="single" w:sz="4" w:space="0" w:color="auto"/>
              <w:left w:val="single" w:sz="4" w:space="0" w:color="auto"/>
              <w:bottom w:val="single" w:sz="4" w:space="0" w:color="auto"/>
              <w:right w:val="single" w:sz="12" w:space="0" w:color="auto"/>
            </w:tcBorders>
            <w:vAlign w:val="center"/>
          </w:tcPr>
          <w:p w14:paraId="677887DA" w14:textId="77777777" w:rsidR="004360D8" w:rsidRDefault="004E3FDB">
            <w:pPr>
              <w:spacing w:line="440" w:lineRule="exact"/>
              <w:jc w:val="center"/>
              <w:rPr>
                <w:rFonts w:ascii="宋体" w:hAnsi="宋体"/>
                <w:strike/>
                <w:sz w:val="24"/>
              </w:rPr>
            </w:pPr>
            <w:r>
              <w:rPr>
                <w:rFonts w:ascii="宋体" w:hAnsi="宋体"/>
                <w:sz w:val="24"/>
              </w:rPr>
              <w:t>5</w:t>
            </w:r>
          </w:p>
        </w:tc>
      </w:tr>
      <w:tr w:rsidR="004360D8" w14:paraId="143B9A1C" w14:textId="77777777" w:rsidTr="00FF508B">
        <w:trPr>
          <w:trHeight w:val="1467"/>
        </w:trPr>
        <w:tc>
          <w:tcPr>
            <w:tcW w:w="1927" w:type="dxa"/>
            <w:tcBorders>
              <w:top w:val="single" w:sz="4" w:space="0" w:color="auto"/>
              <w:left w:val="single" w:sz="12" w:space="0" w:color="auto"/>
              <w:bottom w:val="single" w:sz="4" w:space="0" w:color="auto"/>
              <w:right w:val="single" w:sz="4" w:space="0" w:color="auto"/>
            </w:tcBorders>
            <w:vAlign w:val="center"/>
          </w:tcPr>
          <w:p w14:paraId="318AF972" w14:textId="77777777" w:rsidR="004360D8" w:rsidRDefault="004E3FDB">
            <w:pPr>
              <w:spacing w:line="440" w:lineRule="exact"/>
              <w:jc w:val="center"/>
              <w:rPr>
                <w:rFonts w:ascii="宋体" w:hAnsi="宋体"/>
                <w:strike/>
              </w:rPr>
            </w:pPr>
            <w:r>
              <w:rPr>
                <w:rFonts w:ascii="宋体" w:hAnsi="宋体" w:hint="eastAsia"/>
              </w:rPr>
              <w:t>售后服务</w:t>
            </w:r>
          </w:p>
        </w:tc>
        <w:tc>
          <w:tcPr>
            <w:tcW w:w="4961" w:type="dxa"/>
            <w:tcBorders>
              <w:top w:val="single" w:sz="4" w:space="0" w:color="auto"/>
              <w:left w:val="single" w:sz="4" w:space="0" w:color="auto"/>
              <w:bottom w:val="single" w:sz="4" w:space="0" w:color="auto"/>
              <w:right w:val="single" w:sz="4" w:space="0" w:color="auto"/>
            </w:tcBorders>
            <w:vAlign w:val="center"/>
          </w:tcPr>
          <w:p w14:paraId="3B906A9F" w14:textId="77777777" w:rsidR="004360D8" w:rsidRDefault="004E3FDB">
            <w:pPr>
              <w:spacing w:line="440" w:lineRule="exact"/>
              <w:rPr>
                <w:rFonts w:ascii="宋体" w:hAnsi="宋体"/>
                <w:strike/>
              </w:rPr>
            </w:pPr>
            <w:r>
              <w:rPr>
                <w:rFonts w:ascii="宋体" w:hAnsi="宋体" w:hint="eastAsia"/>
              </w:rPr>
              <w:t>是否有完善的售后管理制度、售后承诺、和最快响应机制、发生故障的紧急预案等。</w:t>
            </w:r>
          </w:p>
          <w:p w14:paraId="2E57384B" w14:textId="77777777" w:rsidR="004360D8" w:rsidRDefault="004E3FDB">
            <w:pPr>
              <w:spacing w:line="440" w:lineRule="exact"/>
              <w:rPr>
                <w:rFonts w:ascii="宋体" w:hAnsi="宋体"/>
                <w:strike/>
              </w:rPr>
            </w:pPr>
            <w:r>
              <w:rPr>
                <w:rFonts w:ascii="宋体" w:hAnsi="宋体" w:hint="eastAsia"/>
              </w:rPr>
              <w:t>（描述和承诺需提供具体方案）</w:t>
            </w:r>
          </w:p>
        </w:tc>
        <w:tc>
          <w:tcPr>
            <w:tcW w:w="1418" w:type="dxa"/>
            <w:tcBorders>
              <w:top w:val="single" w:sz="4" w:space="0" w:color="auto"/>
              <w:left w:val="single" w:sz="4" w:space="0" w:color="auto"/>
              <w:bottom w:val="single" w:sz="4" w:space="0" w:color="auto"/>
              <w:right w:val="single" w:sz="12" w:space="0" w:color="auto"/>
            </w:tcBorders>
            <w:vAlign w:val="center"/>
          </w:tcPr>
          <w:p w14:paraId="6317699D" w14:textId="77777777" w:rsidR="004360D8" w:rsidRDefault="004E3FDB">
            <w:pPr>
              <w:spacing w:line="440" w:lineRule="exact"/>
              <w:jc w:val="center"/>
              <w:rPr>
                <w:rFonts w:ascii="宋体" w:hAnsi="宋体"/>
                <w:strike/>
                <w:sz w:val="24"/>
              </w:rPr>
            </w:pPr>
            <w:r>
              <w:rPr>
                <w:rFonts w:ascii="宋体" w:hAnsi="宋体" w:hint="eastAsia"/>
                <w:sz w:val="24"/>
              </w:rPr>
              <w:t>10</w:t>
            </w:r>
          </w:p>
        </w:tc>
      </w:tr>
      <w:tr w:rsidR="004360D8" w14:paraId="416CE034" w14:textId="77777777" w:rsidTr="00FF508B">
        <w:trPr>
          <w:trHeight w:val="551"/>
        </w:trPr>
        <w:tc>
          <w:tcPr>
            <w:tcW w:w="1927" w:type="dxa"/>
            <w:tcBorders>
              <w:top w:val="single" w:sz="4" w:space="0" w:color="auto"/>
              <w:left w:val="single" w:sz="12" w:space="0" w:color="auto"/>
              <w:bottom w:val="single" w:sz="4" w:space="0" w:color="auto"/>
              <w:right w:val="single" w:sz="4" w:space="0" w:color="auto"/>
            </w:tcBorders>
            <w:vAlign w:val="center"/>
          </w:tcPr>
          <w:p w14:paraId="4D93D121" w14:textId="77777777" w:rsidR="004360D8" w:rsidRDefault="004E3FDB">
            <w:pPr>
              <w:spacing w:line="440" w:lineRule="exact"/>
              <w:jc w:val="center"/>
              <w:rPr>
                <w:rFonts w:ascii="宋体" w:hAnsi="宋体"/>
              </w:rPr>
            </w:pPr>
            <w:r>
              <w:rPr>
                <w:rFonts w:ascii="宋体" w:hAnsi="宋体" w:hint="eastAsia"/>
              </w:rPr>
              <w:t>报价</w:t>
            </w:r>
          </w:p>
        </w:tc>
        <w:tc>
          <w:tcPr>
            <w:tcW w:w="4961" w:type="dxa"/>
            <w:tcBorders>
              <w:top w:val="single" w:sz="4" w:space="0" w:color="auto"/>
              <w:left w:val="single" w:sz="4" w:space="0" w:color="auto"/>
              <w:bottom w:val="single" w:sz="4" w:space="0" w:color="auto"/>
              <w:right w:val="single" w:sz="4" w:space="0" w:color="auto"/>
            </w:tcBorders>
            <w:vAlign w:val="center"/>
          </w:tcPr>
          <w:p w14:paraId="3ACAB83B" w14:textId="77777777" w:rsidR="004360D8" w:rsidRDefault="004E3FDB">
            <w:pPr>
              <w:spacing w:line="440" w:lineRule="exact"/>
              <w:rPr>
                <w:rFonts w:ascii="宋体" w:hAnsi="宋体"/>
              </w:rPr>
            </w:pPr>
            <w:r>
              <w:rPr>
                <w:rFonts w:ascii="宋体" w:hAnsi="宋体" w:hint="eastAsia"/>
              </w:rPr>
              <w:t>价格得分以进入详细评审的所有评标人评标价的平均值为评标基准价，其价格分得满分</w:t>
            </w:r>
            <w:r>
              <w:rPr>
                <w:rFonts w:ascii="宋体" w:hAnsi="宋体"/>
              </w:rPr>
              <w:t>3</w:t>
            </w:r>
            <w:r>
              <w:rPr>
                <w:rFonts w:ascii="宋体" w:hAnsi="宋体" w:hint="eastAsia"/>
              </w:rPr>
              <w:t>0分。评标价每高于评标基准价1%，价格得分扣0.5分；评标价每低于评标基准价1%，价格得分扣0.25分。不足±1％以四舍五入计算。数值精度为保留小数点后二位（四舍五入法）。</w:t>
            </w:r>
          </w:p>
        </w:tc>
        <w:tc>
          <w:tcPr>
            <w:tcW w:w="1418" w:type="dxa"/>
            <w:tcBorders>
              <w:top w:val="single" w:sz="4" w:space="0" w:color="auto"/>
              <w:left w:val="single" w:sz="4" w:space="0" w:color="auto"/>
              <w:bottom w:val="single" w:sz="4" w:space="0" w:color="auto"/>
              <w:right w:val="single" w:sz="12" w:space="0" w:color="auto"/>
            </w:tcBorders>
            <w:vAlign w:val="center"/>
          </w:tcPr>
          <w:p w14:paraId="0E0A6FBA" w14:textId="77777777" w:rsidR="004360D8" w:rsidRDefault="004E3FDB">
            <w:pPr>
              <w:spacing w:line="440" w:lineRule="exact"/>
              <w:jc w:val="center"/>
              <w:rPr>
                <w:rFonts w:ascii="宋体" w:hAnsi="宋体"/>
                <w:sz w:val="24"/>
              </w:rPr>
            </w:pPr>
            <w:r>
              <w:rPr>
                <w:rFonts w:ascii="宋体" w:hAnsi="宋体" w:hint="eastAsia"/>
                <w:sz w:val="24"/>
              </w:rPr>
              <w:t>3</w:t>
            </w:r>
            <w:r>
              <w:rPr>
                <w:rFonts w:ascii="宋体" w:hAnsi="宋体"/>
                <w:sz w:val="24"/>
              </w:rPr>
              <w:t>0</w:t>
            </w:r>
          </w:p>
        </w:tc>
      </w:tr>
    </w:tbl>
    <w:p w14:paraId="08E1F61F" w14:textId="77777777" w:rsidR="004360D8" w:rsidRDefault="004E3FDB">
      <w:pPr>
        <w:spacing w:line="360" w:lineRule="auto"/>
        <w:rPr>
          <w:rFonts w:ascii="宋体" w:hAnsi="宋体" w:cs="宋体"/>
          <w:b/>
          <w:bCs/>
          <w:kern w:val="0"/>
          <w:sz w:val="24"/>
        </w:rPr>
      </w:pPr>
      <w:r>
        <w:rPr>
          <w:rFonts w:ascii="宋体" w:hAnsi="宋体" w:cs="宋体" w:hint="eastAsia"/>
          <w:b/>
          <w:bCs/>
          <w:kern w:val="0"/>
          <w:sz w:val="24"/>
        </w:rPr>
        <w:t>三、评标纪律</w:t>
      </w:r>
    </w:p>
    <w:p w14:paraId="5FABC4D3" w14:textId="77777777" w:rsidR="004360D8" w:rsidRDefault="004E3FDB">
      <w:pPr>
        <w:autoSpaceDE w:val="0"/>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参加评标的评委在评标期间，应严格按照《招标投标法》的有关规定，不得向投标人</w:t>
      </w:r>
      <w:r>
        <w:rPr>
          <w:rFonts w:ascii="宋体" w:hAnsi="宋体" w:hint="eastAsia"/>
          <w:sz w:val="24"/>
        </w:rPr>
        <w:lastRenderedPageBreak/>
        <w:t>及其他无关人员泄漏本次招标的情况。</w:t>
      </w:r>
    </w:p>
    <w:p w14:paraId="5BAAAA04" w14:textId="77777777" w:rsidR="004360D8" w:rsidRDefault="004E3FDB">
      <w:pPr>
        <w:autoSpaceDE w:val="0"/>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评标活动遵循公平、公正、科学、择优的原则。</w:t>
      </w:r>
    </w:p>
    <w:p w14:paraId="3D4953B7" w14:textId="77777777" w:rsidR="004360D8" w:rsidRDefault="004E3FDB">
      <w:pPr>
        <w:autoSpaceDE w:val="0"/>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评标委员会成员应当客观、公正地履行职责，遵守职业道德，对所提出的评审意见承担个人责任。</w:t>
      </w:r>
    </w:p>
    <w:p w14:paraId="411D5B69" w14:textId="77777777" w:rsidR="004360D8" w:rsidRDefault="004E3FDB">
      <w:pPr>
        <w:autoSpaceDE w:val="0"/>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评标委员会成员不得与任何投标人或者与招标结果有利害关系的人进行私下接触，不得收受投标人、中介人、其他利害关系人的财物或者其他好处。</w:t>
      </w:r>
    </w:p>
    <w:p w14:paraId="1E48B35F" w14:textId="77777777" w:rsidR="004360D8" w:rsidRDefault="004E3FDB">
      <w:pPr>
        <w:autoSpaceDE w:val="0"/>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评标委员会成员和与评标活动有关的工作人员不得透露对投标文件的评审和比较、中标候选人的推荐情况以及与评标有关的其他情况。</w:t>
      </w:r>
    </w:p>
    <w:p w14:paraId="66161063" w14:textId="77777777" w:rsidR="004360D8" w:rsidRDefault="004E3FDB">
      <w:pPr>
        <w:autoSpaceDE w:val="0"/>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评标委员会应当根据招标文件规定的评标标准和方法，对投标文件进行系统地评审和比较。招标文件中没有规定的标准和方法不得作为评标的依据。</w:t>
      </w:r>
    </w:p>
    <w:p w14:paraId="777F8DBD" w14:textId="77777777" w:rsidR="004360D8" w:rsidRDefault="004E3FDB">
      <w:pPr>
        <w:autoSpaceDE w:val="0"/>
        <w:spacing w:line="360" w:lineRule="auto"/>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评标委员会在评标过程中发现的问题，应当及时</w:t>
      </w:r>
      <w:proofErr w:type="gramStart"/>
      <w:r>
        <w:rPr>
          <w:rFonts w:ascii="宋体" w:hAnsi="宋体" w:hint="eastAsia"/>
          <w:sz w:val="24"/>
        </w:rPr>
        <w:t>作出</w:t>
      </w:r>
      <w:proofErr w:type="gramEnd"/>
      <w:r>
        <w:rPr>
          <w:rFonts w:ascii="宋体" w:hAnsi="宋体" w:hint="eastAsia"/>
          <w:sz w:val="24"/>
        </w:rPr>
        <w:t>处理或者向招标人提出处理建议，并作书面记录。</w:t>
      </w:r>
    </w:p>
    <w:p w14:paraId="736D7B73" w14:textId="77777777" w:rsidR="004360D8" w:rsidRDefault="004E3FDB">
      <w:pPr>
        <w:autoSpaceDE w:val="0"/>
        <w:spacing w:line="360" w:lineRule="auto"/>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评标报告由评标委员会全体成员签字。对评审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 w:val="24"/>
        </w:rPr>
        <w:t>作出</w:t>
      </w:r>
      <w:proofErr w:type="gramEnd"/>
      <w:r>
        <w:rPr>
          <w:rFonts w:ascii="宋体" w:hAnsi="宋体" w:hint="eastAsia"/>
          <w:sz w:val="24"/>
        </w:rPr>
        <w:t>书面说明并记录在案。</w:t>
      </w:r>
    </w:p>
    <w:p w14:paraId="4A25EB47" w14:textId="77777777" w:rsidR="004360D8" w:rsidRDefault="004E3FDB">
      <w:pPr>
        <w:autoSpaceDE w:val="0"/>
        <w:spacing w:line="360" w:lineRule="auto"/>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向招标人提交书面评标报告后，评标委员会即告解散。评标过程中使用的文件、表格以及其他资料应当及时归还招标人。</w:t>
      </w:r>
    </w:p>
    <w:p w14:paraId="2BBFF06A" w14:textId="77777777" w:rsidR="004360D8" w:rsidRDefault="004360D8">
      <w:pPr>
        <w:pStyle w:val="afff2"/>
        <w:spacing w:line="400" w:lineRule="exact"/>
        <w:ind w:left="720" w:firstLineChars="0" w:firstLine="0"/>
        <w:jc w:val="center"/>
        <w:rPr>
          <w:rFonts w:ascii="宋体" w:hAnsi="宋体"/>
          <w:sz w:val="24"/>
          <w:szCs w:val="24"/>
        </w:rPr>
      </w:pPr>
    </w:p>
    <w:p w14:paraId="7D76E261" w14:textId="77777777" w:rsidR="004360D8" w:rsidRDefault="004360D8">
      <w:pPr>
        <w:pStyle w:val="afff2"/>
        <w:spacing w:line="400" w:lineRule="exact"/>
        <w:ind w:left="720" w:firstLineChars="0" w:firstLine="0"/>
        <w:jc w:val="center"/>
        <w:rPr>
          <w:rFonts w:ascii="宋体" w:hAnsi="宋体"/>
          <w:sz w:val="24"/>
          <w:szCs w:val="24"/>
        </w:rPr>
      </w:pPr>
    </w:p>
    <w:p w14:paraId="54D79534" w14:textId="77777777" w:rsidR="004360D8" w:rsidRDefault="004360D8">
      <w:pPr>
        <w:pStyle w:val="afff2"/>
        <w:spacing w:line="400" w:lineRule="exact"/>
        <w:ind w:left="720" w:firstLineChars="0" w:firstLine="0"/>
        <w:jc w:val="center"/>
        <w:rPr>
          <w:rFonts w:ascii="宋体" w:hAnsi="宋体"/>
          <w:sz w:val="24"/>
          <w:szCs w:val="24"/>
        </w:rPr>
      </w:pPr>
    </w:p>
    <w:p w14:paraId="6D83D05E" w14:textId="77777777" w:rsidR="004360D8" w:rsidRDefault="004360D8">
      <w:pPr>
        <w:pStyle w:val="afff2"/>
        <w:spacing w:line="400" w:lineRule="exact"/>
        <w:ind w:left="720" w:firstLineChars="0" w:firstLine="0"/>
        <w:jc w:val="center"/>
        <w:rPr>
          <w:rFonts w:ascii="宋体" w:hAnsi="宋体"/>
          <w:sz w:val="24"/>
          <w:szCs w:val="24"/>
        </w:rPr>
      </w:pPr>
    </w:p>
    <w:p w14:paraId="74DD963D" w14:textId="77777777" w:rsidR="004360D8" w:rsidRDefault="004360D8">
      <w:pPr>
        <w:pStyle w:val="afff2"/>
        <w:spacing w:line="400" w:lineRule="exact"/>
        <w:ind w:left="720" w:firstLineChars="0" w:firstLine="0"/>
        <w:jc w:val="center"/>
        <w:rPr>
          <w:rFonts w:ascii="宋体" w:hAnsi="宋体"/>
          <w:sz w:val="24"/>
          <w:szCs w:val="24"/>
        </w:rPr>
      </w:pPr>
    </w:p>
    <w:p w14:paraId="73D9982B" w14:textId="77777777" w:rsidR="004360D8" w:rsidRDefault="004360D8">
      <w:pPr>
        <w:pStyle w:val="afff2"/>
        <w:spacing w:line="400" w:lineRule="exact"/>
        <w:ind w:left="720" w:firstLineChars="0" w:firstLine="0"/>
        <w:jc w:val="center"/>
        <w:rPr>
          <w:rFonts w:ascii="宋体" w:hAnsi="宋体"/>
          <w:sz w:val="24"/>
          <w:szCs w:val="24"/>
        </w:rPr>
      </w:pPr>
    </w:p>
    <w:bookmarkEnd w:id="12"/>
    <w:p w14:paraId="7DAFAD1E" w14:textId="77777777" w:rsidR="004360D8" w:rsidRDefault="004E3FDB">
      <w:pPr>
        <w:pStyle w:val="afff2"/>
        <w:spacing w:line="400" w:lineRule="exact"/>
        <w:ind w:left="720" w:firstLineChars="0" w:firstLine="0"/>
        <w:jc w:val="center"/>
        <w:rPr>
          <w:rFonts w:ascii="宋体" w:hAnsi="宋体"/>
          <w:sz w:val="24"/>
          <w:szCs w:val="24"/>
        </w:rPr>
      </w:pPr>
      <w:r>
        <w:rPr>
          <w:rFonts w:ascii="宋体" w:hAnsi="宋体"/>
          <w:sz w:val="24"/>
          <w:szCs w:val="24"/>
        </w:rPr>
        <w:br w:type="page"/>
      </w:r>
    </w:p>
    <w:p w14:paraId="57914FB5" w14:textId="77777777" w:rsidR="004360D8" w:rsidRDefault="004360D8">
      <w:pPr>
        <w:spacing w:line="360" w:lineRule="auto"/>
        <w:jc w:val="center"/>
        <w:rPr>
          <w:rFonts w:ascii="宋体" w:hAnsi="宋体"/>
        </w:rPr>
      </w:pPr>
    </w:p>
    <w:p w14:paraId="7CABBDAC" w14:textId="77777777" w:rsidR="004360D8" w:rsidRDefault="004E3FDB">
      <w:pPr>
        <w:spacing w:before="156" w:after="156" w:line="360" w:lineRule="auto"/>
        <w:jc w:val="center"/>
        <w:outlineLvl w:val="0"/>
        <w:rPr>
          <w:rFonts w:ascii="宋体" w:hAnsi="宋体"/>
          <w:b/>
          <w:snapToGrid w:val="0"/>
          <w:sz w:val="30"/>
          <w:szCs w:val="30"/>
        </w:rPr>
      </w:pPr>
      <w:r>
        <w:rPr>
          <w:rFonts w:ascii="宋体" w:hAnsi="宋体" w:hint="eastAsia"/>
          <w:b/>
          <w:snapToGrid w:val="0"/>
          <w:sz w:val="30"/>
          <w:szCs w:val="30"/>
        </w:rPr>
        <w:t>投标保证金提交与退还操作须知（2016版）</w:t>
      </w:r>
    </w:p>
    <w:p w14:paraId="63987767" w14:textId="77777777" w:rsidR="004360D8" w:rsidRDefault="004E3FDB">
      <w:pPr>
        <w:spacing w:before="156" w:after="156" w:line="360" w:lineRule="auto"/>
        <w:ind w:firstLineChars="200" w:firstLine="420"/>
        <w:rPr>
          <w:rFonts w:ascii="宋体" w:hAnsi="宋体"/>
          <w:snapToGrid w:val="0"/>
        </w:rPr>
      </w:pPr>
      <w:r>
        <w:rPr>
          <w:rFonts w:ascii="宋体" w:hAnsi="宋体" w:hint="eastAsia"/>
          <w:snapToGrid w:val="0"/>
        </w:rPr>
        <w:t>为使投标保证金能及时提交和得到退还，上海机电设备招标有限公司（以下简称“</w:t>
      </w:r>
      <w:bookmarkStart w:id="13" w:name="OLE_LINK25"/>
      <w:r>
        <w:rPr>
          <w:rFonts w:ascii="宋体" w:hAnsi="宋体" w:hint="eastAsia"/>
          <w:snapToGrid w:val="0"/>
        </w:rPr>
        <w:t>招标代理机构</w:t>
      </w:r>
      <w:bookmarkEnd w:id="13"/>
      <w:r>
        <w:rPr>
          <w:rFonts w:ascii="宋体" w:hAnsi="宋体" w:hint="eastAsia"/>
          <w:snapToGrid w:val="0"/>
        </w:rPr>
        <w:t>”）特制定本操作须知。</w:t>
      </w:r>
    </w:p>
    <w:p w14:paraId="6B299770" w14:textId="77777777" w:rsidR="004360D8" w:rsidRDefault="004E3FDB">
      <w:pPr>
        <w:spacing w:before="156" w:after="156" w:line="360" w:lineRule="auto"/>
        <w:outlineLvl w:val="2"/>
        <w:rPr>
          <w:rFonts w:ascii="宋体" w:hAnsi="宋体"/>
          <w:b/>
          <w:bCs/>
          <w:snapToGrid w:val="0"/>
        </w:rPr>
      </w:pPr>
      <w:r>
        <w:rPr>
          <w:rFonts w:ascii="宋体" w:hAnsi="宋体" w:hint="eastAsia"/>
          <w:b/>
          <w:bCs/>
          <w:snapToGrid w:val="0"/>
        </w:rPr>
        <w:t>一、提交投标保证金的银行户名和账号</w:t>
      </w:r>
    </w:p>
    <w:p w14:paraId="35A3888B" w14:textId="77777777" w:rsidR="004360D8" w:rsidRDefault="004E3FDB">
      <w:pPr>
        <w:spacing w:before="156" w:after="156" w:line="360" w:lineRule="auto"/>
        <w:ind w:firstLineChars="200" w:firstLine="420"/>
        <w:rPr>
          <w:rFonts w:ascii="宋体" w:hAnsi="宋体"/>
          <w:snapToGrid w:val="0"/>
        </w:rPr>
      </w:pPr>
      <w:r>
        <w:rPr>
          <w:rFonts w:ascii="宋体" w:hAnsi="宋体" w:hint="eastAsia"/>
          <w:snapToGrid w:val="0"/>
        </w:rPr>
        <w:t>户    名：上海机电设备招标有限公司</w:t>
      </w:r>
    </w:p>
    <w:p w14:paraId="5DBA02DA" w14:textId="77777777" w:rsidR="004360D8" w:rsidRDefault="004E3FDB">
      <w:pPr>
        <w:spacing w:before="156" w:after="156" w:line="360" w:lineRule="auto"/>
        <w:ind w:firstLineChars="200" w:firstLine="420"/>
        <w:rPr>
          <w:rFonts w:ascii="宋体" w:hAnsi="宋体"/>
          <w:snapToGrid w:val="0"/>
        </w:rPr>
      </w:pPr>
      <w:r>
        <w:rPr>
          <w:rFonts w:ascii="宋体" w:hAnsi="宋体" w:hint="eastAsia"/>
          <w:snapToGrid w:val="0"/>
        </w:rPr>
        <w:t>开 户 行：建行上海市分行营业部</w:t>
      </w:r>
    </w:p>
    <w:p w14:paraId="440C548A" w14:textId="77777777" w:rsidR="004360D8" w:rsidRDefault="004E3FDB">
      <w:pPr>
        <w:spacing w:before="156" w:after="156" w:line="360" w:lineRule="auto"/>
        <w:ind w:firstLineChars="200" w:firstLine="420"/>
        <w:rPr>
          <w:rFonts w:ascii="宋体" w:hAnsi="宋体"/>
          <w:snapToGrid w:val="0"/>
        </w:rPr>
      </w:pPr>
      <w:proofErr w:type="gramStart"/>
      <w:r>
        <w:rPr>
          <w:rFonts w:ascii="宋体" w:hAnsi="宋体" w:hint="eastAsia"/>
          <w:snapToGrid w:val="0"/>
        </w:rPr>
        <w:t>账</w:t>
      </w:r>
      <w:proofErr w:type="gramEnd"/>
      <w:r>
        <w:rPr>
          <w:rFonts w:ascii="宋体" w:hAnsi="宋体" w:hint="eastAsia"/>
          <w:snapToGrid w:val="0"/>
        </w:rPr>
        <w:t xml:space="preserve">    号：31001550400055646341</w:t>
      </w:r>
    </w:p>
    <w:p w14:paraId="281408D4" w14:textId="77777777" w:rsidR="004360D8" w:rsidRDefault="004E3FDB">
      <w:pPr>
        <w:spacing w:before="156" w:after="156" w:line="360" w:lineRule="auto"/>
        <w:ind w:firstLineChars="200" w:firstLine="420"/>
        <w:rPr>
          <w:rFonts w:ascii="宋体" w:hAnsi="宋体"/>
          <w:snapToGrid w:val="0"/>
        </w:rPr>
      </w:pPr>
      <w:r>
        <w:rPr>
          <w:rFonts w:ascii="宋体" w:hAnsi="宋体" w:hint="eastAsia"/>
          <w:snapToGrid w:val="0"/>
        </w:rPr>
        <w:t>行    号：105290036005</w:t>
      </w:r>
    </w:p>
    <w:p w14:paraId="23A36690" w14:textId="77777777" w:rsidR="004360D8" w:rsidRDefault="004360D8">
      <w:pPr>
        <w:spacing w:before="156" w:after="156" w:line="360" w:lineRule="auto"/>
        <w:ind w:firstLineChars="200" w:firstLine="420"/>
        <w:rPr>
          <w:rFonts w:ascii="宋体" w:hAnsi="宋体"/>
          <w:snapToGrid w:val="0"/>
        </w:rPr>
      </w:pPr>
    </w:p>
    <w:p w14:paraId="4EA268F8" w14:textId="77777777" w:rsidR="004360D8" w:rsidRDefault="004E3FDB">
      <w:pPr>
        <w:spacing w:before="156" w:after="156" w:line="360" w:lineRule="auto"/>
        <w:outlineLvl w:val="2"/>
        <w:rPr>
          <w:rFonts w:ascii="宋体" w:hAnsi="宋体"/>
          <w:b/>
          <w:bCs/>
          <w:snapToGrid w:val="0"/>
        </w:rPr>
      </w:pPr>
      <w:r>
        <w:rPr>
          <w:rFonts w:ascii="宋体" w:hAnsi="宋体" w:hint="eastAsia"/>
          <w:b/>
          <w:bCs/>
          <w:snapToGrid w:val="0"/>
        </w:rPr>
        <w:t>二、提交投标保证金的地点和时间</w:t>
      </w:r>
    </w:p>
    <w:p w14:paraId="47A1D6F2" w14:textId="77777777" w:rsidR="004360D8" w:rsidRDefault="004E3FDB">
      <w:pPr>
        <w:spacing w:before="156" w:after="156" w:line="360" w:lineRule="auto"/>
        <w:ind w:firstLineChars="200" w:firstLine="420"/>
        <w:rPr>
          <w:rFonts w:ascii="宋体" w:hAnsi="宋体"/>
          <w:snapToGrid w:val="0"/>
        </w:rPr>
      </w:pPr>
      <w:r>
        <w:rPr>
          <w:rFonts w:ascii="宋体" w:hAnsi="宋体" w:hint="eastAsia"/>
          <w:snapToGrid w:val="0"/>
        </w:rPr>
        <w:t>提交地点：上海市长寿路285号16楼上海机电设备招标有限公司财务部</w:t>
      </w:r>
    </w:p>
    <w:p w14:paraId="26BFEE7D" w14:textId="77777777" w:rsidR="004360D8" w:rsidRDefault="004E3FDB">
      <w:pPr>
        <w:spacing w:before="156" w:after="156" w:line="360" w:lineRule="auto"/>
        <w:ind w:firstLineChars="200" w:firstLine="420"/>
        <w:rPr>
          <w:rFonts w:ascii="宋体" w:hAnsi="宋体"/>
          <w:snapToGrid w:val="0"/>
        </w:rPr>
      </w:pPr>
      <w:r>
        <w:rPr>
          <w:rFonts w:ascii="宋体" w:hAnsi="宋体" w:hint="eastAsia"/>
          <w:snapToGrid w:val="0"/>
        </w:rPr>
        <w:t xml:space="preserve">提交时间：法定工作日上午9：00-11：30   下午1：30-4：30 </w:t>
      </w:r>
    </w:p>
    <w:p w14:paraId="2C2CEC75" w14:textId="77777777" w:rsidR="004360D8" w:rsidRDefault="004360D8">
      <w:pPr>
        <w:spacing w:before="156" w:after="156" w:line="360" w:lineRule="auto"/>
        <w:ind w:firstLineChars="200" w:firstLine="420"/>
        <w:rPr>
          <w:rFonts w:ascii="宋体" w:hAnsi="宋体"/>
          <w:snapToGrid w:val="0"/>
        </w:rPr>
      </w:pPr>
    </w:p>
    <w:p w14:paraId="5277FD13" w14:textId="77777777" w:rsidR="004360D8" w:rsidRDefault="004E3FDB">
      <w:pPr>
        <w:numPr>
          <w:ilvl w:val="0"/>
          <w:numId w:val="13"/>
        </w:numPr>
        <w:spacing w:beforeLines="50" w:before="156" w:afterLines="50" w:after="156" w:line="360" w:lineRule="auto"/>
        <w:outlineLvl w:val="2"/>
        <w:rPr>
          <w:rFonts w:ascii="宋体" w:hAnsi="宋体"/>
          <w:b/>
          <w:bCs/>
          <w:snapToGrid w:val="0"/>
        </w:rPr>
      </w:pPr>
      <w:r>
        <w:rPr>
          <w:rFonts w:ascii="宋体" w:hAnsi="宋体" w:hint="eastAsia"/>
          <w:b/>
          <w:bCs/>
          <w:snapToGrid w:val="0"/>
        </w:rPr>
        <w:t>提交投标保证金的方式</w:t>
      </w:r>
    </w:p>
    <w:p w14:paraId="6034A10F" w14:textId="77777777" w:rsidR="004360D8" w:rsidRDefault="004E3FDB" w:rsidP="00271873">
      <w:pPr>
        <w:numPr>
          <w:ilvl w:val="0"/>
          <w:numId w:val="14"/>
        </w:numPr>
        <w:spacing w:line="360" w:lineRule="auto"/>
        <w:ind w:leftChars="199" w:left="739" w:hangingChars="153" w:hanging="321"/>
        <w:rPr>
          <w:rFonts w:ascii="宋体" w:hAnsi="宋体"/>
          <w:bCs/>
          <w:snapToGrid w:val="0"/>
        </w:rPr>
      </w:pPr>
      <w:bookmarkStart w:id="14" w:name="OLE_LINK40"/>
      <w:r>
        <w:rPr>
          <w:rFonts w:ascii="宋体" w:hAnsi="宋体" w:hint="eastAsia"/>
          <w:bCs/>
          <w:snapToGrid w:val="0"/>
        </w:rPr>
        <w:t>中国境内投标人</w:t>
      </w:r>
      <w:bookmarkStart w:id="15" w:name="OLE_LINK24"/>
      <w:bookmarkEnd w:id="14"/>
      <w:r>
        <w:rPr>
          <w:rFonts w:ascii="宋体" w:hAnsi="宋体" w:hint="eastAsia"/>
          <w:bCs/>
          <w:snapToGrid w:val="0"/>
        </w:rPr>
        <w:t>的</w:t>
      </w:r>
      <w:bookmarkStart w:id="16" w:name="OLE_LINK38"/>
      <w:r>
        <w:rPr>
          <w:rFonts w:ascii="宋体" w:hAnsi="宋体" w:hint="eastAsia"/>
          <w:bCs/>
          <w:snapToGrid w:val="0"/>
        </w:rPr>
        <w:t>保证金一般采用网上支付</w:t>
      </w:r>
      <w:bookmarkEnd w:id="16"/>
      <w:r>
        <w:rPr>
          <w:rFonts w:ascii="宋体" w:hAnsi="宋体" w:hint="eastAsia"/>
          <w:bCs/>
          <w:snapToGrid w:val="0"/>
        </w:rPr>
        <w:t>、</w:t>
      </w:r>
      <w:bookmarkStart w:id="17" w:name="OLE_LINK36"/>
      <w:r>
        <w:rPr>
          <w:rFonts w:ascii="宋体" w:hAnsi="宋体" w:hint="eastAsia"/>
          <w:bCs/>
          <w:snapToGrid w:val="0"/>
        </w:rPr>
        <w:t>贷记凭证</w:t>
      </w:r>
      <w:bookmarkEnd w:id="17"/>
      <w:r>
        <w:rPr>
          <w:rFonts w:ascii="宋体" w:hAnsi="宋体" w:hint="eastAsia"/>
          <w:bCs/>
          <w:snapToGrid w:val="0"/>
        </w:rPr>
        <w:t>、</w:t>
      </w:r>
      <w:bookmarkStart w:id="18" w:name="OLE_LINK37"/>
      <w:r>
        <w:rPr>
          <w:rFonts w:ascii="宋体" w:hAnsi="宋体" w:hint="eastAsia"/>
          <w:bCs/>
          <w:snapToGrid w:val="0"/>
        </w:rPr>
        <w:t>电汇</w:t>
      </w:r>
      <w:bookmarkEnd w:id="18"/>
      <w:r>
        <w:rPr>
          <w:rFonts w:ascii="宋体" w:hAnsi="宋体" w:hint="eastAsia"/>
          <w:bCs/>
          <w:snapToGrid w:val="0"/>
        </w:rPr>
        <w:t>、支票、</w:t>
      </w:r>
      <w:bookmarkStart w:id="19" w:name="OLE_LINK34"/>
      <w:r>
        <w:rPr>
          <w:rFonts w:ascii="宋体" w:hAnsi="宋体" w:hint="eastAsia"/>
          <w:bCs/>
          <w:snapToGrid w:val="0"/>
        </w:rPr>
        <w:t>银行本票</w:t>
      </w:r>
      <w:bookmarkEnd w:id="19"/>
      <w:r>
        <w:rPr>
          <w:rFonts w:ascii="宋体" w:hAnsi="宋体" w:hint="eastAsia"/>
          <w:bCs/>
          <w:snapToGrid w:val="0"/>
        </w:rPr>
        <w:t>、</w:t>
      </w:r>
      <w:bookmarkStart w:id="20" w:name="OLE_LINK35"/>
      <w:r>
        <w:rPr>
          <w:rFonts w:ascii="宋体" w:hAnsi="宋体"/>
        </w:rPr>
        <w:fldChar w:fldCharType="begin"/>
      </w:r>
      <w:r>
        <w:rPr>
          <w:rFonts w:ascii="宋体" w:hAnsi="宋体"/>
        </w:rPr>
        <w:instrText xml:space="preserve"> </w:instrText>
      </w:r>
      <w:r>
        <w:rPr>
          <w:rFonts w:ascii="宋体" w:hAnsi="宋体" w:hint="eastAsia"/>
        </w:rPr>
        <w:instrText>HYPERLINK "http://www.66law.cn/topic2010/银行汇票/" \o "银行汇票"</w:instrText>
      </w:r>
      <w:r>
        <w:rPr>
          <w:rFonts w:ascii="宋体" w:hAnsi="宋体"/>
        </w:rPr>
        <w:instrText xml:space="preserve"> </w:instrText>
      </w:r>
      <w:r>
        <w:rPr>
          <w:rFonts w:ascii="宋体" w:hAnsi="宋体"/>
        </w:rPr>
        <w:fldChar w:fldCharType="separate"/>
      </w:r>
      <w:r>
        <w:rPr>
          <w:rStyle w:val="afff"/>
          <w:rFonts w:ascii="宋体" w:hAnsi="宋体" w:hint="eastAsia"/>
          <w:bCs/>
          <w:snapToGrid w:val="0"/>
        </w:rPr>
        <w:t>银行汇票</w:t>
      </w:r>
      <w:r>
        <w:rPr>
          <w:rFonts w:ascii="宋体" w:hAnsi="宋体"/>
        </w:rPr>
        <w:fldChar w:fldCharType="end"/>
      </w:r>
      <w:bookmarkEnd w:id="20"/>
      <w:r>
        <w:rPr>
          <w:rFonts w:ascii="宋体" w:hAnsi="宋体" w:hint="eastAsia"/>
          <w:bCs/>
          <w:snapToGrid w:val="0"/>
        </w:rPr>
        <w:t>或</w:t>
      </w:r>
      <w:bookmarkStart w:id="21" w:name="OLE_LINK39"/>
      <w:r>
        <w:rPr>
          <w:rFonts w:ascii="宋体" w:hAnsi="宋体" w:hint="eastAsia"/>
          <w:bCs/>
          <w:snapToGrid w:val="0"/>
        </w:rPr>
        <w:t>银行保函</w:t>
      </w:r>
      <w:bookmarkEnd w:id="15"/>
      <w:bookmarkEnd w:id="21"/>
      <w:r>
        <w:rPr>
          <w:rFonts w:ascii="宋体" w:hAnsi="宋体" w:hint="eastAsia"/>
          <w:bCs/>
          <w:snapToGrid w:val="0"/>
        </w:rPr>
        <w:t>的方式提交。</w:t>
      </w:r>
      <w:r>
        <w:rPr>
          <w:rFonts w:ascii="宋体" w:hAnsi="宋体" w:hint="eastAsia"/>
          <w:b/>
          <w:snapToGrid w:val="0"/>
        </w:rPr>
        <w:t>鼓励</w:t>
      </w:r>
      <w:r>
        <w:rPr>
          <w:rFonts w:ascii="宋体" w:hAnsi="宋体" w:hint="eastAsia"/>
          <w:b/>
          <w:bCs/>
          <w:snapToGrid w:val="0"/>
        </w:rPr>
        <w:t>投标人采用“</w:t>
      </w:r>
      <w:r>
        <w:rPr>
          <w:rFonts w:ascii="宋体" w:hAnsi="宋体" w:hint="eastAsia"/>
          <w:b/>
          <w:bCs/>
          <w:snapToGrid w:val="0"/>
          <w:u w:val="single"/>
        </w:rPr>
        <w:t>网上支付、贷记凭证或电汇</w:t>
      </w:r>
      <w:r>
        <w:rPr>
          <w:rFonts w:ascii="宋体" w:hAnsi="宋体" w:hint="eastAsia"/>
          <w:b/>
          <w:bCs/>
          <w:snapToGrid w:val="0"/>
        </w:rPr>
        <w:t>”的方式提交投标保证金。</w:t>
      </w:r>
    </w:p>
    <w:p w14:paraId="5E13B083" w14:textId="77777777" w:rsidR="004360D8" w:rsidRDefault="004E3FDB" w:rsidP="00271873">
      <w:pPr>
        <w:numPr>
          <w:ilvl w:val="0"/>
          <w:numId w:val="14"/>
        </w:numPr>
        <w:spacing w:line="360" w:lineRule="auto"/>
        <w:ind w:leftChars="199" w:left="739" w:hangingChars="153" w:hanging="321"/>
        <w:rPr>
          <w:rFonts w:ascii="宋体" w:hAnsi="宋体"/>
          <w:bCs/>
          <w:snapToGrid w:val="0"/>
        </w:rPr>
      </w:pPr>
      <w:bookmarkStart w:id="22" w:name="OLE_LINK41"/>
      <w:r>
        <w:rPr>
          <w:rFonts w:ascii="宋体" w:hAnsi="宋体" w:hint="eastAsia"/>
          <w:bCs/>
          <w:snapToGrid w:val="0"/>
        </w:rPr>
        <w:t>中国境外（含中国台湾、香港和澳门地区）投标人</w:t>
      </w:r>
      <w:bookmarkEnd w:id="22"/>
      <w:r>
        <w:rPr>
          <w:rFonts w:ascii="宋体" w:hAnsi="宋体" w:hint="eastAsia"/>
          <w:bCs/>
          <w:snapToGrid w:val="0"/>
        </w:rPr>
        <w:t>的保证金一般采用银行保函的方式提交。</w:t>
      </w:r>
    </w:p>
    <w:p w14:paraId="3467794B" w14:textId="77777777" w:rsidR="004360D8" w:rsidRDefault="004360D8" w:rsidP="00271873">
      <w:pPr>
        <w:spacing w:line="360" w:lineRule="auto"/>
        <w:ind w:leftChars="46" w:left="97"/>
        <w:rPr>
          <w:rFonts w:ascii="宋体" w:hAnsi="宋体"/>
          <w:bCs/>
          <w:snapToGrid w:val="0"/>
        </w:rPr>
      </w:pPr>
    </w:p>
    <w:p w14:paraId="00A4F4B6" w14:textId="77777777" w:rsidR="004360D8" w:rsidRDefault="004E3FDB">
      <w:pPr>
        <w:spacing w:before="156" w:after="156" w:line="360" w:lineRule="auto"/>
        <w:outlineLvl w:val="2"/>
        <w:rPr>
          <w:rFonts w:ascii="宋体" w:hAnsi="宋体"/>
          <w:b/>
          <w:bCs/>
          <w:snapToGrid w:val="0"/>
        </w:rPr>
      </w:pPr>
      <w:r>
        <w:rPr>
          <w:rFonts w:ascii="宋体" w:hAnsi="宋体" w:hint="eastAsia"/>
          <w:b/>
          <w:bCs/>
          <w:snapToGrid w:val="0"/>
        </w:rPr>
        <w:t>四、提交投标保证金的注意事项</w:t>
      </w:r>
    </w:p>
    <w:p w14:paraId="534CA203" w14:textId="77777777" w:rsidR="004360D8" w:rsidRDefault="004E3FDB" w:rsidP="00271873">
      <w:pPr>
        <w:numPr>
          <w:ilvl w:val="0"/>
          <w:numId w:val="15"/>
        </w:numPr>
        <w:spacing w:line="360" w:lineRule="auto"/>
        <w:ind w:leftChars="202" w:left="752" w:hangingChars="156" w:hanging="328"/>
        <w:rPr>
          <w:rFonts w:ascii="宋体" w:hAnsi="宋体"/>
          <w:snapToGrid w:val="0"/>
        </w:rPr>
      </w:pPr>
      <w:r>
        <w:rPr>
          <w:rFonts w:ascii="宋体" w:hAnsi="宋体" w:hint="eastAsia"/>
          <w:snapToGrid w:val="0"/>
        </w:rPr>
        <w:t>投标人应当按照招标文件的要求足额提交投标保证金，不得提供虚假、无效的票据。</w:t>
      </w:r>
    </w:p>
    <w:p w14:paraId="3DF03A43" w14:textId="7E37F207" w:rsidR="004360D8" w:rsidRDefault="004E3FDB" w:rsidP="00271873">
      <w:pPr>
        <w:numPr>
          <w:ilvl w:val="0"/>
          <w:numId w:val="15"/>
        </w:numPr>
        <w:spacing w:line="360" w:lineRule="auto"/>
        <w:ind w:leftChars="202" w:left="752" w:hangingChars="156" w:hanging="328"/>
        <w:rPr>
          <w:rFonts w:ascii="宋体" w:hAnsi="宋体"/>
          <w:snapToGrid w:val="0"/>
        </w:rPr>
      </w:pPr>
      <w:r>
        <w:rPr>
          <w:rFonts w:ascii="宋体" w:hAnsi="宋体" w:hint="eastAsia"/>
          <w:snapToGrid w:val="0"/>
        </w:rPr>
        <w:t>汇款附言：当采用网上支付、贷记凭证、电汇方式提交投标保证金时，请在汇款附言中务必注明：“投标保证金：招标编号/包件号或标段号”（如：“投标保证金：</w:t>
      </w:r>
      <w:r w:rsidR="00A26455">
        <w:rPr>
          <w:rFonts w:ascii="宋体" w:hAnsi="宋体" w:hint="eastAsia"/>
          <w:b/>
          <w:bCs/>
          <w:snapToGrid w:val="0"/>
          <w:u w:val="single"/>
        </w:rPr>
        <w:t>0613-256024100502</w:t>
      </w:r>
      <w:r>
        <w:rPr>
          <w:rFonts w:ascii="宋体" w:hAnsi="宋体" w:hint="eastAsia"/>
          <w:snapToGrid w:val="0"/>
        </w:rPr>
        <w:t>”）。</w:t>
      </w:r>
      <w:r>
        <w:rPr>
          <w:rFonts w:ascii="宋体" w:hAnsi="宋体" w:hint="eastAsia"/>
          <w:snapToGrid w:val="0"/>
        </w:rPr>
        <w:lastRenderedPageBreak/>
        <w:t>当招标项目</w:t>
      </w:r>
      <w:proofErr w:type="gramStart"/>
      <w:r>
        <w:rPr>
          <w:rFonts w:ascii="宋体" w:hAnsi="宋体" w:hint="eastAsia"/>
          <w:snapToGrid w:val="0"/>
        </w:rPr>
        <w:t>不</w:t>
      </w:r>
      <w:proofErr w:type="gramEnd"/>
      <w:r>
        <w:rPr>
          <w:rFonts w:ascii="宋体" w:hAnsi="宋体" w:hint="eastAsia"/>
          <w:snapToGrid w:val="0"/>
        </w:rPr>
        <w:t>分包</w:t>
      </w:r>
      <w:bookmarkStart w:id="23" w:name="OLE_LINK28"/>
      <w:r>
        <w:rPr>
          <w:rFonts w:ascii="宋体" w:hAnsi="宋体" w:hint="eastAsia"/>
          <w:snapToGrid w:val="0"/>
        </w:rPr>
        <w:t>件</w:t>
      </w:r>
      <w:bookmarkEnd w:id="23"/>
      <w:r>
        <w:rPr>
          <w:rFonts w:ascii="宋体" w:hAnsi="宋体" w:hint="eastAsia"/>
          <w:snapToGrid w:val="0"/>
        </w:rPr>
        <w:t>或标段时，可省略其中的“包件号或标段号”。</w:t>
      </w:r>
      <w:r>
        <w:rPr>
          <w:rFonts w:ascii="宋体" w:hAnsi="宋体" w:hint="eastAsia"/>
          <w:b/>
          <w:bCs/>
          <w:snapToGrid w:val="0"/>
          <w:u w:val="single"/>
        </w:rPr>
        <w:t>当投标人投多个招标项目或一个招标项目的多个包件或标段时，每个项目、包件或标段的投标保证金应当分别提交</w:t>
      </w:r>
      <w:r>
        <w:rPr>
          <w:rFonts w:ascii="宋体" w:hAnsi="宋体" w:hint="eastAsia"/>
          <w:snapToGrid w:val="0"/>
        </w:rPr>
        <w:t>。</w:t>
      </w:r>
    </w:p>
    <w:p w14:paraId="43F7F43B" w14:textId="77777777" w:rsidR="004360D8" w:rsidRDefault="004E3FDB" w:rsidP="00271873">
      <w:pPr>
        <w:numPr>
          <w:ilvl w:val="0"/>
          <w:numId w:val="15"/>
        </w:numPr>
        <w:spacing w:line="360" w:lineRule="auto"/>
        <w:ind w:leftChars="202" w:left="752" w:hangingChars="156" w:hanging="328"/>
        <w:rPr>
          <w:rFonts w:ascii="宋体" w:hAnsi="宋体"/>
          <w:snapToGrid w:val="0"/>
        </w:rPr>
      </w:pPr>
      <w:r>
        <w:rPr>
          <w:rFonts w:ascii="宋体" w:hAnsi="宋体" w:hint="eastAsia"/>
          <w:snapToGrid w:val="0"/>
        </w:rPr>
        <w:t xml:space="preserve">投标保证金的付款人应当与投标人名称一致，不得委托分支机构代为提交。 </w:t>
      </w:r>
    </w:p>
    <w:p w14:paraId="1A6157BF" w14:textId="77777777" w:rsidR="004360D8" w:rsidRDefault="004E3FDB" w:rsidP="00271873">
      <w:pPr>
        <w:numPr>
          <w:ilvl w:val="0"/>
          <w:numId w:val="15"/>
        </w:numPr>
        <w:spacing w:line="360" w:lineRule="auto"/>
        <w:ind w:leftChars="202" w:left="753" w:hangingChars="156" w:hanging="329"/>
        <w:rPr>
          <w:rFonts w:ascii="宋体" w:hAnsi="宋体"/>
          <w:b/>
          <w:bCs/>
          <w:snapToGrid w:val="0"/>
        </w:rPr>
      </w:pPr>
      <w:r>
        <w:rPr>
          <w:rFonts w:ascii="宋体" w:hAnsi="宋体" w:hint="eastAsia"/>
          <w:b/>
          <w:bCs/>
          <w:snapToGrid w:val="0"/>
        </w:rPr>
        <w:t>银行保函的申请人必须是投标人，中国境内投标人的保证人必须是投标人的开户银行；中国境外投标人可通过一家在中国境内或境外信誉好的银行直接开具投标保证金银行保函。</w:t>
      </w:r>
    </w:p>
    <w:p w14:paraId="23700BD6" w14:textId="77777777" w:rsidR="004360D8" w:rsidRDefault="004E3FDB" w:rsidP="00271873">
      <w:pPr>
        <w:numPr>
          <w:ilvl w:val="0"/>
          <w:numId w:val="15"/>
        </w:numPr>
        <w:spacing w:line="360" w:lineRule="auto"/>
        <w:ind w:leftChars="202" w:left="752" w:hangingChars="156" w:hanging="328"/>
        <w:rPr>
          <w:rFonts w:ascii="宋体" w:hAnsi="宋体"/>
          <w:snapToGrid w:val="0"/>
        </w:rPr>
      </w:pPr>
      <w:r>
        <w:rPr>
          <w:rFonts w:ascii="宋体" w:hAnsi="宋体" w:hint="eastAsia"/>
          <w:snapToGrid w:val="0"/>
        </w:rPr>
        <w:t xml:space="preserve">银行保函采用招标文件提供的格式，或采用事先为招标代理机构接受的其他格式。 </w:t>
      </w:r>
    </w:p>
    <w:p w14:paraId="1C82D53B" w14:textId="77777777" w:rsidR="004360D8" w:rsidRDefault="004E3FDB" w:rsidP="00271873">
      <w:pPr>
        <w:numPr>
          <w:ilvl w:val="0"/>
          <w:numId w:val="15"/>
        </w:numPr>
        <w:spacing w:line="360" w:lineRule="auto"/>
        <w:ind w:leftChars="202" w:left="753" w:hangingChars="156" w:hanging="329"/>
        <w:rPr>
          <w:rFonts w:ascii="宋体" w:hAnsi="宋体"/>
          <w:b/>
          <w:bCs/>
          <w:snapToGrid w:val="0"/>
        </w:rPr>
      </w:pPr>
      <w:r>
        <w:rPr>
          <w:rFonts w:ascii="宋体" w:hAnsi="宋体" w:hint="eastAsia"/>
          <w:b/>
          <w:bCs/>
          <w:snapToGrid w:val="0"/>
        </w:rPr>
        <w:t>当投标人为两家或两家以上单位组成的联合体时（招标文件中明确接受联合体投标的），</w:t>
      </w:r>
      <w:r>
        <w:rPr>
          <w:rFonts w:ascii="宋体" w:hAnsi="宋体" w:hint="eastAsia"/>
        </w:rPr>
        <w:t>应由联合体的一方或多方共同提交投标保证金，且所提交的投标保证金应对联合体的所有成员均具有约束力。</w:t>
      </w:r>
    </w:p>
    <w:p w14:paraId="623AECA8" w14:textId="77777777" w:rsidR="004360D8" w:rsidRDefault="004360D8" w:rsidP="00271873">
      <w:pPr>
        <w:spacing w:line="360" w:lineRule="auto"/>
        <w:ind w:leftChars="46" w:left="97"/>
        <w:rPr>
          <w:rFonts w:ascii="宋体" w:hAnsi="宋体"/>
          <w:b/>
          <w:bCs/>
          <w:snapToGrid w:val="0"/>
        </w:rPr>
      </w:pPr>
    </w:p>
    <w:p w14:paraId="0995DA07" w14:textId="77777777" w:rsidR="004360D8" w:rsidRDefault="004E3FDB">
      <w:pPr>
        <w:spacing w:before="156" w:after="156" w:line="360" w:lineRule="auto"/>
        <w:outlineLvl w:val="2"/>
        <w:rPr>
          <w:rFonts w:ascii="宋体" w:hAnsi="宋体"/>
          <w:b/>
          <w:bCs/>
          <w:snapToGrid w:val="0"/>
        </w:rPr>
      </w:pPr>
      <w:r>
        <w:rPr>
          <w:rFonts w:ascii="宋体" w:hAnsi="宋体" w:hint="eastAsia"/>
          <w:b/>
          <w:bCs/>
          <w:snapToGrid w:val="0"/>
        </w:rPr>
        <w:t>五、提交投标保证金程序</w:t>
      </w:r>
    </w:p>
    <w:p w14:paraId="54D9EEB9" w14:textId="77777777" w:rsidR="004360D8" w:rsidRDefault="004E3FDB">
      <w:pPr>
        <w:spacing w:before="156" w:after="156" w:line="360" w:lineRule="auto"/>
        <w:ind w:firstLineChars="200" w:firstLine="420"/>
        <w:outlineLvl w:val="3"/>
        <w:rPr>
          <w:rFonts w:ascii="宋体" w:hAnsi="宋体"/>
          <w:snapToGrid w:val="0"/>
        </w:rPr>
      </w:pPr>
      <w:r>
        <w:rPr>
          <w:rFonts w:ascii="宋体" w:hAnsi="宋体" w:hint="eastAsia"/>
          <w:snapToGrid w:val="0"/>
        </w:rPr>
        <w:t>（一）</w:t>
      </w:r>
      <w:bookmarkStart w:id="24" w:name="OLE_LINK8"/>
      <w:bookmarkStart w:id="25" w:name="OLE_LINK26"/>
      <w:bookmarkStart w:id="26" w:name="OLE_LINK20"/>
      <w:r>
        <w:rPr>
          <w:rFonts w:ascii="宋体" w:hAnsi="宋体" w:hint="eastAsia"/>
          <w:snapToGrid w:val="0"/>
        </w:rPr>
        <w:t>采用</w:t>
      </w:r>
      <w:bookmarkStart w:id="27" w:name="OLE_LINK47"/>
      <w:r>
        <w:rPr>
          <w:rFonts w:ascii="宋体" w:hAnsi="宋体" w:hint="eastAsia"/>
          <w:snapToGrid w:val="0"/>
        </w:rPr>
        <w:t>网上支付、贷记凭证、电汇方式</w:t>
      </w:r>
      <w:bookmarkEnd w:id="27"/>
      <w:r>
        <w:rPr>
          <w:rFonts w:ascii="宋体" w:hAnsi="宋体" w:hint="eastAsia"/>
          <w:snapToGrid w:val="0"/>
        </w:rPr>
        <w:t>提交</w:t>
      </w:r>
      <w:bookmarkEnd w:id="24"/>
      <w:r>
        <w:rPr>
          <w:rFonts w:ascii="宋体" w:hAnsi="宋体" w:hint="eastAsia"/>
          <w:snapToGrid w:val="0"/>
        </w:rPr>
        <w:t>的</w:t>
      </w:r>
      <w:bookmarkEnd w:id="25"/>
      <w:r>
        <w:rPr>
          <w:rFonts w:ascii="宋体" w:hAnsi="宋体" w:hint="eastAsia"/>
          <w:snapToGrid w:val="0"/>
        </w:rPr>
        <w:t xml:space="preserve">： </w:t>
      </w:r>
    </w:p>
    <w:p w14:paraId="47A8012E" w14:textId="77777777" w:rsidR="004360D8" w:rsidRDefault="004E3FDB">
      <w:pPr>
        <w:spacing w:line="360" w:lineRule="auto"/>
        <w:ind w:leftChars="270" w:left="567" w:firstLineChars="200" w:firstLine="420"/>
        <w:rPr>
          <w:rFonts w:ascii="宋体" w:hAnsi="宋体"/>
          <w:snapToGrid w:val="0"/>
        </w:rPr>
      </w:pPr>
      <w:r>
        <w:rPr>
          <w:rFonts w:ascii="宋体" w:hAnsi="宋体" w:hint="eastAsia"/>
          <w:snapToGrid w:val="0"/>
        </w:rPr>
        <w:t>投标人在招标文件规定的投标截止</w:t>
      </w:r>
      <w:bookmarkStart w:id="28" w:name="OLE_LINK23"/>
      <w:r>
        <w:rPr>
          <w:rFonts w:ascii="宋体" w:hAnsi="宋体" w:hint="eastAsia"/>
          <w:snapToGrid w:val="0"/>
        </w:rPr>
        <w:t>时间</w:t>
      </w:r>
      <w:bookmarkEnd w:id="28"/>
      <w:r>
        <w:rPr>
          <w:rFonts w:ascii="宋体" w:hAnsi="宋体" w:hint="eastAsia"/>
          <w:snapToGrid w:val="0"/>
        </w:rPr>
        <w:t>前汇至招标代理机构账户。</w:t>
      </w:r>
    </w:p>
    <w:p w14:paraId="1342109D" w14:textId="77777777" w:rsidR="004360D8" w:rsidRDefault="004E3FDB">
      <w:pPr>
        <w:spacing w:before="156" w:after="156" w:line="360" w:lineRule="auto"/>
        <w:ind w:firstLineChars="200" w:firstLine="420"/>
        <w:outlineLvl w:val="3"/>
        <w:rPr>
          <w:rFonts w:ascii="宋体" w:hAnsi="宋体"/>
          <w:snapToGrid w:val="0"/>
        </w:rPr>
      </w:pPr>
      <w:r>
        <w:rPr>
          <w:rFonts w:ascii="宋体" w:hAnsi="宋体" w:hint="eastAsia"/>
          <w:snapToGrid w:val="0"/>
        </w:rPr>
        <w:t>（二）采用支票、银行汇票、银行本票方式提交的</w:t>
      </w:r>
      <w:bookmarkEnd w:id="26"/>
      <w:r>
        <w:rPr>
          <w:rFonts w:ascii="宋体" w:hAnsi="宋体" w:hint="eastAsia"/>
          <w:snapToGrid w:val="0"/>
        </w:rPr>
        <w:t>：</w:t>
      </w:r>
    </w:p>
    <w:p w14:paraId="688414C6" w14:textId="77777777" w:rsidR="004360D8" w:rsidRDefault="004E3FDB">
      <w:pPr>
        <w:spacing w:line="360" w:lineRule="auto"/>
        <w:ind w:leftChars="270" w:left="567" w:firstLineChars="200" w:firstLine="420"/>
        <w:rPr>
          <w:rFonts w:ascii="宋体" w:hAnsi="宋体"/>
          <w:snapToGrid w:val="0"/>
        </w:rPr>
      </w:pPr>
      <w:r>
        <w:rPr>
          <w:rFonts w:ascii="宋体" w:hAnsi="宋体" w:hint="eastAsia"/>
          <w:snapToGrid w:val="0"/>
        </w:rPr>
        <w:t>投标人</w:t>
      </w:r>
      <w:bookmarkStart w:id="29" w:name="OLE_LINK29"/>
      <w:r>
        <w:rPr>
          <w:rFonts w:ascii="宋体" w:hAnsi="宋体" w:hint="eastAsia"/>
          <w:snapToGrid w:val="0"/>
        </w:rPr>
        <w:t>在招标文件规定的投标截止时间的</w:t>
      </w:r>
      <w:r>
        <w:rPr>
          <w:rFonts w:ascii="宋体" w:hAnsi="宋体" w:hint="eastAsia"/>
          <w:b/>
          <w:snapToGrid w:val="0"/>
          <w:u w:val="single"/>
        </w:rPr>
        <w:t>五个工作日之前</w:t>
      </w:r>
      <w:bookmarkEnd w:id="29"/>
      <w:r>
        <w:rPr>
          <w:rFonts w:ascii="宋体" w:hAnsi="宋体" w:hint="eastAsia"/>
          <w:snapToGrid w:val="0"/>
        </w:rPr>
        <w:t>将支票、银行汇票、银行本票提交至</w:t>
      </w:r>
      <w:bookmarkStart w:id="30" w:name="OLE_LINK45"/>
      <w:r>
        <w:rPr>
          <w:rFonts w:ascii="宋体" w:hAnsi="宋体" w:hint="eastAsia"/>
          <w:snapToGrid w:val="0"/>
        </w:rPr>
        <w:t>招标代理机构财务</w:t>
      </w:r>
      <w:bookmarkEnd w:id="30"/>
      <w:r>
        <w:rPr>
          <w:rFonts w:ascii="宋体" w:hAnsi="宋体" w:hint="eastAsia"/>
          <w:snapToGrid w:val="0"/>
        </w:rPr>
        <w:t>，同时提供招标编号、拟投包件或标段号、对应各拟投包件或标段的投标保证金金额等信息；并在投标截止时间前</w:t>
      </w:r>
      <w:r>
        <w:rPr>
          <w:rFonts w:ascii="宋体" w:hAnsi="宋体" w:hint="eastAsia"/>
          <w:b/>
          <w:snapToGrid w:val="0"/>
          <w:u w:val="single"/>
        </w:rPr>
        <w:t>致电查询并确认到账</w:t>
      </w:r>
      <w:r>
        <w:rPr>
          <w:rFonts w:ascii="宋体" w:hAnsi="宋体" w:hint="eastAsia"/>
          <w:snapToGrid w:val="0"/>
        </w:rPr>
        <w:t>后，投标人代表携带“法定代表人授权委托书”正本到招标代理机构财务领取招标代理机构开具的</w:t>
      </w:r>
      <w:bookmarkStart w:id="31" w:name="OLE_LINK46"/>
      <w:r>
        <w:rPr>
          <w:rFonts w:ascii="宋体" w:hAnsi="宋体" w:hint="eastAsia"/>
          <w:snapToGrid w:val="0"/>
        </w:rPr>
        <w:t>《投标保证金收据》</w:t>
      </w:r>
      <w:bookmarkEnd w:id="31"/>
      <w:r>
        <w:rPr>
          <w:rFonts w:ascii="宋体" w:hAnsi="宋体" w:hint="eastAsia"/>
          <w:snapToGrid w:val="0"/>
        </w:rPr>
        <w:t>。</w:t>
      </w:r>
    </w:p>
    <w:p w14:paraId="2E1DE38C" w14:textId="77777777" w:rsidR="004360D8" w:rsidRDefault="004E3FDB">
      <w:pPr>
        <w:spacing w:before="156" w:after="156" w:line="360" w:lineRule="auto"/>
        <w:ind w:firstLineChars="200" w:firstLine="420"/>
        <w:outlineLvl w:val="3"/>
        <w:rPr>
          <w:rFonts w:ascii="宋体" w:hAnsi="宋体"/>
          <w:snapToGrid w:val="0"/>
        </w:rPr>
      </w:pPr>
      <w:bookmarkStart w:id="32" w:name="OLE_LINK11"/>
      <w:r>
        <w:rPr>
          <w:rFonts w:ascii="宋体" w:hAnsi="宋体" w:hint="eastAsia"/>
          <w:snapToGrid w:val="0"/>
        </w:rPr>
        <w:t xml:space="preserve">（三）采用银行保函方式提交的： </w:t>
      </w:r>
    </w:p>
    <w:bookmarkEnd w:id="32"/>
    <w:p w14:paraId="4BAF2FC0" w14:textId="77777777" w:rsidR="004360D8" w:rsidRDefault="004E3FDB">
      <w:pPr>
        <w:spacing w:line="360" w:lineRule="auto"/>
        <w:ind w:leftChars="270" w:left="567" w:firstLineChars="200" w:firstLine="420"/>
        <w:rPr>
          <w:rFonts w:ascii="宋体" w:hAnsi="宋体"/>
          <w:snapToGrid w:val="0"/>
        </w:rPr>
      </w:pPr>
      <w:r>
        <w:rPr>
          <w:rFonts w:ascii="宋体" w:hAnsi="宋体" w:hint="eastAsia"/>
          <w:snapToGrid w:val="0"/>
        </w:rPr>
        <w:t>投标人应当按照招标文件的要求将银行保函正本单独密封，随投标文件一起递交</w:t>
      </w:r>
      <w:bookmarkStart w:id="33" w:name="OLE_LINK7"/>
      <w:r>
        <w:rPr>
          <w:rFonts w:ascii="宋体" w:hAnsi="宋体" w:hint="eastAsia"/>
          <w:snapToGrid w:val="0"/>
        </w:rPr>
        <w:t>。</w:t>
      </w:r>
      <w:bookmarkEnd w:id="33"/>
    </w:p>
    <w:p w14:paraId="1AC7B3F1" w14:textId="77777777" w:rsidR="004360D8" w:rsidRDefault="004E3FDB" w:rsidP="00271873">
      <w:pPr>
        <w:spacing w:before="156" w:after="156" w:line="360" w:lineRule="auto"/>
        <w:ind w:firstLineChars="200" w:firstLine="422"/>
        <w:outlineLvl w:val="3"/>
        <w:rPr>
          <w:rFonts w:ascii="宋体" w:hAnsi="宋体"/>
          <w:b/>
          <w:snapToGrid w:val="0"/>
        </w:rPr>
      </w:pPr>
      <w:r>
        <w:rPr>
          <w:rFonts w:ascii="宋体" w:hAnsi="宋体" w:hint="eastAsia"/>
          <w:b/>
          <w:snapToGrid w:val="0"/>
        </w:rPr>
        <w:t>（四）投标保证金的交付凭证，需装订在投标文件的“投标函”（或“投标书”）之后。</w:t>
      </w:r>
    </w:p>
    <w:p w14:paraId="7A4EDA32" w14:textId="77777777" w:rsidR="004360D8" w:rsidRDefault="004E3FDB">
      <w:pPr>
        <w:spacing w:line="360" w:lineRule="auto"/>
        <w:ind w:leftChars="270" w:left="567" w:firstLineChars="200" w:firstLine="420"/>
        <w:rPr>
          <w:rFonts w:ascii="宋体" w:hAnsi="宋体"/>
          <w:snapToGrid w:val="0"/>
        </w:rPr>
      </w:pPr>
      <w:r>
        <w:rPr>
          <w:rFonts w:ascii="宋体" w:hAnsi="宋体" w:hint="eastAsia"/>
          <w:snapToGrid w:val="0"/>
        </w:rPr>
        <w:t>1、网上支付、贷记凭证、电汇的底单</w:t>
      </w:r>
      <w:bookmarkStart w:id="34" w:name="OLE_LINK48"/>
      <w:r>
        <w:rPr>
          <w:rFonts w:ascii="宋体" w:hAnsi="宋体" w:hint="eastAsia"/>
          <w:snapToGrid w:val="0"/>
        </w:rPr>
        <w:t>复印件</w:t>
      </w:r>
      <w:bookmarkEnd w:id="34"/>
      <w:r>
        <w:rPr>
          <w:rFonts w:ascii="宋体" w:hAnsi="宋体" w:hint="eastAsia"/>
          <w:snapToGrid w:val="0"/>
        </w:rPr>
        <w:t>；</w:t>
      </w:r>
    </w:p>
    <w:p w14:paraId="3E15B277" w14:textId="77777777" w:rsidR="004360D8" w:rsidRDefault="004E3FDB">
      <w:pPr>
        <w:spacing w:line="360" w:lineRule="auto"/>
        <w:ind w:leftChars="270" w:left="567" w:firstLineChars="200" w:firstLine="420"/>
        <w:rPr>
          <w:rFonts w:ascii="宋体" w:hAnsi="宋体"/>
          <w:snapToGrid w:val="0"/>
        </w:rPr>
      </w:pPr>
      <w:r>
        <w:rPr>
          <w:rFonts w:ascii="宋体" w:hAnsi="宋体" w:hint="eastAsia"/>
          <w:snapToGrid w:val="0"/>
        </w:rPr>
        <w:t>2、《投标保证金收据》的复印件（以支票、银行汇票、银行本票方式提交的）；</w:t>
      </w:r>
    </w:p>
    <w:p w14:paraId="616C5446" w14:textId="77777777" w:rsidR="004360D8" w:rsidRDefault="004E3FDB">
      <w:pPr>
        <w:spacing w:line="360" w:lineRule="auto"/>
        <w:ind w:leftChars="270" w:left="567" w:firstLineChars="200" w:firstLine="420"/>
        <w:rPr>
          <w:rFonts w:ascii="宋体" w:hAnsi="宋体"/>
          <w:snapToGrid w:val="0"/>
        </w:rPr>
      </w:pPr>
      <w:r>
        <w:rPr>
          <w:rFonts w:ascii="宋体" w:hAnsi="宋体" w:hint="eastAsia"/>
          <w:snapToGrid w:val="0"/>
        </w:rPr>
        <w:t>3、银行保函的复印件。</w:t>
      </w:r>
    </w:p>
    <w:p w14:paraId="13E9E17E" w14:textId="77777777" w:rsidR="004360D8" w:rsidRDefault="004360D8">
      <w:pPr>
        <w:spacing w:line="360" w:lineRule="auto"/>
        <w:ind w:leftChars="270" w:left="567" w:firstLineChars="200" w:firstLine="420"/>
        <w:rPr>
          <w:rFonts w:ascii="宋体" w:hAnsi="宋体"/>
          <w:snapToGrid w:val="0"/>
        </w:rPr>
      </w:pPr>
    </w:p>
    <w:p w14:paraId="0E7C4D02" w14:textId="77777777" w:rsidR="004360D8" w:rsidRDefault="004E3FDB">
      <w:pPr>
        <w:spacing w:before="156" w:after="156" w:line="360" w:lineRule="auto"/>
        <w:outlineLvl w:val="2"/>
        <w:rPr>
          <w:rFonts w:ascii="宋体" w:hAnsi="宋体"/>
          <w:b/>
          <w:bCs/>
          <w:snapToGrid w:val="0"/>
        </w:rPr>
      </w:pPr>
      <w:r>
        <w:rPr>
          <w:rFonts w:ascii="宋体" w:hAnsi="宋体" w:hint="eastAsia"/>
          <w:b/>
          <w:bCs/>
          <w:snapToGrid w:val="0"/>
        </w:rPr>
        <w:lastRenderedPageBreak/>
        <w:t>六、投标保证金的利息计算和划付</w:t>
      </w:r>
    </w:p>
    <w:p w14:paraId="51A2FBF9" w14:textId="77777777" w:rsidR="004360D8" w:rsidRDefault="004E3FDB" w:rsidP="00271873">
      <w:pPr>
        <w:spacing w:line="360" w:lineRule="auto"/>
        <w:ind w:leftChars="201" w:left="1130" w:hangingChars="337" w:hanging="708"/>
        <w:outlineLvl w:val="3"/>
        <w:rPr>
          <w:rFonts w:ascii="宋体" w:hAnsi="宋体"/>
          <w:snapToGrid w:val="0"/>
        </w:rPr>
      </w:pPr>
      <w:r>
        <w:rPr>
          <w:rFonts w:ascii="宋体" w:hAnsi="宋体" w:hint="eastAsia"/>
          <w:snapToGrid w:val="0"/>
        </w:rPr>
        <w:t>（一）计息利率：</w:t>
      </w:r>
    </w:p>
    <w:p w14:paraId="74A96CC6" w14:textId="77777777" w:rsidR="004360D8" w:rsidRDefault="004E3FDB" w:rsidP="00271873">
      <w:pPr>
        <w:spacing w:line="360" w:lineRule="auto"/>
        <w:ind w:leftChars="270" w:left="567" w:firstLineChars="270" w:firstLine="569"/>
        <w:rPr>
          <w:rFonts w:ascii="宋体" w:hAnsi="宋体"/>
          <w:snapToGrid w:val="0"/>
        </w:rPr>
      </w:pPr>
      <w:r>
        <w:rPr>
          <w:rFonts w:ascii="宋体" w:hAnsi="宋体" w:hint="eastAsia"/>
          <w:b/>
          <w:bCs/>
          <w:snapToGrid w:val="0"/>
        </w:rPr>
        <w:t>按退还保证金之日中国人民银行规定的活期存款利率计息；但以银行保函方式提交的投标保证金将不计利息</w:t>
      </w:r>
      <w:r>
        <w:rPr>
          <w:rFonts w:ascii="宋体" w:hAnsi="宋体" w:hint="eastAsia"/>
          <w:snapToGrid w:val="0"/>
        </w:rPr>
        <w:t>。</w:t>
      </w:r>
    </w:p>
    <w:p w14:paraId="22BEE8A9" w14:textId="77777777" w:rsidR="004360D8" w:rsidRDefault="004E3FDB" w:rsidP="00271873">
      <w:pPr>
        <w:spacing w:line="360" w:lineRule="auto"/>
        <w:ind w:leftChars="201" w:left="1130" w:hangingChars="337" w:hanging="708"/>
        <w:outlineLvl w:val="3"/>
        <w:rPr>
          <w:rFonts w:ascii="宋体" w:hAnsi="宋体"/>
          <w:snapToGrid w:val="0"/>
        </w:rPr>
      </w:pPr>
      <w:r>
        <w:rPr>
          <w:rFonts w:ascii="宋体" w:hAnsi="宋体" w:hint="eastAsia"/>
          <w:snapToGrid w:val="0"/>
        </w:rPr>
        <w:t>（二）划付方式：</w:t>
      </w:r>
    </w:p>
    <w:p w14:paraId="10F05145" w14:textId="77777777" w:rsidR="004360D8" w:rsidRDefault="004E3FDB">
      <w:pPr>
        <w:spacing w:line="360" w:lineRule="auto"/>
        <w:ind w:leftChars="270" w:left="567" w:firstLineChars="270" w:firstLine="567"/>
        <w:rPr>
          <w:rFonts w:ascii="宋体" w:hAnsi="宋体"/>
          <w:snapToGrid w:val="0"/>
        </w:rPr>
      </w:pPr>
      <w:r>
        <w:rPr>
          <w:rFonts w:ascii="宋体" w:hAnsi="宋体" w:hint="eastAsia"/>
          <w:snapToGrid w:val="0"/>
        </w:rPr>
        <w:t>按投标保证金存放期间计算利息，退还投标保证金同时将利息划付至投标保证金的付款人账户。</w:t>
      </w:r>
    </w:p>
    <w:p w14:paraId="6E6A8E8B" w14:textId="77777777" w:rsidR="004360D8" w:rsidRDefault="004360D8">
      <w:pPr>
        <w:spacing w:line="360" w:lineRule="auto"/>
        <w:ind w:leftChars="270" w:left="567" w:firstLineChars="270" w:firstLine="567"/>
        <w:rPr>
          <w:rFonts w:ascii="宋体" w:hAnsi="宋体"/>
          <w:snapToGrid w:val="0"/>
        </w:rPr>
      </w:pPr>
    </w:p>
    <w:p w14:paraId="08EB5978" w14:textId="77777777" w:rsidR="004360D8" w:rsidRDefault="004E3FDB">
      <w:pPr>
        <w:spacing w:before="156" w:after="156" w:line="360" w:lineRule="auto"/>
        <w:outlineLvl w:val="2"/>
        <w:rPr>
          <w:rFonts w:ascii="宋体" w:hAnsi="宋体"/>
          <w:b/>
          <w:bCs/>
          <w:snapToGrid w:val="0"/>
        </w:rPr>
      </w:pPr>
      <w:r>
        <w:rPr>
          <w:rFonts w:ascii="宋体" w:hAnsi="宋体" w:hint="eastAsia"/>
          <w:b/>
          <w:bCs/>
          <w:snapToGrid w:val="0"/>
        </w:rPr>
        <w:t>七、投标保证金的退还</w:t>
      </w:r>
    </w:p>
    <w:p w14:paraId="47D40485" w14:textId="77777777" w:rsidR="004360D8" w:rsidRDefault="004E3FDB" w:rsidP="00271873">
      <w:pPr>
        <w:spacing w:before="156" w:after="156" w:line="360" w:lineRule="auto"/>
        <w:ind w:firstLineChars="196" w:firstLine="413"/>
        <w:rPr>
          <w:rFonts w:ascii="宋体" w:hAnsi="宋体"/>
          <w:b/>
          <w:bCs/>
          <w:snapToGrid w:val="0"/>
        </w:rPr>
      </w:pPr>
      <w:r>
        <w:rPr>
          <w:rFonts w:ascii="宋体" w:hAnsi="宋体" w:hint="eastAsia"/>
          <w:b/>
          <w:bCs/>
          <w:snapToGrid w:val="0"/>
        </w:rPr>
        <w:t>投标保证金最迟在招标人与中标人签订书面合同后的5日内退还</w:t>
      </w:r>
      <w:r>
        <w:rPr>
          <w:rFonts w:ascii="宋体" w:hAnsi="宋体" w:hint="eastAsia"/>
          <w:snapToGrid w:val="0"/>
        </w:rPr>
        <w:t>。</w:t>
      </w:r>
      <w:r>
        <w:rPr>
          <w:rFonts w:ascii="宋体" w:hAnsi="宋体" w:hint="eastAsia"/>
          <w:b/>
          <w:bCs/>
          <w:snapToGrid w:val="0"/>
        </w:rPr>
        <w:t>在未发生招标文件规定的不予退还投标保证金的情况时，招标代理机构按以下程序和方式办理投标保证金退还手续。</w:t>
      </w:r>
    </w:p>
    <w:p w14:paraId="2BBE3770" w14:textId="77777777" w:rsidR="004360D8" w:rsidRDefault="004E3FDB">
      <w:pPr>
        <w:spacing w:before="156" w:after="156" w:line="360" w:lineRule="auto"/>
        <w:ind w:firstLineChars="200" w:firstLine="420"/>
        <w:outlineLvl w:val="3"/>
        <w:rPr>
          <w:rFonts w:ascii="宋体" w:hAnsi="宋体"/>
          <w:snapToGrid w:val="0"/>
        </w:rPr>
      </w:pPr>
      <w:r>
        <w:rPr>
          <w:rFonts w:ascii="宋体" w:hAnsi="宋体" w:hint="eastAsia"/>
          <w:snapToGrid w:val="0"/>
        </w:rPr>
        <w:t>（一）未中标人</w:t>
      </w:r>
    </w:p>
    <w:p w14:paraId="3B61845A" w14:textId="77777777" w:rsidR="004360D8" w:rsidRDefault="004E3FDB">
      <w:pPr>
        <w:spacing w:before="156" w:after="156" w:line="360" w:lineRule="auto"/>
        <w:ind w:firstLineChars="200" w:firstLine="420"/>
        <w:outlineLvl w:val="4"/>
        <w:rPr>
          <w:rFonts w:ascii="宋体" w:hAnsi="宋体"/>
          <w:snapToGrid w:val="0"/>
        </w:rPr>
      </w:pPr>
      <w:bookmarkStart w:id="35" w:name="OLE_LINK17"/>
      <w:r>
        <w:rPr>
          <w:rFonts w:ascii="宋体" w:hAnsi="宋体" w:hint="eastAsia"/>
          <w:snapToGrid w:val="0"/>
        </w:rPr>
        <w:t>1、</w:t>
      </w:r>
      <w:bookmarkStart w:id="36" w:name="OLE_LINK44"/>
      <w:r>
        <w:rPr>
          <w:rFonts w:ascii="宋体" w:hAnsi="宋体" w:hint="eastAsia"/>
          <w:snapToGrid w:val="0"/>
        </w:rPr>
        <w:t>采用网上支付、贷记凭证、电汇</w:t>
      </w:r>
      <w:bookmarkStart w:id="37" w:name="OLE_LINK31"/>
      <w:r>
        <w:rPr>
          <w:rFonts w:ascii="宋体" w:hAnsi="宋体" w:hint="eastAsia"/>
          <w:snapToGrid w:val="0"/>
        </w:rPr>
        <w:t>方式</w:t>
      </w:r>
      <w:bookmarkEnd w:id="36"/>
      <w:bookmarkEnd w:id="37"/>
      <w:r>
        <w:rPr>
          <w:rFonts w:ascii="宋体" w:hAnsi="宋体" w:hint="eastAsia"/>
          <w:snapToGrid w:val="0"/>
        </w:rPr>
        <w:t>提交的：</w:t>
      </w:r>
    </w:p>
    <w:p w14:paraId="271F412C" w14:textId="77777777" w:rsidR="004360D8" w:rsidRDefault="004E3FDB">
      <w:pPr>
        <w:spacing w:line="360" w:lineRule="auto"/>
        <w:ind w:leftChars="270" w:left="567" w:firstLineChars="200" w:firstLine="420"/>
        <w:rPr>
          <w:rFonts w:ascii="宋体" w:hAnsi="宋体"/>
          <w:snapToGrid w:val="0"/>
        </w:rPr>
      </w:pPr>
      <w:bookmarkStart w:id="38" w:name="OLE_LINK32"/>
      <w:r>
        <w:rPr>
          <w:rFonts w:ascii="宋体" w:hAnsi="宋体" w:hint="eastAsia"/>
          <w:snapToGrid w:val="0"/>
        </w:rPr>
        <w:t>投标人在收到</w:t>
      </w:r>
      <w:hyperlink r:id="rId19" w:tooltip="招标人" w:history="1">
        <w:r>
          <w:rPr>
            <w:rStyle w:val="afff"/>
            <w:rFonts w:ascii="宋体" w:hAnsi="宋体" w:hint="eastAsia"/>
            <w:snapToGrid w:val="0"/>
          </w:rPr>
          <w:t>招标人</w:t>
        </w:r>
      </w:hyperlink>
      <w:r>
        <w:rPr>
          <w:rFonts w:ascii="宋体" w:hAnsi="宋体" w:hint="eastAsia"/>
          <w:snapToGrid w:val="0"/>
        </w:rPr>
        <w:t>或招标代理机构发出的《未</w:t>
      </w:r>
      <w:hyperlink r:id="rId20" w:tooltip="中标通知书" w:history="1">
        <w:r>
          <w:rPr>
            <w:rStyle w:val="afff"/>
            <w:rFonts w:ascii="宋体" w:hAnsi="宋体" w:hint="eastAsia"/>
            <w:snapToGrid w:val="0"/>
          </w:rPr>
          <w:t>中标通知书</w:t>
        </w:r>
      </w:hyperlink>
      <w:r>
        <w:rPr>
          <w:rFonts w:ascii="宋体" w:hAnsi="宋体" w:hint="eastAsia"/>
          <w:snapToGrid w:val="0"/>
        </w:rPr>
        <w:t>》后，向</w:t>
      </w:r>
      <w:bookmarkStart w:id="39" w:name="OLE_LINK14"/>
      <w:r>
        <w:rPr>
          <w:rFonts w:ascii="宋体" w:hAnsi="宋体" w:hint="eastAsia"/>
          <w:snapToGrid w:val="0"/>
        </w:rPr>
        <w:t>招标代理机构本项目的负责人</w:t>
      </w:r>
      <w:bookmarkEnd w:id="39"/>
      <w:r>
        <w:rPr>
          <w:rFonts w:ascii="宋体" w:hAnsi="宋体" w:hint="eastAsia"/>
          <w:snapToGrid w:val="0"/>
        </w:rPr>
        <w:t>申请退还</w:t>
      </w:r>
      <w:bookmarkEnd w:id="38"/>
      <w:r>
        <w:rPr>
          <w:rFonts w:ascii="宋体" w:hAnsi="宋体" w:hint="eastAsia"/>
          <w:snapToGrid w:val="0"/>
        </w:rPr>
        <w:t>，</w:t>
      </w:r>
      <w:bookmarkStart w:id="40" w:name="OLE_LINK42"/>
      <w:r>
        <w:rPr>
          <w:rFonts w:ascii="宋体" w:hAnsi="宋体" w:hint="eastAsia"/>
          <w:snapToGrid w:val="0"/>
        </w:rPr>
        <w:t>招标代理机构的项目负责人提交财务审核后采用网上支付方式退还</w:t>
      </w:r>
      <w:bookmarkEnd w:id="40"/>
      <w:r>
        <w:rPr>
          <w:rFonts w:ascii="宋体" w:hAnsi="宋体" w:hint="eastAsia"/>
          <w:snapToGrid w:val="0"/>
        </w:rPr>
        <w:t>。</w:t>
      </w:r>
    </w:p>
    <w:p w14:paraId="7513EB9B" w14:textId="77777777" w:rsidR="004360D8" w:rsidRDefault="004E3FDB">
      <w:pPr>
        <w:spacing w:before="156" w:after="156" w:line="360" w:lineRule="auto"/>
        <w:ind w:firstLineChars="200" w:firstLine="420"/>
        <w:outlineLvl w:val="4"/>
        <w:rPr>
          <w:rFonts w:ascii="宋体" w:hAnsi="宋体"/>
          <w:snapToGrid w:val="0"/>
        </w:rPr>
      </w:pPr>
      <w:r>
        <w:rPr>
          <w:rFonts w:ascii="宋体" w:hAnsi="宋体" w:hint="eastAsia"/>
          <w:snapToGrid w:val="0"/>
        </w:rPr>
        <w:t>2、</w:t>
      </w:r>
      <w:bookmarkStart w:id="41" w:name="OLE_LINK16"/>
      <w:r>
        <w:rPr>
          <w:rFonts w:ascii="宋体" w:hAnsi="宋体" w:hint="eastAsia"/>
          <w:snapToGrid w:val="0"/>
        </w:rPr>
        <w:t>采用支票、银行汇票、银行本票方式提交的：</w:t>
      </w:r>
    </w:p>
    <w:p w14:paraId="1842831C" w14:textId="77777777" w:rsidR="004360D8" w:rsidRDefault="004E3FDB">
      <w:pPr>
        <w:spacing w:line="360" w:lineRule="auto"/>
        <w:ind w:leftChars="270" w:left="567" w:firstLineChars="200" w:firstLine="420"/>
        <w:rPr>
          <w:rFonts w:ascii="宋体" w:hAnsi="宋体"/>
          <w:snapToGrid w:val="0"/>
        </w:rPr>
      </w:pPr>
      <w:bookmarkStart w:id="42" w:name="OLE_LINK12"/>
      <w:r>
        <w:rPr>
          <w:rFonts w:ascii="宋体" w:hAnsi="宋体" w:hint="eastAsia"/>
          <w:snapToGrid w:val="0"/>
        </w:rPr>
        <w:t>投标人在收到</w:t>
      </w:r>
      <w:hyperlink r:id="rId21" w:tooltip="招标人" w:history="1">
        <w:r>
          <w:rPr>
            <w:rStyle w:val="afff"/>
            <w:rFonts w:ascii="宋体" w:hAnsi="宋体" w:hint="eastAsia"/>
            <w:snapToGrid w:val="0"/>
          </w:rPr>
          <w:t>招标人</w:t>
        </w:r>
      </w:hyperlink>
      <w:r>
        <w:rPr>
          <w:rFonts w:ascii="宋体" w:hAnsi="宋体" w:hint="eastAsia"/>
          <w:snapToGrid w:val="0"/>
        </w:rPr>
        <w:t>或招标代理机构发出的</w:t>
      </w:r>
      <w:bookmarkStart w:id="43" w:name="OLE_LINK30"/>
      <w:r>
        <w:rPr>
          <w:rFonts w:ascii="宋体" w:hAnsi="宋体" w:hint="eastAsia"/>
          <w:snapToGrid w:val="0"/>
        </w:rPr>
        <w:t>《未</w:t>
      </w:r>
      <w:hyperlink r:id="rId22" w:tooltip="中标通知书" w:history="1">
        <w:r>
          <w:rPr>
            <w:rStyle w:val="afff"/>
            <w:rFonts w:ascii="宋体" w:hAnsi="宋体" w:hint="eastAsia"/>
            <w:snapToGrid w:val="0"/>
          </w:rPr>
          <w:t>中标通知书</w:t>
        </w:r>
      </w:hyperlink>
      <w:r>
        <w:rPr>
          <w:rFonts w:ascii="宋体" w:hAnsi="宋体" w:hint="eastAsia"/>
          <w:snapToGrid w:val="0"/>
        </w:rPr>
        <w:t>》</w:t>
      </w:r>
      <w:bookmarkEnd w:id="43"/>
      <w:r>
        <w:rPr>
          <w:rFonts w:ascii="宋体" w:hAnsi="宋体" w:hint="eastAsia"/>
          <w:snapToGrid w:val="0"/>
        </w:rPr>
        <w:t>后，</w:t>
      </w:r>
      <w:bookmarkEnd w:id="42"/>
      <w:r>
        <w:rPr>
          <w:rFonts w:ascii="宋体" w:hAnsi="宋体" w:hint="eastAsia"/>
          <w:snapToGrid w:val="0"/>
        </w:rPr>
        <w:t>凭招标代理机构开具的</w:t>
      </w:r>
      <w:r>
        <w:rPr>
          <w:rFonts w:ascii="宋体" w:hAnsi="宋体" w:hint="eastAsia"/>
          <w:b/>
          <w:bCs/>
          <w:snapToGrid w:val="0"/>
        </w:rPr>
        <w:t>《投标保证金收据》原件</w:t>
      </w:r>
      <w:r>
        <w:rPr>
          <w:rFonts w:ascii="宋体" w:hAnsi="宋体" w:hint="eastAsia"/>
          <w:snapToGrid w:val="0"/>
        </w:rPr>
        <w:t>向招标代理机构本项目的负责人申请退还，</w:t>
      </w:r>
      <w:bookmarkStart w:id="44" w:name="OLE_LINK15"/>
      <w:r>
        <w:rPr>
          <w:rFonts w:ascii="宋体" w:hAnsi="宋体" w:hint="eastAsia"/>
          <w:snapToGrid w:val="0"/>
        </w:rPr>
        <w:t>招标代理机构的项目负责人提交财务审核后采用网上支付方式退还。</w:t>
      </w:r>
    </w:p>
    <w:bookmarkEnd w:id="41"/>
    <w:bookmarkEnd w:id="44"/>
    <w:p w14:paraId="4AAC8EEE" w14:textId="77777777" w:rsidR="004360D8" w:rsidRDefault="004E3FDB">
      <w:pPr>
        <w:spacing w:before="156" w:after="156" w:line="360" w:lineRule="auto"/>
        <w:ind w:firstLineChars="200" w:firstLine="420"/>
        <w:outlineLvl w:val="4"/>
        <w:rPr>
          <w:rFonts w:ascii="宋体" w:hAnsi="宋体"/>
          <w:snapToGrid w:val="0"/>
        </w:rPr>
      </w:pPr>
      <w:r>
        <w:rPr>
          <w:rFonts w:ascii="宋体" w:hAnsi="宋体" w:hint="eastAsia"/>
          <w:snapToGrid w:val="0"/>
        </w:rPr>
        <w:t xml:space="preserve">3、采用银行保函方式提交的： </w:t>
      </w:r>
    </w:p>
    <w:p w14:paraId="58F41E6B" w14:textId="77777777" w:rsidR="004360D8" w:rsidRDefault="004E3FDB">
      <w:pPr>
        <w:spacing w:line="360" w:lineRule="auto"/>
        <w:ind w:leftChars="270" w:left="567" w:firstLineChars="200" w:firstLine="420"/>
        <w:rPr>
          <w:rFonts w:ascii="宋体" w:hAnsi="宋体"/>
          <w:snapToGrid w:val="0"/>
        </w:rPr>
      </w:pPr>
      <w:r>
        <w:rPr>
          <w:rFonts w:ascii="宋体" w:hAnsi="宋体" w:hint="eastAsia"/>
          <w:snapToGrid w:val="0"/>
        </w:rPr>
        <w:t>投标人在收到</w:t>
      </w:r>
      <w:hyperlink r:id="rId23" w:tooltip="招标人" w:history="1">
        <w:r>
          <w:rPr>
            <w:rStyle w:val="afff"/>
            <w:rFonts w:ascii="宋体" w:hAnsi="宋体" w:hint="eastAsia"/>
            <w:snapToGrid w:val="0"/>
          </w:rPr>
          <w:t>招标人</w:t>
        </w:r>
      </w:hyperlink>
      <w:r>
        <w:rPr>
          <w:rFonts w:ascii="宋体" w:hAnsi="宋体" w:hint="eastAsia"/>
          <w:snapToGrid w:val="0"/>
        </w:rPr>
        <w:t>或招标代理机构发出的《未</w:t>
      </w:r>
      <w:hyperlink r:id="rId24" w:tooltip="中标通知书" w:history="1">
        <w:r>
          <w:rPr>
            <w:rStyle w:val="afff"/>
            <w:rFonts w:ascii="宋体" w:hAnsi="宋体" w:hint="eastAsia"/>
            <w:snapToGrid w:val="0"/>
          </w:rPr>
          <w:t>中标通知书</w:t>
        </w:r>
      </w:hyperlink>
      <w:r>
        <w:rPr>
          <w:rFonts w:ascii="宋体" w:hAnsi="宋体" w:hint="eastAsia"/>
          <w:snapToGrid w:val="0"/>
        </w:rPr>
        <w:t>》后，向招标代理机构本项目的负责人申请，招标代理机构的项目负责人将银行保函原件予以退还。</w:t>
      </w:r>
    </w:p>
    <w:bookmarkEnd w:id="35"/>
    <w:p w14:paraId="283FE689" w14:textId="77777777" w:rsidR="004360D8" w:rsidRDefault="004E3FDB">
      <w:pPr>
        <w:spacing w:before="156" w:after="156" w:line="360" w:lineRule="auto"/>
        <w:ind w:firstLineChars="200" w:firstLine="420"/>
        <w:outlineLvl w:val="3"/>
        <w:rPr>
          <w:rFonts w:ascii="宋体" w:hAnsi="宋体"/>
          <w:snapToGrid w:val="0"/>
        </w:rPr>
      </w:pPr>
      <w:r>
        <w:rPr>
          <w:rFonts w:ascii="宋体" w:hAnsi="宋体" w:hint="eastAsia"/>
          <w:snapToGrid w:val="0"/>
        </w:rPr>
        <w:t xml:space="preserve">（二）中标人 </w:t>
      </w:r>
    </w:p>
    <w:p w14:paraId="367BCC51" w14:textId="77777777" w:rsidR="004360D8" w:rsidRDefault="004E3FDB">
      <w:pPr>
        <w:spacing w:before="156" w:after="156" w:line="360" w:lineRule="auto"/>
        <w:ind w:firstLineChars="200" w:firstLine="420"/>
        <w:outlineLvl w:val="4"/>
        <w:rPr>
          <w:rFonts w:ascii="宋体" w:hAnsi="宋体"/>
          <w:snapToGrid w:val="0"/>
        </w:rPr>
      </w:pPr>
      <w:r>
        <w:rPr>
          <w:rFonts w:ascii="宋体" w:hAnsi="宋体" w:hint="eastAsia"/>
          <w:snapToGrid w:val="0"/>
        </w:rPr>
        <w:t xml:space="preserve">1、采用网上支付、贷记凭证、电汇方式提交的： </w:t>
      </w:r>
    </w:p>
    <w:p w14:paraId="465A2242" w14:textId="77777777" w:rsidR="004360D8" w:rsidRDefault="004E3FDB">
      <w:pPr>
        <w:spacing w:line="360" w:lineRule="auto"/>
        <w:ind w:leftChars="270" w:left="567" w:firstLineChars="200" w:firstLine="420"/>
        <w:rPr>
          <w:rFonts w:ascii="宋体" w:hAnsi="宋体"/>
          <w:snapToGrid w:val="0"/>
        </w:rPr>
      </w:pPr>
      <w:r>
        <w:rPr>
          <w:rFonts w:ascii="宋体" w:hAnsi="宋体" w:hint="eastAsia"/>
          <w:snapToGrid w:val="0"/>
        </w:rPr>
        <w:t>中标人凭</w:t>
      </w:r>
      <w:hyperlink r:id="rId25" w:tooltip="招标人" w:history="1">
        <w:r>
          <w:rPr>
            <w:rStyle w:val="afff"/>
            <w:rFonts w:ascii="宋体" w:hAnsi="宋体" w:hint="eastAsia"/>
            <w:snapToGrid w:val="0"/>
          </w:rPr>
          <w:t>招标人</w:t>
        </w:r>
      </w:hyperlink>
      <w:r>
        <w:rPr>
          <w:rFonts w:ascii="宋体" w:hAnsi="宋体" w:hint="eastAsia"/>
          <w:snapToGrid w:val="0"/>
        </w:rPr>
        <w:t>或招标代理机构发出的《</w:t>
      </w:r>
      <w:hyperlink r:id="rId26" w:tooltip="中标通知书" w:history="1">
        <w:r>
          <w:rPr>
            <w:rStyle w:val="afff"/>
            <w:rFonts w:ascii="宋体" w:hAnsi="宋体" w:hint="eastAsia"/>
            <w:snapToGrid w:val="0"/>
          </w:rPr>
          <w:t>中标通知书</w:t>
        </w:r>
      </w:hyperlink>
      <w:r>
        <w:rPr>
          <w:rFonts w:ascii="宋体" w:hAnsi="宋体" w:hint="eastAsia"/>
          <w:snapToGrid w:val="0"/>
        </w:rPr>
        <w:t>》、</w:t>
      </w:r>
      <w:r>
        <w:rPr>
          <w:rFonts w:ascii="宋体" w:hAnsi="宋体" w:hint="eastAsia"/>
          <w:b/>
          <w:bCs/>
          <w:snapToGrid w:val="0"/>
        </w:rPr>
        <w:t>中标人与招标人签署的合同复印</w:t>
      </w:r>
      <w:r>
        <w:rPr>
          <w:rFonts w:ascii="宋体" w:hAnsi="宋体" w:hint="eastAsia"/>
          <w:b/>
          <w:bCs/>
          <w:snapToGrid w:val="0"/>
        </w:rPr>
        <w:lastRenderedPageBreak/>
        <w:t>件</w:t>
      </w:r>
      <w:r>
        <w:rPr>
          <w:rFonts w:ascii="宋体" w:hAnsi="宋体" w:hint="eastAsia"/>
          <w:snapToGrid w:val="0"/>
        </w:rPr>
        <w:t>向招标代理机构本项目的负责人申请退还，</w:t>
      </w:r>
      <w:bookmarkStart w:id="45" w:name="OLE_LINK43"/>
      <w:r>
        <w:rPr>
          <w:rFonts w:ascii="宋体" w:hAnsi="宋体" w:hint="eastAsia"/>
          <w:snapToGrid w:val="0"/>
        </w:rPr>
        <w:t>招标代理机构的项目负责人提交财务审核后采用网上支付方式退还</w:t>
      </w:r>
      <w:bookmarkEnd w:id="45"/>
      <w:r>
        <w:rPr>
          <w:rFonts w:ascii="宋体" w:hAnsi="宋体" w:hint="eastAsia"/>
          <w:snapToGrid w:val="0"/>
        </w:rPr>
        <w:t>。</w:t>
      </w:r>
      <w:bookmarkStart w:id="46" w:name="OLE_LINK21"/>
    </w:p>
    <w:bookmarkEnd w:id="46"/>
    <w:p w14:paraId="0AE107DC" w14:textId="77777777" w:rsidR="004360D8" w:rsidRDefault="004E3FDB">
      <w:pPr>
        <w:spacing w:before="156" w:after="156" w:line="360" w:lineRule="auto"/>
        <w:ind w:firstLineChars="200" w:firstLine="420"/>
        <w:outlineLvl w:val="4"/>
        <w:rPr>
          <w:rFonts w:ascii="宋体" w:hAnsi="宋体"/>
          <w:snapToGrid w:val="0"/>
        </w:rPr>
      </w:pPr>
      <w:r>
        <w:rPr>
          <w:rFonts w:ascii="宋体" w:hAnsi="宋体" w:hint="eastAsia"/>
          <w:snapToGrid w:val="0"/>
        </w:rPr>
        <w:t>2、采用支票、银行汇票、银行本票方式提交的：</w:t>
      </w:r>
    </w:p>
    <w:p w14:paraId="75F73A24" w14:textId="77777777" w:rsidR="004360D8" w:rsidRDefault="004E3FDB">
      <w:pPr>
        <w:spacing w:line="360" w:lineRule="auto"/>
        <w:ind w:leftChars="270" w:left="567" w:firstLineChars="200" w:firstLine="420"/>
        <w:rPr>
          <w:rFonts w:ascii="宋体" w:hAnsi="宋体"/>
          <w:snapToGrid w:val="0"/>
        </w:rPr>
      </w:pPr>
      <w:bookmarkStart w:id="47" w:name="OLE_LINK18"/>
      <w:r>
        <w:rPr>
          <w:rFonts w:ascii="宋体" w:hAnsi="宋体" w:hint="eastAsia"/>
          <w:snapToGrid w:val="0"/>
        </w:rPr>
        <w:t>中标人</w:t>
      </w:r>
      <w:bookmarkEnd w:id="47"/>
      <w:r>
        <w:rPr>
          <w:rFonts w:ascii="宋体" w:hAnsi="宋体" w:hint="eastAsia"/>
          <w:snapToGrid w:val="0"/>
        </w:rPr>
        <w:t>凭</w:t>
      </w:r>
      <w:bookmarkStart w:id="48" w:name="OLE_LINK33"/>
      <w:r>
        <w:rPr>
          <w:rFonts w:ascii="宋体" w:hAnsi="宋体"/>
          <w:snapToGrid w:val="0"/>
        </w:rPr>
        <w:fldChar w:fldCharType="begin"/>
      </w:r>
      <w:r>
        <w:rPr>
          <w:rFonts w:ascii="宋体" w:hAnsi="宋体"/>
          <w:snapToGrid w:val="0"/>
        </w:rPr>
        <w:instrText xml:space="preserve"> HYPERLINK "http://www.66law.cn/topic2010/招标人/" \o "招标人" </w:instrText>
      </w:r>
      <w:r>
        <w:rPr>
          <w:rFonts w:ascii="宋体" w:hAnsi="宋体"/>
          <w:snapToGrid w:val="0"/>
        </w:rPr>
        <w:fldChar w:fldCharType="separate"/>
      </w:r>
      <w:r>
        <w:rPr>
          <w:rStyle w:val="afff"/>
          <w:rFonts w:ascii="宋体" w:hAnsi="宋体" w:hint="eastAsia"/>
          <w:snapToGrid w:val="0"/>
        </w:rPr>
        <w:t>招标人</w:t>
      </w:r>
      <w:r>
        <w:rPr>
          <w:rFonts w:ascii="宋体" w:hAnsi="宋体"/>
          <w:snapToGrid w:val="0"/>
        </w:rPr>
        <w:fldChar w:fldCharType="end"/>
      </w:r>
      <w:r>
        <w:rPr>
          <w:rFonts w:ascii="宋体" w:hAnsi="宋体" w:hint="eastAsia"/>
          <w:snapToGrid w:val="0"/>
        </w:rPr>
        <w:t>或</w:t>
      </w:r>
      <w:bookmarkEnd w:id="48"/>
      <w:r>
        <w:rPr>
          <w:rFonts w:ascii="宋体" w:hAnsi="宋体" w:hint="eastAsia"/>
          <w:snapToGrid w:val="0"/>
        </w:rPr>
        <w:t>招标代理机构发出的《</w:t>
      </w:r>
      <w:hyperlink r:id="rId27" w:tooltip="中标通知书" w:history="1">
        <w:r>
          <w:rPr>
            <w:rStyle w:val="afff"/>
            <w:rFonts w:ascii="宋体" w:hAnsi="宋体" w:hint="eastAsia"/>
            <w:snapToGrid w:val="0"/>
          </w:rPr>
          <w:t>中标通知书</w:t>
        </w:r>
      </w:hyperlink>
      <w:r>
        <w:rPr>
          <w:rFonts w:ascii="宋体" w:hAnsi="宋体" w:hint="eastAsia"/>
          <w:snapToGrid w:val="0"/>
        </w:rPr>
        <w:t>》</w:t>
      </w:r>
      <w:bookmarkStart w:id="49" w:name="OLE_LINK49"/>
      <w:r>
        <w:rPr>
          <w:rFonts w:ascii="宋体" w:hAnsi="宋体" w:hint="eastAsia"/>
          <w:snapToGrid w:val="0"/>
        </w:rPr>
        <w:t>、</w:t>
      </w:r>
      <w:r>
        <w:rPr>
          <w:rFonts w:ascii="宋体" w:hAnsi="宋体" w:hint="eastAsia"/>
          <w:b/>
          <w:bCs/>
          <w:snapToGrid w:val="0"/>
        </w:rPr>
        <w:t>中标人与招标人签署的合同</w:t>
      </w:r>
      <w:bookmarkStart w:id="50" w:name="OLE_LINK19"/>
      <w:bookmarkEnd w:id="49"/>
      <w:r>
        <w:rPr>
          <w:rFonts w:ascii="宋体" w:hAnsi="宋体" w:hint="eastAsia"/>
          <w:b/>
          <w:bCs/>
          <w:snapToGrid w:val="0"/>
        </w:rPr>
        <w:t>复印件</w:t>
      </w:r>
      <w:bookmarkEnd w:id="50"/>
      <w:r>
        <w:rPr>
          <w:rFonts w:ascii="宋体" w:hAnsi="宋体" w:hint="eastAsia"/>
          <w:snapToGrid w:val="0"/>
        </w:rPr>
        <w:t>以及招标代理机构开具的</w:t>
      </w:r>
      <w:r>
        <w:rPr>
          <w:rFonts w:ascii="宋体" w:hAnsi="宋体" w:hint="eastAsia"/>
          <w:b/>
          <w:bCs/>
          <w:snapToGrid w:val="0"/>
        </w:rPr>
        <w:t>《投标保证金收据》原件</w:t>
      </w:r>
      <w:r>
        <w:rPr>
          <w:rFonts w:ascii="宋体" w:hAnsi="宋体" w:hint="eastAsia"/>
          <w:snapToGrid w:val="0"/>
        </w:rPr>
        <w:t>向招标代理机构本项目的负责人申请退还，招标代理机构的项目负责人提交财务审核后采用网上支付方式退还。</w:t>
      </w:r>
    </w:p>
    <w:p w14:paraId="287E7243" w14:textId="77777777" w:rsidR="004360D8" w:rsidRDefault="004E3FDB">
      <w:pPr>
        <w:spacing w:before="156" w:after="156" w:line="360" w:lineRule="auto"/>
        <w:ind w:firstLineChars="200" w:firstLine="420"/>
        <w:outlineLvl w:val="4"/>
        <w:rPr>
          <w:rFonts w:ascii="宋体" w:hAnsi="宋体"/>
          <w:snapToGrid w:val="0"/>
        </w:rPr>
      </w:pPr>
      <w:r>
        <w:rPr>
          <w:rFonts w:ascii="宋体" w:hAnsi="宋体" w:hint="eastAsia"/>
          <w:snapToGrid w:val="0"/>
        </w:rPr>
        <w:t xml:space="preserve">3、采用银行保函方式提交的： </w:t>
      </w:r>
    </w:p>
    <w:p w14:paraId="15F23F7F" w14:textId="77777777" w:rsidR="004360D8" w:rsidRDefault="004E3FDB">
      <w:pPr>
        <w:spacing w:line="360" w:lineRule="auto"/>
        <w:ind w:leftChars="270" w:left="567" w:firstLineChars="200" w:firstLine="420"/>
        <w:rPr>
          <w:rFonts w:ascii="宋体" w:hAnsi="宋体"/>
          <w:snapToGrid w:val="0"/>
        </w:rPr>
      </w:pPr>
      <w:r>
        <w:rPr>
          <w:rFonts w:ascii="宋体" w:hAnsi="宋体" w:hint="eastAsia"/>
          <w:snapToGrid w:val="0"/>
        </w:rPr>
        <w:t>中标人凭</w:t>
      </w:r>
      <w:hyperlink r:id="rId28" w:tooltip="招标人" w:history="1">
        <w:r>
          <w:rPr>
            <w:rStyle w:val="afff"/>
            <w:rFonts w:ascii="宋体" w:hAnsi="宋体" w:hint="eastAsia"/>
            <w:snapToGrid w:val="0"/>
          </w:rPr>
          <w:t>招标人</w:t>
        </w:r>
      </w:hyperlink>
      <w:r>
        <w:rPr>
          <w:rFonts w:ascii="宋体" w:hAnsi="宋体" w:hint="eastAsia"/>
          <w:snapToGrid w:val="0"/>
        </w:rPr>
        <w:t>或招标代理机构发出的《</w:t>
      </w:r>
      <w:hyperlink r:id="rId29" w:tooltip="中标通知书" w:history="1">
        <w:r>
          <w:rPr>
            <w:rStyle w:val="afff"/>
            <w:rFonts w:ascii="宋体" w:hAnsi="宋体" w:hint="eastAsia"/>
            <w:snapToGrid w:val="0"/>
          </w:rPr>
          <w:t>中标通知书</w:t>
        </w:r>
      </w:hyperlink>
      <w:r>
        <w:rPr>
          <w:rFonts w:ascii="宋体" w:hAnsi="宋体" w:hint="eastAsia"/>
          <w:snapToGrid w:val="0"/>
        </w:rPr>
        <w:t>》、</w:t>
      </w:r>
      <w:r>
        <w:rPr>
          <w:rFonts w:ascii="宋体" w:hAnsi="宋体" w:hint="eastAsia"/>
          <w:b/>
          <w:bCs/>
          <w:snapToGrid w:val="0"/>
        </w:rPr>
        <w:t>中标人与招标人签署的合同复印件</w:t>
      </w:r>
      <w:r>
        <w:rPr>
          <w:rFonts w:ascii="宋体" w:hAnsi="宋体" w:hint="eastAsia"/>
          <w:snapToGrid w:val="0"/>
        </w:rPr>
        <w:t>向招标代理机构本项目的负责人申请，招标代理机构的项目负责人将</w:t>
      </w:r>
      <w:bookmarkStart w:id="51" w:name="OLE_LINK22"/>
      <w:r>
        <w:rPr>
          <w:rFonts w:ascii="宋体" w:hAnsi="宋体" w:hint="eastAsia"/>
          <w:snapToGrid w:val="0"/>
        </w:rPr>
        <w:t>银行保函原件</w:t>
      </w:r>
      <w:bookmarkEnd w:id="51"/>
      <w:r>
        <w:rPr>
          <w:rFonts w:ascii="宋体" w:hAnsi="宋体" w:hint="eastAsia"/>
          <w:snapToGrid w:val="0"/>
        </w:rPr>
        <w:t>予以退还。</w:t>
      </w:r>
    </w:p>
    <w:p w14:paraId="097AA5BC" w14:textId="77777777" w:rsidR="004360D8" w:rsidRDefault="004E3FDB" w:rsidP="00271873">
      <w:pPr>
        <w:numPr>
          <w:ilvl w:val="0"/>
          <w:numId w:val="16"/>
        </w:numPr>
        <w:spacing w:beforeLines="50" w:before="156" w:afterLines="50" w:after="156" w:line="360" w:lineRule="auto"/>
        <w:ind w:firstLineChars="200" w:firstLine="422"/>
        <w:outlineLvl w:val="4"/>
        <w:rPr>
          <w:rFonts w:ascii="宋体" w:hAnsi="宋体"/>
          <w:b/>
          <w:bCs/>
          <w:snapToGrid w:val="0"/>
        </w:rPr>
      </w:pPr>
      <w:r>
        <w:rPr>
          <w:rFonts w:ascii="宋体" w:hAnsi="宋体" w:hint="eastAsia"/>
          <w:b/>
          <w:bCs/>
          <w:snapToGrid w:val="0"/>
        </w:rPr>
        <w:t>如</w:t>
      </w:r>
      <w:bookmarkStart w:id="52" w:name="OLE_LINK52"/>
      <w:r>
        <w:rPr>
          <w:rFonts w:ascii="宋体" w:hAnsi="宋体" w:hint="eastAsia"/>
          <w:b/>
          <w:bCs/>
          <w:snapToGrid w:val="0"/>
        </w:rPr>
        <w:t>招标文件规定</w:t>
      </w:r>
      <w:bookmarkEnd w:id="52"/>
      <w:r>
        <w:rPr>
          <w:rFonts w:ascii="宋体" w:hAnsi="宋体" w:hint="eastAsia"/>
          <w:b/>
          <w:bCs/>
          <w:snapToGrid w:val="0"/>
        </w:rPr>
        <w:t>由中标人缴纳招标代理服务费的，中标人须先向招标代理机构缴纳招标代理服务费后，招标代理机构再办理退还投标保证金手续。</w:t>
      </w:r>
    </w:p>
    <w:p w14:paraId="4134D26C" w14:textId="77777777" w:rsidR="004360D8" w:rsidRDefault="004360D8">
      <w:pPr>
        <w:spacing w:before="156" w:after="156" w:line="360" w:lineRule="auto"/>
        <w:outlineLvl w:val="4"/>
        <w:rPr>
          <w:rFonts w:ascii="宋体" w:hAnsi="宋体"/>
          <w:b/>
          <w:bCs/>
          <w:snapToGrid w:val="0"/>
        </w:rPr>
      </w:pPr>
    </w:p>
    <w:p w14:paraId="22794AC2" w14:textId="77777777" w:rsidR="004360D8" w:rsidRDefault="004E3FDB">
      <w:pPr>
        <w:spacing w:before="156" w:after="156" w:line="360" w:lineRule="auto"/>
        <w:outlineLvl w:val="2"/>
        <w:rPr>
          <w:rFonts w:ascii="宋体" w:hAnsi="宋体"/>
          <w:b/>
          <w:bCs/>
          <w:snapToGrid w:val="0"/>
        </w:rPr>
      </w:pPr>
      <w:r>
        <w:rPr>
          <w:rFonts w:ascii="宋体" w:hAnsi="宋体" w:hint="eastAsia"/>
          <w:b/>
          <w:bCs/>
          <w:snapToGrid w:val="0"/>
        </w:rPr>
        <w:t>八、其他事项</w:t>
      </w:r>
    </w:p>
    <w:p w14:paraId="2235BFEE" w14:textId="77777777" w:rsidR="004360D8" w:rsidRDefault="004E3FDB">
      <w:pPr>
        <w:spacing w:before="156" w:after="156" w:line="360" w:lineRule="auto"/>
        <w:ind w:firstLineChars="200" w:firstLine="420"/>
        <w:rPr>
          <w:rFonts w:ascii="宋体" w:hAnsi="宋体"/>
          <w:snapToGrid w:val="0"/>
        </w:rPr>
      </w:pPr>
      <w:r>
        <w:rPr>
          <w:rFonts w:ascii="宋体" w:hAnsi="宋体" w:hint="eastAsia"/>
        </w:rPr>
        <w:t>1、</w:t>
      </w:r>
      <w:r>
        <w:rPr>
          <w:rFonts w:ascii="宋体" w:hAnsi="宋体" w:hint="eastAsia"/>
          <w:snapToGrid w:val="0"/>
        </w:rPr>
        <w:t>如投标人对</w:t>
      </w:r>
      <w:r>
        <w:rPr>
          <w:rFonts w:ascii="宋体" w:hAnsi="宋体" w:hint="eastAsia"/>
        </w:rPr>
        <w:t>本须知</w:t>
      </w:r>
      <w:r>
        <w:rPr>
          <w:rFonts w:ascii="宋体" w:hAnsi="宋体" w:hint="eastAsia"/>
          <w:snapToGrid w:val="0"/>
        </w:rPr>
        <w:t>中的相关内容作进一步咨询，可按招标文件“投标人须知”的相关规定以书面形式向招标代理机构提出，或向招标文件中列明的招标代理机构的项目负责人电话咨询。</w:t>
      </w:r>
    </w:p>
    <w:p w14:paraId="0310E3EF" w14:textId="77777777" w:rsidR="004360D8" w:rsidRDefault="004E3FDB">
      <w:pPr>
        <w:snapToGrid w:val="0"/>
        <w:spacing w:line="360" w:lineRule="auto"/>
        <w:jc w:val="left"/>
      </w:pPr>
      <w:r>
        <w:rPr>
          <w:rFonts w:ascii="宋体" w:hAnsi="宋体" w:hint="eastAsia"/>
          <w:snapToGrid w:val="0"/>
        </w:rPr>
        <w:t>2、对竞争性谈判、询价或比选采购项目，如果在竞争性谈判文件、询价文件或比选文件中要求供应商提交</w:t>
      </w:r>
      <w:r>
        <w:rPr>
          <w:rFonts w:ascii="宋体" w:hAnsi="宋体" w:hint="eastAsia"/>
          <w:b/>
          <w:bCs/>
          <w:snapToGrid w:val="0"/>
        </w:rPr>
        <w:t>保证金的</w:t>
      </w:r>
      <w:r>
        <w:rPr>
          <w:rFonts w:ascii="宋体" w:hAnsi="宋体" w:hint="eastAsia"/>
          <w:snapToGrid w:val="0"/>
        </w:rPr>
        <w:t>，则表示</w:t>
      </w:r>
      <w:r>
        <w:rPr>
          <w:rFonts w:ascii="宋体" w:hAnsi="宋体" w:hint="eastAsia"/>
        </w:rPr>
        <w:t>本须知</w:t>
      </w:r>
      <w:r>
        <w:rPr>
          <w:rFonts w:ascii="宋体" w:hAnsi="宋体" w:hint="eastAsia"/>
          <w:snapToGrid w:val="0"/>
        </w:rPr>
        <w:t>有关投标保证金提交和退还的规定将同样适用于对应的竞争性谈判、询价或比选采购项目。此时，</w:t>
      </w:r>
      <w:r>
        <w:rPr>
          <w:rFonts w:ascii="宋体" w:hAnsi="宋体" w:hint="eastAsia"/>
        </w:rPr>
        <w:t>本须知</w:t>
      </w:r>
      <w:r>
        <w:rPr>
          <w:rFonts w:ascii="宋体" w:hAnsi="宋体" w:hint="eastAsia"/>
          <w:snapToGrid w:val="0"/>
        </w:rPr>
        <w:t>中的“投标人”应理解为参加谈判、报价的“供应商”；“中标人”应理解为“成交人”；“未中标人”应理解为“未成交人”；《中标通知书》应理解为《成交通知书》；《未中标通知书》应理解为《未成交通知书》。</w:t>
      </w:r>
    </w:p>
    <w:p w14:paraId="3A04EC77" w14:textId="77777777" w:rsidR="004360D8" w:rsidRDefault="004360D8">
      <w:pPr>
        <w:spacing w:line="360" w:lineRule="auto"/>
        <w:rPr>
          <w:rFonts w:ascii="宋体" w:hAnsi="宋体"/>
          <w:b/>
          <w:bCs/>
          <w:szCs w:val="21"/>
        </w:rPr>
      </w:pPr>
    </w:p>
    <w:p w14:paraId="69F06440" w14:textId="77777777" w:rsidR="004E3FDB" w:rsidRDefault="004E3FDB">
      <w:pPr>
        <w:pStyle w:val="afff2"/>
        <w:spacing w:line="400" w:lineRule="exact"/>
        <w:ind w:left="720" w:firstLineChars="0" w:firstLine="0"/>
        <w:rPr>
          <w:rFonts w:ascii="宋体" w:hAnsi="宋体"/>
          <w:sz w:val="24"/>
          <w:szCs w:val="24"/>
        </w:rPr>
      </w:pPr>
    </w:p>
    <w:sectPr w:rsidR="004E3FDB">
      <w:footerReference w:type="default" r:id="rId30"/>
      <w:pgSz w:w="11906" w:h="16838"/>
      <w:pgMar w:top="1418" w:right="1418" w:bottom="1418" w:left="1418" w:header="720" w:footer="720"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D36E2" w14:textId="77777777" w:rsidR="00F21373" w:rsidRDefault="00F21373">
      <w:r>
        <w:separator/>
      </w:r>
    </w:p>
  </w:endnote>
  <w:endnote w:type="continuationSeparator" w:id="0">
    <w:p w14:paraId="5A24D45C" w14:textId="77777777" w:rsidR="00F21373" w:rsidRDefault="00F2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Prestige">
    <w:altName w:val="Arial"/>
    <w:charset w:val="00"/>
    <w:family w:val="modern"/>
    <w:pitch w:val="default"/>
    <w:sig w:usb0="00000000"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DFKai-SB">
    <w:altName w:val="Microsoft JhengHei Light"/>
    <w:charset w:val="88"/>
    <w:family w:val="script"/>
    <w:pitch w:val="fixed"/>
    <w:sig w:usb0="00000003" w:usb1="080E0000"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0D62" w14:textId="2A1227A8" w:rsidR="004360D8" w:rsidRDefault="004E3FDB">
    <w:pPr>
      <w:pStyle w:val="afa"/>
      <w:jc w:val="center"/>
    </w:pPr>
    <w:r>
      <w:fldChar w:fldCharType="begin"/>
    </w:r>
    <w:r>
      <w:instrText>PAGE   \* MERGEFORMAT</w:instrText>
    </w:r>
    <w:r>
      <w:fldChar w:fldCharType="separate"/>
    </w:r>
    <w:r w:rsidR="00A26455" w:rsidRPr="00A26455">
      <w:rPr>
        <w:noProof/>
        <w:lang w:val="zh-CN"/>
      </w:rPr>
      <w:t>II</w:t>
    </w:r>
    <w:r>
      <w:rPr>
        <w:lang w:val="zh-CN"/>
      </w:rPr>
      <w:fldChar w:fldCharType="end"/>
    </w:r>
  </w:p>
  <w:p w14:paraId="001142BF" w14:textId="77777777" w:rsidR="004360D8" w:rsidRDefault="004360D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3AAD" w14:textId="784F4131" w:rsidR="004360D8" w:rsidRDefault="004E3FDB">
    <w:pPr>
      <w:pStyle w:val="afa"/>
      <w:jc w:val="center"/>
    </w:pPr>
    <w:r>
      <w:rPr>
        <w:rFonts w:hint="eastAsia"/>
      </w:rPr>
      <w:t>1-</w:t>
    </w:r>
    <w:r>
      <w:fldChar w:fldCharType="begin"/>
    </w:r>
    <w:r>
      <w:instrText>PAGE   \* MERGEFORMAT</w:instrText>
    </w:r>
    <w:r>
      <w:fldChar w:fldCharType="separate"/>
    </w:r>
    <w:r w:rsidR="00A26455" w:rsidRPr="00A26455">
      <w:rPr>
        <w:noProof/>
        <w:lang w:val="zh-CN"/>
      </w:rPr>
      <w:t>2</w:t>
    </w:r>
    <w:r>
      <w:rPr>
        <w:lang w:val="zh-CN"/>
      </w:rPr>
      <w:fldChar w:fldCharType="end"/>
    </w:r>
  </w:p>
  <w:p w14:paraId="5139BA6A" w14:textId="77777777" w:rsidR="004360D8" w:rsidRDefault="004360D8">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833B" w14:textId="29A4DE8E" w:rsidR="004360D8" w:rsidRDefault="004E3FDB">
    <w:pPr>
      <w:pStyle w:val="afa"/>
      <w:jc w:val="center"/>
    </w:pPr>
    <w:r>
      <w:rPr>
        <w:rFonts w:hint="eastAsia"/>
      </w:rPr>
      <w:t>2-</w:t>
    </w:r>
    <w:r>
      <w:fldChar w:fldCharType="begin"/>
    </w:r>
    <w:r>
      <w:instrText>PAGE   \* MERGEFORMAT</w:instrText>
    </w:r>
    <w:r>
      <w:fldChar w:fldCharType="separate"/>
    </w:r>
    <w:r w:rsidR="00A26455" w:rsidRPr="00A26455">
      <w:rPr>
        <w:noProof/>
        <w:lang w:val="zh-CN"/>
      </w:rPr>
      <w:t>9</w:t>
    </w:r>
    <w:r>
      <w:fldChar w:fldCharType="end"/>
    </w:r>
  </w:p>
  <w:p w14:paraId="4239651F" w14:textId="77777777" w:rsidR="004360D8" w:rsidRDefault="004360D8">
    <w:pPr>
      <w:pStyle w:val="af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39BE" w14:textId="13295E8A" w:rsidR="004360D8" w:rsidRDefault="004E3FDB">
    <w:pPr>
      <w:pStyle w:val="afa"/>
      <w:jc w:val="center"/>
    </w:pPr>
    <w:r>
      <w:rPr>
        <w:rFonts w:hint="eastAsia"/>
      </w:rPr>
      <w:t>3-</w:t>
    </w:r>
    <w:r>
      <w:fldChar w:fldCharType="begin"/>
    </w:r>
    <w:r>
      <w:instrText>PAGE   \* MERGEFORMAT</w:instrText>
    </w:r>
    <w:r>
      <w:fldChar w:fldCharType="separate"/>
    </w:r>
    <w:r w:rsidR="00A26455" w:rsidRPr="00A26455">
      <w:rPr>
        <w:noProof/>
        <w:lang w:val="zh-CN"/>
      </w:rPr>
      <w:t>2</w:t>
    </w:r>
    <w:r>
      <w:fldChar w:fldCharType="end"/>
    </w:r>
  </w:p>
  <w:p w14:paraId="3138F309" w14:textId="77777777" w:rsidR="004360D8" w:rsidRDefault="004360D8">
    <w:pPr>
      <w:pStyle w:val="af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E4CB" w14:textId="226B9EC5" w:rsidR="004360D8" w:rsidRDefault="004E3FDB">
    <w:pPr>
      <w:pStyle w:val="afa"/>
      <w:jc w:val="center"/>
    </w:pPr>
    <w:r>
      <w:rPr>
        <w:rFonts w:hint="eastAsia"/>
      </w:rPr>
      <w:t>4-</w:t>
    </w:r>
    <w:r>
      <w:fldChar w:fldCharType="begin"/>
    </w:r>
    <w:r>
      <w:instrText>PAGE   \* MERGEFORMAT</w:instrText>
    </w:r>
    <w:r>
      <w:fldChar w:fldCharType="separate"/>
    </w:r>
    <w:r w:rsidR="00A26455" w:rsidRPr="00A26455">
      <w:rPr>
        <w:noProof/>
        <w:lang w:val="zh-CN"/>
      </w:rPr>
      <w:t>1</w:t>
    </w:r>
    <w:r>
      <w:fldChar w:fldCharType="end"/>
    </w:r>
  </w:p>
  <w:p w14:paraId="1CB6F2A0" w14:textId="77777777" w:rsidR="004360D8" w:rsidRDefault="004360D8">
    <w:pPr>
      <w:pStyle w:val="af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E586" w14:textId="429B5E88" w:rsidR="004360D8" w:rsidRDefault="004E3FDB">
    <w:pPr>
      <w:pStyle w:val="afa"/>
      <w:jc w:val="center"/>
    </w:pPr>
    <w:r>
      <w:rPr>
        <w:rFonts w:hint="eastAsia"/>
      </w:rPr>
      <w:t>6-</w:t>
    </w:r>
    <w:r>
      <w:fldChar w:fldCharType="begin"/>
    </w:r>
    <w:r>
      <w:instrText>PAGE   \* MERGEFORMAT</w:instrText>
    </w:r>
    <w:r>
      <w:fldChar w:fldCharType="separate"/>
    </w:r>
    <w:r w:rsidR="00A26455" w:rsidRPr="00A26455">
      <w:rPr>
        <w:noProof/>
        <w:lang w:val="zh-CN"/>
      </w:rPr>
      <w:t>11</w:t>
    </w:r>
    <w:r>
      <w:fldChar w:fldCharType="end"/>
    </w:r>
  </w:p>
  <w:p w14:paraId="0F461794" w14:textId="77777777" w:rsidR="004360D8" w:rsidRDefault="004360D8">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5CDC1" w14:textId="77777777" w:rsidR="00F21373" w:rsidRDefault="00F21373">
      <w:r>
        <w:separator/>
      </w:r>
    </w:p>
  </w:footnote>
  <w:footnote w:type="continuationSeparator" w:id="0">
    <w:p w14:paraId="137B2AC2" w14:textId="77777777" w:rsidR="00F21373" w:rsidRDefault="00F2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097F7" w14:textId="77777777" w:rsidR="004360D8" w:rsidRDefault="004360D8">
    <w:pPr>
      <w:pStyle w:val="afc"/>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9C565"/>
    <w:multiLevelType w:val="singleLevel"/>
    <w:tmpl w:val="94D9C565"/>
    <w:lvl w:ilvl="0">
      <w:start w:val="1"/>
      <w:numFmt w:val="decimal"/>
      <w:suff w:val="nothing"/>
      <w:lvlText w:val="%1、"/>
      <w:lvlJc w:val="left"/>
    </w:lvl>
  </w:abstractNum>
  <w:abstractNum w:abstractNumId="1" w15:restartNumberingAfterBreak="0">
    <w:nsid w:val="FFFFFF83"/>
    <w:multiLevelType w:val="singleLevel"/>
    <w:tmpl w:val="FFFFFF83"/>
    <w:lvl w:ilvl="0">
      <w:start w:val="1"/>
      <w:numFmt w:val="bullet"/>
      <w:pStyle w:val="a"/>
      <w:lvlText w:val=""/>
      <w:lvlJc w:val="left"/>
      <w:pPr>
        <w:tabs>
          <w:tab w:val="num" w:pos="847"/>
        </w:tabs>
        <w:ind w:left="847" w:hanging="360"/>
      </w:pPr>
      <w:rPr>
        <w:rFonts w:ascii="Wingdings" w:hAnsi="Wingdings" w:hint="default"/>
      </w:rPr>
    </w:lvl>
  </w:abstractNum>
  <w:abstractNum w:abstractNumId="2" w15:restartNumberingAfterBreak="0">
    <w:nsid w:val="FFFFFF89"/>
    <w:multiLevelType w:val="singleLevel"/>
    <w:tmpl w:val="FFFFFF89"/>
    <w:lvl w:ilvl="0">
      <w:start w:val="1"/>
      <w:numFmt w:val="bullet"/>
      <w:pStyle w:val="a0"/>
      <w:lvlText w:val=""/>
      <w:lvlJc w:val="left"/>
      <w:pPr>
        <w:tabs>
          <w:tab w:val="num" w:pos="360"/>
        </w:tabs>
        <w:ind w:left="360" w:hanging="360"/>
      </w:pPr>
      <w:rPr>
        <w:rFonts w:ascii="Wingdings" w:hAnsi="Wingdings" w:hint="default"/>
      </w:rPr>
    </w:lvl>
  </w:abstractNum>
  <w:abstractNum w:abstractNumId="3" w15:restartNumberingAfterBreak="0">
    <w:nsid w:val="FFFFFFFB"/>
    <w:multiLevelType w:val="multilevel"/>
    <w:tmpl w:val="FFFFFFFB"/>
    <w:lvl w:ilvl="0">
      <w:start w:val="1"/>
      <w:numFmt w:val="chineseCountingThousand"/>
      <w:pStyle w:val="1"/>
      <w:lvlText w:val="第%1章"/>
      <w:legacy w:legacy="1" w:legacySpace="0" w:legacyIndent="0"/>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4" w15:restartNumberingAfterBreak="0">
    <w:nsid w:val="00000006"/>
    <w:multiLevelType w:val="multilevel"/>
    <w:tmpl w:val="00000006"/>
    <w:lvl w:ilvl="0">
      <w:start w:val="1"/>
      <w:numFmt w:val="decimal"/>
      <w:lvlText w:val="%1. "/>
      <w:legacy w:legacy="1" w:legacySpace="0" w:legacyIndent="425"/>
      <w:lvlJc w:val="left"/>
      <w:pPr>
        <w:ind w:left="905" w:hanging="425"/>
      </w:pPr>
      <w:rPr>
        <w:rFonts w:ascii="宋体" w:eastAsia="宋体" w:hAnsi="宋体" w:hint="eastAsia"/>
        <w:b w:val="0"/>
        <w:i w:val="0"/>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1"/>
    <w:multiLevelType w:val="multilevel"/>
    <w:tmpl w:val="00000011"/>
    <w:lvl w:ilvl="0">
      <w:start w:val="1"/>
      <w:numFmt w:val="decimal"/>
      <w:isLgl/>
      <w:lvlText w:val="%1."/>
      <w:lvlJc w:val="left"/>
      <w:pPr>
        <w:tabs>
          <w:tab w:val="num" w:pos="587"/>
        </w:tabs>
        <w:ind w:left="425" w:hanging="198"/>
      </w:pPr>
      <w:rPr>
        <w:rFonts w:hint="eastAsia"/>
      </w:rPr>
    </w:lvl>
    <w:lvl w:ilvl="1">
      <w:start w:val="1"/>
      <w:numFmt w:val="decimal"/>
      <w:lvlText w:val="%1.%2."/>
      <w:lvlJc w:val="left"/>
      <w:pPr>
        <w:tabs>
          <w:tab w:val="num" w:pos="1333"/>
        </w:tabs>
        <w:ind w:left="1333" w:hanging="793"/>
      </w:pPr>
      <w:rPr>
        <w:rFonts w:hint="eastAsia"/>
      </w:rPr>
    </w:lvl>
    <w:lvl w:ilvl="2">
      <w:start w:val="1"/>
      <w:numFmt w:val="decimal"/>
      <w:lvlText w:val="%1.%2.%3."/>
      <w:lvlJc w:val="left"/>
      <w:pPr>
        <w:tabs>
          <w:tab w:val="num" w:pos="1364"/>
        </w:tabs>
        <w:ind w:left="737" w:hanging="453"/>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B1715C4"/>
    <w:multiLevelType w:val="multilevel"/>
    <w:tmpl w:val="5A914231"/>
    <w:lvl w:ilvl="0">
      <w:start w:val="1"/>
      <w:numFmt w:val="chineseCounting"/>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260" w:hanging="54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20" w:hanging="5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3780" w:hanging="54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3B1082A"/>
    <w:multiLevelType w:val="multilevel"/>
    <w:tmpl w:val="5A914231"/>
    <w:lvl w:ilvl="0">
      <w:start w:val="1"/>
      <w:numFmt w:val="chineseCounting"/>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260" w:hanging="54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20" w:hanging="5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3780" w:hanging="54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30311277"/>
    <w:multiLevelType w:val="multilevel"/>
    <w:tmpl w:val="30311277"/>
    <w:lvl w:ilvl="0">
      <w:start w:val="1"/>
      <w:numFmt w:val="decimal"/>
      <w:pStyle w:val="a1"/>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3CDD29C4"/>
    <w:multiLevelType w:val="multilevel"/>
    <w:tmpl w:val="3CDD29C4"/>
    <w:lvl w:ilvl="0">
      <w:start w:val="1"/>
      <w:numFmt w:val="chineseCountingThousand"/>
      <w:pStyle w:val="20"/>
      <w:lvlText w:val="%1、"/>
      <w:lvlJc w:val="left"/>
      <w:pPr>
        <w:ind w:left="0" w:firstLine="0"/>
      </w:pPr>
      <w:rPr>
        <w:rFonts w:hint="eastAsia"/>
      </w:rPr>
    </w:lvl>
    <w:lvl w:ilvl="1">
      <w:start w:val="3"/>
      <w:numFmt w:val="decimal"/>
      <w:lvlText w:val="%2．"/>
      <w:lvlJc w:val="left"/>
      <w:pPr>
        <w:tabs>
          <w:tab w:val="num"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F7A7277"/>
    <w:multiLevelType w:val="multilevel"/>
    <w:tmpl w:val="5A914231"/>
    <w:lvl w:ilvl="0">
      <w:start w:val="1"/>
      <w:numFmt w:val="chineseCounting"/>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260" w:hanging="54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20" w:hanging="5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3780" w:hanging="54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420C153B"/>
    <w:multiLevelType w:val="multilevel"/>
    <w:tmpl w:val="420C153B"/>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b w:val="0"/>
        <w:color w:val="auto"/>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525F41AC"/>
    <w:multiLevelType w:val="multilevel"/>
    <w:tmpl w:val="525F41AC"/>
    <w:lvl w:ilvl="0">
      <w:start w:val="1"/>
      <w:numFmt w:val="taiwaneseCountingThousand"/>
      <w:pStyle w:val="C"/>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546177E"/>
    <w:multiLevelType w:val="hybridMultilevel"/>
    <w:tmpl w:val="CEA08672"/>
    <w:lvl w:ilvl="0" w:tplc="95823984">
      <w:start w:val="2"/>
      <w:numFmt w:val="japaneseCounting"/>
      <w:lvlText w:val="%1、"/>
      <w:lvlJc w:val="left"/>
      <w:pPr>
        <w:ind w:left="480" w:hanging="48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884F7D"/>
    <w:multiLevelType w:val="singleLevel"/>
    <w:tmpl w:val="57884F7D"/>
    <w:lvl w:ilvl="0">
      <w:start w:val="3"/>
      <w:numFmt w:val="chineseCounting"/>
      <w:suff w:val="nothing"/>
      <w:lvlText w:val="%1、"/>
      <w:lvlJc w:val="left"/>
      <w:pPr>
        <w:ind w:left="0" w:firstLine="0"/>
      </w:pPr>
    </w:lvl>
  </w:abstractNum>
  <w:abstractNum w:abstractNumId="15" w15:restartNumberingAfterBreak="0">
    <w:nsid w:val="578DBC02"/>
    <w:multiLevelType w:val="singleLevel"/>
    <w:tmpl w:val="578DBC02"/>
    <w:lvl w:ilvl="0">
      <w:start w:val="1"/>
      <w:numFmt w:val="decimal"/>
      <w:suff w:val="nothing"/>
      <w:lvlText w:val="%1、"/>
      <w:lvlJc w:val="left"/>
      <w:pPr>
        <w:ind w:left="0" w:firstLine="0"/>
      </w:pPr>
    </w:lvl>
  </w:abstractNum>
  <w:abstractNum w:abstractNumId="16" w15:restartNumberingAfterBreak="0">
    <w:nsid w:val="5791BBFF"/>
    <w:multiLevelType w:val="singleLevel"/>
    <w:tmpl w:val="5791BBFF"/>
    <w:lvl w:ilvl="0">
      <w:start w:val="1"/>
      <w:numFmt w:val="decimal"/>
      <w:suff w:val="nothing"/>
      <w:lvlText w:val="%1、"/>
      <w:lvlJc w:val="left"/>
      <w:pPr>
        <w:ind w:left="0" w:firstLine="0"/>
      </w:pPr>
      <w:rPr>
        <w:b w:val="0"/>
      </w:rPr>
    </w:lvl>
  </w:abstractNum>
  <w:abstractNum w:abstractNumId="17" w15:restartNumberingAfterBreak="0">
    <w:nsid w:val="57AD24CC"/>
    <w:multiLevelType w:val="singleLevel"/>
    <w:tmpl w:val="57AD24CC"/>
    <w:lvl w:ilvl="0">
      <w:start w:val="4"/>
      <w:numFmt w:val="decimal"/>
      <w:suff w:val="nothing"/>
      <w:lvlText w:val="%1、"/>
      <w:lvlJc w:val="left"/>
      <w:pPr>
        <w:ind w:left="0" w:firstLine="0"/>
      </w:pPr>
    </w:lvl>
  </w:abstractNum>
  <w:abstractNum w:abstractNumId="18" w15:restartNumberingAfterBreak="0">
    <w:nsid w:val="57B16B8F"/>
    <w:multiLevelType w:val="singleLevel"/>
    <w:tmpl w:val="57B16B8F"/>
    <w:lvl w:ilvl="0">
      <w:start w:val="1"/>
      <w:numFmt w:val="chineseCounting"/>
      <w:suff w:val="nothing"/>
      <w:lvlText w:val="%1、"/>
      <w:lvlJc w:val="left"/>
    </w:lvl>
  </w:abstractNum>
  <w:abstractNum w:abstractNumId="19" w15:restartNumberingAfterBreak="0">
    <w:nsid w:val="5A914231"/>
    <w:multiLevelType w:val="multilevel"/>
    <w:tmpl w:val="5A914231"/>
    <w:lvl w:ilvl="0">
      <w:start w:val="1"/>
      <w:numFmt w:val="chineseCounting"/>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260" w:hanging="54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20" w:hanging="5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3780" w:hanging="546"/>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E9663C6"/>
    <w:multiLevelType w:val="multilevel"/>
    <w:tmpl w:val="5A914231"/>
    <w:lvl w:ilvl="0">
      <w:start w:val="1"/>
      <w:numFmt w:val="chineseCounting"/>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260" w:hanging="54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20" w:hanging="5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3780" w:hanging="546"/>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60783216"/>
    <w:multiLevelType w:val="multilevel"/>
    <w:tmpl w:val="5A914231"/>
    <w:lvl w:ilvl="0">
      <w:start w:val="1"/>
      <w:numFmt w:val="chineseCounting"/>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260" w:hanging="54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20" w:hanging="5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3780" w:hanging="546"/>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69371F14"/>
    <w:multiLevelType w:val="hybridMultilevel"/>
    <w:tmpl w:val="0AE65558"/>
    <w:styleLink w:val="11"/>
    <w:lvl w:ilvl="0" w:tplc="A5BC89C4">
      <w:start w:val="1"/>
      <w:numFmt w:val="chineseCounting"/>
      <w:lvlText w:val="%1."/>
      <w:lvlJc w:val="left"/>
      <w:pPr>
        <w:ind w:left="4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C655F2">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E45456">
      <w:start w:val="1"/>
      <w:numFmt w:val="lowerRoman"/>
      <w:lvlText w:val="%3."/>
      <w:lvlJc w:val="left"/>
      <w:pPr>
        <w:ind w:left="1260"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50BDFA">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82F11A">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3E41A6">
      <w:start w:val="1"/>
      <w:numFmt w:val="lowerRoman"/>
      <w:lvlText w:val="%6."/>
      <w:lvlJc w:val="left"/>
      <w:pPr>
        <w:ind w:left="2520"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162692">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928192">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A8982">
      <w:start w:val="1"/>
      <w:numFmt w:val="lowerRoman"/>
      <w:lvlText w:val="%9."/>
      <w:lvlJc w:val="left"/>
      <w:pPr>
        <w:ind w:left="3780"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9C38895"/>
    <w:multiLevelType w:val="singleLevel"/>
    <w:tmpl w:val="69C38895"/>
    <w:lvl w:ilvl="0">
      <w:start w:val="1"/>
      <w:numFmt w:val="decimal"/>
      <w:suff w:val="nothing"/>
      <w:lvlText w:val="%1、"/>
      <w:lvlJc w:val="left"/>
    </w:lvl>
  </w:abstractNum>
  <w:abstractNum w:abstractNumId="2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15:restartNumberingAfterBreak="0">
    <w:nsid w:val="6E7303F8"/>
    <w:multiLevelType w:val="hybridMultilevel"/>
    <w:tmpl w:val="53ECEB5A"/>
    <w:lvl w:ilvl="0" w:tplc="1DBAF422">
      <w:numFmt w:val="bullet"/>
      <w:lvlText w:val=""/>
      <w:lvlJc w:val="left"/>
      <w:pPr>
        <w:ind w:left="480" w:hanging="360"/>
      </w:pPr>
      <w:rPr>
        <w:rFonts w:ascii="Wingdings" w:eastAsiaTheme="minorEastAsia" w:hAnsi="Wingdings" w:cs="Calibri"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26" w15:restartNumberingAfterBreak="0">
    <w:nsid w:val="78A11A22"/>
    <w:multiLevelType w:val="multilevel"/>
    <w:tmpl w:val="5A914231"/>
    <w:lvl w:ilvl="0">
      <w:start w:val="1"/>
      <w:numFmt w:val="chineseCounting"/>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260" w:hanging="54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20" w:hanging="5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3780" w:hanging="546"/>
      </w:pPr>
      <w:rPr>
        <w:rFonts w:hAnsi="Arial Unicode MS"/>
        <w:caps w:val="0"/>
        <w:smallCaps w:val="0"/>
        <w:strike w:val="0"/>
        <w:dstrike w:val="0"/>
        <w:color w:val="000000"/>
        <w:spacing w:val="0"/>
        <w:w w:val="100"/>
        <w:kern w:val="0"/>
        <w:position w:val="0"/>
        <w:highlight w:val="none"/>
        <w:vertAlign w:val="baseline"/>
      </w:rPr>
    </w:lvl>
  </w:abstractNum>
  <w:num w:numId="1">
    <w:abstractNumId w:val="3"/>
  </w:num>
  <w:num w:numId="2">
    <w:abstractNumId w:val="2"/>
  </w:num>
  <w:num w:numId="3">
    <w:abstractNumId w:val="1"/>
  </w:num>
  <w:num w:numId="4">
    <w:abstractNumId w:val="11"/>
  </w:num>
  <w:num w:numId="5">
    <w:abstractNumId w:val="8"/>
  </w:num>
  <w:num w:numId="6">
    <w:abstractNumId w:val="9"/>
  </w:num>
  <w:num w:numId="7">
    <w:abstractNumId w:val="24"/>
  </w:num>
  <w:num w:numId="8">
    <w:abstractNumId w:val="12"/>
  </w:num>
  <w:num w:numId="9">
    <w:abstractNumId w:val="18"/>
  </w:num>
  <w:num w:numId="10">
    <w:abstractNumId w:val="19"/>
  </w:num>
  <w:num w:numId="11">
    <w:abstractNumId w:val="0"/>
  </w:num>
  <w:num w:numId="12">
    <w:abstractNumId w:val="4"/>
  </w:num>
  <w:num w:numId="13">
    <w:abstractNumId w:val="14"/>
    <w:lvlOverride w:ilvl="0">
      <w:startOverride w:val="3"/>
    </w:lvlOverride>
  </w:num>
  <w:num w:numId="14">
    <w:abstractNumId w:val="15"/>
    <w:lvlOverride w:ilvl="0">
      <w:startOverride w:val="1"/>
    </w:lvlOverride>
  </w:num>
  <w:num w:numId="15">
    <w:abstractNumId w:val="16"/>
    <w:lvlOverride w:ilvl="0">
      <w:startOverride w:val="1"/>
    </w:lvlOverride>
  </w:num>
  <w:num w:numId="16">
    <w:abstractNumId w:val="17"/>
    <w:lvlOverride w:ilvl="0">
      <w:startOverride w:val="4"/>
    </w:lvlOverride>
  </w:num>
  <w:num w:numId="17">
    <w:abstractNumId w:val="5"/>
  </w:num>
  <w:num w:numId="18">
    <w:abstractNumId w:val="13"/>
  </w:num>
  <w:num w:numId="19">
    <w:abstractNumId w:val="25"/>
  </w:num>
  <w:num w:numId="20">
    <w:abstractNumId w:val="22"/>
  </w:num>
  <w:num w:numId="21">
    <w:abstractNumId w:val="7"/>
  </w:num>
  <w:num w:numId="22">
    <w:abstractNumId w:val="21"/>
  </w:num>
  <w:num w:numId="23">
    <w:abstractNumId w:val="26"/>
  </w:num>
  <w:num w:numId="24">
    <w:abstractNumId w:val="6"/>
  </w:num>
  <w:num w:numId="25">
    <w:abstractNumId w:val="20"/>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mODNjNWIxNzg3OTFjOWNlMGZhY2RiYTVlMjM5NDUifQ=="/>
  </w:docVars>
  <w:rsids>
    <w:rsidRoot w:val="00B546E2"/>
    <w:rsid w:val="00002675"/>
    <w:rsid w:val="00002C80"/>
    <w:rsid w:val="00004330"/>
    <w:rsid w:val="00005829"/>
    <w:rsid w:val="000066A4"/>
    <w:rsid w:val="00006EEA"/>
    <w:rsid w:val="000076F3"/>
    <w:rsid w:val="00007728"/>
    <w:rsid w:val="00011D10"/>
    <w:rsid w:val="000120B4"/>
    <w:rsid w:val="00012824"/>
    <w:rsid w:val="000133A5"/>
    <w:rsid w:val="00013790"/>
    <w:rsid w:val="00013889"/>
    <w:rsid w:val="00014122"/>
    <w:rsid w:val="00016273"/>
    <w:rsid w:val="000163D1"/>
    <w:rsid w:val="0001739A"/>
    <w:rsid w:val="00017DC5"/>
    <w:rsid w:val="000203CD"/>
    <w:rsid w:val="00020683"/>
    <w:rsid w:val="00021E34"/>
    <w:rsid w:val="000250B8"/>
    <w:rsid w:val="00025E97"/>
    <w:rsid w:val="00026708"/>
    <w:rsid w:val="00026933"/>
    <w:rsid w:val="00027117"/>
    <w:rsid w:val="00027C53"/>
    <w:rsid w:val="00027ED8"/>
    <w:rsid w:val="00030011"/>
    <w:rsid w:val="0003189A"/>
    <w:rsid w:val="00031E57"/>
    <w:rsid w:val="00034058"/>
    <w:rsid w:val="0003407D"/>
    <w:rsid w:val="000359DB"/>
    <w:rsid w:val="00036222"/>
    <w:rsid w:val="0003671A"/>
    <w:rsid w:val="000371CE"/>
    <w:rsid w:val="00041FA5"/>
    <w:rsid w:val="00043ED1"/>
    <w:rsid w:val="00044A08"/>
    <w:rsid w:val="0004784C"/>
    <w:rsid w:val="00050C2E"/>
    <w:rsid w:val="000514D0"/>
    <w:rsid w:val="000515C1"/>
    <w:rsid w:val="00051E05"/>
    <w:rsid w:val="00051E84"/>
    <w:rsid w:val="000525BC"/>
    <w:rsid w:val="00052F63"/>
    <w:rsid w:val="00055EF3"/>
    <w:rsid w:val="000611F4"/>
    <w:rsid w:val="000621AE"/>
    <w:rsid w:val="00063061"/>
    <w:rsid w:val="00065018"/>
    <w:rsid w:val="000668F3"/>
    <w:rsid w:val="00070166"/>
    <w:rsid w:val="00073367"/>
    <w:rsid w:val="0007381D"/>
    <w:rsid w:val="00074354"/>
    <w:rsid w:val="00074988"/>
    <w:rsid w:val="00076617"/>
    <w:rsid w:val="00080114"/>
    <w:rsid w:val="00080BE4"/>
    <w:rsid w:val="0008179E"/>
    <w:rsid w:val="0008358E"/>
    <w:rsid w:val="00083752"/>
    <w:rsid w:val="000837C6"/>
    <w:rsid w:val="00084518"/>
    <w:rsid w:val="000846A3"/>
    <w:rsid w:val="00084DA6"/>
    <w:rsid w:val="00085729"/>
    <w:rsid w:val="000879D1"/>
    <w:rsid w:val="00092718"/>
    <w:rsid w:val="00093BA7"/>
    <w:rsid w:val="00094562"/>
    <w:rsid w:val="000946C2"/>
    <w:rsid w:val="0009489A"/>
    <w:rsid w:val="000969B7"/>
    <w:rsid w:val="00097116"/>
    <w:rsid w:val="00097253"/>
    <w:rsid w:val="00097B0C"/>
    <w:rsid w:val="000A0802"/>
    <w:rsid w:val="000A08F8"/>
    <w:rsid w:val="000A1781"/>
    <w:rsid w:val="000A33D7"/>
    <w:rsid w:val="000A3894"/>
    <w:rsid w:val="000A3E60"/>
    <w:rsid w:val="000A708A"/>
    <w:rsid w:val="000A7569"/>
    <w:rsid w:val="000A75B9"/>
    <w:rsid w:val="000B1265"/>
    <w:rsid w:val="000B2056"/>
    <w:rsid w:val="000B20D2"/>
    <w:rsid w:val="000B4075"/>
    <w:rsid w:val="000B54AD"/>
    <w:rsid w:val="000B5DF1"/>
    <w:rsid w:val="000B6388"/>
    <w:rsid w:val="000C0C66"/>
    <w:rsid w:val="000C197D"/>
    <w:rsid w:val="000C1C07"/>
    <w:rsid w:val="000C4F4B"/>
    <w:rsid w:val="000C7472"/>
    <w:rsid w:val="000D0BA9"/>
    <w:rsid w:val="000D16FA"/>
    <w:rsid w:val="000D1FC9"/>
    <w:rsid w:val="000D348D"/>
    <w:rsid w:val="000D3F96"/>
    <w:rsid w:val="000D54E8"/>
    <w:rsid w:val="000D5851"/>
    <w:rsid w:val="000D639C"/>
    <w:rsid w:val="000D7BD6"/>
    <w:rsid w:val="000E1C18"/>
    <w:rsid w:val="000E3067"/>
    <w:rsid w:val="000E37BA"/>
    <w:rsid w:val="000E6457"/>
    <w:rsid w:val="000F0791"/>
    <w:rsid w:val="000F08A5"/>
    <w:rsid w:val="000F1D57"/>
    <w:rsid w:val="000F2B4B"/>
    <w:rsid w:val="000F658B"/>
    <w:rsid w:val="000F69CA"/>
    <w:rsid w:val="000F73B9"/>
    <w:rsid w:val="000F7592"/>
    <w:rsid w:val="0010128F"/>
    <w:rsid w:val="00101FB1"/>
    <w:rsid w:val="0010231A"/>
    <w:rsid w:val="0010272F"/>
    <w:rsid w:val="00106A1A"/>
    <w:rsid w:val="001076CC"/>
    <w:rsid w:val="00107C38"/>
    <w:rsid w:val="001110B2"/>
    <w:rsid w:val="00111C77"/>
    <w:rsid w:val="00111F6D"/>
    <w:rsid w:val="001134E6"/>
    <w:rsid w:val="00113598"/>
    <w:rsid w:val="001153CF"/>
    <w:rsid w:val="0011560C"/>
    <w:rsid w:val="00115B59"/>
    <w:rsid w:val="00116B53"/>
    <w:rsid w:val="00116D7D"/>
    <w:rsid w:val="00117269"/>
    <w:rsid w:val="0011755B"/>
    <w:rsid w:val="00117C9D"/>
    <w:rsid w:val="00121428"/>
    <w:rsid w:val="00123F51"/>
    <w:rsid w:val="00126242"/>
    <w:rsid w:val="001270D1"/>
    <w:rsid w:val="00130465"/>
    <w:rsid w:val="0013115F"/>
    <w:rsid w:val="0013274F"/>
    <w:rsid w:val="00132B76"/>
    <w:rsid w:val="00134C82"/>
    <w:rsid w:val="0013702F"/>
    <w:rsid w:val="0014164F"/>
    <w:rsid w:val="00141F7F"/>
    <w:rsid w:val="00143951"/>
    <w:rsid w:val="00144637"/>
    <w:rsid w:val="00145977"/>
    <w:rsid w:val="00145DFB"/>
    <w:rsid w:val="0014687B"/>
    <w:rsid w:val="001473A6"/>
    <w:rsid w:val="00147BD3"/>
    <w:rsid w:val="00147C20"/>
    <w:rsid w:val="00152D05"/>
    <w:rsid w:val="00152E19"/>
    <w:rsid w:val="00153040"/>
    <w:rsid w:val="00154093"/>
    <w:rsid w:val="00155036"/>
    <w:rsid w:val="00155298"/>
    <w:rsid w:val="00155A95"/>
    <w:rsid w:val="00157D31"/>
    <w:rsid w:val="001608F0"/>
    <w:rsid w:val="0016134E"/>
    <w:rsid w:val="00162DCA"/>
    <w:rsid w:val="00162DED"/>
    <w:rsid w:val="00163C9A"/>
    <w:rsid w:val="00164B84"/>
    <w:rsid w:val="00165B4D"/>
    <w:rsid w:val="0016611A"/>
    <w:rsid w:val="0017001A"/>
    <w:rsid w:val="001726DD"/>
    <w:rsid w:val="001731F8"/>
    <w:rsid w:val="00173524"/>
    <w:rsid w:val="00174AE6"/>
    <w:rsid w:val="00174E7C"/>
    <w:rsid w:val="00175BC8"/>
    <w:rsid w:val="00181025"/>
    <w:rsid w:val="00182E99"/>
    <w:rsid w:val="001832D4"/>
    <w:rsid w:val="0018536B"/>
    <w:rsid w:val="0018766B"/>
    <w:rsid w:val="00187FC7"/>
    <w:rsid w:val="00191B7E"/>
    <w:rsid w:val="00193142"/>
    <w:rsid w:val="001935D3"/>
    <w:rsid w:val="00195F85"/>
    <w:rsid w:val="00197776"/>
    <w:rsid w:val="00197B63"/>
    <w:rsid w:val="001A3121"/>
    <w:rsid w:val="001A5595"/>
    <w:rsid w:val="001A5651"/>
    <w:rsid w:val="001A6679"/>
    <w:rsid w:val="001A6C8B"/>
    <w:rsid w:val="001B03D6"/>
    <w:rsid w:val="001B15A4"/>
    <w:rsid w:val="001B15DA"/>
    <w:rsid w:val="001B19B4"/>
    <w:rsid w:val="001B7331"/>
    <w:rsid w:val="001C3881"/>
    <w:rsid w:val="001C3ED8"/>
    <w:rsid w:val="001C50AB"/>
    <w:rsid w:val="001C5E93"/>
    <w:rsid w:val="001C5F82"/>
    <w:rsid w:val="001C7A68"/>
    <w:rsid w:val="001D00C2"/>
    <w:rsid w:val="001D1190"/>
    <w:rsid w:val="001D1386"/>
    <w:rsid w:val="001D3239"/>
    <w:rsid w:val="001D4C1F"/>
    <w:rsid w:val="001D5CE9"/>
    <w:rsid w:val="001D65A3"/>
    <w:rsid w:val="001D6E69"/>
    <w:rsid w:val="001D711C"/>
    <w:rsid w:val="001E0A01"/>
    <w:rsid w:val="001E0D17"/>
    <w:rsid w:val="001E0EC9"/>
    <w:rsid w:val="001E12F9"/>
    <w:rsid w:val="001E1E55"/>
    <w:rsid w:val="001E3458"/>
    <w:rsid w:val="001F0610"/>
    <w:rsid w:val="001F0DCE"/>
    <w:rsid w:val="001F0DFB"/>
    <w:rsid w:val="001F1D3D"/>
    <w:rsid w:val="001F1DA8"/>
    <w:rsid w:val="001F2D4E"/>
    <w:rsid w:val="001F374A"/>
    <w:rsid w:val="001F3983"/>
    <w:rsid w:val="001F4BFB"/>
    <w:rsid w:val="001F6825"/>
    <w:rsid w:val="002007C9"/>
    <w:rsid w:val="002007F3"/>
    <w:rsid w:val="002009C8"/>
    <w:rsid w:val="00203617"/>
    <w:rsid w:val="002039C2"/>
    <w:rsid w:val="00203A87"/>
    <w:rsid w:val="002119AC"/>
    <w:rsid w:val="00213E8C"/>
    <w:rsid w:val="00214602"/>
    <w:rsid w:val="002202A3"/>
    <w:rsid w:val="002205B0"/>
    <w:rsid w:val="002209F7"/>
    <w:rsid w:val="002214BF"/>
    <w:rsid w:val="00221932"/>
    <w:rsid w:val="00221D9C"/>
    <w:rsid w:val="0022495A"/>
    <w:rsid w:val="00226048"/>
    <w:rsid w:val="0023053C"/>
    <w:rsid w:val="002306B3"/>
    <w:rsid w:val="00231B52"/>
    <w:rsid w:val="0023237C"/>
    <w:rsid w:val="002332AE"/>
    <w:rsid w:val="002333D2"/>
    <w:rsid w:val="00233EFC"/>
    <w:rsid w:val="0023510D"/>
    <w:rsid w:val="00235737"/>
    <w:rsid w:val="00240FD8"/>
    <w:rsid w:val="002417F4"/>
    <w:rsid w:val="00243FF9"/>
    <w:rsid w:val="00244309"/>
    <w:rsid w:val="00244607"/>
    <w:rsid w:val="00244E55"/>
    <w:rsid w:val="0024556E"/>
    <w:rsid w:val="002465A1"/>
    <w:rsid w:val="00246695"/>
    <w:rsid w:val="0024691B"/>
    <w:rsid w:val="00247759"/>
    <w:rsid w:val="00250F12"/>
    <w:rsid w:val="002524D0"/>
    <w:rsid w:val="00252B88"/>
    <w:rsid w:val="00256378"/>
    <w:rsid w:val="00256CD2"/>
    <w:rsid w:val="0025791E"/>
    <w:rsid w:val="002604A2"/>
    <w:rsid w:val="00260697"/>
    <w:rsid w:val="00260878"/>
    <w:rsid w:val="002620BE"/>
    <w:rsid w:val="00262A3D"/>
    <w:rsid w:val="00262B45"/>
    <w:rsid w:val="00263841"/>
    <w:rsid w:val="00263CA2"/>
    <w:rsid w:val="00265923"/>
    <w:rsid w:val="002672AE"/>
    <w:rsid w:val="00270311"/>
    <w:rsid w:val="00271873"/>
    <w:rsid w:val="00272BA0"/>
    <w:rsid w:val="0027401E"/>
    <w:rsid w:val="0027638A"/>
    <w:rsid w:val="00277316"/>
    <w:rsid w:val="00280ABE"/>
    <w:rsid w:val="00282BA0"/>
    <w:rsid w:val="00283C6F"/>
    <w:rsid w:val="00284203"/>
    <w:rsid w:val="00284351"/>
    <w:rsid w:val="00286851"/>
    <w:rsid w:val="00286FB3"/>
    <w:rsid w:val="0028751D"/>
    <w:rsid w:val="002918A0"/>
    <w:rsid w:val="00291CC7"/>
    <w:rsid w:val="00293A06"/>
    <w:rsid w:val="002953CE"/>
    <w:rsid w:val="002975EE"/>
    <w:rsid w:val="002A3470"/>
    <w:rsid w:val="002A38E9"/>
    <w:rsid w:val="002A492C"/>
    <w:rsid w:val="002A6FD7"/>
    <w:rsid w:val="002B0EB3"/>
    <w:rsid w:val="002B1728"/>
    <w:rsid w:val="002B1F3A"/>
    <w:rsid w:val="002B270A"/>
    <w:rsid w:val="002B2F72"/>
    <w:rsid w:val="002B3B4D"/>
    <w:rsid w:val="002C06BD"/>
    <w:rsid w:val="002C10E9"/>
    <w:rsid w:val="002C11B2"/>
    <w:rsid w:val="002C23F2"/>
    <w:rsid w:val="002C30F2"/>
    <w:rsid w:val="002C31E3"/>
    <w:rsid w:val="002C3D9E"/>
    <w:rsid w:val="002C50E0"/>
    <w:rsid w:val="002C5BDC"/>
    <w:rsid w:val="002C60ED"/>
    <w:rsid w:val="002C6DDA"/>
    <w:rsid w:val="002C6FAE"/>
    <w:rsid w:val="002D01DB"/>
    <w:rsid w:val="002D1266"/>
    <w:rsid w:val="002D1972"/>
    <w:rsid w:val="002D1CB1"/>
    <w:rsid w:val="002D1FAC"/>
    <w:rsid w:val="002D2A41"/>
    <w:rsid w:val="002D2AD2"/>
    <w:rsid w:val="002D3312"/>
    <w:rsid w:val="002D5A34"/>
    <w:rsid w:val="002D5CF5"/>
    <w:rsid w:val="002D6FFB"/>
    <w:rsid w:val="002E02F4"/>
    <w:rsid w:val="002E1075"/>
    <w:rsid w:val="002E1AEF"/>
    <w:rsid w:val="002E3CBC"/>
    <w:rsid w:val="002E5239"/>
    <w:rsid w:val="002E7A91"/>
    <w:rsid w:val="002F02BA"/>
    <w:rsid w:val="002F1165"/>
    <w:rsid w:val="002F120B"/>
    <w:rsid w:val="002F29EB"/>
    <w:rsid w:val="002F4B6A"/>
    <w:rsid w:val="002F4F13"/>
    <w:rsid w:val="002F7673"/>
    <w:rsid w:val="002F7AE2"/>
    <w:rsid w:val="00300106"/>
    <w:rsid w:val="00302300"/>
    <w:rsid w:val="0030361A"/>
    <w:rsid w:val="003048C4"/>
    <w:rsid w:val="003065A1"/>
    <w:rsid w:val="003070E4"/>
    <w:rsid w:val="0030763B"/>
    <w:rsid w:val="00312626"/>
    <w:rsid w:val="00312B9D"/>
    <w:rsid w:val="003131D9"/>
    <w:rsid w:val="00313BAC"/>
    <w:rsid w:val="00314AFA"/>
    <w:rsid w:val="00314C49"/>
    <w:rsid w:val="00320056"/>
    <w:rsid w:val="00321955"/>
    <w:rsid w:val="00322BA3"/>
    <w:rsid w:val="003252CC"/>
    <w:rsid w:val="00325714"/>
    <w:rsid w:val="00326372"/>
    <w:rsid w:val="00333502"/>
    <w:rsid w:val="00334BCB"/>
    <w:rsid w:val="00334E60"/>
    <w:rsid w:val="00334F35"/>
    <w:rsid w:val="00337793"/>
    <w:rsid w:val="0034022E"/>
    <w:rsid w:val="00340B98"/>
    <w:rsid w:val="00341B15"/>
    <w:rsid w:val="00341D5F"/>
    <w:rsid w:val="003428E9"/>
    <w:rsid w:val="00343B1C"/>
    <w:rsid w:val="00345CC9"/>
    <w:rsid w:val="00345D25"/>
    <w:rsid w:val="00347D8B"/>
    <w:rsid w:val="00355493"/>
    <w:rsid w:val="00355819"/>
    <w:rsid w:val="003558E6"/>
    <w:rsid w:val="0035773A"/>
    <w:rsid w:val="00360E8C"/>
    <w:rsid w:val="0036105D"/>
    <w:rsid w:val="00361427"/>
    <w:rsid w:val="00361E46"/>
    <w:rsid w:val="00365099"/>
    <w:rsid w:val="00365313"/>
    <w:rsid w:val="003656AB"/>
    <w:rsid w:val="00366016"/>
    <w:rsid w:val="003664B0"/>
    <w:rsid w:val="00373764"/>
    <w:rsid w:val="003744CD"/>
    <w:rsid w:val="003772D1"/>
    <w:rsid w:val="00377579"/>
    <w:rsid w:val="0038033E"/>
    <w:rsid w:val="00381F37"/>
    <w:rsid w:val="00382D7C"/>
    <w:rsid w:val="003832FA"/>
    <w:rsid w:val="00383320"/>
    <w:rsid w:val="00387934"/>
    <w:rsid w:val="00387A02"/>
    <w:rsid w:val="00387E4F"/>
    <w:rsid w:val="003929D4"/>
    <w:rsid w:val="003935E7"/>
    <w:rsid w:val="003944EE"/>
    <w:rsid w:val="00395455"/>
    <w:rsid w:val="00395FC9"/>
    <w:rsid w:val="00396796"/>
    <w:rsid w:val="0039724A"/>
    <w:rsid w:val="003A07BA"/>
    <w:rsid w:val="003A1012"/>
    <w:rsid w:val="003A150F"/>
    <w:rsid w:val="003A3E40"/>
    <w:rsid w:val="003A47B2"/>
    <w:rsid w:val="003A4E7F"/>
    <w:rsid w:val="003A78E8"/>
    <w:rsid w:val="003B115F"/>
    <w:rsid w:val="003B38B0"/>
    <w:rsid w:val="003B5EE8"/>
    <w:rsid w:val="003B63FC"/>
    <w:rsid w:val="003B7548"/>
    <w:rsid w:val="003B79CB"/>
    <w:rsid w:val="003C00E2"/>
    <w:rsid w:val="003C08CE"/>
    <w:rsid w:val="003C1EE4"/>
    <w:rsid w:val="003C2F4D"/>
    <w:rsid w:val="003C3A1D"/>
    <w:rsid w:val="003C5C8F"/>
    <w:rsid w:val="003C5F90"/>
    <w:rsid w:val="003C61B4"/>
    <w:rsid w:val="003C760C"/>
    <w:rsid w:val="003C77FB"/>
    <w:rsid w:val="003D0E9E"/>
    <w:rsid w:val="003D1CE9"/>
    <w:rsid w:val="003D279D"/>
    <w:rsid w:val="003D7378"/>
    <w:rsid w:val="003E1ADF"/>
    <w:rsid w:val="003E3704"/>
    <w:rsid w:val="003E42AA"/>
    <w:rsid w:val="003E6231"/>
    <w:rsid w:val="003E6428"/>
    <w:rsid w:val="003E7168"/>
    <w:rsid w:val="003F0603"/>
    <w:rsid w:val="003F0B93"/>
    <w:rsid w:val="003F1D19"/>
    <w:rsid w:val="003F2516"/>
    <w:rsid w:val="003F25AB"/>
    <w:rsid w:val="003F3135"/>
    <w:rsid w:val="003F3603"/>
    <w:rsid w:val="003F4478"/>
    <w:rsid w:val="003F51E1"/>
    <w:rsid w:val="003F7AEB"/>
    <w:rsid w:val="0040006B"/>
    <w:rsid w:val="00404A19"/>
    <w:rsid w:val="00404EA0"/>
    <w:rsid w:val="00406380"/>
    <w:rsid w:val="00406917"/>
    <w:rsid w:val="004108BA"/>
    <w:rsid w:val="00413173"/>
    <w:rsid w:val="00413C87"/>
    <w:rsid w:val="00414F65"/>
    <w:rsid w:val="00415CC4"/>
    <w:rsid w:val="00415E55"/>
    <w:rsid w:val="00416130"/>
    <w:rsid w:val="0041633C"/>
    <w:rsid w:val="00417906"/>
    <w:rsid w:val="00417BBB"/>
    <w:rsid w:val="00421225"/>
    <w:rsid w:val="00422EF1"/>
    <w:rsid w:val="00423588"/>
    <w:rsid w:val="00425B39"/>
    <w:rsid w:val="00427548"/>
    <w:rsid w:val="00431F30"/>
    <w:rsid w:val="00432446"/>
    <w:rsid w:val="00433388"/>
    <w:rsid w:val="00433DB0"/>
    <w:rsid w:val="00434326"/>
    <w:rsid w:val="004360D8"/>
    <w:rsid w:val="0043655B"/>
    <w:rsid w:val="004366A1"/>
    <w:rsid w:val="00440382"/>
    <w:rsid w:val="00440798"/>
    <w:rsid w:val="004422EC"/>
    <w:rsid w:val="004429A5"/>
    <w:rsid w:val="00443309"/>
    <w:rsid w:val="004455D1"/>
    <w:rsid w:val="00446530"/>
    <w:rsid w:val="00447C77"/>
    <w:rsid w:val="0045268D"/>
    <w:rsid w:val="004533EC"/>
    <w:rsid w:val="00454476"/>
    <w:rsid w:val="004544EA"/>
    <w:rsid w:val="0045527A"/>
    <w:rsid w:val="00455DEF"/>
    <w:rsid w:val="004564AA"/>
    <w:rsid w:val="00456E1E"/>
    <w:rsid w:val="004614E6"/>
    <w:rsid w:val="0046150A"/>
    <w:rsid w:val="00461B9E"/>
    <w:rsid w:val="00462037"/>
    <w:rsid w:val="0046337D"/>
    <w:rsid w:val="00463CCF"/>
    <w:rsid w:val="00471BD7"/>
    <w:rsid w:val="0047269F"/>
    <w:rsid w:val="00472AFE"/>
    <w:rsid w:val="00477226"/>
    <w:rsid w:val="004776F2"/>
    <w:rsid w:val="00477872"/>
    <w:rsid w:val="00477FE9"/>
    <w:rsid w:val="00477FF5"/>
    <w:rsid w:val="004807AD"/>
    <w:rsid w:val="00480F1C"/>
    <w:rsid w:val="00481D20"/>
    <w:rsid w:val="00482176"/>
    <w:rsid w:val="00483DCE"/>
    <w:rsid w:val="00484F3D"/>
    <w:rsid w:val="0048538B"/>
    <w:rsid w:val="00485C2C"/>
    <w:rsid w:val="004874DA"/>
    <w:rsid w:val="00487792"/>
    <w:rsid w:val="0049095B"/>
    <w:rsid w:val="004919C1"/>
    <w:rsid w:val="00493D69"/>
    <w:rsid w:val="0049420F"/>
    <w:rsid w:val="00495D73"/>
    <w:rsid w:val="004A07B1"/>
    <w:rsid w:val="004A552D"/>
    <w:rsid w:val="004B0E78"/>
    <w:rsid w:val="004B4812"/>
    <w:rsid w:val="004B4DD7"/>
    <w:rsid w:val="004B5777"/>
    <w:rsid w:val="004B72F8"/>
    <w:rsid w:val="004C687A"/>
    <w:rsid w:val="004C6EE9"/>
    <w:rsid w:val="004D0558"/>
    <w:rsid w:val="004D3A1F"/>
    <w:rsid w:val="004D5672"/>
    <w:rsid w:val="004D6D31"/>
    <w:rsid w:val="004D6EF3"/>
    <w:rsid w:val="004E00EA"/>
    <w:rsid w:val="004E0B9C"/>
    <w:rsid w:val="004E1624"/>
    <w:rsid w:val="004E1B21"/>
    <w:rsid w:val="004E3EB0"/>
    <w:rsid w:val="004E3FDB"/>
    <w:rsid w:val="004E4E69"/>
    <w:rsid w:val="004E4E7F"/>
    <w:rsid w:val="004F2F13"/>
    <w:rsid w:val="004F6017"/>
    <w:rsid w:val="004F66FC"/>
    <w:rsid w:val="00500A78"/>
    <w:rsid w:val="00501160"/>
    <w:rsid w:val="0050234E"/>
    <w:rsid w:val="005039C3"/>
    <w:rsid w:val="005045AA"/>
    <w:rsid w:val="00505B5E"/>
    <w:rsid w:val="00505EAF"/>
    <w:rsid w:val="005071B7"/>
    <w:rsid w:val="00510EDF"/>
    <w:rsid w:val="005114C9"/>
    <w:rsid w:val="00512693"/>
    <w:rsid w:val="005140CB"/>
    <w:rsid w:val="00515C98"/>
    <w:rsid w:val="00515D2D"/>
    <w:rsid w:val="005204C5"/>
    <w:rsid w:val="005209C7"/>
    <w:rsid w:val="00520ACA"/>
    <w:rsid w:val="00521995"/>
    <w:rsid w:val="00521AD8"/>
    <w:rsid w:val="005235A5"/>
    <w:rsid w:val="00523CD4"/>
    <w:rsid w:val="00525691"/>
    <w:rsid w:val="00526035"/>
    <w:rsid w:val="00526F0C"/>
    <w:rsid w:val="00530906"/>
    <w:rsid w:val="005310D7"/>
    <w:rsid w:val="00531CFB"/>
    <w:rsid w:val="00532D1E"/>
    <w:rsid w:val="00534196"/>
    <w:rsid w:val="005343F8"/>
    <w:rsid w:val="005354A9"/>
    <w:rsid w:val="0053639D"/>
    <w:rsid w:val="00541934"/>
    <w:rsid w:val="00543103"/>
    <w:rsid w:val="005461EF"/>
    <w:rsid w:val="00546F02"/>
    <w:rsid w:val="005478AB"/>
    <w:rsid w:val="0055018C"/>
    <w:rsid w:val="005514D5"/>
    <w:rsid w:val="00552230"/>
    <w:rsid w:val="00552532"/>
    <w:rsid w:val="00553C31"/>
    <w:rsid w:val="005542CC"/>
    <w:rsid w:val="0055480C"/>
    <w:rsid w:val="00554977"/>
    <w:rsid w:val="00556AA1"/>
    <w:rsid w:val="00560781"/>
    <w:rsid w:val="00560C16"/>
    <w:rsid w:val="005627BA"/>
    <w:rsid w:val="00562E47"/>
    <w:rsid w:val="00564B74"/>
    <w:rsid w:val="0056609D"/>
    <w:rsid w:val="00566F4F"/>
    <w:rsid w:val="0057025D"/>
    <w:rsid w:val="0057346B"/>
    <w:rsid w:val="005746C7"/>
    <w:rsid w:val="00581CC8"/>
    <w:rsid w:val="00582875"/>
    <w:rsid w:val="0058365D"/>
    <w:rsid w:val="005873AC"/>
    <w:rsid w:val="00587516"/>
    <w:rsid w:val="00592DB1"/>
    <w:rsid w:val="00592DE8"/>
    <w:rsid w:val="00593988"/>
    <w:rsid w:val="00595336"/>
    <w:rsid w:val="00595B84"/>
    <w:rsid w:val="005A0884"/>
    <w:rsid w:val="005A0AEF"/>
    <w:rsid w:val="005A401B"/>
    <w:rsid w:val="005A4950"/>
    <w:rsid w:val="005A5A10"/>
    <w:rsid w:val="005B13CF"/>
    <w:rsid w:val="005B224E"/>
    <w:rsid w:val="005B3028"/>
    <w:rsid w:val="005B31A0"/>
    <w:rsid w:val="005B3933"/>
    <w:rsid w:val="005B4902"/>
    <w:rsid w:val="005B718C"/>
    <w:rsid w:val="005B732B"/>
    <w:rsid w:val="005B741D"/>
    <w:rsid w:val="005B7C29"/>
    <w:rsid w:val="005C0865"/>
    <w:rsid w:val="005C1CF6"/>
    <w:rsid w:val="005C35DB"/>
    <w:rsid w:val="005C38F5"/>
    <w:rsid w:val="005C4042"/>
    <w:rsid w:val="005C4AA9"/>
    <w:rsid w:val="005C6F9B"/>
    <w:rsid w:val="005D0ABB"/>
    <w:rsid w:val="005D12D3"/>
    <w:rsid w:val="005D189F"/>
    <w:rsid w:val="005D5818"/>
    <w:rsid w:val="005E0CEF"/>
    <w:rsid w:val="005E55E1"/>
    <w:rsid w:val="005E5A5B"/>
    <w:rsid w:val="005E6041"/>
    <w:rsid w:val="005F0AC3"/>
    <w:rsid w:val="005F0E1A"/>
    <w:rsid w:val="005F0F92"/>
    <w:rsid w:val="005F2E47"/>
    <w:rsid w:val="005F308F"/>
    <w:rsid w:val="005F31E4"/>
    <w:rsid w:val="005F63C0"/>
    <w:rsid w:val="00600C2A"/>
    <w:rsid w:val="006042E0"/>
    <w:rsid w:val="006058A9"/>
    <w:rsid w:val="00605CCA"/>
    <w:rsid w:val="006072E4"/>
    <w:rsid w:val="00607A61"/>
    <w:rsid w:val="00607A72"/>
    <w:rsid w:val="00616112"/>
    <w:rsid w:val="00616856"/>
    <w:rsid w:val="00620C5C"/>
    <w:rsid w:val="00621C37"/>
    <w:rsid w:val="0062205E"/>
    <w:rsid w:val="006300CA"/>
    <w:rsid w:val="00630773"/>
    <w:rsid w:val="006346A6"/>
    <w:rsid w:val="00635057"/>
    <w:rsid w:val="00635620"/>
    <w:rsid w:val="006372F3"/>
    <w:rsid w:val="00637D20"/>
    <w:rsid w:val="00637F48"/>
    <w:rsid w:val="006402A4"/>
    <w:rsid w:val="0064271A"/>
    <w:rsid w:val="00642BDF"/>
    <w:rsid w:val="00645BC3"/>
    <w:rsid w:val="006472BF"/>
    <w:rsid w:val="00647C7C"/>
    <w:rsid w:val="00650F5F"/>
    <w:rsid w:val="00651D03"/>
    <w:rsid w:val="00652919"/>
    <w:rsid w:val="0065422D"/>
    <w:rsid w:val="00654250"/>
    <w:rsid w:val="006558DF"/>
    <w:rsid w:val="00660BAB"/>
    <w:rsid w:val="0066165D"/>
    <w:rsid w:val="00664121"/>
    <w:rsid w:val="00664B2C"/>
    <w:rsid w:val="006655FC"/>
    <w:rsid w:val="0067083D"/>
    <w:rsid w:val="00670BC9"/>
    <w:rsid w:val="00671EE6"/>
    <w:rsid w:val="006723F2"/>
    <w:rsid w:val="00672716"/>
    <w:rsid w:val="00672A96"/>
    <w:rsid w:val="00673E97"/>
    <w:rsid w:val="006742E1"/>
    <w:rsid w:val="00675F84"/>
    <w:rsid w:val="00676A5B"/>
    <w:rsid w:val="00676B3F"/>
    <w:rsid w:val="006805A0"/>
    <w:rsid w:val="00680D3F"/>
    <w:rsid w:val="006815EF"/>
    <w:rsid w:val="0068252A"/>
    <w:rsid w:val="00685CAF"/>
    <w:rsid w:val="00686BEE"/>
    <w:rsid w:val="00686DAE"/>
    <w:rsid w:val="00687279"/>
    <w:rsid w:val="00690060"/>
    <w:rsid w:val="0069079F"/>
    <w:rsid w:val="00692961"/>
    <w:rsid w:val="00692CE8"/>
    <w:rsid w:val="00693319"/>
    <w:rsid w:val="00693447"/>
    <w:rsid w:val="006943E3"/>
    <w:rsid w:val="0069535B"/>
    <w:rsid w:val="0069568E"/>
    <w:rsid w:val="006A052E"/>
    <w:rsid w:val="006A4448"/>
    <w:rsid w:val="006A74C0"/>
    <w:rsid w:val="006B07DC"/>
    <w:rsid w:val="006B0CDE"/>
    <w:rsid w:val="006B0F83"/>
    <w:rsid w:val="006B2174"/>
    <w:rsid w:val="006B22F3"/>
    <w:rsid w:val="006B25F1"/>
    <w:rsid w:val="006B44F5"/>
    <w:rsid w:val="006B577B"/>
    <w:rsid w:val="006B5F50"/>
    <w:rsid w:val="006B705D"/>
    <w:rsid w:val="006C1EAE"/>
    <w:rsid w:val="006C4952"/>
    <w:rsid w:val="006C75AB"/>
    <w:rsid w:val="006C77CE"/>
    <w:rsid w:val="006C785D"/>
    <w:rsid w:val="006D078C"/>
    <w:rsid w:val="006D0AC1"/>
    <w:rsid w:val="006D0B98"/>
    <w:rsid w:val="006D394A"/>
    <w:rsid w:val="006D5628"/>
    <w:rsid w:val="006D5FB4"/>
    <w:rsid w:val="006D7369"/>
    <w:rsid w:val="006D7EED"/>
    <w:rsid w:val="006E02A0"/>
    <w:rsid w:val="006E22A6"/>
    <w:rsid w:val="006E2871"/>
    <w:rsid w:val="006E3648"/>
    <w:rsid w:val="006E4984"/>
    <w:rsid w:val="006E530C"/>
    <w:rsid w:val="006E555B"/>
    <w:rsid w:val="006F134C"/>
    <w:rsid w:val="006F1717"/>
    <w:rsid w:val="006F1D1D"/>
    <w:rsid w:val="006F307A"/>
    <w:rsid w:val="006F42BC"/>
    <w:rsid w:val="006F500F"/>
    <w:rsid w:val="006F58B5"/>
    <w:rsid w:val="006F741D"/>
    <w:rsid w:val="00700A16"/>
    <w:rsid w:val="007034B8"/>
    <w:rsid w:val="007037C5"/>
    <w:rsid w:val="007051EE"/>
    <w:rsid w:val="00711E44"/>
    <w:rsid w:val="00713633"/>
    <w:rsid w:val="00713C12"/>
    <w:rsid w:val="0071579E"/>
    <w:rsid w:val="007160BD"/>
    <w:rsid w:val="00717C9E"/>
    <w:rsid w:val="007203BB"/>
    <w:rsid w:val="0072055B"/>
    <w:rsid w:val="007208E3"/>
    <w:rsid w:val="007212DE"/>
    <w:rsid w:val="0072176F"/>
    <w:rsid w:val="00723247"/>
    <w:rsid w:val="00723712"/>
    <w:rsid w:val="007245B3"/>
    <w:rsid w:val="00731EAC"/>
    <w:rsid w:val="007331AD"/>
    <w:rsid w:val="00734089"/>
    <w:rsid w:val="007347E0"/>
    <w:rsid w:val="00734EC3"/>
    <w:rsid w:val="00735636"/>
    <w:rsid w:val="00736DB6"/>
    <w:rsid w:val="007373D7"/>
    <w:rsid w:val="00741269"/>
    <w:rsid w:val="00741DFF"/>
    <w:rsid w:val="00745D93"/>
    <w:rsid w:val="00747C32"/>
    <w:rsid w:val="00751274"/>
    <w:rsid w:val="007564F7"/>
    <w:rsid w:val="0075704A"/>
    <w:rsid w:val="00757CD4"/>
    <w:rsid w:val="00762B36"/>
    <w:rsid w:val="007637A1"/>
    <w:rsid w:val="00763DF9"/>
    <w:rsid w:val="00764397"/>
    <w:rsid w:val="00764ED7"/>
    <w:rsid w:val="00764F2E"/>
    <w:rsid w:val="007654FE"/>
    <w:rsid w:val="0076651A"/>
    <w:rsid w:val="007672F8"/>
    <w:rsid w:val="00767A2B"/>
    <w:rsid w:val="0077119C"/>
    <w:rsid w:val="007712A1"/>
    <w:rsid w:val="007735AD"/>
    <w:rsid w:val="00774B8D"/>
    <w:rsid w:val="00775EA1"/>
    <w:rsid w:val="00776C65"/>
    <w:rsid w:val="00781D60"/>
    <w:rsid w:val="00781D65"/>
    <w:rsid w:val="007828C2"/>
    <w:rsid w:val="00784441"/>
    <w:rsid w:val="00785B6D"/>
    <w:rsid w:val="00786AA4"/>
    <w:rsid w:val="00786C99"/>
    <w:rsid w:val="007870CD"/>
    <w:rsid w:val="00790812"/>
    <w:rsid w:val="007927B1"/>
    <w:rsid w:val="00793A43"/>
    <w:rsid w:val="00794A6E"/>
    <w:rsid w:val="00796739"/>
    <w:rsid w:val="00797346"/>
    <w:rsid w:val="0079779E"/>
    <w:rsid w:val="00797E66"/>
    <w:rsid w:val="007A103C"/>
    <w:rsid w:val="007A129B"/>
    <w:rsid w:val="007A2F83"/>
    <w:rsid w:val="007A3969"/>
    <w:rsid w:val="007B0BE2"/>
    <w:rsid w:val="007B17C4"/>
    <w:rsid w:val="007B6E8B"/>
    <w:rsid w:val="007B7F03"/>
    <w:rsid w:val="007C04EC"/>
    <w:rsid w:val="007C0BF2"/>
    <w:rsid w:val="007C19E9"/>
    <w:rsid w:val="007C3E30"/>
    <w:rsid w:val="007C5445"/>
    <w:rsid w:val="007C592C"/>
    <w:rsid w:val="007C5C06"/>
    <w:rsid w:val="007C72FF"/>
    <w:rsid w:val="007D072F"/>
    <w:rsid w:val="007D1344"/>
    <w:rsid w:val="007D2B9A"/>
    <w:rsid w:val="007D3320"/>
    <w:rsid w:val="007D5AC6"/>
    <w:rsid w:val="007D6703"/>
    <w:rsid w:val="007D7971"/>
    <w:rsid w:val="007E11F6"/>
    <w:rsid w:val="007E1CDE"/>
    <w:rsid w:val="007E2499"/>
    <w:rsid w:val="007E399C"/>
    <w:rsid w:val="007E533A"/>
    <w:rsid w:val="007E5D53"/>
    <w:rsid w:val="007F18C0"/>
    <w:rsid w:val="007F229D"/>
    <w:rsid w:val="007F265A"/>
    <w:rsid w:val="007F57E9"/>
    <w:rsid w:val="00800B59"/>
    <w:rsid w:val="00801B63"/>
    <w:rsid w:val="00801D2C"/>
    <w:rsid w:val="00802915"/>
    <w:rsid w:val="008029CC"/>
    <w:rsid w:val="00803688"/>
    <w:rsid w:val="00803827"/>
    <w:rsid w:val="00804937"/>
    <w:rsid w:val="008133DB"/>
    <w:rsid w:val="008163A1"/>
    <w:rsid w:val="00817976"/>
    <w:rsid w:val="0082415F"/>
    <w:rsid w:val="00824FE5"/>
    <w:rsid w:val="008309FF"/>
    <w:rsid w:val="00832BDF"/>
    <w:rsid w:val="008336B8"/>
    <w:rsid w:val="008345B9"/>
    <w:rsid w:val="008347D6"/>
    <w:rsid w:val="00835A05"/>
    <w:rsid w:val="008366CF"/>
    <w:rsid w:val="00837707"/>
    <w:rsid w:val="0083775D"/>
    <w:rsid w:val="008378A6"/>
    <w:rsid w:val="00840C49"/>
    <w:rsid w:val="00841A5A"/>
    <w:rsid w:val="00841F1B"/>
    <w:rsid w:val="0084442D"/>
    <w:rsid w:val="00845468"/>
    <w:rsid w:val="00846880"/>
    <w:rsid w:val="00847422"/>
    <w:rsid w:val="00847593"/>
    <w:rsid w:val="00850C35"/>
    <w:rsid w:val="00851C68"/>
    <w:rsid w:val="00854F78"/>
    <w:rsid w:val="008555EE"/>
    <w:rsid w:val="008569E0"/>
    <w:rsid w:val="00856AF3"/>
    <w:rsid w:val="00856E47"/>
    <w:rsid w:val="00857A7B"/>
    <w:rsid w:val="00860EA9"/>
    <w:rsid w:val="00861271"/>
    <w:rsid w:val="008613EB"/>
    <w:rsid w:val="008635A3"/>
    <w:rsid w:val="0086484E"/>
    <w:rsid w:val="00867644"/>
    <w:rsid w:val="008702D8"/>
    <w:rsid w:val="00872763"/>
    <w:rsid w:val="00872FC1"/>
    <w:rsid w:val="00874AFD"/>
    <w:rsid w:val="00875B41"/>
    <w:rsid w:val="00876167"/>
    <w:rsid w:val="008775B2"/>
    <w:rsid w:val="0087762A"/>
    <w:rsid w:val="008811A6"/>
    <w:rsid w:val="00881B7E"/>
    <w:rsid w:val="008821ED"/>
    <w:rsid w:val="008833C6"/>
    <w:rsid w:val="00883FC4"/>
    <w:rsid w:val="00884267"/>
    <w:rsid w:val="00884851"/>
    <w:rsid w:val="008865C6"/>
    <w:rsid w:val="008870D8"/>
    <w:rsid w:val="008902A1"/>
    <w:rsid w:val="008928DC"/>
    <w:rsid w:val="008938DD"/>
    <w:rsid w:val="00895346"/>
    <w:rsid w:val="00897939"/>
    <w:rsid w:val="008A2965"/>
    <w:rsid w:val="008A3DAF"/>
    <w:rsid w:val="008A4A76"/>
    <w:rsid w:val="008A5858"/>
    <w:rsid w:val="008A7011"/>
    <w:rsid w:val="008B035D"/>
    <w:rsid w:val="008B0479"/>
    <w:rsid w:val="008B4094"/>
    <w:rsid w:val="008B4891"/>
    <w:rsid w:val="008C2ECD"/>
    <w:rsid w:val="008C3DF4"/>
    <w:rsid w:val="008C4DA4"/>
    <w:rsid w:val="008C5A8B"/>
    <w:rsid w:val="008C5E0E"/>
    <w:rsid w:val="008C6B64"/>
    <w:rsid w:val="008C740D"/>
    <w:rsid w:val="008C7C09"/>
    <w:rsid w:val="008D0132"/>
    <w:rsid w:val="008D0396"/>
    <w:rsid w:val="008D1F16"/>
    <w:rsid w:val="008D1F1F"/>
    <w:rsid w:val="008D2212"/>
    <w:rsid w:val="008D3C7F"/>
    <w:rsid w:val="008D5F42"/>
    <w:rsid w:val="008D6D92"/>
    <w:rsid w:val="008E29CE"/>
    <w:rsid w:val="008E3B6E"/>
    <w:rsid w:val="008E3CAE"/>
    <w:rsid w:val="008E40D0"/>
    <w:rsid w:val="008E7D52"/>
    <w:rsid w:val="008F0C2E"/>
    <w:rsid w:val="008F1425"/>
    <w:rsid w:val="008F1AEB"/>
    <w:rsid w:val="008F52D0"/>
    <w:rsid w:val="008F6007"/>
    <w:rsid w:val="008F6B5E"/>
    <w:rsid w:val="008F7A4B"/>
    <w:rsid w:val="00900F71"/>
    <w:rsid w:val="00902446"/>
    <w:rsid w:val="0090364B"/>
    <w:rsid w:val="00903814"/>
    <w:rsid w:val="00904B45"/>
    <w:rsid w:val="00907BF2"/>
    <w:rsid w:val="00907EA3"/>
    <w:rsid w:val="009109F1"/>
    <w:rsid w:val="009149AF"/>
    <w:rsid w:val="0091782F"/>
    <w:rsid w:val="00917A48"/>
    <w:rsid w:val="00917ACA"/>
    <w:rsid w:val="00922E6C"/>
    <w:rsid w:val="00922EAC"/>
    <w:rsid w:val="00923520"/>
    <w:rsid w:val="00925143"/>
    <w:rsid w:val="0092540C"/>
    <w:rsid w:val="009262E4"/>
    <w:rsid w:val="00926C47"/>
    <w:rsid w:val="00926DF8"/>
    <w:rsid w:val="0092712A"/>
    <w:rsid w:val="009306A2"/>
    <w:rsid w:val="00933428"/>
    <w:rsid w:val="00933696"/>
    <w:rsid w:val="00934E4D"/>
    <w:rsid w:val="00936DF4"/>
    <w:rsid w:val="00940B3D"/>
    <w:rsid w:val="00940BF4"/>
    <w:rsid w:val="009411D4"/>
    <w:rsid w:val="0094154D"/>
    <w:rsid w:val="0094504B"/>
    <w:rsid w:val="0094575A"/>
    <w:rsid w:val="009466C8"/>
    <w:rsid w:val="00946B99"/>
    <w:rsid w:val="00947141"/>
    <w:rsid w:val="009476A4"/>
    <w:rsid w:val="00947D5D"/>
    <w:rsid w:val="009502F6"/>
    <w:rsid w:val="0095213C"/>
    <w:rsid w:val="00952186"/>
    <w:rsid w:val="009522F2"/>
    <w:rsid w:val="009522F9"/>
    <w:rsid w:val="0095425F"/>
    <w:rsid w:val="009546B6"/>
    <w:rsid w:val="00955396"/>
    <w:rsid w:val="00956CAB"/>
    <w:rsid w:val="0096005D"/>
    <w:rsid w:val="00960C4E"/>
    <w:rsid w:val="009636A4"/>
    <w:rsid w:val="0096497C"/>
    <w:rsid w:val="0096661E"/>
    <w:rsid w:val="00967AED"/>
    <w:rsid w:val="009712D2"/>
    <w:rsid w:val="00971558"/>
    <w:rsid w:val="009717DD"/>
    <w:rsid w:val="0097286E"/>
    <w:rsid w:val="009733AC"/>
    <w:rsid w:val="00974A06"/>
    <w:rsid w:val="00976FEC"/>
    <w:rsid w:val="00977D82"/>
    <w:rsid w:val="00981012"/>
    <w:rsid w:val="009829A0"/>
    <w:rsid w:val="00982B5B"/>
    <w:rsid w:val="00990348"/>
    <w:rsid w:val="009911E7"/>
    <w:rsid w:val="00991343"/>
    <w:rsid w:val="00991778"/>
    <w:rsid w:val="00991C62"/>
    <w:rsid w:val="009922AF"/>
    <w:rsid w:val="009A11A3"/>
    <w:rsid w:val="009A1BFC"/>
    <w:rsid w:val="009A1E12"/>
    <w:rsid w:val="009A4429"/>
    <w:rsid w:val="009A4CFF"/>
    <w:rsid w:val="009A504F"/>
    <w:rsid w:val="009A7861"/>
    <w:rsid w:val="009B382C"/>
    <w:rsid w:val="009B3C57"/>
    <w:rsid w:val="009B5109"/>
    <w:rsid w:val="009B5349"/>
    <w:rsid w:val="009B5780"/>
    <w:rsid w:val="009B5A7F"/>
    <w:rsid w:val="009B6745"/>
    <w:rsid w:val="009C27D9"/>
    <w:rsid w:val="009C3AA6"/>
    <w:rsid w:val="009C4214"/>
    <w:rsid w:val="009C432D"/>
    <w:rsid w:val="009C49A8"/>
    <w:rsid w:val="009C5223"/>
    <w:rsid w:val="009D1540"/>
    <w:rsid w:val="009D3A25"/>
    <w:rsid w:val="009D435F"/>
    <w:rsid w:val="009D768F"/>
    <w:rsid w:val="009E198F"/>
    <w:rsid w:val="009E19C1"/>
    <w:rsid w:val="009E3828"/>
    <w:rsid w:val="009E3D0B"/>
    <w:rsid w:val="009E70B9"/>
    <w:rsid w:val="009E76A7"/>
    <w:rsid w:val="009E7D9E"/>
    <w:rsid w:val="009F0214"/>
    <w:rsid w:val="009F0EE4"/>
    <w:rsid w:val="009F13F5"/>
    <w:rsid w:val="009F1826"/>
    <w:rsid w:val="009F1AC4"/>
    <w:rsid w:val="009F4400"/>
    <w:rsid w:val="009F4657"/>
    <w:rsid w:val="009F4FD5"/>
    <w:rsid w:val="009F7298"/>
    <w:rsid w:val="009F73E2"/>
    <w:rsid w:val="009F7DCF"/>
    <w:rsid w:val="009F7E37"/>
    <w:rsid w:val="00A00440"/>
    <w:rsid w:val="00A02BF2"/>
    <w:rsid w:val="00A02D83"/>
    <w:rsid w:val="00A06221"/>
    <w:rsid w:val="00A064DC"/>
    <w:rsid w:val="00A06F88"/>
    <w:rsid w:val="00A0752C"/>
    <w:rsid w:val="00A128A3"/>
    <w:rsid w:val="00A12F81"/>
    <w:rsid w:val="00A13766"/>
    <w:rsid w:val="00A1404B"/>
    <w:rsid w:val="00A15E25"/>
    <w:rsid w:val="00A209B8"/>
    <w:rsid w:val="00A21971"/>
    <w:rsid w:val="00A21C26"/>
    <w:rsid w:val="00A22C7A"/>
    <w:rsid w:val="00A234CB"/>
    <w:rsid w:val="00A2354F"/>
    <w:rsid w:val="00A23CA2"/>
    <w:rsid w:val="00A23F21"/>
    <w:rsid w:val="00A24E9A"/>
    <w:rsid w:val="00A26455"/>
    <w:rsid w:val="00A27C88"/>
    <w:rsid w:val="00A313F6"/>
    <w:rsid w:val="00A33F9B"/>
    <w:rsid w:val="00A3463D"/>
    <w:rsid w:val="00A35255"/>
    <w:rsid w:val="00A35882"/>
    <w:rsid w:val="00A366A0"/>
    <w:rsid w:val="00A376F6"/>
    <w:rsid w:val="00A37868"/>
    <w:rsid w:val="00A37FF7"/>
    <w:rsid w:val="00A42385"/>
    <w:rsid w:val="00A42AA8"/>
    <w:rsid w:val="00A42AD1"/>
    <w:rsid w:val="00A42E43"/>
    <w:rsid w:val="00A43CAE"/>
    <w:rsid w:val="00A44B79"/>
    <w:rsid w:val="00A46AA8"/>
    <w:rsid w:val="00A475A2"/>
    <w:rsid w:val="00A50397"/>
    <w:rsid w:val="00A50BB5"/>
    <w:rsid w:val="00A5208F"/>
    <w:rsid w:val="00A52FC8"/>
    <w:rsid w:val="00A53EF5"/>
    <w:rsid w:val="00A53F66"/>
    <w:rsid w:val="00A544FF"/>
    <w:rsid w:val="00A54814"/>
    <w:rsid w:val="00A562FF"/>
    <w:rsid w:val="00A5717F"/>
    <w:rsid w:val="00A5732B"/>
    <w:rsid w:val="00A614F9"/>
    <w:rsid w:val="00A62872"/>
    <w:rsid w:val="00A664C4"/>
    <w:rsid w:val="00A66AB6"/>
    <w:rsid w:val="00A67D79"/>
    <w:rsid w:val="00A71142"/>
    <w:rsid w:val="00A728DF"/>
    <w:rsid w:val="00A733DE"/>
    <w:rsid w:val="00A73D37"/>
    <w:rsid w:val="00A80266"/>
    <w:rsid w:val="00A83071"/>
    <w:rsid w:val="00A83CF8"/>
    <w:rsid w:val="00A85F0D"/>
    <w:rsid w:val="00A86703"/>
    <w:rsid w:val="00A8671E"/>
    <w:rsid w:val="00A9332D"/>
    <w:rsid w:val="00A93BD6"/>
    <w:rsid w:val="00A93C57"/>
    <w:rsid w:val="00A968D0"/>
    <w:rsid w:val="00A973FA"/>
    <w:rsid w:val="00AA0F79"/>
    <w:rsid w:val="00AA1D75"/>
    <w:rsid w:val="00AA4D76"/>
    <w:rsid w:val="00AA59A3"/>
    <w:rsid w:val="00AA631E"/>
    <w:rsid w:val="00AB09D9"/>
    <w:rsid w:val="00AB10A7"/>
    <w:rsid w:val="00AB1D08"/>
    <w:rsid w:val="00AB2643"/>
    <w:rsid w:val="00AB2D27"/>
    <w:rsid w:val="00AB5C4A"/>
    <w:rsid w:val="00AB6DA9"/>
    <w:rsid w:val="00AB702C"/>
    <w:rsid w:val="00AC0B1F"/>
    <w:rsid w:val="00AC0DF4"/>
    <w:rsid w:val="00AC1DC4"/>
    <w:rsid w:val="00AC1F53"/>
    <w:rsid w:val="00AC3C65"/>
    <w:rsid w:val="00AC5462"/>
    <w:rsid w:val="00AD0122"/>
    <w:rsid w:val="00AD0C56"/>
    <w:rsid w:val="00AD376A"/>
    <w:rsid w:val="00AD436B"/>
    <w:rsid w:val="00AD5F13"/>
    <w:rsid w:val="00AD60D3"/>
    <w:rsid w:val="00AD65BF"/>
    <w:rsid w:val="00AD7CA9"/>
    <w:rsid w:val="00AE22B1"/>
    <w:rsid w:val="00AE48AE"/>
    <w:rsid w:val="00AE4D62"/>
    <w:rsid w:val="00AE4F33"/>
    <w:rsid w:val="00AF0427"/>
    <w:rsid w:val="00AF19AC"/>
    <w:rsid w:val="00AF22ED"/>
    <w:rsid w:val="00AF245D"/>
    <w:rsid w:val="00AF2C85"/>
    <w:rsid w:val="00AF3A24"/>
    <w:rsid w:val="00AF3F34"/>
    <w:rsid w:val="00AF43A8"/>
    <w:rsid w:val="00AF6E8B"/>
    <w:rsid w:val="00AF74AF"/>
    <w:rsid w:val="00B00B2C"/>
    <w:rsid w:val="00B00E3C"/>
    <w:rsid w:val="00B00F44"/>
    <w:rsid w:val="00B02CC4"/>
    <w:rsid w:val="00B030FD"/>
    <w:rsid w:val="00B0442D"/>
    <w:rsid w:val="00B04B69"/>
    <w:rsid w:val="00B05221"/>
    <w:rsid w:val="00B05556"/>
    <w:rsid w:val="00B064BB"/>
    <w:rsid w:val="00B065A8"/>
    <w:rsid w:val="00B07021"/>
    <w:rsid w:val="00B10EDC"/>
    <w:rsid w:val="00B11530"/>
    <w:rsid w:val="00B1208F"/>
    <w:rsid w:val="00B1219B"/>
    <w:rsid w:val="00B13D34"/>
    <w:rsid w:val="00B1406E"/>
    <w:rsid w:val="00B1467D"/>
    <w:rsid w:val="00B15696"/>
    <w:rsid w:val="00B1573D"/>
    <w:rsid w:val="00B16B9F"/>
    <w:rsid w:val="00B2155D"/>
    <w:rsid w:val="00B2336B"/>
    <w:rsid w:val="00B23AB4"/>
    <w:rsid w:val="00B2428D"/>
    <w:rsid w:val="00B2642D"/>
    <w:rsid w:val="00B26AC7"/>
    <w:rsid w:val="00B324C4"/>
    <w:rsid w:val="00B33579"/>
    <w:rsid w:val="00B335C6"/>
    <w:rsid w:val="00B34F5F"/>
    <w:rsid w:val="00B3646C"/>
    <w:rsid w:val="00B448F5"/>
    <w:rsid w:val="00B450DE"/>
    <w:rsid w:val="00B4576A"/>
    <w:rsid w:val="00B45B9C"/>
    <w:rsid w:val="00B45D24"/>
    <w:rsid w:val="00B45E0E"/>
    <w:rsid w:val="00B513C8"/>
    <w:rsid w:val="00B53906"/>
    <w:rsid w:val="00B546E2"/>
    <w:rsid w:val="00B56105"/>
    <w:rsid w:val="00B56179"/>
    <w:rsid w:val="00B574E1"/>
    <w:rsid w:val="00B57504"/>
    <w:rsid w:val="00B57DB5"/>
    <w:rsid w:val="00B61CE1"/>
    <w:rsid w:val="00B61FD5"/>
    <w:rsid w:val="00B61FEF"/>
    <w:rsid w:val="00B62E0F"/>
    <w:rsid w:val="00B6449F"/>
    <w:rsid w:val="00B6556F"/>
    <w:rsid w:val="00B65B86"/>
    <w:rsid w:val="00B65DFB"/>
    <w:rsid w:val="00B66085"/>
    <w:rsid w:val="00B66CD9"/>
    <w:rsid w:val="00B70B8C"/>
    <w:rsid w:val="00B71FF1"/>
    <w:rsid w:val="00B728AE"/>
    <w:rsid w:val="00B7352E"/>
    <w:rsid w:val="00B7393B"/>
    <w:rsid w:val="00B759EC"/>
    <w:rsid w:val="00B767DF"/>
    <w:rsid w:val="00B77EE5"/>
    <w:rsid w:val="00B817B7"/>
    <w:rsid w:val="00B81A20"/>
    <w:rsid w:val="00B82591"/>
    <w:rsid w:val="00B82693"/>
    <w:rsid w:val="00B82DBF"/>
    <w:rsid w:val="00B85FD6"/>
    <w:rsid w:val="00B86134"/>
    <w:rsid w:val="00B87117"/>
    <w:rsid w:val="00B879E1"/>
    <w:rsid w:val="00B90C0D"/>
    <w:rsid w:val="00B90D95"/>
    <w:rsid w:val="00B90EFF"/>
    <w:rsid w:val="00B9206D"/>
    <w:rsid w:val="00B925DC"/>
    <w:rsid w:val="00B927F7"/>
    <w:rsid w:val="00B93D5D"/>
    <w:rsid w:val="00B972DD"/>
    <w:rsid w:val="00BA1CE7"/>
    <w:rsid w:val="00BA235B"/>
    <w:rsid w:val="00BA525B"/>
    <w:rsid w:val="00BA6D0E"/>
    <w:rsid w:val="00BA7915"/>
    <w:rsid w:val="00BB1500"/>
    <w:rsid w:val="00BB35E9"/>
    <w:rsid w:val="00BB3C44"/>
    <w:rsid w:val="00BB40B1"/>
    <w:rsid w:val="00BB494C"/>
    <w:rsid w:val="00BB5889"/>
    <w:rsid w:val="00BB5FEB"/>
    <w:rsid w:val="00BB72F9"/>
    <w:rsid w:val="00BC0635"/>
    <w:rsid w:val="00BC0D28"/>
    <w:rsid w:val="00BC0EA2"/>
    <w:rsid w:val="00BC2574"/>
    <w:rsid w:val="00BC5455"/>
    <w:rsid w:val="00BC599C"/>
    <w:rsid w:val="00BC73AC"/>
    <w:rsid w:val="00BC7453"/>
    <w:rsid w:val="00BC760B"/>
    <w:rsid w:val="00BD02EB"/>
    <w:rsid w:val="00BD1227"/>
    <w:rsid w:val="00BD2984"/>
    <w:rsid w:val="00BD2B68"/>
    <w:rsid w:val="00BD4166"/>
    <w:rsid w:val="00BD4EC2"/>
    <w:rsid w:val="00BD6670"/>
    <w:rsid w:val="00BD7AB6"/>
    <w:rsid w:val="00BE442B"/>
    <w:rsid w:val="00BE465B"/>
    <w:rsid w:val="00BE5C2B"/>
    <w:rsid w:val="00BE67CD"/>
    <w:rsid w:val="00BF098B"/>
    <w:rsid w:val="00BF09AC"/>
    <w:rsid w:val="00BF1093"/>
    <w:rsid w:val="00BF14F9"/>
    <w:rsid w:val="00BF1751"/>
    <w:rsid w:val="00BF261C"/>
    <w:rsid w:val="00BF53B4"/>
    <w:rsid w:val="00BF570D"/>
    <w:rsid w:val="00BF79FF"/>
    <w:rsid w:val="00BF7A4A"/>
    <w:rsid w:val="00BF7A8F"/>
    <w:rsid w:val="00C00E82"/>
    <w:rsid w:val="00C0197F"/>
    <w:rsid w:val="00C02676"/>
    <w:rsid w:val="00C03000"/>
    <w:rsid w:val="00C03AFC"/>
    <w:rsid w:val="00C03DF4"/>
    <w:rsid w:val="00C0441B"/>
    <w:rsid w:val="00C04466"/>
    <w:rsid w:val="00C05FD1"/>
    <w:rsid w:val="00C06706"/>
    <w:rsid w:val="00C15137"/>
    <w:rsid w:val="00C24A9E"/>
    <w:rsid w:val="00C25A81"/>
    <w:rsid w:val="00C30E2A"/>
    <w:rsid w:val="00C318B0"/>
    <w:rsid w:val="00C32303"/>
    <w:rsid w:val="00C329BF"/>
    <w:rsid w:val="00C33605"/>
    <w:rsid w:val="00C33D68"/>
    <w:rsid w:val="00C34AAD"/>
    <w:rsid w:val="00C352DC"/>
    <w:rsid w:val="00C3589F"/>
    <w:rsid w:val="00C4146B"/>
    <w:rsid w:val="00C43708"/>
    <w:rsid w:val="00C4477D"/>
    <w:rsid w:val="00C44D58"/>
    <w:rsid w:val="00C45FCA"/>
    <w:rsid w:val="00C461C4"/>
    <w:rsid w:val="00C46F25"/>
    <w:rsid w:val="00C47BB1"/>
    <w:rsid w:val="00C51177"/>
    <w:rsid w:val="00C55E41"/>
    <w:rsid w:val="00C56DE7"/>
    <w:rsid w:val="00C57659"/>
    <w:rsid w:val="00C61C8A"/>
    <w:rsid w:val="00C65E2C"/>
    <w:rsid w:val="00C66CB8"/>
    <w:rsid w:val="00C70326"/>
    <w:rsid w:val="00C71DEB"/>
    <w:rsid w:val="00C72176"/>
    <w:rsid w:val="00C73672"/>
    <w:rsid w:val="00C73912"/>
    <w:rsid w:val="00C73BE5"/>
    <w:rsid w:val="00C74DD1"/>
    <w:rsid w:val="00C761F7"/>
    <w:rsid w:val="00C76645"/>
    <w:rsid w:val="00C807BF"/>
    <w:rsid w:val="00C80A6C"/>
    <w:rsid w:val="00C80DBF"/>
    <w:rsid w:val="00C81D0A"/>
    <w:rsid w:val="00C82E73"/>
    <w:rsid w:val="00C83E33"/>
    <w:rsid w:val="00C8422A"/>
    <w:rsid w:val="00C8549A"/>
    <w:rsid w:val="00C855EF"/>
    <w:rsid w:val="00C856D5"/>
    <w:rsid w:val="00C868F7"/>
    <w:rsid w:val="00C86E24"/>
    <w:rsid w:val="00C86ED6"/>
    <w:rsid w:val="00C873B8"/>
    <w:rsid w:val="00C8744D"/>
    <w:rsid w:val="00C9071B"/>
    <w:rsid w:val="00C91BC8"/>
    <w:rsid w:val="00C925E2"/>
    <w:rsid w:val="00C95FA3"/>
    <w:rsid w:val="00C96878"/>
    <w:rsid w:val="00CA0E96"/>
    <w:rsid w:val="00CA0EFD"/>
    <w:rsid w:val="00CA2F23"/>
    <w:rsid w:val="00CA4D2B"/>
    <w:rsid w:val="00CA503D"/>
    <w:rsid w:val="00CA58AE"/>
    <w:rsid w:val="00CA6A9C"/>
    <w:rsid w:val="00CA6DA2"/>
    <w:rsid w:val="00CB09D1"/>
    <w:rsid w:val="00CB0AA6"/>
    <w:rsid w:val="00CB0C58"/>
    <w:rsid w:val="00CB1BD2"/>
    <w:rsid w:val="00CB2870"/>
    <w:rsid w:val="00CB5741"/>
    <w:rsid w:val="00CB7658"/>
    <w:rsid w:val="00CC2755"/>
    <w:rsid w:val="00CC5D76"/>
    <w:rsid w:val="00CC700A"/>
    <w:rsid w:val="00CC70A0"/>
    <w:rsid w:val="00CC782A"/>
    <w:rsid w:val="00CD00A4"/>
    <w:rsid w:val="00CD1B2B"/>
    <w:rsid w:val="00CD2332"/>
    <w:rsid w:val="00CD2E55"/>
    <w:rsid w:val="00CD33B2"/>
    <w:rsid w:val="00CD548C"/>
    <w:rsid w:val="00CE0982"/>
    <w:rsid w:val="00CE1164"/>
    <w:rsid w:val="00CE2CFA"/>
    <w:rsid w:val="00CE38CF"/>
    <w:rsid w:val="00CE3907"/>
    <w:rsid w:val="00CE3FE6"/>
    <w:rsid w:val="00CE5AD2"/>
    <w:rsid w:val="00CE5EED"/>
    <w:rsid w:val="00CE6EC3"/>
    <w:rsid w:val="00CE7DBF"/>
    <w:rsid w:val="00CF03A9"/>
    <w:rsid w:val="00CF0467"/>
    <w:rsid w:val="00CF111E"/>
    <w:rsid w:val="00CF37F2"/>
    <w:rsid w:val="00CF6FE2"/>
    <w:rsid w:val="00CF75EB"/>
    <w:rsid w:val="00CF77DD"/>
    <w:rsid w:val="00CF7EEE"/>
    <w:rsid w:val="00D001FE"/>
    <w:rsid w:val="00D0366F"/>
    <w:rsid w:val="00D0507A"/>
    <w:rsid w:val="00D05B21"/>
    <w:rsid w:val="00D10944"/>
    <w:rsid w:val="00D11004"/>
    <w:rsid w:val="00D1268F"/>
    <w:rsid w:val="00D131DD"/>
    <w:rsid w:val="00D15065"/>
    <w:rsid w:val="00D16346"/>
    <w:rsid w:val="00D169CD"/>
    <w:rsid w:val="00D16B10"/>
    <w:rsid w:val="00D16E18"/>
    <w:rsid w:val="00D210AB"/>
    <w:rsid w:val="00D21316"/>
    <w:rsid w:val="00D21F06"/>
    <w:rsid w:val="00D22FDF"/>
    <w:rsid w:val="00D23088"/>
    <w:rsid w:val="00D2406B"/>
    <w:rsid w:val="00D26359"/>
    <w:rsid w:val="00D30015"/>
    <w:rsid w:val="00D30900"/>
    <w:rsid w:val="00D3333E"/>
    <w:rsid w:val="00D33372"/>
    <w:rsid w:val="00D340E3"/>
    <w:rsid w:val="00D371E3"/>
    <w:rsid w:val="00D37802"/>
    <w:rsid w:val="00D410CD"/>
    <w:rsid w:val="00D42137"/>
    <w:rsid w:val="00D42782"/>
    <w:rsid w:val="00D448C2"/>
    <w:rsid w:val="00D50147"/>
    <w:rsid w:val="00D50A85"/>
    <w:rsid w:val="00D515E3"/>
    <w:rsid w:val="00D53D29"/>
    <w:rsid w:val="00D5545A"/>
    <w:rsid w:val="00D55776"/>
    <w:rsid w:val="00D55DF6"/>
    <w:rsid w:val="00D570E3"/>
    <w:rsid w:val="00D57467"/>
    <w:rsid w:val="00D6019C"/>
    <w:rsid w:val="00D6035F"/>
    <w:rsid w:val="00D616BB"/>
    <w:rsid w:val="00D61FB4"/>
    <w:rsid w:val="00D62502"/>
    <w:rsid w:val="00D63C44"/>
    <w:rsid w:val="00D647CE"/>
    <w:rsid w:val="00D6651C"/>
    <w:rsid w:val="00D73864"/>
    <w:rsid w:val="00D76302"/>
    <w:rsid w:val="00D7683E"/>
    <w:rsid w:val="00D77C08"/>
    <w:rsid w:val="00D807A8"/>
    <w:rsid w:val="00D80E49"/>
    <w:rsid w:val="00D82647"/>
    <w:rsid w:val="00D8577D"/>
    <w:rsid w:val="00D85951"/>
    <w:rsid w:val="00D87EA2"/>
    <w:rsid w:val="00D912AF"/>
    <w:rsid w:val="00D93851"/>
    <w:rsid w:val="00D93E3F"/>
    <w:rsid w:val="00D95D48"/>
    <w:rsid w:val="00D96B9A"/>
    <w:rsid w:val="00D96EE7"/>
    <w:rsid w:val="00D978C2"/>
    <w:rsid w:val="00DA087F"/>
    <w:rsid w:val="00DA0DF2"/>
    <w:rsid w:val="00DA17B6"/>
    <w:rsid w:val="00DA180F"/>
    <w:rsid w:val="00DA67B8"/>
    <w:rsid w:val="00DA6CB6"/>
    <w:rsid w:val="00DB03D2"/>
    <w:rsid w:val="00DB052D"/>
    <w:rsid w:val="00DB056A"/>
    <w:rsid w:val="00DB0611"/>
    <w:rsid w:val="00DB0B6A"/>
    <w:rsid w:val="00DB0F1F"/>
    <w:rsid w:val="00DB36CF"/>
    <w:rsid w:val="00DB3D57"/>
    <w:rsid w:val="00DB7486"/>
    <w:rsid w:val="00DB77C7"/>
    <w:rsid w:val="00DC2A4B"/>
    <w:rsid w:val="00DC411A"/>
    <w:rsid w:val="00DC5533"/>
    <w:rsid w:val="00DC5A71"/>
    <w:rsid w:val="00DC67DD"/>
    <w:rsid w:val="00DC7053"/>
    <w:rsid w:val="00DC7B12"/>
    <w:rsid w:val="00DC7D27"/>
    <w:rsid w:val="00DD150B"/>
    <w:rsid w:val="00DD2002"/>
    <w:rsid w:val="00DD2F38"/>
    <w:rsid w:val="00DD4544"/>
    <w:rsid w:val="00DD4BA0"/>
    <w:rsid w:val="00DD5ECF"/>
    <w:rsid w:val="00DD6D58"/>
    <w:rsid w:val="00DD74C6"/>
    <w:rsid w:val="00DD78E2"/>
    <w:rsid w:val="00DD79DA"/>
    <w:rsid w:val="00DE1696"/>
    <w:rsid w:val="00DE37E1"/>
    <w:rsid w:val="00DE3B24"/>
    <w:rsid w:val="00DE43FB"/>
    <w:rsid w:val="00DF0C09"/>
    <w:rsid w:val="00DF1E35"/>
    <w:rsid w:val="00DF1F76"/>
    <w:rsid w:val="00DF1FA0"/>
    <w:rsid w:val="00DF1FBD"/>
    <w:rsid w:val="00DF2762"/>
    <w:rsid w:val="00DF2A94"/>
    <w:rsid w:val="00DF2CFE"/>
    <w:rsid w:val="00DF30C2"/>
    <w:rsid w:val="00DF37BB"/>
    <w:rsid w:val="00DF3AB9"/>
    <w:rsid w:val="00DF4F80"/>
    <w:rsid w:val="00DF53BF"/>
    <w:rsid w:val="00DF7584"/>
    <w:rsid w:val="00E02395"/>
    <w:rsid w:val="00E02DFF"/>
    <w:rsid w:val="00E02E02"/>
    <w:rsid w:val="00E046E9"/>
    <w:rsid w:val="00E04C72"/>
    <w:rsid w:val="00E05675"/>
    <w:rsid w:val="00E073C7"/>
    <w:rsid w:val="00E0782F"/>
    <w:rsid w:val="00E15D9A"/>
    <w:rsid w:val="00E17D51"/>
    <w:rsid w:val="00E20237"/>
    <w:rsid w:val="00E20D9D"/>
    <w:rsid w:val="00E21867"/>
    <w:rsid w:val="00E22990"/>
    <w:rsid w:val="00E24CB5"/>
    <w:rsid w:val="00E25D8F"/>
    <w:rsid w:val="00E27664"/>
    <w:rsid w:val="00E30259"/>
    <w:rsid w:val="00E30EAD"/>
    <w:rsid w:val="00E31199"/>
    <w:rsid w:val="00E31A18"/>
    <w:rsid w:val="00E32E3A"/>
    <w:rsid w:val="00E37F4C"/>
    <w:rsid w:val="00E41314"/>
    <w:rsid w:val="00E4248B"/>
    <w:rsid w:val="00E4279C"/>
    <w:rsid w:val="00E44407"/>
    <w:rsid w:val="00E44ECB"/>
    <w:rsid w:val="00E502A7"/>
    <w:rsid w:val="00E502D0"/>
    <w:rsid w:val="00E5055C"/>
    <w:rsid w:val="00E515FA"/>
    <w:rsid w:val="00E524A3"/>
    <w:rsid w:val="00E54FE6"/>
    <w:rsid w:val="00E55626"/>
    <w:rsid w:val="00E562AD"/>
    <w:rsid w:val="00E57057"/>
    <w:rsid w:val="00E57631"/>
    <w:rsid w:val="00E57A91"/>
    <w:rsid w:val="00E60A27"/>
    <w:rsid w:val="00E61A06"/>
    <w:rsid w:val="00E61AFF"/>
    <w:rsid w:val="00E623C6"/>
    <w:rsid w:val="00E65D2A"/>
    <w:rsid w:val="00E66DE0"/>
    <w:rsid w:val="00E67921"/>
    <w:rsid w:val="00E67C67"/>
    <w:rsid w:val="00E70623"/>
    <w:rsid w:val="00E7099C"/>
    <w:rsid w:val="00E70C25"/>
    <w:rsid w:val="00E7255D"/>
    <w:rsid w:val="00E7384D"/>
    <w:rsid w:val="00E74179"/>
    <w:rsid w:val="00E75461"/>
    <w:rsid w:val="00E75DEC"/>
    <w:rsid w:val="00E75F6D"/>
    <w:rsid w:val="00E76A25"/>
    <w:rsid w:val="00E76BEB"/>
    <w:rsid w:val="00E76E21"/>
    <w:rsid w:val="00E77464"/>
    <w:rsid w:val="00E775C8"/>
    <w:rsid w:val="00E80DE2"/>
    <w:rsid w:val="00E816CF"/>
    <w:rsid w:val="00E84114"/>
    <w:rsid w:val="00E8513F"/>
    <w:rsid w:val="00E87060"/>
    <w:rsid w:val="00E9058C"/>
    <w:rsid w:val="00E90658"/>
    <w:rsid w:val="00E9147D"/>
    <w:rsid w:val="00E93368"/>
    <w:rsid w:val="00E93547"/>
    <w:rsid w:val="00E957C2"/>
    <w:rsid w:val="00E9614E"/>
    <w:rsid w:val="00E967D3"/>
    <w:rsid w:val="00E96986"/>
    <w:rsid w:val="00E97D46"/>
    <w:rsid w:val="00E97E1B"/>
    <w:rsid w:val="00EA20A7"/>
    <w:rsid w:val="00EA2E3A"/>
    <w:rsid w:val="00EA3A58"/>
    <w:rsid w:val="00EA5293"/>
    <w:rsid w:val="00EB2912"/>
    <w:rsid w:val="00EB2CD3"/>
    <w:rsid w:val="00EB31D6"/>
    <w:rsid w:val="00EB4BAD"/>
    <w:rsid w:val="00EB546B"/>
    <w:rsid w:val="00EB6FC1"/>
    <w:rsid w:val="00EB75DA"/>
    <w:rsid w:val="00EB7CF8"/>
    <w:rsid w:val="00EC02E1"/>
    <w:rsid w:val="00EC0A6F"/>
    <w:rsid w:val="00EC1113"/>
    <w:rsid w:val="00EC3E98"/>
    <w:rsid w:val="00EC4E9F"/>
    <w:rsid w:val="00EC6386"/>
    <w:rsid w:val="00EC78FF"/>
    <w:rsid w:val="00ED25C0"/>
    <w:rsid w:val="00ED3E4E"/>
    <w:rsid w:val="00ED3F36"/>
    <w:rsid w:val="00ED4312"/>
    <w:rsid w:val="00ED531A"/>
    <w:rsid w:val="00ED5A33"/>
    <w:rsid w:val="00ED7B1E"/>
    <w:rsid w:val="00EE1019"/>
    <w:rsid w:val="00EE1718"/>
    <w:rsid w:val="00EE361B"/>
    <w:rsid w:val="00EE3835"/>
    <w:rsid w:val="00EE4379"/>
    <w:rsid w:val="00EE62CA"/>
    <w:rsid w:val="00EE6F3F"/>
    <w:rsid w:val="00EE7099"/>
    <w:rsid w:val="00EE70B1"/>
    <w:rsid w:val="00EE73E9"/>
    <w:rsid w:val="00EF1139"/>
    <w:rsid w:val="00EF1DA4"/>
    <w:rsid w:val="00EF1FA5"/>
    <w:rsid w:val="00EF3C4E"/>
    <w:rsid w:val="00EF449A"/>
    <w:rsid w:val="00EF4BC1"/>
    <w:rsid w:val="00EF4E36"/>
    <w:rsid w:val="00EF63A7"/>
    <w:rsid w:val="00EF76C4"/>
    <w:rsid w:val="00F00506"/>
    <w:rsid w:val="00F028D1"/>
    <w:rsid w:val="00F03036"/>
    <w:rsid w:val="00F033B1"/>
    <w:rsid w:val="00F05EB7"/>
    <w:rsid w:val="00F064E5"/>
    <w:rsid w:val="00F067FC"/>
    <w:rsid w:val="00F07AA0"/>
    <w:rsid w:val="00F12F22"/>
    <w:rsid w:val="00F1486A"/>
    <w:rsid w:val="00F153E2"/>
    <w:rsid w:val="00F15A4A"/>
    <w:rsid w:val="00F17783"/>
    <w:rsid w:val="00F17B3F"/>
    <w:rsid w:val="00F21090"/>
    <w:rsid w:val="00F21373"/>
    <w:rsid w:val="00F239D9"/>
    <w:rsid w:val="00F23BB2"/>
    <w:rsid w:val="00F23FEA"/>
    <w:rsid w:val="00F30F87"/>
    <w:rsid w:val="00F32872"/>
    <w:rsid w:val="00F32D9A"/>
    <w:rsid w:val="00F32E9F"/>
    <w:rsid w:val="00F339B6"/>
    <w:rsid w:val="00F35421"/>
    <w:rsid w:val="00F360F4"/>
    <w:rsid w:val="00F362E9"/>
    <w:rsid w:val="00F3671D"/>
    <w:rsid w:val="00F3731D"/>
    <w:rsid w:val="00F37BEA"/>
    <w:rsid w:val="00F406F1"/>
    <w:rsid w:val="00F412E5"/>
    <w:rsid w:val="00F42627"/>
    <w:rsid w:val="00F46793"/>
    <w:rsid w:val="00F46FD3"/>
    <w:rsid w:val="00F529BA"/>
    <w:rsid w:val="00F53FB5"/>
    <w:rsid w:val="00F6362E"/>
    <w:rsid w:val="00F63DC1"/>
    <w:rsid w:val="00F64B59"/>
    <w:rsid w:val="00F64FDF"/>
    <w:rsid w:val="00F659FB"/>
    <w:rsid w:val="00F6647D"/>
    <w:rsid w:val="00F66FC9"/>
    <w:rsid w:val="00F6712D"/>
    <w:rsid w:val="00F67F39"/>
    <w:rsid w:val="00F70D12"/>
    <w:rsid w:val="00F72C81"/>
    <w:rsid w:val="00F74AC9"/>
    <w:rsid w:val="00F77148"/>
    <w:rsid w:val="00F804C2"/>
    <w:rsid w:val="00F810BD"/>
    <w:rsid w:val="00F82856"/>
    <w:rsid w:val="00F90422"/>
    <w:rsid w:val="00F91B9A"/>
    <w:rsid w:val="00F920AD"/>
    <w:rsid w:val="00F93FCC"/>
    <w:rsid w:val="00F95033"/>
    <w:rsid w:val="00FA00F1"/>
    <w:rsid w:val="00FA0879"/>
    <w:rsid w:val="00FA0CC2"/>
    <w:rsid w:val="00FA124A"/>
    <w:rsid w:val="00FA1A7B"/>
    <w:rsid w:val="00FA2445"/>
    <w:rsid w:val="00FA3808"/>
    <w:rsid w:val="00FA56A7"/>
    <w:rsid w:val="00FA7B36"/>
    <w:rsid w:val="00FB178B"/>
    <w:rsid w:val="00FB1797"/>
    <w:rsid w:val="00FB1DB3"/>
    <w:rsid w:val="00FB4B88"/>
    <w:rsid w:val="00FB4E02"/>
    <w:rsid w:val="00FB50EA"/>
    <w:rsid w:val="00FB5850"/>
    <w:rsid w:val="00FC0FC7"/>
    <w:rsid w:val="00FC13A5"/>
    <w:rsid w:val="00FC1D05"/>
    <w:rsid w:val="00FC363D"/>
    <w:rsid w:val="00FC4277"/>
    <w:rsid w:val="00FC6DDD"/>
    <w:rsid w:val="00FC719B"/>
    <w:rsid w:val="00FD10D2"/>
    <w:rsid w:val="00FD1F35"/>
    <w:rsid w:val="00FD413A"/>
    <w:rsid w:val="00FD521A"/>
    <w:rsid w:val="00FD5C46"/>
    <w:rsid w:val="00FD5CEF"/>
    <w:rsid w:val="00FD5D7E"/>
    <w:rsid w:val="00FD6422"/>
    <w:rsid w:val="00FD6B86"/>
    <w:rsid w:val="00FD6D4F"/>
    <w:rsid w:val="00FE0200"/>
    <w:rsid w:val="00FE0787"/>
    <w:rsid w:val="00FE130F"/>
    <w:rsid w:val="00FE1442"/>
    <w:rsid w:val="00FE2004"/>
    <w:rsid w:val="00FE23E6"/>
    <w:rsid w:val="00FE39BA"/>
    <w:rsid w:val="00FE4804"/>
    <w:rsid w:val="00FE5ACA"/>
    <w:rsid w:val="00FF01FF"/>
    <w:rsid w:val="00FF0BC0"/>
    <w:rsid w:val="00FF2AD7"/>
    <w:rsid w:val="00FF3FBE"/>
    <w:rsid w:val="00FF4276"/>
    <w:rsid w:val="00FF508B"/>
    <w:rsid w:val="10823DFA"/>
    <w:rsid w:val="1E1A6DA5"/>
    <w:rsid w:val="22227002"/>
    <w:rsid w:val="24593679"/>
    <w:rsid w:val="3FC20778"/>
    <w:rsid w:val="4D990E52"/>
    <w:rsid w:val="4EAB5420"/>
    <w:rsid w:val="52172EBE"/>
    <w:rsid w:val="55CC2BB1"/>
    <w:rsid w:val="5A441698"/>
    <w:rsid w:val="757D075F"/>
    <w:rsid w:val="76992168"/>
    <w:rsid w:val="7D253812"/>
    <w:rsid w:val="7F8E302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C9602B"/>
  <w15:docId w15:val="{B9964D8F-4F31-4FE4-9FE5-95C317AA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unhideWhenUsed="1" w:qFormat="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Times New Roman" w:hAnsi="Times New Roman"/>
      <w:kern w:val="2"/>
      <w:sz w:val="21"/>
      <w:szCs w:val="24"/>
    </w:rPr>
  </w:style>
  <w:style w:type="paragraph" w:styleId="1">
    <w:name w:val="heading 1"/>
    <w:basedOn w:val="a3"/>
    <w:next w:val="a3"/>
    <w:link w:val="12"/>
    <w:qFormat/>
    <w:pPr>
      <w:keepNext/>
      <w:keepLines/>
      <w:numPr>
        <w:numId w:val="1"/>
      </w:numPr>
      <w:adjustRightInd w:val="0"/>
      <w:spacing w:before="340" w:after="330" w:line="578" w:lineRule="atLeast"/>
      <w:textAlignment w:val="baseline"/>
      <w:outlineLvl w:val="0"/>
    </w:pPr>
    <w:rPr>
      <w:b/>
      <w:kern w:val="44"/>
      <w:sz w:val="44"/>
      <w:szCs w:val="20"/>
    </w:rPr>
  </w:style>
  <w:style w:type="paragraph" w:styleId="2">
    <w:name w:val="heading 2"/>
    <w:basedOn w:val="a3"/>
    <w:next w:val="a3"/>
    <w:link w:val="21"/>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3"/>
    <w:next w:val="a3"/>
    <w:link w:val="30"/>
    <w:qFormat/>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basedOn w:val="a3"/>
    <w:next w:val="a3"/>
    <w:link w:val="40"/>
    <w:qFormat/>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3"/>
    <w:next w:val="a3"/>
    <w:link w:val="50"/>
    <w:qFormat/>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6">
    <w:name w:val="heading 6"/>
    <w:basedOn w:val="a3"/>
    <w:next w:val="a3"/>
    <w:link w:val="60"/>
    <w:qFormat/>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3"/>
    <w:next w:val="a3"/>
    <w:link w:val="70"/>
    <w:qFormat/>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3"/>
    <w:next w:val="a3"/>
    <w:link w:val="80"/>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3"/>
    <w:next w:val="a3"/>
    <w:link w:val="90"/>
    <w:qFormat/>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标题 1 字符"/>
    <w:basedOn w:val="a4"/>
    <w:link w:val="1"/>
    <w:qFormat/>
    <w:rPr>
      <w:rFonts w:ascii="Times New Roman" w:eastAsia="宋体" w:hAnsi="Times New Roman" w:cs="Times New Roman"/>
      <w:b/>
      <w:kern w:val="44"/>
      <w:sz w:val="44"/>
      <w:szCs w:val="20"/>
    </w:rPr>
  </w:style>
  <w:style w:type="character" w:customStyle="1" w:styleId="21">
    <w:name w:val="标题 2 字符"/>
    <w:basedOn w:val="a4"/>
    <w:link w:val="2"/>
    <w:qFormat/>
    <w:rPr>
      <w:rFonts w:ascii="Arial" w:eastAsia="黑体" w:hAnsi="Arial" w:cs="Times New Roman"/>
      <w:b/>
      <w:kern w:val="0"/>
      <w:sz w:val="32"/>
      <w:szCs w:val="20"/>
    </w:rPr>
  </w:style>
  <w:style w:type="character" w:customStyle="1" w:styleId="30">
    <w:name w:val="标题 3 字符"/>
    <w:basedOn w:val="a4"/>
    <w:link w:val="3"/>
    <w:qFormat/>
    <w:rPr>
      <w:rFonts w:ascii="Times New Roman" w:eastAsia="宋体" w:hAnsi="Times New Roman" w:cs="Times New Roman"/>
      <w:b/>
      <w:kern w:val="0"/>
      <w:sz w:val="32"/>
      <w:szCs w:val="20"/>
    </w:rPr>
  </w:style>
  <w:style w:type="character" w:customStyle="1" w:styleId="40">
    <w:name w:val="标题 4 字符"/>
    <w:basedOn w:val="a4"/>
    <w:link w:val="4"/>
    <w:qFormat/>
    <w:rPr>
      <w:rFonts w:ascii="Arial" w:eastAsia="黑体" w:hAnsi="Arial" w:cs="Times New Roman"/>
      <w:b/>
      <w:kern w:val="0"/>
      <w:sz w:val="28"/>
      <w:szCs w:val="20"/>
    </w:rPr>
  </w:style>
  <w:style w:type="character" w:customStyle="1" w:styleId="50">
    <w:name w:val="标题 5 字符"/>
    <w:basedOn w:val="a4"/>
    <w:link w:val="5"/>
    <w:qFormat/>
    <w:rPr>
      <w:rFonts w:ascii="Times New Roman" w:eastAsia="宋体" w:hAnsi="Times New Roman" w:cs="Times New Roman"/>
      <w:b/>
      <w:kern w:val="0"/>
      <w:sz w:val="28"/>
      <w:szCs w:val="20"/>
    </w:rPr>
  </w:style>
  <w:style w:type="character" w:customStyle="1" w:styleId="60">
    <w:name w:val="标题 6 字符"/>
    <w:basedOn w:val="a4"/>
    <w:link w:val="6"/>
    <w:qFormat/>
    <w:rPr>
      <w:rFonts w:ascii="Arial" w:eastAsia="黑体" w:hAnsi="Arial" w:cs="Times New Roman"/>
      <w:b/>
      <w:kern w:val="0"/>
      <w:sz w:val="24"/>
      <w:szCs w:val="20"/>
    </w:rPr>
  </w:style>
  <w:style w:type="character" w:customStyle="1" w:styleId="70">
    <w:name w:val="标题 7 字符"/>
    <w:basedOn w:val="a4"/>
    <w:link w:val="7"/>
    <w:qFormat/>
    <w:rPr>
      <w:rFonts w:ascii="Times New Roman" w:eastAsia="宋体" w:hAnsi="Times New Roman" w:cs="Times New Roman"/>
      <w:b/>
      <w:kern w:val="0"/>
      <w:sz w:val="24"/>
      <w:szCs w:val="20"/>
    </w:rPr>
  </w:style>
  <w:style w:type="character" w:customStyle="1" w:styleId="80">
    <w:name w:val="标题 8 字符"/>
    <w:basedOn w:val="a4"/>
    <w:link w:val="8"/>
    <w:qFormat/>
    <w:rPr>
      <w:rFonts w:ascii="Arial" w:eastAsia="黑体" w:hAnsi="Arial" w:cs="Times New Roman"/>
      <w:kern w:val="0"/>
      <w:sz w:val="24"/>
      <w:szCs w:val="20"/>
    </w:rPr>
  </w:style>
  <w:style w:type="character" w:customStyle="1" w:styleId="90">
    <w:name w:val="标题 9 字符"/>
    <w:basedOn w:val="a4"/>
    <w:link w:val="9"/>
    <w:qFormat/>
    <w:rPr>
      <w:rFonts w:ascii="Arial" w:eastAsia="黑体" w:hAnsi="Arial" w:cs="Times New Roman"/>
      <w:kern w:val="0"/>
      <w:szCs w:val="20"/>
    </w:rPr>
  </w:style>
  <w:style w:type="paragraph" w:styleId="71">
    <w:name w:val="toc 7"/>
    <w:basedOn w:val="a3"/>
    <w:next w:val="a3"/>
    <w:qFormat/>
    <w:pPr>
      <w:spacing w:line="360" w:lineRule="auto"/>
      <w:ind w:left="1440"/>
      <w:jc w:val="left"/>
    </w:pPr>
    <w:rPr>
      <w:rFonts w:ascii="Calibri" w:hAnsi="Calibri" w:cs="Calibri"/>
      <w:sz w:val="18"/>
      <w:szCs w:val="18"/>
    </w:rPr>
  </w:style>
  <w:style w:type="paragraph" w:styleId="a7">
    <w:name w:val="Normal Indent"/>
    <w:basedOn w:val="a3"/>
    <w:link w:val="a8"/>
    <w:qFormat/>
    <w:pPr>
      <w:ind w:firstLine="425"/>
    </w:pPr>
    <w:rPr>
      <w:szCs w:val="20"/>
    </w:rPr>
  </w:style>
  <w:style w:type="character" w:customStyle="1" w:styleId="a8">
    <w:name w:val="正文缩进 字符"/>
    <w:link w:val="a7"/>
    <w:uiPriority w:val="34"/>
    <w:qFormat/>
    <w:rPr>
      <w:rFonts w:ascii="Times New Roman" w:eastAsia="宋体" w:hAnsi="Times New Roman" w:cs="Times New Roman"/>
      <w:szCs w:val="20"/>
    </w:rPr>
  </w:style>
  <w:style w:type="paragraph" w:styleId="a9">
    <w:name w:val="caption"/>
    <w:basedOn w:val="a3"/>
    <w:next w:val="a3"/>
    <w:qFormat/>
    <w:pPr>
      <w:spacing w:before="152" w:after="160" w:line="360" w:lineRule="auto"/>
    </w:pPr>
    <w:rPr>
      <w:rFonts w:ascii="Arial" w:eastAsia="黑体" w:hAnsi="Arial"/>
      <w:sz w:val="24"/>
      <w:szCs w:val="20"/>
    </w:rPr>
  </w:style>
  <w:style w:type="paragraph" w:styleId="a0">
    <w:name w:val="List Bullet"/>
    <w:basedOn w:val="a3"/>
    <w:qFormat/>
    <w:pPr>
      <w:numPr>
        <w:numId w:val="2"/>
      </w:numPr>
      <w:tabs>
        <w:tab w:val="left" w:pos="360"/>
      </w:tabs>
      <w:spacing w:line="360" w:lineRule="auto"/>
      <w:ind w:left="0" w:firstLine="0"/>
    </w:pPr>
    <w:rPr>
      <w:sz w:val="24"/>
      <w:szCs w:val="20"/>
    </w:rPr>
  </w:style>
  <w:style w:type="paragraph" w:styleId="aa">
    <w:name w:val="Document Map"/>
    <w:basedOn w:val="a3"/>
    <w:link w:val="ab"/>
    <w:semiHidden/>
    <w:qFormat/>
    <w:pPr>
      <w:shd w:val="clear" w:color="auto" w:fill="000080"/>
    </w:pPr>
  </w:style>
  <w:style w:type="character" w:customStyle="1" w:styleId="ab">
    <w:name w:val="文档结构图 字符"/>
    <w:basedOn w:val="a4"/>
    <w:link w:val="aa"/>
    <w:semiHidden/>
    <w:qFormat/>
    <w:rPr>
      <w:rFonts w:ascii="Times New Roman" w:eastAsia="宋体" w:hAnsi="Times New Roman" w:cs="Times New Roman"/>
      <w:szCs w:val="24"/>
      <w:shd w:val="clear" w:color="auto" w:fill="000080"/>
    </w:rPr>
  </w:style>
  <w:style w:type="paragraph" w:styleId="ac">
    <w:name w:val="annotation text"/>
    <w:basedOn w:val="a3"/>
    <w:link w:val="ad"/>
    <w:unhideWhenUsed/>
    <w:qFormat/>
    <w:pPr>
      <w:jc w:val="left"/>
    </w:pPr>
    <w:rPr>
      <w:rFonts w:ascii="Calibri" w:hAnsi="Calibri" w:cs="Arial"/>
      <w:szCs w:val="22"/>
    </w:rPr>
  </w:style>
  <w:style w:type="character" w:customStyle="1" w:styleId="ad">
    <w:name w:val="批注文字 字符"/>
    <w:basedOn w:val="a4"/>
    <w:link w:val="ac"/>
    <w:qFormat/>
    <w:rPr>
      <w:rFonts w:ascii="Calibri" w:eastAsia="宋体" w:hAnsi="Calibri" w:cs="Arial"/>
    </w:rPr>
  </w:style>
  <w:style w:type="paragraph" w:styleId="31">
    <w:name w:val="Body Text 3"/>
    <w:basedOn w:val="a3"/>
    <w:link w:val="32"/>
    <w:qFormat/>
    <w:pPr>
      <w:spacing w:line="360" w:lineRule="auto"/>
    </w:pPr>
    <w:rPr>
      <w:color w:val="FF0000"/>
      <w:sz w:val="24"/>
    </w:rPr>
  </w:style>
  <w:style w:type="character" w:customStyle="1" w:styleId="32">
    <w:name w:val="正文文本 3 字符"/>
    <w:basedOn w:val="a4"/>
    <w:link w:val="31"/>
    <w:qFormat/>
    <w:rPr>
      <w:rFonts w:ascii="Times New Roman" w:eastAsia="宋体" w:hAnsi="Times New Roman" w:cs="Times New Roman"/>
      <w:color w:val="FF0000"/>
      <w:sz w:val="24"/>
      <w:szCs w:val="24"/>
    </w:rPr>
  </w:style>
  <w:style w:type="paragraph" w:styleId="ae">
    <w:name w:val="Body Text"/>
    <w:basedOn w:val="a3"/>
    <w:link w:val="af"/>
    <w:qFormat/>
    <w:pPr>
      <w:tabs>
        <w:tab w:val="left" w:pos="0"/>
      </w:tabs>
      <w:autoSpaceDE w:val="0"/>
      <w:spacing w:line="360" w:lineRule="auto"/>
    </w:pPr>
    <w:rPr>
      <w:rFonts w:ascii="宋体" w:hAnsi="宋体"/>
      <w:sz w:val="24"/>
    </w:rPr>
  </w:style>
  <w:style w:type="character" w:customStyle="1" w:styleId="af">
    <w:name w:val="正文文本 字符"/>
    <w:basedOn w:val="a4"/>
    <w:link w:val="ae"/>
    <w:qFormat/>
    <w:rPr>
      <w:rFonts w:ascii="宋体" w:eastAsia="宋体" w:hAnsi="宋体" w:cs="Times New Roman"/>
      <w:sz w:val="24"/>
      <w:szCs w:val="24"/>
    </w:rPr>
  </w:style>
  <w:style w:type="paragraph" w:styleId="af0">
    <w:name w:val="Body Text Indent"/>
    <w:basedOn w:val="a3"/>
    <w:link w:val="af1"/>
    <w:qFormat/>
    <w:pPr>
      <w:spacing w:line="360" w:lineRule="auto"/>
      <w:ind w:leftChars="62" w:left="130" w:firstLineChars="150" w:firstLine="390"/>
    </w:pPr>
    <w:rPr>
      <w:rFonts w:ascii="宋体"/>
      <w:spacing w:val="10"/>
      <w:sz w:val="24"/>
      <w:szCs w:val="20"/>
    </w:rPr>
  </w:style>
  <w:style w:type="character" w:customStyle="1" w:styleId="af1">
    <w:name w:val="正文文本缩进 字符"/>
    <w:basedOn w:val="a4"/>
    <w:link w:val="af0"/>
    <w:qFormat/>
    <w:rPr>
      <w:rFonts w:ascii="宋体" w:eastAsia="宋体" w:hAnsi="Times New Roman" w:cs="Times New Roman"/>
      <w:spacing w:val="10"/>
      <w:sz w:val="24"/>
      <w:szCs w:val="20"/>
    </w:rPr>
  </w:style>
  <w:style w:type="paragraph" w:styleId="22">
    <w:name w:val="List 2"/>
    <w:basedOn w:val="a3"/>
    <w:uiPriority w:val="99"/>
    <w:unhideWhenUsed/>
    <w:qFormat/>
    <w:pPr>
      <w:ind w:leftChars="200" w:left="100" w:hangingChars="200" w:hanging="200"/>
      <w:contextualSpacing/>
    </w:pPr>
  </w:style>
  <w:style w:type="paragraph" w:styleId="af2">
    <w:name w:val="Block Text"/>
    <w:basedOn w:val="a3"/>
    <w:unhideWhenUsed/>
    <w:qFormat/>
    <w:pPr>
      <w:spacing w:after="120"/>
      <w:ind w:leftChars="700" w:left="1440" w:rightChars="700" w:right="1440"/>
    </w:pPr>
    <w:rPr>
      <w:rFonts w:ascii="Calibri" w:hAnsi="Calibri" w:cs="Arial"/>
      <w:szCs w:val="22"/>
    </w:rPr>
  </w:style>
  <w:style w:type="paragraph" w:styleId="23">
    <w:name w:val="List Bullet 2"/>
    <w:basedOn w:val="a3"/>
    <w:qFormat/>
    <w:pPr>
      <w:tabs>
        <w:tab w:val="left" w:pos="360"/>
      </w:tabs>
      <w:spacing w:line="360" w:lineRule="auto"/>
    </w:pPr>
    <w:rPr>
      <w:sz w:val="24"/>
      <w:szCs w:val="20"/>
    </w:rPr>
  </w:style>
  <w:style w:type="paragraph" w:styleId="51">
    <w:name w:val="toc 5"/>
    <w:basedOn w:val="a3"/>
    <w:next w:val="a3"/>
    <w:qFormat/>
    <w:pPr>
      <w:spacing w:line="360" w:lineRule="auto"/>
      <w:ind w:left="960"/>
      <w:jc w:val="left"/>
    </w:pPr>
    <w:rPr>
      <w:rFonts w:ascii="Calibri" w:hAnsi="Calibri" w:cs="Calibri"/>
      <w:sz w:val="18"/>
      <w:szCs w:val="18"/>
    </w:rPr>
  </w:style>
  <w:style w:type="paragraph" w:styleId="33">
    <w:name w:val="toc 3"/>
    <w:basedOn w:val="a3"/>
    <w:next w:val="a3"/>
    <w:uiPriority w:val="39"/>
    <w:unhideWhenUsed/>
    <w:qFormat/>
    <w:pPr>
      <w:ind w:leftChars="400" w:left="840"/>
    </w:pPr>
    <w:rPr>
      <w:rFonts w:ascii="Calibri" w:hAnsi="Calibri" w:cs="Arial"/>
      <w:szCs w:val="22"/>
    </w:rPr>
  </w:style>
  <w:style w:type="paragraph" w:styleId="a">
    <w:name w:val="Plain Text"/>
    <w:basedOn w:val="a3"/>
    <w:link w:val="af3"/>
    <w:qFormat/>
    <w:pPr>
      <w:numPr>
        <w:numId w:val="3"/>
      </w:numPr>
      <w:ind w:left="0" w:firstLine="0"/>
    </w:pPr>
    <w:rPr>
      <w:rFonts w:ascii="宋体" w:hAnsi="Courier New"/>
      <w:szCs w:val="20"/>
    </w:rPr>
  </w:style>
  <w:style w:type="character" w:customStyle="1" w:styleId="af3">
    <w:name w:val="纯文本 字符"/>
    <w:basedOn w:val="a4"/>
    <w:link w:val="a"/>
    <w:qFormat/>
    <w:rPr>
      <w:rFonts w:ascii="宋体" w:eastAsia="宋体" w:hAnsi="Courier New" w:cs="Times New Roman"/>
      <w:szCs w:val="20"/>
    </w:rPr>
  </w:style>
  <w:style w:type="paragraph" w:styleId="81">
    <w:name w:val="toc 8"/>
    <w:basedOn w:val="a3"/>
    <w:next w:val="a3"/>
    <w:qFormat/>
    <w:pPr>
      <w:spacing w:line="360" w:lineRule="auto"/>
      <w:ind w:left="1680"/>
      <w:jc w:val="left"/>
    </w:pPr>
    <w:rPr>
      <w:rFonts w:ascii="Calibri" w:hAnsi="Calibri" w:cs="Calibri"/>
      <w:sz w:val="18"/>
      <w:szCs w:val="18"/>
    </w:rPr>
  </w:style>
  <w:style w:type="paragraph" w:styleId="af4">
    <w:name w:val="Date"/>
    <w:basedOn w:val="a3"/>
    <w:next w:val="a3"/>
    <w:link w:val="af5"/>
    <w:qFormat/>
    <w:pPr>
      <w:adjustRightInd w:val="0"/>
      <w:spacing w:line="312" w:lineRule="atLeast"/>
      <w:textAlignment w:val="baseline"/>
    </w:pPr>
    <w:rPr>
      <w:rFonts w:ascii="宋体"/>
      <w:spacing w:val="10"/>
      <w:kern w:val="0"/>
      <w:sz w:val="24"/>
      <w:szCs w:val="20"/>
    </w:rPr>
  </w:style>
  <w:style w:type="character" w:customStyle="1" w:styleId="af5">
    <w:name w:val="日期 字符"/>
    <w:basedOn w:val="a4"/>
    <w:link w:val="af4"/>
    <w:qFormat/>
    <w:rPr>
      <w:rFonts w:ascii="宋体" w:eastAsia="宋体" w:hAnsi="Times New Roman" w:cs="Times New Roman"/>
      <w:spacing w:val="10"/>
      <w:kern w:val="0"/>
      <w:sz w:val="24"/>
      <w:szCs w:val="20"/>
    </w:rPr>
  </w:style>
  <w:style w:type="paragraph" w:styleId="24">
    <w:name w:val="Body Text Indent 2"/>
    <w:basedOn w:val="a3"/>
    <w:link w:val="25"/>
    <w:qFormat/>
    <w:pPr>
      <w:spacing w:line="360" w:lineRule="auto"/>
      <w:ind w:firstLineChars="200" w:firstLine="480"/>
    </w:pPr>
    <w:rPr>
      <w:rFonts w:ascii="宋体" w:hAnsi="宋体"/>
      <w:sz w:val="24"/>
    </w:rPr>
  </w:style>
  <w:style w:type="character" w:customStyle="1" w:styleId="25">
    <w:name w:val="正文文本缩进 2 字符"/>
    <w:basedOn w:val="a4"/>
    <w:link w:val="24"/>
    <w:qFormat/>
    <w:rPr>
      <w:rFonts w:ascii="宋体" w:eastAsia="宋体" w:hAnsi="宋体" w:cs="Times New Roman"/>
      <w:sz w:val="24"/>
      <w:szCs w:val="24"/>
    </w:rPr>
  </w:style>
  <w:style w:type="paragraph" w:styleId="af6">
    <w:name w:val="endnote text"/>
    <w:basedOn w:val="a3"/>
    <w:link w:val="af7"/>
    <w:uiPriority w:val="99"/>
    <w:unhideWhenUsed/>
    <w:qFormat/>
    <w:pPr>
      <w:snapToGrid w:val="0"/>
      <w:jc w:val="left"/>
    </w:pPr>
  </w:style>
  <w:style w:type="character" w:customStyle="1" w:styleId="af7">
    <w:name w:val="尾注文本 字符"/>
    <w:basedOn w:val="a4"/>
    <w:link w:val="af6"/>
    <w:uiPriority w:val="99"/>
    <w:semiHidden/>
    <w:qFormat/>
    <w:rPr>
      <w:rFonts w:ascii="Times New Roman" w:eastAsia="宋体" w:hAnsi="Times New Roman" w:cs="Times New Roman"/>
      <w:szCs w:val="24"/>
    </w:rPr>
  </w:style>
  <w:style w:type="paragraph" w:styleId="af8">
    <w:name w:val="Balloon Text"/>
    <w:basedOn w:val="a3"/>
    <w:link w:val="af9"/>
    <w:qFormat/>
    <w:rPr>
      <w:sz w:val="18"/>
      <w:szCs w:val="18"/>
    </w:rPr>
  </w:style>
  <w:style w:type="character" w:customStyle="1" w:styleId="af9">
    <w:name w:val="批注框文本 字符"/>
    <w:basedOn w:val="a4"/>
    <w:link w:val="af8"/>
    <w:rPr>
      <w:rFonts w:ascii="Times New Roman" w:eastAsia="宋体" w:hAnsi="Times New Roman" w:cs="Times New Roman"/>
      <w:sz w:val="18"/>
      <w:szCs w:val="18"/>
    </w:rPr>
  </w:style>
  <w:style w:type="paragraph" w:styleId="afa">
    <w:name w:val="footer"/>
    <w:basedOn w:val="a3"/>
    <w:link w:val="afb"/>
    <w:uiPriority w:val="99"/>
    <w:unhideWhenUsed/>
    <w:qFormat/>
    <w:pPr>
      <w:tabs>
        <w:tab w:val="center" w:pos="4153"/>
        <w:tab w:val="right" w:pos="8306"/>
      </w:tabs>
      <w:snapToGrid w:val="0"/>
      <w:jc w:val="left"/>
    </w:pPr>
    <w:rPr>
      <w:sz w:val="18"/>
      <w:szCs w:val="18"/>
    </w:rPr>
  </w:style>
  <w:style w:type="character" w:customStyle="1" w:styleId="afb">
    <w:name w:val="页脚 字符"/>
    <w:basedOn w:val="a4"/>
    <w:link w:val="afa"/>
    <w:uiPriority w:val="99"/>
    <w:qFormat/>
    <w:rPr>
      <w:sz w:val="18"/>
      <w:szCs w:val="18"/>
    </w:rPr>
  </w:style>
  <w:style w:type="paragraph" w:styleId="afc">
    <w:name w:val="header"/>
    <w:basedOn w:val="a3"/>
    <w:link w:val="afd"/>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fd">
    <w:name w:val="页眉 字符"/>
    <w:basedOn w:val="a4"/>
    <w:link w:val="afc"/>
    <w:uiPriority w:val="99"/>
    <w:qFormat/>
    <w:rPr>
      <w:sz w:val="18"/>
      <w:szCs w:val="18"/>
    </w:rPr>
  </w:style>
  <w:style w:type="paragraph" w:styleId="13">
    <w:name w:val="toc 1"/>
    <w:basedOn w:val="a3"/>
    <w:next w:val="a3"/>
    <w:uiPriority w:val="39"/>
    <w:unhideWhenUsed/>
    <w:qFormat/>
    <w:rPr>
      <w:rFonts w:ascii="Calibri" w:hAnsi="Calibri" w:cs="Arial"/>
      <w:szCs w:val="22"/>
    </w:rPr>
  </w:style>
  <w:style w:type="paragraph" w:styleId="41">
    <w:name w:val="toc 4"/>
    <w:basedOn w:val="a3"/>
    <w:next w:val="a3"/>
    <w:qFormat/>
    <w:pPr>
      <w:spacing w:line="360" w:lineRule="auto"/>
      <w:ind w:left="720"/>
      <w:jc w:val="left"/>
    </w:pPr>
    <w:rPr>
      <w:rFonts w:ascii="Calibri" w:hAnsi="Calibri" w:cs="Calibri"/>
      <w:sz w:val="18"/>
      <w:szCs w:val="18"/>
    </w:rPr>
  </w:style>
  <w:style w:type="paragraph" w:styleId="afe">
    <w:name w:val="List"/>
    <w:basedOn w:val="a3"/>
    <w:qFormat/>
    <w:pPr>
      <w:spacing w:line="360" w:lineRule="auto"/>
      <w:ind w:left="420" w:hanging="420"/>
    </w:pPr>
    <w:rPr>
      <w:sz w:val="24"/>
      <w:szCs w:val="20"/>
    </w:rPr>
  </w:style>
  <w:style w:type="paragraph" w:styleId="aff">
    <w:name w:val="footnote text"/>
    <w:basedOn w:val="a3"/>
    <w:link w:val="aff0"/>
    <w:qFormat/>
    <w:pPr>
      <w:snapToGrid w:val="0"/>
      <w:spacing w:line="360" w:lineRule="auto"/>
      <w:jc w:val="left"/>
    </w:pPr>
    <w:rPr>
      <w:snapToGrid w:val="0"/>
      <w:kern w:val="0"/>
      <w:sz w:val="18"/>
      <w:szCs w:val="20"/>
      <w:lang w:eastAsia="en-US"/>
    </w:rPr>
  </w:style>
  <w:style w:type="character" w:customStyle="1" w:styleId="aff0">
    <w:name w:val="脚注文本 字符"/>
    <w:basedOn w:val="a4"/>
    <w:link w:val="aff"/>
    <w:rPr>
      <w:rFonts w:ascii="Times New Roman" w:eastAsia="宋体" w:hAnsi="Times New Roman" w:cs="Times New Roman"/>
      <w:snapToGrid w:val="0"/>
      <w:kern w:val="0"/>
      <w:sz w:val="18"/>
      <w:szCs w:val="20"/>
      <w:lang w:eastAsia="en-US"/>
    </w:rPr>
  </w:style>
  <w:style w:type="paragraph" w:styleId="61">
    <w:name w:val="toc 6"/>
    <w:basedOn w:val="a3"/>
    <w:next w:val="a3"/>
    <w:qFormat/>
    <w:pPr>
      <w:spacing w:line="360" w:lineRule="auto"/>
      <w:ind w:left="1200"/>
      <w:jc w:val="left"/>
    </w:pPr>
    <w:rPr>
      <w:rFonts w:ascii="Calibri" w:hAnsi="Calibri" w:cs="Calibri"/>
      <w:sz w:val="18"/>
      <w:szCs w:val="18"/>
    </w:rPr>
  </w:style>
  <w:style w:type="paragraph" w:styleId="34">
    <w:name w:val="Body Text Indent 3"/>
    <w:basedOn w:val="a3"/>
    <w:link w:val="35"/>
    <w:qFormat/>
    <w:pPr>
      <w:spacing w:line="360" w:lineRule="auto"/>
      <w:ind w:firstLineChars="200" w:firstLine="480"/>
      <w:jc w:val="left"/>
    </w:pPr>
    <w:rPr>
      <w:rFonts w:hAnsi="宋体"/>
      <w:sz w:val="24"/>
    </w:rPr>
  </w:style>
  <w:style w:type="character" w:customStyle="1" w:styleId="35">
    <w:name w:val="正文文本缩进 3 字符"/>
    <w:basedOn w:val="a4"/>
    <w:link w:val="34"/>
    <w:qFormat/>
    <w:rPr>
      <w:rFonts w:ascii="Times New Roman" w:eastAsia="宋体" w:hAnsi="宋体" w:cs="Times New Roman"/>
      <w:sz w:val="24"/>
      <w:szCs w:val="24"/>
    </w:rPr>
  </w:style>
  <w:style w:type="paragraph" w:styleId="aff1">
    <w:name w:val="table of figures"/>
    <w:basedOn w:val="a3"/>
    <w:next w:val="a3"/>
    <w:qFormat/>
    <w:pPr>
      <w:spacing w:line="360" w:lineRule="auto"/>
      <w:ind w:leftChars="200" w:left="840" w:hangingChars="200" w:hanging="420"/>
    </w:pPr>
    <w:rPr>
      <w:sz w:val="24"/>
    </w:rPr>
  </w:style>
  <w:style w:type="paragraph" w:styleId="26">
    <w:name w:val="toc 2"/>
    <w:basedOn w:val="a3"/>
    <w:next w:val="a3"/>
    <w:uiPriority w:val="39"/>
    <w:pPr>
      <w:ind w:leftChars="200" w:left="420"/>
    </w:pPr>
  </w:style>
  <w:style w:type="paragraph" w:styleId="91">
    <w:name w:val="toc 9"/>
    <w:basedOn w:val="a3"/>
    <w:next w:val="a3"/>
    <w:qFormat/>
    <w:pPr>
      <w:spacing w:line="360" w:lineRule="auto"/>
      <w:ind w:left="1920"/>
      <w:jc w:val="left"/>
    </w:pPr>
    <w:rPr>
      <w:rFonts w:ascii="Calibri" w:hAnsi="Calibri" w:cs="Calibri"/>
      <w:sz w:val="18"/>
      <w:szCs w:val="18"/>
    </w:rPr>
  </w:style>
  <w:style w:type="paragraph" w:styleId="27">
    <w:name w:val="Body Text 2"/>
    <w:basedOn w:val="a3"/>
    <w:link w:val="28"/>
    <w:qFormat/>
    <w:pPr>
      <w:spacing w:after="120" w:line="480" w:lineRule="auto"/>
    </w:pPr>
  </w:style>
  <w:style w:type="character" w:customStyle="1" w:styleId="28">
    <w:name w:val="正文文本 2 字符"/>
    <w:basedOn w:val="a4"/>
    <w:link w:val="27"/>
    <w:qFormat/>
    <w:rPr>
      <w:rFonts w:ascii="Times New Roman" w:eastAsia="宋体" w:hAnsi="Times New Roman" w:cs="Times New Roman"/>
      <w:szCs w:val="24"/>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4"/>
    <w:link w:val="HTML"/>
    <w:uiPriority w:val="99"/>
    <w:semiHidden/>
    <w:qFormat/>
    <w:rPr>
      <w:rFonts w:ascii="宋体" w:eastAsia="宋体" w:hAnsi="宋体" w:cs="宋体"/>
      <w:kern w:val="0"/>
      <w:sz w:val="24"/>
      <w:szCs w:val="24"/>
    </w:rPr>
  </w:style>
  <w:style w:type="paragraph" w:styleId="aff2">
    <w:name w:val="Normal (Web)"/>
    <w:basedOn w:val="a3"/>
    <w:uiPriority w:val="99"/>
    <w:qFormat/>
    <w:pPr>
      <w:widowControl/>
      <w:spacing w:before="100" w:after="100" w:line="460" w:lineRule="exact"/>
      <w:jc w:val="left"/>
    </w:pPr>
    <w:rPr>
      <w:rFonts w:ascii="宋体" w:eastAsia="仿宋_GB2312" w:hAnsi="宋体"/>
      <w:kern w:val="0"/>
      <w:sz w:val="24"/>
      <w:szCs w:val="20"/>
    </w:rPr>
  </w:style>
  <w:style w:type="paragraph" w:styleId="aff3">
    <w:name w:val="Title"/>
    <w:basedOn w:val="a3"/>
    <w:next w:val="a3"/>
    <w:link w:val="aff4"/>
    <w:qFormat/>
    <w:pPr>
      <w:jc w:val="center"/>
    </w:pPr>
    <w:rPr>
      <w:rFonts w:ascii="Arial" w:hAnsi="Arial"/>
      <w:b/>
      <w:kern w:val="0"/>
      <w:sz w:val="36"/>
      <w:szCs w:val="20"/>
      <w:lang w:eastAsia="en-US"/>
    </w:rPr>
  </w:style>
  <w:style w:type="character" w:customStyle="1" w:styleId="aff4">
    <w:name w:val="标题 字符"/>
    <w:basedOn w:val="a4"/>
    <w:link w:val="aff3"/>
    <w:qFormat/>
    <w:rPr>
      <w:rFonts w:ascii="Arial" w:eastAsia="宋体" w:hAnsi="Arial" w:cs="Times New Roman"/>
      <w:b/>
      <w:kern w:val="0"/>
      <w:sz w:val="36"/>
      <w:szCs w:val="20"/>
      <w:lang w:eastAsia="en-US"/>
    </w:rPr>
  </w:style>
  <w:style w:type="paragraph" w:styleId="aff5">
    <w:name w:val="annotation subject"/>
    <w:basedOn w:val="ac"/>
    <w:next w:val="ac"/>
    <w:link w:val="aff6"/>
    <w:unhideWhenUsed/>
    <w:qFormat/>
    <w:rPr>
      <w:b/>
      <w:bCs/>
    </w:rPr>
  </w:style>
  <w:style w:type="character" w:customStyle="1" w:styleId="aff6">
    <w:name w:val="批注主题 字符"/>
    <w:basedOn w:val="ad"/>
    <w:link w:val="aff5"/>
    <w:qFormat/>
    <w:rPr>
      <w:rFonts w:ascii="Calibri" w:eastAsia="宋体" w:hAnsi="Calibri" w:cs="Arial"/>
      <w:b/>
      <w:bCs/>
    </w:rPr>
  </w:style>
  <w:style w:type="paragraph" w:styleId="aff7">
    <w:name w:val="Body Text First Indent"/>
    <w:basedOn w:val="ae"/>
    <w:link w:val="aff8"/>
    <w:qFormat/>
    <w:pPr>
      <w:autoSpaceDE/>
      <w:spacing w:after="120" w:line="240" w:lineRule="auto"/>
      <w:ind w:firstLineChars="100" w:firstLine="420"/>
    </w:pPr>
    <w:rPr>
      <w:sz w:val="21"/>
    </w:rPr>
  </w:style>
  <w:style w:type="character" w:customStyle="1" w:styleId="aff8">
    <w:name w:val="正文首行缩进 字符"/>
    <w:basedOn w:val="af"/>
    <w:link w:val="aff7"/>
    <w:qFormat/>
    <w:rPr>
      <w:rFonts w:ascii="宋体" w:eastAsia="宋体" w:hAnsi="宋体" w:cs="Times New Roman"/>
      <w:sz w:val="24"/>
      <w:szCs w:val="24"/>
    </w:rPr>
  </w:style>
  <w:style w:type="paragraph" w:styleId="29">
    <w:name w:val="Body Text First Indent 2"/>
    <w:basedOn w:val="af0"/>
    <w:link w:val="2a"/>
    <w:qFormat/>
    <w:pPr>
      <w:spacing w:after="120"/>
      <w:ind w:leftChars="200" w:left="420" w:firstLineChars="200" w:firstLine="420"/>
    </w:pPr>
    <w:rPr>
      <w:rFonts w:ascii="Times New Roman"/>
      <w:spacing w:val="0"/>
      <w:szCs w:val="24"/>
    </w:rPr>
  </w:style>
  <w:style w:type="character" w:customStyle="1" w:styleId="2a">
    <w:name w:val="正文首行缩进 2 字符"/>
    <w:basedOn w:val="af1"/>
    <w:link w:val="29"/>
    <w:rPr>
      <w:rFonts w:ascii="Times New Roman" w:eastAsia="宋体" w:hAnsi="Times New Roman" w:cs="Times New Roman"/>
      <w:spacing w:val="10"/>
      <w:sz w:val="24"/>
      <w:szCs w:val="24"/>
    </w:r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rFonts w:ascii="Arial" w:hAnsi="Arial"/>
      <w:b/>
      <w:sz w:val="24"/>
    </w:rPr>
  </w:style>
  <w:style w:type="character" w:styleId="affb">
    <w:name w:val="endnote reference"/>
    <w:basedOn w:val="a4"/>
    <w:uiPriority w:val="99"/>
    <w:unhideWhenUsed/>
    <w:rPr>
      <w:vertAlign w:val="superscript"/>
    </w:rPr>
  </w:style>
  <w:style w:type="character" w:styleId="affc">
    <w:name w:val="page number"/>
    <w:basedOn w:val="a4"/>
    <w:qFormat/>
  </w:style>
  <w:style w:type="character" w:styleId="affd">
    <w:name w:val="FollowedHyperlink"/>
    <w:basedOn w:val="a4"/>
    <w:qFormat/>
    <w:rPr>
      <w:color w:val="800080"/>
      <w:u w:val="single"/>
    </w:rPr>
  </w:style>
  <w:style w:type="character" w:styleId="affe">
    <w:name w:val="Emphasis"/>
    <w:basedOn w:val="a4"/>
    <w:qFormat/>
    <w:rPr>
      <w:i/>
      <w:iCs/>
    </w:rPr>
  </w:style>
  <w:style w:type="character" w:styleId="afff">
    <w:name w:val="Hyperlink"/>
    <w:uiPriority w:val="99"/>
    <w:qFormat/>
    <w:rPr>
      <w:color w:val="0000FF"/>
      <w:u w:val="single"/>
    </w:rPr>
  </w:style>
  <w:style w:type="character" w:styleId="afff0">
    <w:name w:val="annotation reference"/>
    <w:unhideWhenUsed/>
    <w:qFormat/>
    <w:rPr>
      <w:sz w:val="21"/>
      <w:szCs w:val="21"/>
    </w:rPr>
  </w:style>
  <w:style w:type="paragraph" w:customStyle="1" w:styleId="14">
    <w:name w:val="日期1"/>
    <w:basedOn w:val="a3"/>
    <w:next w:val="a3"/>
    <w:qFormat/>
    <w:pPr>
      <w:adjustRightInd w:val="0"/>
      <w:textAlignment w:val="baseline"/>
    </w:pPr>
    <w:rPr>
      <w:rFonts w:eastAsia="仿宋_GB2312"/>
      <w:sz w:val="28"/>
      <w:szCs w:val="20"/>
    </w:rPr>
  </w:style>
  <w:style w:type="paragraph" w:customStyle="1" w:styleId="List2">
    <w:name w:val="List2"/>
    <w:basedOn w:val="a3"/>
    <w:qFormat/>
    <w:pPr>
      <w:tabs>
        <w:tab w:val="left" w:pos="643"/>
      </w:tabs>
      <w:spacing w:line="360" w:lineRule="auto"/>
      <w:ind w:left="643" w:hanging="360"/>
    </w:pPr>
    <w:rPr>
      <w:sz w:val="24"/>
      <w:szCs w:val="20"/>
    </w:rPr>
  </w:style>
  <w:style w:type="paragraph" w:customStyle="1" w:styleId="afff1">
    <w:name w:val="文档正文"/>
    <w:basedOn w:val="a3"/>
    <w:qFormat/>
    <w:pPr>
      <w:adjustRightInd w:val="0"/>
      <w:spacing w:line="312" w:lineRule="atLeast"/>
      <w:ind w:firstLine="567"/>
      <w:textAlignment w:val="baseline"/>
    </w:pPr>
    <w:rPr>
      <w:rFonts w:ascii="长城仿宋" w:eastAsia="长城仿宋"/>
      <w:kern w:val="0"/>
      <w:sz w:val="28"/>
      <w:szCs w:val="20"/>
    </w:rPr>
  </w:style>
  <w:style w:type="paragraph" w:customStyle="1" w:styleId="10">
    <w:name w:val="样式1"/>
    <w:basedOn w:val="a3"/>
    <w:qFormat/>
    <w:pPr>
      <w:numPr>
        <w:numId w:val="4"/>
      </w:numPr>
      <w:tabs>
        <w:tab w:val="left" w:pos="709"/>
      </w:tabs>
      <w:adjustRightInd w:val="0"/>
      <w:textAlignment w:val="baseline"/>
    </w:pPr>
    <w:rPr>
      <w:rFonts w:ascii="宋体" w:hAnsi="宋体"/>
      <w:kern w:val="0"/>
      <w:szCs w:val="21"/>
    </w:rPr>
  </w:style>
  <w:style w:type="paragraph" w:styleId="afff2">
    <w:name w:val="List Paragraph"/>
    <w:basedOn w:val="a3"/>
    <w:qFormat/>
    <w:pPr>
      <w:ind w:firstLineChars="200" w:firstLine="420"/>
    </w:pPr>
    <w:rPr>
      <w:szCs w:val="20"/>
    </w:rPr>
  </w:style>
  <w:style w:type="character" w:customStyle="1" w:styleId="Char1">
    <w:name w:val="文档结构图 Char1"/>
    <w:basedOn w:val="a4"/>
    <w:uiPriority w:val="99"/>
    <w:semiHidden/>
    <w:qFormat/>
    <w:rPr>
      <w:rFonts w:ascii="宋体" w:eastAsia="宋体" w:hAnsi="Times New Roman" w:cs="Times New Roman"/>
      <w:sz w:val="18"/>
      <w:szCs w:val="18"/>
    </w:rPr>
  </w:style>
  <w:style w:type="paragraph" w:customStyle="1" w:styleId="a1">
    <w:name w:val="列表一"/>
    <w:basedOn w:val="afff2"/>
    <w:link w:val="Char"/>
    <w:qFormat/>
    <w:pPr>
      <w:numPr>
        <w:numId w:val="5"/>
      </w:numPr>
      <w:spacing w:line="288" w:lineRule="auto"/>
      <w:ind w:firstLineChars="0" w:firstLine="0"/>
    </w:pPr>
    <w:rPr>
      <w:szCs w:val="24"/>
    </w:rPr>
  </w:style>
  <w:style w:type="character" w:customStyle="1" w:styleId="Char">
    <w:name w:val="列表一 Char"/>
    <w:link w:val="a1"/>
    <w:qFormat/>
    <w:rPr>
      <w:rFonts w:ascii="Times New Roman" w:eastAsia="宋体" w:hAnsi="Times New Roman" w:cs="Times New Roman"/>
      <w:szCs w:val="24"/>
    </w:rPr>
  </w:style>
  <w:style w:type="paragraph" w:customStyle="1" w:styleId="CharCharCharChar">
    <w:name w:val="Char Char Char Char"/>
    <w:basedOn w:val="a3"/>
    <w:qFormat/>
    <w:pPr>
      <w:widowControl/>
      <w:spacing w:after="160" w:line="240" w:lineRule="exact"/>
      <w:jc w:val="left"/>
    </w:pPr>
    <w:rPr>
      <w:szCs w:val="20"/>
    </w:rPr>
  </w:style>
  <w:style w:type="paragraph" w:customStyle="1" w:styleId="p0">
    <w:name w:val="p0"/>
    <w:basedOn w:val="a3"/>
    <w:pPr>
      <w:widowControl/>
    </w:pPr>
    <w:rPr>
      <w:rFonts w:ascii="Calibri" w:hAnsi="Calibri" w:cs="宋体"/>
      <w:kern w:val="0"/>
      <w:szCs w:val="21"/>
    </w:rPr>
  </w:style>
  <w:style w:type="paragraph" w:customStyle="1" w:styleId="p16">
    <w:name w:val="p16"/>
    <w:basedOn w:val="a3"/>
    <w:pPr>
      <w:widowControl/>
      <w:spacing w:after="120"/>
      <w:ind w:firstLine="210"/>
    </w:pPr>
    <w:rPr>
      <w:rFonts w:ascii="Calibri" w:hAnsi="Calibri" w:cs="宋体"/>
      <w:kern w:val="0"/>
      <w:szCs w:val="21"/>
    </w:rPr>
  </w:style>
  <w:style w:type="paragraph" w:customStyle="1" w:styleId="p17">
    <w:name w:val="p17"/>
    <w:basedOn w:val="a3"/>
    <w:pPr>
      <w:widowControl/>
      <w:ind w:firstLine="420"/>
    </w:pPr>
    <w:rPr>
      <w:rFonts w:ascii="Calibri" w:hAnsi="Calibri" w:cs="宋体"/>
      <w:kern w:val="0"/>
      <w:szCs w:val="21"/>
    </w:rPr>
  </w:style>
  <w:style w:type="character" w:customStyle="1" w:styleId="Char10">
    <w:name w:val="页眉 Char1"/>
    <w:rPr>
      <w:rFonts w:eastAsia="宋体"/>
      <w:sz w:val="18"/>
      <w:lang w:val="en-US" w:eastAsia="zh-CN" w:bidi="ar-SA"/>
    </w:rPr>
  </w:style>
  <w:style w:type="paragraph" w:customStyle="1" w:styleId="0">
    <w:name w:val="样式 正文文本缩进 + 左  0 字符"/>
    <w:basedOn w:val="a3"/>
    <w:next w:val="afa"/>
    <w:rPr>
      <w:rFonts w:ascii="Calibri" w:hAnsi="Calibri" w:cs="Arial"/>
      <w:szCs w:val="22"/>
    </w:rPr>
  </w:style>
  <w:style w:type="paragraph" w:customStyle="1" w:styleId="Javis">
    <w:name w:val="Javis"/>
    <w:basedOn w:val="a3"/>
    <w:link w:val="JavisCharChar"/>
    <w:qFormat/>
    <w:pPr>
      <w:spacing w:line="480" w:lineRule="auto"/>
      <w:ind w:firstLineChars="200" w:firstLine="560"/>
      <w:jc w:val="left"/>
    </w:pPr>
    <w:rPr>
      <w:rFonts w:ascii="宋体" w:hAnsi="宋体" w:cs="宋体"/>
      <w:sz w:val="28"/>
      <w:szCs w:val="28"/>
    </w:rPr>
  </w:style>
  <w:style w:type="character" w:customStyle="1" w:styleId="JavisCharChar">
    <w:name w:val="Javis Char Char"/>
    <w:link w:val="Javis"/>
    <w:rPr>
      <w:rFonts w:ascii="宋体" w:eastAsia="宋体" w:hAnsi="宋体" w:cs="宋体"/>
      <w:sz w:val="28"/>
      <w:szCs w:val="28"/>
    </w:rPr>
  </w:style>
  <w:style w:type="paragraph" w:customStyle="1" w:styleId="-">
    <w:name w:val="标书-正文"/>
    <w:basedOn w:val="a3"/>
    <w:link w:val="-Char"/>
    <w:qFormat/>
    <w:pPr>
      <w:spacing w:before="56" w:after="113" w:line="360" w:lineRule="auto"/>
      <w:ind w:firstLineChars="200" w:firstLine="200"/>
      <w:jc w:val="left"/>
    </w:pPr>
    <w:rPr>
      <w:rFonts w:ascii="Arial" w:hAnsi="Arial"/>
      <w:kern w:val="0"/>
      <w:sz w:val="24"/>
      <w:szCs w:val="20"/>
    </w:rPr>
  </w:style>
  <w:style w:type="character" w:customStyle="1" w:styleId="-Char">
    <w:name w:val="标书-正文 Char"/>
    <w:link w:val="-"/>
    <w:qFormat/>
    <w:rPr>
      <w:rFonts w:ascii="Arial" w:eastAsia="宋体" w:hAnsi="Arial" w:cs="Times New Roman"/>
      <w:kern w:val="0"/>
      <w:sz w:val="24"/>
      <w:szCs w:val="20"/>
    </w:rPr>
  </w:style>
  <w:style w:type="paragraph" w:customStyle="1" w:styleId="afff3">
    <w:name w:val="样式"/>
    <w:basedOn w:val="a3"/>
    <w:next w:val="af2"/>
    <w:qFormat/>
    <w:pPr>
      <w:ind w:left="572" w:right="32" w:firstLineChars="200" w:firstLine="478"/>
      <w:jc w:val="left"/>
    </w:pPr>
    <w:rPr>
      <w:szCs w:val="21"/>
    </w:rPr>
  </w:style>
  <w:style w:type="paragraph" w:customStyle="1" w:styleId="1-">
    <w:name w:val="1样式-正文"/>
    <w:basedOn w:val="a3"/>
    <w:link w:val="1-Char"/>
    <w:qFormat/>
    <w:pPr>
      <w:spacing w:line="360" w:lineRule="auto"/>
      <w:ind w:firstLineChars="200" w:firstLine="482"/>
      <w:jc w:val="left"/>
    </w:pPr>
    <w:rPr>
      <w:bCs/>
      <w:kern w:val="0"/>
      <w:sz w:val="20"/>
      <w:szCs w:val="21"/>
      <w:lang w:val="zh-CN"/>
    </w:rPr>
  </w:style>
  <w:style w:type="character" w:customStyle="1" w:styleId="1-Char">
    <w:name w:val="1样式-正文 Char"/>
    <w:link w:val="1-"/>
    <w:rPr>
      <w:rFonts w:ascii="Times New Roman" w:eastAsia="宋体" w:hAnsi="Times New Roman" w:cs="Times New Roman"/>
      <w:bCs/>
      <w:kern w:val="0"/>
      <w:sz w:val="20"/>
      <w:szCs w:val="21"/>
      <w:lang w:val="zh-CN"/>
    </w:rPr>
  </w:style>
  <w:style w:type="paragraph" w:customStyle="1" w:styleId="20">
    <w:name w:val="2级段落"/>
    <w:basedOn w:val="a3"/>
    <w:link w:val="2Char"/>
    <w:qFormat/>
    <w:pPr>
      <w:numPr>
        <w:numId w:val="6"/>
      </w:numPr>
      <w:snapToGrid w:val="0"/>
      <w:ind w:firstLineChars="200" w:firstLine="562"/>
      <w:jc w:val="left"/>
      <w:outlineLvl w:val="1"/>
    </w:pPr>
    <w:rPr>
      <w:rFonts w:ascii="Calibri" w:eastAsia="仿宋_GB2312" w:hAnsi="Calibri"/>
      <w:b/>
      <w:bCs/>
      <w:color w:val="000000"/>
      <w:kern w:val="0"/>
      <w:sz w:val="28"/>
      <w:szCs w:val="28"/>
    </w:rPr>
  </w:style>
  <w:style w:type="character" w:customStyle="1" w:styleId="2Char">
    <w:name w:val="2级段落 Char"/>
    <w:link w:val="20"/>
    <w:qFormat/>
    <w:rPr>
      <w:rFonts w:ascii="Calibri" w:eastAsia="仿宋_GB2312" w:hAnsi="Calibri" w:cs="Times New Roman"/>
      <w:b/>
      <w:bCs/>
      <w:color w:val="000000"/>
      <w:kern w:val="0"/>
      <w:sz w:val="28"/>
      <w:szCs w:val="28"/>
    </w:rPr>
  </w:style>
  <w:style w:type="paragraph" w:customStyle="1" w:styleId="2b">
    <w:name w:val="正文＋小四＋缩进2字符"/>
    <w:basedOn w:val="a3"/>
    <w:pPr>
      <w:spacing w:line="360" w:lineRule="auto"/>
      <w:ind w:firstLineChars="200" w:firstLine="200"/>
    </w:pPr>
    <w:rPr>
      <w:sz w:val="24"/>
    </w:rPr>
  </w:style>
  <w:style w:type="paragraph" w:customStyle="1" w:styleId="afff4">
    <w:name w:val="正文 + 宋体"/>
    <w:basedOn w:val="a3"/>
    <w:pPr>
      <w:suppressAutoHyphens/>
      <w:ind w:firstLine="525"/>
    </w:pPr>
    <w:rPr>
      <w:rFonts w:ascii="宋体" w:hAnsi="宋体"/>
      <w:kern w:val="1"/>
      <w:szCs w:val="21"/>
      <w:lang w:eastAsia="ar-SA"/>
    </w:rPr>
  </w:style>
  <w:style w:type="paragraph" w:customStyle="1" w:styleId="a20">
    <w:name w:val="a2"/>
    <w:basedOn w:val="a3"/>
    <w:qFormat/>
    <w:pPr>
      <w:widowControl/>
      <w:spacing w:before="100" w:beforeAutospacing="1" w:after="100" w:afterAutospacing="1"/>
      <w:jc w:val="left"/>
    </w:pPr>
    <w:rPr>
      <w:rFonts w:ascii="宋体" w:hAnsi="宋体" w:cs="宋体"/>
      <w:kern w:val="0"/>
      <w:sz w:val="24"/>
    </w:rPr>
  </w:style>
  <w:style w:type="paragraph" w:customStyle="1" w:styleId="p15">
    <w:name w:val="p15"/>
    <w:basedOn w:val="a3"/>
    <w:qFormat/>
    <w:pPr>
      <w:widowControl/>
      <w:spacing w:before="100" w:beforeAutospacing="1" w:after="100" w:afterAutospacing="1"/>
      <w:jc w:val="left"/>
    </w:pPr>
    <w:rPr>
      <w:rFonts w:ascii="宋体" w:hAnsi="宋体" w:cs="宋体"/>
      <w:kern w:val="0"/>
      <w:sz w:val="24"/>
    </w:rPr>
  </w:style>
  <w:style w:type="character" w:customStyle="1" w:styleId="font1">
    <w:name w:val="font1"/>
    <w:basedOn w:val="a4"/>
  </w:style>
  <w:style w:type="paragraph" w:customStyle="1" w:styleId="Char0">
    <w:name w:val="Char"/>
    <w:basedOn w:val="a3"/>
    <w:next w:val="a3"/>
    <w:pPr>
      <w:widowControl/>
      <w:spacing w:after="160" w:line="240" w:lineRule="exact"/>
      <w:jc w:val="left"/>
    </w:pPr>
    <w:rPr>
      <w:rFonts w:ascii="Verdana" w:hAnsi="Verdana"/>
      <w:kern w:val="0"/>
      <w:sz w:val="20"/>
      <w:szCs w:val="20"/>
      <w:lang w:eastAsia="en-US"/>
    </w:rPr>
  </w:style>
  <w:style w:type="paragraph" w:customStyle="1" w:styleId="15">
    <w:name w:val="列出段落1"/>
    <w:basedOn w:val="a3"/>
    <w:link w:val="Char2"/>
    <w:uiPriority w:val="99"/>
    <w:pPr>
      <w:ind w:firstLineChars="200" w:firstLine="420"/>
    </w:pPr>
    <w:rPr>
      <w:szCs w:val="20"/>
    </w:rPr>
  </w:style>
  <w:style w:type="character" w:customStyle="1" w:styleId="Char2">
    <w:name w:val="列出段落 Char"/>
    <w:link w:val="15"/>
    <w:uiPriority w:val="99"/>
    <w:rPr>
      <w:rFonts w:ascii="Times New Roman" w:eastAsia="宋体" w:hAnsi="Times New Roman" w:cs="Times New Roman"/>
      <w:szCs w:val="20"/>
    </w:rPr>
  </w:style>
  <w:style w:type="paragraph" w:customStyle="1" w:styleId="afff5">
    <w:name w:val="文章正文"/>
    <w:basedOn w:val="a3"/>
    <w:pPr>
      <w:spacing w:line="360" w:lineRule="auto"/>
      <w:ind w:firstLineChars="200" w:firstLine="420"/>
    </w:pPr>
    <w:rPr>
      <w:sz w:val="24"/>
    </w:rPr>
  </w:style>
  <w:style w:type="paragraph" w:customStyle="1" w:styleId="afff6">
    <w:name w:val="缺省文本"/>
    <w:basedOn w:val="a3"/>
    <w:link w:val="Char3"/>
    <w:pPr>
      <w:autoSpaceDE w:val="0"/>
      <w:autoSpaceDN w:val="0"/>
      <w:adjustRightInd w:val="0"/>
      <w:jc w:val="left"/>
    </w:pPr>
    <w:rPr>
      <w:kern w:val="0"/>
      <w:sz w:val="24"/>
      <w:szCs w:val="20"/>
    </w:rPr>
  </w:style>
  <w:style w:type="character" w:customStyle="1" w:styleId="Char3">
    <w:name w:val="缺省文本 Char"/>
    <w:link w:val="afff6"/>
    <w:rPr>
      <w:rFonts w:ascii="Times New Roman" w:eastAsia="宋体" w:hAnsi="Times New Roman" w:cs="Times New Roman"/>
      <w:kern w:val="0"/>
      <w:sz w:val="24"/>
      <w:szCs w:val="20"/>
    </w:rPr>
  </w:style>
  <w:style w:type="paragraph" w:customStyle="1" w:styleId="My">
    <w:name w:val="My正文"/>
    <w:basedOn w:val="a3"/>
    <w:link w:val="MyChar"/>
    <w:qFormat/>
    <w:pPr>
      <w:adjustRightInd w:val="0"/>
      <w:spacing w:before="120" w:line="360" w:lineRule="auto"/>
      <w:ind w:firstLine="567"/>
    </w:pPr>
    <w:rPr>
      <w:rFonts w:ascii="Arial" w:hAnsi="Arial"/>
      <w:kern w:val="0"/>
      <w:sz w:val="24"/>
      <w:szCs w:val="20"/>
    </w:rPr>
  </w:style>
  <w:style w:type="character" w:customStyle="1" w:styleId="MyChar">
    <w:name w:val="My正文 Char"/>
    <w:link w:val="My"/>
    <w:qFormat/>
    <w:rPr>
      <w:rFonts w:ascii="Arial" w:eastAsia="宋体" w:hAnsi="Arial" w:cs="Times New Roman"/>
      <w:kern w:val="0"/>
      <w:sz w:val="24"/>
      <w:szCs w:val="20"/>
    </w:rPr>
  </w:style>
  <w:style w:type="character" w:customStyle="1" w:styleId="150">
    <w:name w:val="15"/>
    <w:basedOn w:val="a4"/>
    <w:rPr>
      <w:rFonts w:ascii="Times New Roman" w:hAnsi="Times New Roman" w:cs="Times New Roman" w:hint="default"/>
      <w:i/>
      <w:iCs/>
      <w:sz w:val="20"/>
      <w:szCs w:val="20"/>
    </w:rPr>
  </w:style>
  <w:style w:type="character" w:customStyle="1" w:styleId="JJ-CharChar">
    <w:name w:val="JJ - 正文 Char Char"/>
    <w:basedOn w:val="a4"/>
    <w:link w:val="JJ-"/>
    <w:rPr>
      <w:rFonts w:ascii="Calibri" w:eastAsia="宋体" w:hAnsi="Calibri"/>
      <w:sz w:val="24"/>
      <w:szCs w:val="24"/>
    </w:rPr>
  </w:style>
  <w:style w:type="paragraph" w:customStyle="1" w:styleId="JJ-">
    <w:name w:val="JJ - 正文"/>
    <w:basedOn w:val="a3"/>
    <w:link w:val="JJ-CharChar"/>
    <w:qFormat/>
    <w:pPr>
      <w:spacing w:beforeLines="50" w:line="300" w:lineRule="auto"/>
      <w:ind w:firstLineChars="200" w:firstLine="200"/>
    </w:pPr>
    <w:rPr>
      <w:rFonts w:ascii="Calibri" w:hAnsi="Calibri"/>
      <w:sz w:val="24"/>
    </w:rPr>
  </w:style>
  <w:style w:type="character" w:customStyle="1" w:styleId="p12CharChar">
    <w:name w:val="p12 Char Char"/>
    <w:basedOn w:val="a4"/>
    <w:link w:val="p12"/>
    <w:rPr>
      <w:rFonts w:ascii="Calibri" w:eastAsia="宋体" w:hAnsi="Calibri"/>
      <w:color w:val="000000"/>
      <w:sz w:val="24"/>
      <w:szCs w:val="24"/>
    </w:rPr>
  </w:style>
  <w:style w:type="paragraph" w:customStyle="1" w:styleId="p12">
    <w:name w:val="p12"/>
    <w:basedOn w:val="a3"/>
    <w:link w:val="p12CharChar"/>
    <w:qFormat/>
    <w:pPr>
      <w:widowControl/>
      <w:spacing w:after="100" w:afterAutospacing="1"/>
      <w:jc w:val="left"/>
    </w:pPr>
    <w:rPr>
      <w:rFonts w:ascii="Calibri" w:hAnsi="Calibri"/>
      <w:color w:val="000000"/>
      <w:sz w:val="24"/>
    </w:rPr>
  </w:style>
  <w:style w:type="character" w:customStyle="1" w:styleId="JJ-Char">
    <w:name w:val="JJ - 正文 Char"/>
    <w:basedOn w:val="a4"/>
    <w:uiPriority w:val="99"/>
    <w:locked/>
    <w:rPr>
      <w:rFonts w:ascii="Calibri" w:eastAsia="宋体" w:hAnsi="Calibri" w:cs="Calibri"/>
      <w:sz w:val="24"/>
      <w:szCs w:val="24"/>
    </w:rPr>
  </w:style>
  <w:style w:type="character" w:customStyle="1" w:styleId="p12Char">
    <w:name w:val="p12 Char"/>
    <w:basedOn w:val="a4"/>
    <w:locked/>
    <w:rPr>
      <w:rFonts w:ascii="Calibri" w:eastAsia="宋体" w:hAnsi="Calibri" w:cs="Calibri"/>
      <w:color w:val="000000"/>
      <w:kern w:val="0"/>
      <w:sz w:val="24"/>
      <w:szCs w:val="24"/>
    </w:rPr>
  </w:style>
  <w:style w:type="paragraph" w:customStyle="1" w:styleId="xl34">
    <w:name w:val="xl34"/>
    <w:basedOn w:val="a3"/>
    <w:qFormat/>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20"/>
    </w:rPr>
  </w:style>
  <w:style w:type="paragraph" w:customStyle="1" w:styleId="afff7">
    <w:name w:val="目录"/>
    <w:basedOn w:val="a3"/>
    <w:qFormat/>
    <w:pPr>
      <w:spacing w:afterLines="100" w:line="360" w:lineRule="auto"/>
      <w:jc w:val="center"/>
    </w:pPr>
    <w:rPr>
      <w:b/>
      <w:spacing w:val="100"/>
      <w:sz w:val="32"/>
    </w:rPr>
  </w:style>
  <w:style w:type="paragraph" w:customStyle="1" w:styleId="2c">
    <w:name w:val="正文(标题2)"/>
    <w:basedOn w:val="a3"/>
    <w:qFormat/>
    <w:pPr>
      <w:spacing w:line="360" w:lineRule="auto"/>
      <w:ind w:firstLineChars="200" w:firstLine="200"/>
    </w:pPr>
    <w:rPr>
      <w:sz w:val="24"/>
    </w:rPr>
  </w:style>
  <w:style w:type="paragraph" w:customStyle="1" w:styleId="16">
    <w:name w:val="正文(标题1)"/>
    <w:basedOn w:val="2c"/>
    <w:qFormat/>
  </w:style>
  <w:style w:type="paragraph" w:customStyle="1" w:styleId="36">
    <w:name w:val="正文(标题3)"/>
    <w:basedOn w:val="a3"/>
    <w:pPr>
      <w:spacing w:line="360" w:lineRule="auto"/>
      <w:ind w:leftChars="100" w:left="100" w:firstLineChars="200" w:firstLine="200"/>
    </w:pPr>
    <w:rPr>
      <w:sz w:val="24"/>
    </w:rPr>
  </w:style>
  <w:style w:type="paragraph" w:customStyle="1" w:styleId="42">
    <w:name w:val="正文(标题4)"/>
    <w:basedOn w:val="36"/>
    <w:qFormat/>
    <w:pPr>
      <w:ind w:leftChars="175" w:left="420"/>
    </w:pPr>
  </w:style>
  <w:style w:type="paragraph" w:customStyle="1" w:styleId="52">
    <w:name w:val="正文(标题5)"/>
    <w:basedOn w:val="42"/>
    <w:pPr>
      <w:ind w:leftChars="250" w:left="250"/>
    </w:pPr>
  </w:style>
  <w:style w:type="paragraph" w:customStyle="1" w:styleId="17">
    <w:name w:val="自定义标题1"/>
    <w:basedOn w:val="1"/>
    <w:next w:val="a3"/>
    <w:pPr>
      <w:keepLines w:val="0"/>
      <w:widowControl/>
      <w:numPr>
        <w:numId w:val="0"/>
      </w:numPr>
      <w:snapToGrid w:val="0"/>
      <w:spacing w:before="50" w:after="0" w:line="360" w:lineRule="auto"/>
      <w:jc w:val="left"/>
      <w:textAlignment w:val="auto"/>
    </w:pPr>
    <w:rPr>
      <w:rFonts w:ascii="宋体" w:hAnsi="宋体" w:cs="Arial" w:hint="eastAsia"/>
      <w:bCs/>
      <w:kern w:val="32"/>
      <w:sz w:val="28"/>
      <w:szCs w:val="32"/>
    </w:rPr>
  </w:style>
  <w:style w:type="paragraph" w:customStyle="1" w:styleId="2d">
    <w:name w:val="自定义标题2"/>
    <w:basedOn w:val="2"/>
    <w:next w:val="a3"/>
    <w:qFormat/>
    <w:pPr>
      <w:keepLines w:val="0"/>
      <w:widowControl/>
      <w:numPr>
        <w:ilvl w:val="0"/>
        <w:numId w:val="0"/>
      </w:numPr>
      <w:snapToGrid w:val="0"/>
      <w:spacing w:before="50" w:after="0" w:line="360" w:lineRule="auto"/>
      <w:jc w:val="left"/>
      <w:textAlignment w:val="auto"/>
    </w:pPr>
    <w:rPr>
      <w:rFonts w:ascii="宋体" w:eastAsia="宋体" w:hAnsi="宋体" w:cs="Arial" w:hint="eastAsia"/>
      <w:bCs/>
      <w:iCs/>
      <w:sz w:val="24"/>
      <w:szCs w:val="28"/>
    </w:rPr>
  </w:style>
  <w:style w:type="paragraph" w:customStyle="1" w:styleId="CharChar1CharCharCharCharCharChar">
    <w:name w:val="Char Char1 Char Char Char Char Char Char"/>
    <w:basedOn w:val="a3"/>
    <w:pPr>
      <w:widowControl/>
      <w:spacing w:after="160" w:line="240" w:lineRule="exact"/>
      <w:jc w:val="left"/>
    </w:pPr>
    <w:rPr>
      <w:rFonts w:ascii="Verdana" w:hAnsi="Verdana"/>
      <w:kern w:val="0"/>
      <w:sz w:val="20"/>
      <w:szCs w:val="20"/>
      <w:lang w:eastAsia="en-US"/>
    </w:rPr>
  </w:style>
  <w:style w:type="paragraph" w:customStyle="1" w:styleId="2e">
    <w:name w:val="标2"/>
    <w:basedOn w:val="2"/>
    <w:pPr>
      <w:keepLines w:val="0"/>
      <w:numPr>
        <w:ilvl w:val="0"/>
        <w:numId w:val="0"/>
      </w:numPr>
      <w:tabs>
        <w:tab w:val="left" w:pos="4845"/>
      </w:tabs>
      <w:adjustRightInd/>
      <w:snapToGrid w:val="0"/>
      <w:spacing w:before="300" w:after="300" w:line="360" w:lineRule="auto"/>
      <w:textAlignment w:val="auto"/>
    </w:pPr>
    <w:rPr>
      <w:rFonts w:ascii="黑体" w:hAnsi="宋体"/>
      <w:bCs/>
      <w:kern w:val="2"/>
      <w:szCs w:val="32"/>
    </w:rPr>
  </w:style>
  <w:style w:type="paragraph" w:customStyle="1" w:styleId="BodyText21">
    <w:name w:val="Body Text 21"/>
    <w:basedOn w:val="a3"/>
    <w:qFormat/>
    <w:pPr>
      <w:adjustRightInd w:val="0"/>
      <w:spacing w:before="120" w:line="360" w:lineRule="auto"/>
      <w:ind w:firstLine="480"/>
      <w:textAlignment w:val="baseline"/>
    </w:pPr>
    <w:rPr>
      <w:sz w:val="24"/>
      <w:szCs w:val="20"/>
    </w:rPr>
  </w:style>
  <w:style w:type="paragraph" w:customStyle="1" w:styleId="afff8">
    <w:name w:val="表格标题"/>
    <w:pPr>
      <w:jc w:val="center"/>
      <w:textAlignment w:val="center"/>
    </w:pPr>
    <w:rPr>
      <w:rFonts w:ascii="Times New Roman" w:hAnsi="Times New Roman"/>
      <w:b/>
      <w:bCs/>
      <w:kern w:val="2"/>
      <w:sz w:val="21"/>
      <w:szCs w:val="21"/>
    </w:rPr>
  </w:style>
  <w:style w:type="paragraph" w:customStyle="1" w:styleId="18">
    <w:name w:val="标1"/>
    <w:basedOn w:val="1"/>
    <w:qFormat/>
    <w:pPr>
      <w:numPr>
        <w:numId w:val="0"/>
      </w:numPr>
      <w:adjustRightInd/>
      <w:snapToGrid w:val="0"/>
      <w:spacing w:line="288" w:lineRule="auto"/>
      <w:textAlignment w:val="auto"/>
    </w:pPr>
    <w:rPr>
      <w:rFonts w:ascii="宋体" w:hAnsi="宋体"/>
      <w:bCs/>
      <w:sz w:val="36"/>
      <w:szCs w:val="36"/>
    </w:rPr>
  </w:style>
  <w:style w:type="paragraph" w:customStyle="1" w:styleId="-new1">
    <w:name w:val="正文 - new1"/>
    <w:basedOn w:val="p12"/>
    <w:link w:val="-new1Char"/>
    <w:qFormat/>
    <w:pPr>
      <w:spacing w:before="100" w:beforeAutospacing="1" w:line="400" w:lineRule="exact"/>
      <w:ind w:firstLineChars="200" w:firstLine="420"/>
    </w:pPr>
    <w:rPr>
      <w:rFonts w:ascii="宋体" w:hAnsi="宋体" w:cs="Calibri"/>
      <w:kern w:val="0"/>
    </w:rPr>
  </w:style>
  <w:style w:type="character" w:customStyle="1" w:styleId="-new1Char">
    <w:name w:val="正文 - new1 Char"/>
    <w:basedOn w:val="p12Char"/>
    <w:link w:val="-new1"/>
    <w:rPr>
      <w:rFonts w:ascii="宋体" w:eastAsia="宋体" w:hAnsi="宋体" w:cs="Calibri"/>
      <w:color w:val="000000"/>
      <w:kern w:val="0"/>
      <w:sz w:val="24"/>
      <w:szCs w:val="24"/>
    </w:rPr>
  </w:style>
  <w:style w:type="paragraph" w:customStyle="1" w:styleId="37">
    <w:name w:val="3级标题"/>
    <w:basedOn w:val="3"/>
    <w:qFormat/>
    <w:pPr>
      <w:numPr>
        <w:ilvl w:val="0"/>
        <w:numId w:val="0"/>
      </w:numPr>
      <w:adjustRightInd/>
      <w:spacing w:before="0" w:after="0" w:line="400" w:lineRule="atLeast"/>
      <w:textAlignment w:val="auto"/>
    </w:pPr>
    <w:rPr>
      <w:rFonts w:eastAsia="仿宋"/>
      <w:b w:val="0"/>
      <w:bCs/>
      <w:sz w:val="28"/>
      <w:szCs w:val="28"/>
    </w:rPr>
  </w:style>
  <w:style w:type="paragraph" w:customStyle="1" w:styleId="xl24">
    <w:name w:val="xl24"/>
    <w:basedOn w:val="a3"/>
    <w:qFormat/>
    <w:pPr>
      <w:widowControl/>
      <w:pBdr>
        <w:bottom w:val="single" w:sz="8" w:space="0" w:color="auto"/>
        <w:right w:val="single" w:sz="8" w:space="0" w:color="auto"/>
      </w:pBdr>
      <w:spacing w:before="100" w:beforeAutospacing="1" w:after="100" w:afterAutospacing="1"/>
      <w:jc w:val="center"/>
      <w:textAlignment w:val="top"/>
    </w:pPr>
    <w:rPr>
      <w:rFonts w:ascii="宋体" w:hAnsi="宋体"/>
      <w:color w:val="000000"/>
      <w:kern w:val="0"/>
      <w:szCs w:val="21"/>
    </w:rPr>
  </w:style>
  <w:style w:type="paragraph" w:customStyle="1" w:styleId="font5">
    <w:name w:val="font5"/>
    <w:basedOn w:val="a3"/>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3"/>
    <w:qFormat/>
    <w:pPr>
      <w:widowControl/>
      <w:spacing w:before="100" w:beforeAutospacing="1" w:after="100" w:afterAutospacing="1"/>
      <w:jc w:val="left"/>
    </w:pPr>
    <w:rPr>
      <w:rFonts w:ascii="宋体" w:hAnsi="宋体" w:cs="Arial Unicode MS" w:hint="eastAsia"/>
      <w:kern w:val="0"/>
      <w:sz w:val="20"/>
      <w:szCs w:val="20"/>
    </w:rPr>
  </w:style>
  <w:style w:type="paragraph" w:customStyle="1" w:styleId="font7">
    <w:name w:val="font7"/>
    <w:basedOn w:val="a3"/>
    <w:qFormat/>
    <w:pPr>
      <w:widowControl/>
      <w:spacing w:before="100" w:beforeAutospacing="1" w:after="100" w:afterAutospacing="1"/>
      <w:jc w:val="left"/>
    </w:pPr>
    <w:rPr>
      <w:rFonts w:eastAsia="Arial Unicode MS"/>
      <w:kern w:val="0"/>
      <w:sz w:val="20"/>
      <w:szCs w:val="20"/>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Arial Unicode MS" w:cs="Arial Unicode MS" w:hint="eastAsia"/>
      <w:b/>
      <w:bCs/>
      <w:kern w:val="0"/>
      <w:sz w:val="20"/>
      <w:szCs w:val="20"/>
    </w:rPr>
  </w:style>
  <w:style w:type="paragraph" w:customStyle="1" w:styleId="xl26">
    <w:name w:val="xl26"/>
    <w:basedOn w:val="a3"/>
    <w:pPr>
      <w:widowControl/>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hAnsi="Arial Unicode MS" w:cs="Arial Unicode MS" w:hint="eastAsia"/>
      <w:b/>
      <w:bCs/>
      <w:kern w:val="0"/>
      <w:sz w:val="20"/>
      <w:szCs w:val="20"/>
    </w:rPr>
  </w:style>
  <w:style w:type="paragraph" w:customStyle="1" w:styleId="xl27">
    <w:name w:val="xl27"/>
    <w:basedOn w:val="a3"/>
    <w:pPr>
      <w:widowControl/>
      <w:pBdr>
        <w:top w:val="single" w:sz="4" w:space="0" w:color="auto"/>
        <w:bottom w:val="single" w:sz="4" w:space="0" w:color="auto"/>
      </w:pBdr>
      <w:spacing w:before="100" w:beforeAutospacing="1" w:after="100" w:afterAutospacing="1"/>
      <w:jc w:val="center"/>
    </w:pPr>
    <w:rPr>
      <w:rFonts w:ascii="楷体_GB2312" w:eastAsia="楷体_GB2312" w:hAnsi="Arial Unicode MS" w:cs="Arial Unicode MS" w:hint="eastAsia"/>
      <w:b/>
      <w:bCs/>
      <w:kern w:val="0"/>
      <w:sz w:val="20"/>
      <w:szCs w:val="20"/>
    </w:rPr>
  </w:style>
  <w:style w:type="paragraph" w:customStyle="1" w:styleId="xl28">
    <w:name w:val="xl28"/>
    <w:basedOn w:val="a3"/>
    <w:pPr>
      <w:widowControl/>
      <w:pBdr>
        <w:top w:val="single" w:sz="4" w:space="0" w:color="auto"/>
        <w:bottom w:val="single" w:sz="4" w:space="0" w:color="auto"/>
        <w:right w:val="single" w:sz="4" w:space="0" w:color="auto"/>
      </w:pBdr>
      <w:spacing w:before="100" w:beforeAutospacing="1" w:after="100" w:afterAutospacing="1"/>
      <w:jc w:val="center"/>
    </w:pPr>
    <w:rPr>
      <w:rFonts w:ascii="楷体_GB2312" w:eastAsia="楷体_GB2312" w:hAnsi="Arial Unicode MS" w:cs="Arial Unicode MS" w:hint="eastAsia"/>
      <w:b/>
      <w:bCs/>
      <w:kern w:val="0"/>
      <w:sz w:val="20"/>
      <w:szCs w:val="20"/>
    </w:rPr>
  </w:style>
  <w:style w:type="paragraph" w:customStyle="1" w:styleId="xl29">
    <w:name w:val="xl29"/>
    <w:basedOn w:val="a3"/>
    <w:pPr>
      <w:widowControl/>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 w:val="20"/>
      <w:szCs w:val="20"/>
    </w:rPr>
  </w:style>
  <w:style w:type="paragraph" w:customStyle="1" w:styleId="xl30">
    <w:name w:val="xl30"/>
    <w:basedOn w:val="a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1">
    <w:name w:val="xl3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2">
    <w:name w:val="xl32"/>
    <w:basedOn w:val="a3"/>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xl33">
    <w:name w:val="xl3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xl35">
    <w:name w:val="xl35"/>
    <w:basedOn w:val="a3"/>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xl36">
    <w:name w:val="xl36"/>
    <w:basedOn w:val="a3"/>
    <w:pPr>
      <w:widowControl/>
      <w:pBdr>
        <w:top w:val="single" w:sz="4" w:space="0" w:color="auto"/>
        <w:lef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7">
    <w:name w:val="xl37"/>
    <w:basedOn w:val="a3"/>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8">
    <w:name w:val="xl3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39">
    <w:name w:val="xl39"/>
    <w:basedOn w:val="a3"/>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0">
    <w:name w:val="xl40"/>
    <w:basedOn w:val="a3"/>
    <w:qFormat/>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1">
    <w:name w:val="xl41"/>
    <w:basedOn w:val="a3"/>
    <w:pPr>
      <w:widowControl/>
      <w:pBdr>
        <w:top w:val="single" w:sz="4" w:space="0" w:color="auto"/>
        <w:lef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42">
    <w:name w:val="xl42"/>
    <w:basedOn w:val="a3"/>
    <w:qFormat/>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3">
    <w:name w:val="xl43"/>
    <w:basedOn w:val="a3"/>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3"/>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3"/>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8">
    <w:name w:val="xl48"/>
    <w:basedOn w:val="a3"/>
    <w:qFormat/>
    <w:pPr>
      <w:widowControl/>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9">
    <w:name w:val="xl49"/>
    <w:basedOn w:val="a3"/>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50">
    <w:name w:val="xl50"/>
    <w:basedOn w:val="a3"/>
    <w:qFormat/>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51">
    <w:name w:val="xl51"/>
    <w:basedOn w:val="a3"/>
    <w:pPr>
      <w:widowControl/>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 w:val="20"/>
      <w:szCs w:val="20"/>
    </w:rPr>
  </w:style>
  <w:style w:type="paragraph" w:customStyle="1" w:styleId="xl52">
    <w:name w:val="xl52"/>
    <w:basedOn w:val="a3"/>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3">
    <w:name w:val="xl53"/>
    <w:basedOn w:val="a3"/>
    <w:pPr>
      <w:widowControl/>
      <w:pBdr>
        <w:top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54">
    <w:name w:val="xl54"/>
    <w:basedOn w:val="a3"/>
    <w:qFormat/>
    <w:pPr>
      <w:widowControl/>
      <w:pBdr>
        <w:top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55">
    <w:name w:val="xl55"/>
    <w:basedOn w:val="a3"/>
    <w:pPr>
      <w:widowControl/>
      <w:pBdr>
        <w:left w:val="single" w:sz="4" w:space="0" w:color="auto"/>
        <w:bottom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56">
    <w:name w:val="xl56"/>
    <w:basedOn w:val="a3"/>
    <w:pPr>
      <w:widowControl/>
      <w:pBdr>
        <w:bottom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57">
    <w:name w:val="xl57"/>
    <w:basedOn w:val="a3"/>
    <w:qFormat/>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58">
    <w:name w:val="xl58"/>
    <w:basedOn w:val="a3"/>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楷体_GB2312" w:eastAsia="楷体_GB2312" w:hAnsi="Arial Unicode MS" w:cs="Arial Unicode MS" w:hint="eastAsia"/>
      <w:b/>
      <w:bCs/>
      <w:kern w:val="0"/>
      <w:sz w:val="20"/>
      <w:szCs w:val="20"/>
    </w:rPr>
  </w:style>
  <w:style w:type="paragraph" w:customStyle="1" w:styleId="xl59">
    <w:name w:val="xl59"/>
    <w:basedOn w:val="a3"/>
    <w:pPr>
      <w:widowControl/>
      <w:pBdr>
        <w:top w:val="single" w:sz="4" w:space="0" w:color="auto"/>
        <w:bottom w:val="single" w:sz="4" w:space="0" w:color="auto"/>
      </w:pBdr>
      <w:spacing w:before="100" w:beforeAutospacing="1" w:after="100" w:afterAutospacing="1"/>
      <w:jc w:val="center"/>
      <w:textAlignment w:val="center"/>
    </w:pPr>
    <w:rPr>
      <w:rFonts w:ascii="楷体_GB2312" w:eastAsia="楷体_GB2312" w:hAnsi="Arial Unicode MS" w:cs="Arial Unicode MS" w:hint="eastAsia"/>
      <w:b/>
      <w:bCs/>
      <w:kern w:val="0"/>
      <w:sz w:val="20"/>
      <w:szCs w:val="20"/>
    </w:rPr>
  </w:style>
  <w:style w:type="paragraph" w:customStyle="1" w:styleId="afff9">
    <w:name w:val="前言、引言标题"/>
    <w:next w:val="a3"/>
    <w:pPr>
      <w:shd w:val="clear" w:color="FFFFFF" w:fill="FFFFFF"/>
      <w:spacing w:before="640" w:after="560"/>
      <w:jc w:val="center"/>
      <w:outlineLvl w:val="0"/>
    </w:pPr>
    <w:rPr>
      <w:rFonts w:ascii="黑体" w:eastAsia="黑体" w:hAnsi="Times New Roman"/>
      <w:sz w:val="32"/>
    </w:rPr>
  </w:style>
  <w:style w:type="paragraph" w:customStyle="1" w:styleId="a2">
    <w:name w:val="章标题"/>
    <w:next w:val="a3"/>
    <w:pPr>
      <w:numPr>
        <w:ilvl w:val="1"/>
        <w:numId w:val="7"/>
      </w:numPr>
      <w:spacing w:beforeLines="50" w:afterLines="50"/>
      <w:jc w:val="both"/>
      <w:outlineLvl w:val="1"/>
    </w:pPr>
    <w:rPr>
      <w:rFonts w:ascii="黑体" w:eastAsia="黑体" w:hAnsi="Times New Roman"/>
      <w:sz w:val="21"/>
    </w:rPr>
  </w:style>
  <w:style w:type="paragraph" w:customStyle="1" w:styleId="afffa">
    <w:name w:val="一级条标题"/>
    <w:basedOn w:val="a2"/>
    <w:next w:val="a3"/>
    <w:link w:val="Char4"/>
    <w:pPr>
      <w:numPr>
        <w:ilvl w:val="0"/>
        <w:numId w:val="0"/>
      </w:numPr>
      <w:spacing w:beforeLines="0" w:afterLines="0"/>
      <w:outlineLvl w:val="2"/>
    </w:pPr>
  </w:style>
  <w:style w:type="character" w:customStyle="1" w:styleId="Char4">
    <w:name w:val="一级条标题 Char"/>
    <w:basedOn w:val="a4"/>
    <w:link w:val="afffa"/>
    <w:rPr>
      <w:rFonts w:ascii="黑体" w:eastAsia="黑体" w:hAnsi="Times New Roman" w:cs="Times New Roman"/>
      <w:kern w:val="0"/>
      <w:szCs w:val="20"/>
    </w:rPr>
  </w:style>
  <w:style w:type="paragraph" w:customStyle="1" w:styleId="afffb">
    <w:name w:val="二级条标题"/>
    <w:basedOn w:val="afffa"/>
    <w:next w:val="a3"/>
    <w:link w:val="Char5"/>
    <w:qFormat/>
    <w:pPr>
      <w:numPr>
        <w:ilvl w:val="3"/>
      </w:numPr>
      <w:tabs>
        <w:tab w:val="left" w:pos="2580"/>
      </w:tabs>
      <w:ind w:left="2580" w:hanging="420"/>
      <w:outlineLvl w:val="3"/>
    </w:pPr>
  </w:style>
  <w:style w:type="character" w:customStyle="1" w:styleId="Char5">
    <w:name w:val="二级条标题 Char"/>
    <w:basedOn w:val="Char4"/>
    <w:link w:val="afffb"/>
    <w:qFormat/>
    <w:rPr>
      <w:rFonts w:ascii="黑体" w:eastAsia="黑体" w:hAnsi="Times New Roman" w:cs="Times New Roman"/>
      <w:kern w:val="0"/>
      <w:szCs w:val="20"/>
    </w:rPr>
  </w:style>
  <w:style w:type="paragraph" w:customStyle="1" w:styleId="afffc">
    <w:name w:val="三级条标题"/>
    <w:basedOn w:val="afffb"/>
    <w:next w:val="a3"/>
    <w:pPr>
      <w:numPr>
        <w:ilvl w:val="4"/>
      </w:numPr>
      <w:tabs>
        <w:tab w:val="left" w:pos="360"/>
        <w:tab w:val="left" w:pos="3000"/>
      </w:tabs>
      <w:ind w:left="3000" w:hanging="420"/>
      <w:outlineLvl w:val="4"/>
    </w:pPr>
  </w:style>
  <w:style w:type="paragraph" w:customStyle="1" w:styleId="afffd">
    <w:name w:val="四级条标题"/>
    <w:basedOn w:val="afffc"/>
    <w:next w:val="a3"/>
    <w:pPr>
      <w:numPr>
        <w:ilvl w:val="5"/>
      </w:numPr>
      <w:tabs>
        <w:tab w:val="left" w:pos="3420"/>
      </w:tabs>
      <w:ind w:left="3420" w:hanging="420"/>
      <w:outlineLvl w:val="5"/>
    </w:pPr>
  </w:style>
  <w:style w:type="paragraph" w:customStyle="1" w:styleId="afffe">
    <w:name w:val="五级条标题"/>
    <w:basedOn w:val="afffd"/>
    <w:next w:val="a3"/>
    <w:pPr>
      <w:numPr>
        <w:ilvl w:val="6"/>
      </w:numPr>
      <w:tabs>
        <w:tab w:val="left" w:pos="3840"/>
      </w:tabs>
      <w:ind w:left="3840" w:hanging="420"/>
      <w:outlineLvl w:val="6"/>
    </w:pPr>
  </w:style>
  <w:style w:type="paragraph" w:customStyle="1" w:styleId="affff">
    <w:name w:val="段"/>
    <w:qFormat/>
    <w:pPr>
      <w:autoSpaceDE w:val="0"/>
      <w:autoSpaceDN w:val="0"/>
      <w:ind w:firstLineChars="200" w:firstLine="200"/>
      <w:jc w:val="both"/>
    </w:pPr>
    <w:rPr>
      <w:rFonts w:ascii="宋体" w:hAnsi="Times New Roman"/>
      <w:sz w:val="21"/>
    </w:rPr>
  </w:style>
  <w:style w:type="paragraph" w:customStyle="1" w:styleId="2f">
    <w:name w:val="日期2"/>
    <w:basedOn w:val="a3"/>
    <w:next w:val="a3"/>
    <w:pPr>
      <w:adjustRightInd w:val="0"/>
      <w:textAlignment w:val="baseline"/>
    </w:pPr>
    <w:rPr>
      <w:rFonts w:eastAsia="仿宋_GB2312"/>
      <w:sz w:val="28"/>
      <w:szCs w:val="20"/>
    </w:rPr>
  </w:style>
  <w:style w:type="paragraph" w:customStyle="1" w:styleId="msolistparagraph0">
    <w:name w:val="msolistparagraph"/>
    <w:basedOn w:val="a3"/>
    <w:pPr>
      <w:ind w:firstLineChars="200" w:firstLine="420"/>
    </w:pPr>
  </w:style>
  <w:style w:type="paragraph" w:customStyle="1" w:styleId="152015">
    <w:name w:val="样式 样式 宋体 小四 行距: 1.5 倍行距 + 首行缩进:  2 字符 右侧:  0.15 字符"/>
    <w:basedOn w:val="a3"/>
    <w:qFormat/>
    <w:pPr>
      <w:spacing w:line="440" w:lineRule="exact"/>
      <w:ind w:rightChars="15" w:right="31" w:firstLineChars="250" w:firstLine="600"/>
    </w:pPr>
    <w:rPr>
      <w:rFonts w:ascii="宋体" w:hAnsi="宋体" w:cs="宋体"/>
      <w:sz w:val="24"/>
    </w:rPr>
  </w:style>
  <w:style w:type="paragraph" w:customStyle="1" w:styleId="StandardSO">
    <w:name w:val="Standard.SO"/>
    <w:pPr>
      <w:tabs>
        <w:tab w:val="decimal" w:pos="9645"/>
      </w:tabs>
      <w:ind w:right="340"/>
    </w:pPr>
    <w:rPr>
      <w:rFonts w:ascii="Arial" w:hAnsi="Arial"/>
      <w:sz w:val="24"/>
      <w:lang w:val="de-DE" w:eastAsia="de-DE"/>
    </w:rPr>
  </w:style>
  <w:style w:type="paragraph" w:customStyle="1" w:styleId="A40">
    <w:name w:val="A4"/>
    <w:link w:val="A4Char1"/>
    <w:pPr>
      <w:keepLines/>
      <w:tabs>
        <w:tab w:val="left" w:pos="1010"/>
        <w:tab w:val="left" w:pos="1582"/>
        <w:tab w:val="decimal" w:pos="9645"/>
      </w:tabs>
      <w:spacing w:before="240"/>
      <w:ind w:left="1588" w:right="170" w:hanging="1588"/>
    </w:pPr>
    <w:rPr>
      <w:rFonts w:ascii="Arial" w:hAnsi="Arial"/>
      <w:sz w:val="24"/>
      <w:lang w:val="de-DE" w:eastAsia="de-DE"/>
    </w:rPr>
  </w:style>
  <w:style w:type="character" w:customStyle="1" w:styleId="A4Char1">
    <w:name w:val="A4 Char1"/>
    <w:link w:val="A40"/>
    <w:rPr>
      <w:rFonts w:ascii="Arial" w:eastAsia="宋体" w:hAnsi="Arial" w:cs="Times New Roman"/>
      <w:kern w:val="0"/>
      <w:sz w:val="24"/>
      <w:szCs w:val="20"/>
      <w:lang w:val="de-DE" w:eastAsia="de-DE"/>
    </w:rPr>
  </w:style>
  <w:style w:type="character" w:customStyle="1" w:styleId="FettundGro">
    <w:name w:val="Fett und Groß"/>
    <w:qFormat/>
    <w:rPr>
      <w:rFonts w:ascii="Arial" w:hAnsi="Arial"/>
      <w:b/>
      <w:caps/>
      <w:sz w:val="24"/>
    </w:rPr>
  </w:style>
  <w:style w:type="paragraph" w:customStyle="1" w:styleId="PosbauseitsohneA4">
    <w:name w:val="Pos bauseits ohne A4"/>
    <w:pPr>
      <w:tabs>
        <w:tab w:val="left" w:pos="3828"/>
        <w:tab w:val="left" w:pos="3969"/>
      </w:tabs>
    </w:pPr>
    <w:rPr>
      <w:rFonts w:ascii="Arial" w:hAnsi="Arial"/>
      <w:sz w:val="24"/>
      <w:lang w:val="de-DE" w:eastAsia="de-DE"/>
    </w:rPr>
  </w:style>
  <w:style w:type="paragraph" w:customStyle="1" w:styleId="StandardSO1">
    <w:name w:val="Standard.SO1"/>
    <w:pPr>
      <w:widowControl w:val="0"/>
      <w:ind w:right="340"/>
    </w:pPr>
    <w:rPr>
      <w:rFonts w:ascii="Arial" w:hAnsi="Arial"/>
      <w:snapToGrid w:val="0"/>
      <w:sz w:val="24"/>
      <w:lang w:val="de-DE" w:eastAsia="de-DE"/>
    </w:rPr>
  </w:style>
  <w:style w:type="character" w:customStyle="1" w:styleId="Unterstrichen">
    <w:name w:val="Unterstrichen"/>
    <w:qFormat/>
    <w:rPr>
      <w:rFonts w:ascii="Arial" w:hAnsi="Arial"/>
      <w:sz w:val="24"/>
      <w:u w:val="single"/>
    </w:rPr>
  </w:style>
  <w:style w:type="paragraph" w:customStyle="1" w:styleId="Absatzmit1Zeilevorher">
    <w:name w:val="Absatz mit 1 Zeile vorher"/>
    <w:pPr>
      <w:overflowPunct w:val="0"/>
      <w:autoSpaceDE w:val="0"/>
      <w:autoSpaceDN w:val="0"/>
      <w:adjustRightInd w:val="0"/>
      <w:spacing w:before="240" w:line="240" w:lineRule="exact"/>
      <w:ind w:right="567"/>
      <w:jc w:val="both"/>
      <w:textAlignment w:val="baseline"/>
    </w:pPr>
    <w:rPr>
      <w:rFonts w:ascii="Prestige" w:hAnsi="Prestige"/>
      <w:sz w:val="24"/>
      <w:lang w:val="de-DE" w:eastAsia="de-DE"/>
    </w:rPr>
  </w:style>
  <w:style w:type="paragraph" w:customStyle="1" w:styleId="StandardSO2">
    <w:name w:val="Standard.SO2"/>
    <w:pPr>
      <w:widowControl w:val="0"/>
      <w:ind w:right="340"/>
    </w:pPr>
    <w:rPr>
      <w:rFonts w:ascii="Arial" w:hAnsi="Arial"/>
      <w:sz w:val="24"/>
      <w:lang w:val="de-DE" w:eastAsia="de-DE"/>
    </w:rPr>
  </w:style>
  <w:style w:type="character" w:customStyle="1" w:styleId="19">
    <w:name w:val="要点1"/>
    <w:rPr>
      <w:rFonts w:ascii="Arial" w:hAnsi="Arial"/>
      <w:b/>
      <w:sz w:val="24"/>
    </w:rPr>
  </w:style>
  <w:style w:type="paragraph" w:customStyle="1" w:styleId="ZeilefrMaterialliste">
    <w:name w:val="Zeile für Materialliste"/>
    <w:pPr>
      <w:widowControl w:val="0"/>
      <w:tabs>
        <w:tab w:val="left" w:pos="1010"/>
        <w:tab w:val="left" w:pos="9645"/>
        <w:tab w:val="left" w:pos="11805"/>
        <w:tab w:val="left" w:pos="13392"/>
        <w:tab w:val="left" w:pos="15263"/>
      </w:tabs>
      <w:autoSpaceDE w:val="0"/>
      <w:autoSpaceDN w:val="0"/>
      <w:spacing w:line="240" w:lineRule="exact"/>
      <w:ind w:right="340"/>
    </w:pPr>
    <w:rPr>
      <w:rFonts w:ascii="Prestige" w:hAnsi="Prestige"/>
      <w:sz w:val="24"/>
      <w:szCs w:val="24"/>
      <w:lang w:val="de-DE" w:eastAsia="de-DE"/>
    </w:rPr>
  </w:style>
  <w:style w:type="character" w:customStyle="1" w:styleId="Fett">
    <w:name w:val="Fett"/>
    <w:rPr>
      <w:rFonts w:ascii="Arial" w:hAnsi="Arial"/>
      <w:b/>
      <w:sz w:val="24"/>
    </w:rPr>
  </w:style>
  <w:style w:type="character" w:customStyle="1" w:styleId="12font1">
    <w:name w:val="12font1"/>
    <w:rPr>
      <w:sz w:val="18"/>
      <w:szCs w:val="18"/>
    </w:rPr>
  </w:style>
  <w:style w:type="paragraph" w:customStyle="1" w:styleId="CharCharChar">
    <w:name w:val="Char Char Char"/>
    <w:basedOn w:val="4"/>
    <w:qFormat/>
    <w:pPr>
      <w:widowControl/>
      <w:numPr>
        <w:ilvl w:val="0"/>
        <w:numId w:val="0"/>
      </w:numPr>
      <w:adjustRightInd/>
      <w:spacing w:before="140" w:after="0" w:line="220" w:lineRule="atLeast"/>
      <w:ind w:left="720"/>
      <w:jc w:val="left"/>
      <w:textAlignment w:val="auto"/>
    </w:pPr>
    <w:rPr>
      <w:rFonts w:ascii="Gill Sans Ultra Bold Condensed" w:eastAsia="Times New Roman" w:hAnsi="Gill Sans Ultra Bold Condensed"/>
      <w:b w:val="0"/>
      <w:spacing w:val="-4"/>
      <w:kern w:val="28"/>
      <w:sz w:val="21"/>
      <w:lang w:val="en-AU" w:eastAsia="en-US"/>
    </w:rPr>
  </w:style>
  <w:style w:type="character" w:customStyle="1" w:styleId="apple-converted-space">
    <w:name w:val="apple-converted-space"/>
    <w:qFormat/>
  </w:style>
  <w:style w:type="character" w:customStyle="1" w:styleId="file">
    <w:name w:val="file"/>
    <w:qFormat/>
  </w:style>
  <w:style w:type="paragraph" w:customStyle="1" w:styleId="IBM">
    <w:name w:val="IBM 正文"/>
    <w:basedOn w:val="a3"/>
    <w:qFormat/>
    <w:pPr>
      <w:ind w:firstLine="420"/>
    </w:pPr>
    <w:rPr>
      <w:szCs w:val="21"/>
    </w:rPr>
  </w:style>
  <w:style w:type="paragraph" w:customStyle="1" w:styleId="00">
    <w:name w:val="0"/>
    <w:basedOn w:val="a3"/>
    <w:pPr>
      <w:snapToGrid w:val="0"/>
      <w:spacing w:before="120" w:line="360" w:lineRule="auto"/>
      <w:ind w:left="700" w:firstLine="420"/>
    </w:pPr>
    <w:rPr>
      <w:rFonts w:eastAsia="DFKai-SB"/>
      <w:color w:val="0000FF"/>
      <w:sz w:val="28"/>
      <w:szCs w:val="20"/>
      <w:lang w:eastAsia="zh-TW"/>
    </w:rPr>
  </w:style>
  <w:style w:type="paragraph" w:customStyle="1" w:styleId="21234112131512">
    <w:name w:val="样式 标题 2子子系统子系统1子系统2子系统3子系统4子系统11子系统21子系统31子系统5子系统12子..."/>
    <w:basedOn w:val="2"/>
    <w:pPr>
      <w:tabs>
        <w:tab w:val="left" w:pos="360"/>
        <w:tab w:val="left" w:pos="567"/>
      </w:tabs>
      <w:adjustRightInd/>
      <w:spacing w:before="120" w:after="120" w:line="240" w:lineRule="auto"/>
      <w:ind w:rightChars="-454" w:right="-953"/>
      <w:textAlignment w:val="auto"/>
    </w:pPr>
    <w:rPr>
      <w:b w:val="0"/>
      <w:kern w:val="2"/>
      <w:sz w:val="28"/>
      <w:szCs w:val="28"/>
    </w:rPr>
  </w:style>
  <w:style w:type="paragraph" w:customStyle="1" w:styleId="1a">
    <w:name w:val="样式 标题 1卷标题 + 行距: 单倍行距"/>
    <w:basedOn w:val="1"/>
    <w:qFormat/>
    <w:pPr>
      <w:pageBreakBefore/>
      <w:tabs>
        <w:tab w:val="left" w:pos="0"/>
      </w:tabs>
      <w:adjustRightInd/>
      <w:spacing w:before="120" w:after="120" w:line="240" w:lineRule="auto"/>
      <w:textAlignment w:val="auto"/>
    </w:pPr>
    <w:rPr>
      <w:rFonts w:eastAsia="黑体" w:cs="宋体"/>
      <w:bCs/>
      <w:sz w:val="30"/>
    </w:rPr>
  </w:style>
  <w:style w:type="paragraph" w:customStyle="1" w:styleId="C">
    <w:name w:val="样式C"/>
    <w:basedOn w:val="a3"/>
    <w:qFormat/>
    <w:pPr>
      <w:numPr>
        <w:numId w:val="8"/>
      </w:numPr>
      <w:snapToGrid w:val="0"/>
      <w:spacing w:beforeLines="50" w:line="360" w:lineRule="auto"/>
    </w:pPr>
    <w:rPr>
      <w:b/>
      <w:sz w:val="24"/>
      <w:szCs w:val="20"/>
    </w:rPr>
  </w:style>
  <w:style w:type="paragraph" w:styleId="affff0">
    <w:name w:val="No Spacing"/>
    <w:uiPriority w:val="1"/>
    <w:qFormat/>
    <w:rPr>
      <w:rFonts w:ascii="华文细黑" w:eastAsia="华文细黑" w:hAnsi="华文细黑"/>
      <w:strike/>
      <w:color w:val="FF0000"/>
      <w:kern w:val="2"/>
      <w:sz w:val="21"/>
      <w:szCs w:val="28"/>
    </w:rPr>
  </w:style>
  <w:style w:type="paragraph" w:customStyle="1" w:styleId="font0">
    <w:name w:val="font0"/>
    <w:basedOn w:val="a3"/>
    <w:pPr>
      <w:widowControl/>
      <w:spacing w:before="100" w:after="100"/>
      <w:jc w:val="left"/>
    </w:pPr>
    <w:rPr>
      <w:rFonts w:ascii="宋体" w:hAnsi="宋体"/>
      <w:kern w:val="0"/>
      <w:sz w:val="24"/>
      <w:szCs w:val="20"/>
    </w:rPr>
  </w:style>
  <w:style w:type="paragraph" w:customStyle="1" w:styleId="38">
    <w:name w:val="正文文字3"/>
    <w:basedOn w:val="ae"/>
    <w:qFormat/>
    <w:pPr>
      <w:tabs>
        <w:tab w:val="clear" w:pos="0"/>
      </w:tabs>
      <w:autoSpaceDE/>
      <w:adjustRightInd w:val="0"/>
      <w:spacing w:line="360" w:lineRule="atLeast"/>
      <w:ind w:leftChars="30" w:left="72" w:rightChars="30" w:right="72"/>
      <w:textAlignment w:val="baseline"/>
    </w:pPr>
    <w:rPr>
      <w:rFonts w:ascii="Times New Roman" w:hAnsi="Times New Roman"/>
      <w:kern w:val="0"/>
      <w:sz w:val="21"/>
      <w:szCs w:val="20"/>
    </w:rPr>
  </w:style>
  <w:style w:type="paragraph" w:customStyle="1" w:styleId="p18">
    <w:name w:val="p18"/>
    <w:basedOn w:val="a3"/>
    <w:pPr>
      <w:widowControl/>
    </w:pPr>
    <w:rPr>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table" w:customStyle="1" w:styleId="TableNormal">
    <w:name w:val="Table Normal"/>
    <w:qFormat/>
    <w:rPr>
      <w:rFonts w:ascii="Times New Roman" w:hAnsi="Times New Roman"/>
    </w:rPr>
    <w:tblPr>
      <w:tblCellMar>
        <w:top w:w="0" w:type="dxa"/>
        <w:left w:w="0" w:type="dxa"/>
        <w:bottom w:w="0" w:type="dxa"/>
        <w:right w:w="0" w:type="dxa"/>
      </w:tblCellMar>
    </w:tblPr>
  </w:style>
  <w:style w:type="character" w:customStyle="1" w:styleId="mark">
    <w:name w:val="mark"/>
    <w:basedOn w:val="a4"/>
  </w:style>
  <w:style w:type="character" w:customStyle="1" w:styleId="1b">
    <w:name w:val="未处理的提及1"/>
    <w:basedOn w:val="a4"/>
    <w:uiPriority w:val="99"/>
    <w:semiHidden/>
    <w:unhideWhenUsed/>
    <w:rsid w:val="00F804C2"/>
    <w:rPr>
      <w:color w:val="605E5C"/>
      <w:shd w:val="clear" w:color="auto" w:fill="E1DFDD"/>
    </w:rPr>
  </w:style>
  <w:style w:type="numbering" w:customStyle="1" w:styleId="11">
    <w:name w:val="已导入的样式“1”"/>
    <w:rsid w:val="00F35421"/>
    <w:pPr>
      <w:numPr>
        <w:numId w:val="20"/>
      </w:numPr>
    </w:pPr>
  </w:style>
  <w:style w:type="character" w:customStyle="1" w:styleId="font11">
    <w:name w:val="font11"/>
    <w:basedOn w:val="a4"/>
    <w:qFormat/>
    <w:rsid w:val="00B448F5"/>
    <w:rPr>
      <w:rFonts w:ascii="Calibri" w:hAnsi="Calibri" w:cs="Calibri" w:hint="default"/>
      <w:b/>
      <w:bCs/>
      <w:color w:val="000000"/>
      <w:sz w:val="24"/>
      <w:szCs w:val="24"/>
      <w:u w:val="none"/>
    </w:rPr>
  </w:style>
  <w:style w:type="character" w:customStyle="1" w:styleId="font91">
    <w:name w:val="font91"/>
    <w:basedOn w:val="a4"/>
    <w:qFormat/>
    <w:rsid w:val="00B448F5"/>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yy@shbid.com" TargetMode="External"/><Relationship Id="rId18" Type="http://schemas.openxmlformats.org/officeDocument/2006/relationships/footer" Target="footer5.xml"/><Relationship Id="rId26" Type="http://schemas.openxmlformats.org/officeDocument/2006/relationships/hyperlink" Target="http://www.66law.cn/topic2010/&#20013;&#26631;&#36890;&#30693;&#20070;/" TargetMode="External"/><Relationship Id="rId3" Type="http://schemas.openxmlformats.org/officeDocument/2006/relationships/settings" Target="settings.xml"/><Relationship Id="rId21" Type="http://schemas.openxmlformats.org/officeDocument/2006/relationships/hyperlink" Target="http://www.66law.cn/topic2010/&#25307;&#26631;&#20154;/"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66law.cn/topic2010/&#25307;&#26631;&#20154;/"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66law.cn/topic2010/&#20013;&#26631;&#36890;&#30693;&#20070;/" TargetMode="External"/><Relationship Id="rId29" Type="http://schemas.openxmlformats.org/officeDocument/2006/relationships/hyperlink" Target="http://www.66law.cn/topic2010/&#20013;&#26631;&#36890;&#30693;&#200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shbid.com" TargetMode="External"/><Relationship Id="rId24" Type="http://schemas.openxmlformats.org/officeDocument/2006/relationships/hyperlink" Target="http://www.66law.cn/topic2010/&#20013;&#26631;&#36890;&#30693;&#2007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s@shbid.com" TargetMode="External"/><Relationship Id="rId23" Type="http://schemas.openxmlformats.org/officeDocument/2006/relationships/hyperlink" Target="http://www.66law.cn/topic2010/&#25307;&#26631;&#20154;/" TargetMode="External"/><Relationship Id="rId28" Type="http://schemas.openxmlformats.org/officeDocument/2006/relationships/hyperlink" Target="http://www.66law.cn/topic2010/&#25307;&#26631;&#20154;/" TargetMode="External"/><Relationship Id="rId10" Type="http://schemas.openxmlformats.org/officeDocument/2006/relationships/hyperlink" Target="mailto:lsy@shbid.com" TargetMode="External"/><Relationship Id="rId19" Type="http://schemas.openxmlformats.org/officeDocument/2006/relationships/hyperlink" Target="http://www.66law.cn/topic2010/&#25307;&#26631;&#2015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y@shbid.com" TargetMode="External"/><Relationship Id="rId14" Type="http://schemas.openxmlformats.org/officeDocument/2006/relationships/hyperlink" Target="mailto:lsy@shbid.com" TargetMode="External"/><Relationship Id="rId22" Type="http://schemas.openxmlformats.org/officeDocument/2006/relationships/hyperlink" Target="http://www.66law.cn/topic2010/&#20013;&#26631;&#36890;&#30693;&#20070;/" TargetMode="External"/><Relationship Id="rId27" Type="http://schemas.openxmlformats.org/officeDocument/2006/relationships/hyperlink" Target="http://www.66law.cn/topic2010/&#20013;&#26631;&#36890;&#30693;&#20070;/" TargetMode="External"/><Relationship Id="rId30"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37</Pages>
  <Words>3136</Words>
  <Characters>17880</Characters>
  <Application>Microsoft Office Word</Application>
  <DocSecurity>0</DocSecurity>
  <Lines>149</Lines>
  <Paragraphs>41</Paragraphs>
  <ScaleCrop>false</ScaleCrop>
  <Company>Microsoft</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谢之晶</dc:creator>
  <cp:keywords/>
  <cp:lastModifiedBy>邓澍</cp:lastModifiedBy>
  <cp:revision>83</cp:revision>
  <cp:lastPrinted>2021-05-21T07:56:00Z</cp:lastPrinted>
  <dcterms:created xsi:type="dcterms:W3CDTF">2024-07-02T09:09:00Z</dcterms:created>
  <dcterms:modified xsi:type="dcterms:W3CDTF">2025-02-11T07:43:00Z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DE8F95C6D02F4330A0828801119E5100_13</vt:lpwstr>
  </property>
</Properties>
</file>