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BB64" w14:textId="766A7B4E" w:rsidR="00E845ED" w:rsidRPr="00E845ED" w:rsidRDefault="00E845ED" w:rsidP="00B87C75">
      <w:pPr>
        <w:adjustRightInd w:val="0"/>
        <w:snapToGrid w:val="0"/>
        <w:spacing w:beforeLines="100" w:before="312" w:afterLines="50" w:after="156" w:line="360" w:lineRule="auto"/>
        <w:jc w:val="left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针对温度传递标准红外测试组件，</w:t>
      </w:r>
      <w:r w:rsidRPr="00E845E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详细</w:t>
      </w:r>
      <w:r w:rsidRPr="00E845E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指标要求</w:t>
      </w:r>
      <w:r w:rsidRPr="00E845ED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如下</w:t>
      </w:r>
      <w:r w:rsidRPr="00E845E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：</w:t>
      </w:r>
    </w:p>
    <w:p w14:paraId="1DACB3B6" w14:textId="4F9231D3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bookmarkStart w:id="0" w:name="OLE_LINK1"/>
      <w:bookmarkStart w:id="1" w:name="OLE_LINK2"/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探测器类型：碲镉汞（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MCT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）焦平面探测器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0577126E" w14:textId="368E481D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探测器规格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: 640 x 512 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像素；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440ABA1C" w14:textId="0B715FEC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光谱响应范围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:1.5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5.5um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6A92AE31" w14:textId="17799CFB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实时采集速率：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232hz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（满帧）；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18318ED4" w14:textId="2F87FE29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子窗口模式：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828hz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（半帧），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2300hz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1/4 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帧），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4700hz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（行扫）</w:t>
      </w:r>
    </w:p>
    <w:p w14:paraId="40412C9D" w14:textId="0F2E2E7C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热灵敏度：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≤25mk@ 30℃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，典型值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20mk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1F595575" w14:textId="79B9F860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非均匀性校正：有效消除探测器噪声，确保测温精度；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41303BDA" w14:textId="6E7A76F4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支持数字变焦连续缩放功能；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7274E592" w14:textId="6B32670C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内置高动态范围成像，连续测温范围（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100…1200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℃ </w:t>
      </w:r>
    </w:p>
    <w:p w14:paraId="099807E8" w14:textId="07A833AB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图像传输和热像仪操控接口：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10GigE 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万兆以太网接口，数据经光纤线缆直接保存到电脑硬盘；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2873F81E" w14:textId="5AD2E7C8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电动对焦：主机集成一体化电动调焦机构，可通过专用软件控制实现远程自动或手动控制对；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04027084" w14:textId="73A52C46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温度测量范围（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-10~2000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℃ </w:t>
      </w:r>
    </w:p>
    <w:p w14:paraId="6CA334B8" w14:textId="7E64B041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proofErr w:type="gramStart"/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标配</w:t>
      </w:r>
      <w:proofErr w:type="gramEnd"/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25mm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和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100mm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两个镜头、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SDK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开发包</w:t>
      </w:r>
      <w:bookmarkStart w:id="2" w:name="_GoBack"/>
      <w:bookmarkEnd w:id="2"/>
    </w:p>
    <w:p w14:paraId="4C2A5C99" w14:textId="6812DA7E" w:rsidR="00E845ED" w:rsidRPr="00E845ED" w:rsidRDefault="00E845ED" w:rsidP="00E845ED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E845ED">
        <w:rPr>
          <w:rFonts w:ascii="Times New Roman" w:eastAsia="宋体" w:hAnsi="Times New Roman" w:cs="Times New Roman"/>
          <w:color w:val="000000"/>
          <w:sz w:val="24"/>
          <w:szCs w:val="24"/>
        </w:rPr>
        <w:t>专业测试软件，实现特定一体化测试功能</w:t>
      </w:r>
    </w:p>
    <w:bookmarkEnd w:id="0"/>
    <w:bookmarkEnd w:id="1"/>
    <w:p w14:paraId="179FEEBA" w14:textId="77777777" w:rsidR="008A25CD" w:rsidRPr="00E845ED" w:rsidRDefault="008A25CD"/>
    <w:sectPr w:rsidR="008A25CD" w:rsidRPr="00E8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2C955" w14:textId="77777777" w:rsidR="001270C1" w:rsidRDefault="001270C1" w:rsidP="00E845ED">
      <w:r>
        <w:separator/>
      </w:r>
    </w:p>
  </w:endnote>
  <w:endnote w:type="continuationSeparator" w:id="0">
    <w:p w14:paraId="655B0CB7" w14:textId="77777777" w:rsidR="001270C1" w:rsidRDefault="001270C1" w:rsidP="00E8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E105" w14:textId="77777777" w:rsidR="001270C1" w:rsidRDefault="001270C1" w:rsidP="00E845ED">
      <w:r>
        <w:separator/>
      </w:r>
    </w:p>
  </w:footnote>
  <w:footnote w:type="continuationSeparator" w:id="0">
    <w:p w14:paraId="4B18DC72" w14:textId="77777777" w:rsidR="001270C1" w:rsidRDefault="001270C1" w:rsidP="00E8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83"/>
    <w:rsid w:val="001270C1"/>
    <w:rsid w:val="008A25CD"/>
    <w:rsid w:val="00952F83"/>
    <w:rsid w:val="00B87C75"/>
    <w:rsid w:val="00E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B965"/>
  <w15:chartTrackingRefBased/>
  <w15:docId w15:val="{81F59628-C0CC-4C08-BB97-208EF502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2025-04-01T02:09:00Z</dcterms:created>
  <dcterms:modified xsi:type="dcterms:W3CDTF">2025-04-01T02:11:00Z</dcterms:modified>
</cp:coreProperties>
</file>