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82D17">
      <w:pPr>
        <w:shd w:val="clear" w:color="auto" w:fill="auto"/>
        <w:snapToGrid w:val="0"/>
        <w:spacing w:line="360" w:lineRule="auto"/>
        <w:jc w:val="center"/>
        <w:outlineLvl w:val="0"/>
        <w:rPr>
          <w:rFonts w:hint="eastAsia" w:eastAsia="宋体"/>
          <w:b/>
          <w:bCs/>
          <w:color w:val="auto"/>
          <w:sz w:val="28"/>
          <w:szCs w:val="28"/>
          <w:highlight w:val="none"/>
          <w:lang w:eastAsia="zh-CN"/>
        </w:rPr>
      </w:pPr>
      <w:r>
        <w:rPr>
          <w:rStyle w:val="8"/>
          <w:rFonts w:hint="eastAsia"/>
          <w:color w:val="auto"/>
          <w:highlight w:val="none"/>
          <w:lang w:eastAsia="zh-CN"/>
        </w:rPr>
        <w:t>博</w:t>
      </w:r>
      <w:r>
        <w:rPr>
          <w:rStyle w:val="8"/>
          <w:rFonts w:hint="eastAsia"/>
          <w:color w:val="auto"/>
          <w:highlight w:val="none"/>
        </w:rPr>
        <w:t>罗县妇幼保健院异地升级改造信息化配套工程监理</w:t>
      </w:r>
      <w:r>
        <w:rPr>
          <w:rStyle w:val="8"/>
          <w:rFonts w:hint="eastAsia"/>
          <w:color w:val="auto"/>
          <w:highlight w:val="none"/>
          <w:lang w:eastAsia="zh-CN"/>
        </w:rPr>
        <w:t>竞争性</w:t>
      </w:r>
      <w:r>
        <w:rPr>
          <w:rStyle w:val="8"/>
          <w:rFonts w:hint="eastAsia"/>
          <w:color w:val="auto"/>
          <w:highlight w:val="none"/>
        </w:rPr>
        <w:t>磋商</w:t>
      </w:r>
      <w:r>
        <w:rPr>
          <w:rStyle w:val="8"/>
          <w:rFonts w:hint="eastAsia"/>
          <w:color w:val="auto"/>
          <w:highlight w:val="none"/>
          <w:lang w:eastAsia="zh-CN"/>
        </w:rPr>
        <w:t>公告</w:t>
      </w:r>
      <w:bookmarkStart w:id="0" w:name="_GoBack"/>
      <w:bookmarkEnd w:id="0"/>
    </w:p>
    <w:p w14:paraId="308EE8F3">
      <w:pPr>
        <w:shd w:val="clear" w:color="auto" w:fill="auto"/>
        <w:snapToGrid w:val="0"/>
        <w:spacing w:line="360" w:lineRule="auto"/>
        <w:ind w:firstLine="482" w:firstLineChars="200"/>
        <w:rPr>
          <w:rFonts w:hint="eastAsia" w:ascii="宋体" w:hAnsi="宋体"/>
          <w:bCs/>
          <w:color w:val="auto"/>
          <w:sz w:val="24"/>
          <w:highlight w:val="none"/>
        </w:rPr>
      </w:pPr>
      <w:r>
        <w:rPr>
          <w:rFonts w:hint="eastAsia" w:ascii="宋体" w:hAnsi="宋体" w:cs="宋体"/>
          <w:b/>
          <w:bCs/>
          <w:color w:val="auto"/>
          <w:sz w:val="24"/>
          <w:szCs w:val="24"/>
          <w:highlight w:val="none"/>
          <w:lang w:eastAsia="zh-CN"/>
        </w:rPr>
        <w:t>建成工程咨询股份有限公司</w:t>
      </w:r>
      <w:r>
        <w:rPr>
          <w:rFonts w:ascii="宋体" w:hAnsi="宋体"/>
          <w:bCs/>
          <w:color w:val="auto"/>
          <w:sz w:val="24"/>
          <w:highlight w:val="none"/>
        </w:rPr>
        <w:t>以下简称</w:t>
      </w:r>
      <w:r>
        <w:rPr>
          <w:rFonts w:hint="eastAsia" w:ascii="宋体" w:hAnsi="宋体"/>
          <w:bCs/>
          <w:color w:val="auto"/>
          <w:sz w:val="24"/>
          <w:highlight w:val="none"/>
        </w:rPr>
        <w:t>‘</w:t>
      </w:r>
      <w:r>
        <w:rPr>
          <w:rFonts w:ascii="宋体" w:hAnsi="宋体"/>
          <w:bCs/>
          <w:color w:val="auto"/>
          <w:sz w:val="24"/>
          <w:highlight w:val="none"/>
        </w:rPr>
        <w:t>采购代理机构</w:t>
      </w:r>
      <w:r>
        <w:rPr>
          <w:rFonts w:hint="eastAsia" w:ascii="宋体" w:hAnsi="宋体"/>
          <w:bCs/>
          <w:color w:val="auto"/>
          <w:sz w:val="24"/>
          <w:highlight w:val="none"/>
        </w:rPr>
        <w:t>’</w:t>
      </w:r>
      <w:r>
        <w:rPr>
          <w:rFonts w:ascii="宋体" w:hAnsi="宋体"/>
          <w:bCs/>
          <w:color w:val="auto"/>
          <w:sz w:val="24"/>
          <w:highlight w:val="none"/>
        </w:rPr>
        <w:t>受</w:t>
      </w:r>
      <w:r>
        <w:rPr>
          <w:rFonts w:hint="eastAsia" w:ascii="宋体" w:hAnsi="宋体"/>
          <w:b/>
          <w:color w:val="auto"/>
          <w:sz w:val="24"/>
          <w:highlight w:val="none"/>
          <w:lang w:eastAsia="zh-CN"/>
        </w:rPr>
        <w:t>博罗县妇幼保健院</w:t>
      </w:r>
      <w:r>
        <w:rPr>
          <w:rFonts w:ascii="宋体" w:hAnsi="宋体"/>
          <w:bCs/>
          <w:color w:val="auto"/>
          <w:sz w:val="24"/>
          <w:highlight w:val="none"/>
        </w:rPr>
        <w:t>以下简称</w:t>
      </w:r>
      <w:r>
        <w:rPr>
          <w:rFonts w:hint="eastAsia" w:ascii="宋体" w:hAnsi="宋体"/>
          <w:bCs/>
          <w:color w:val="auto"/>
          <w:sz w:val="24"/>
          <w:highlight w:val="none"/>
        </w:rPr>
        <w:t>‘</w:t>
      </w:r>
      <w:r>
        <w:rPr>
          <w:rFonts w:ascii="宋体" w:hAnsi="宋体"/>
          <w:bCs/>
          <w:color w:val="auto"/>
          <w:sz w:val="24"/>
          <w:highlight w:val="none"/>
        </w:rPr>
        <w:t>采购人</w:t>
      </w:r>
      <w:r>
        <w:rPr>
          <w:rFonts w:hint="eastAsia" w:ascii="宋体" w:hAnsi="宋体"/>
          <w:bCs/>
          <w:color w:val="auto"/>
          <w:sz w:val="24"/>
          <w:highlight w:val="none"/>
        </w:rPr>
        <w:t>’</w:t>
      </w:r>
      <w:r>
        <w:rPr>
          <w:rFonts w:ascii="宋体" w:hAnsi="宋体"/>
          <w:bCs/>
          <w:color w:val="auto"/>
          <w:sz w:val="24"/>
          <w:highlight w:val="none"/>
        </w:rPr>
        <w:t>的委托</w:t>
      </w:r>
      <w:r>
        <w:rPr>
          <w:rFonts w:hint="eastAsia" w:ascii="宋体" w:hAnsi="宋体"/>
          <w:bCs/>
          <w:color w:val="auto"/>
          <w:sz w:val="24"/>
          <w:highlight w:val="none"/>
        </w:rPr>
        <w:t>，拟对</w:t>
      </w:r>
      <w:r>
        <w:rPr>
          <w:rFonts w:hint="eastAsia" w:ascii="宋体" w:hAnsi="宋体"/>
          <w:b/>
          <w:color w:val="auto"/>
          <w:sz w:val="24"/>
          <w:highlight w:val="none"/>
          <w:lang w:eastAsia="zh-CN"/>
        </w:rPr>
        <w:t>博罗县妇幼保健院异地升级改造信息化配套工程监理</w:t>
      </w:r>
      <w:r>
        <w:rPr>
          <w:rFonts w:hint="eastAsia" w:ascii="宋体" w:hAnsi="宋体"/>
          <w:bCs/>
          <w:color w:val="auto"/>
          <w:sz w:val="24"/>
          <w:highlight w:val="none"/>
        </w:rPr>
        <w:t>进行</w:t>
      </w:r>
      <w:r>
        <w:rPr>
          <w:rFonts w:hint="eastAsia" w:ascii="宋体" w:hAnsi="宋体"/>
          <w:b/>
          <w:color w:val="auto"/>
          <w:sz w:val="24"/>
          <w:highlight w:val="none"/>
        </w:rPr>
        <w:t>竞争性磋商</w:t>
      </w:r>
      <w:r>
        <w:rPr>
          <w:rFonts w:hint="eastAsia" w:ascii="宋体" w:hAnsi="宋体"/>
          <w:bCs/>
          <w:color w:val="auto"/>
          <w:sz w:val="24"/>
          <w:highlight w:val="none"/>
        </w:rPr>
        <w:t>采购，欢迎符合资格条件的供应商参加。</w:t>
      </w:r>
    </w:p>
    <w:p w14:paraId="7545B7DA">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bCs/>
          <w:color w:val="auto"/>
          <w:sz w:val="24"/>
          <w:highlight w:val="none"/>
        </w:rPr>
      </w:pPr>
      <w:r>
        <w:rPr>
          <w:rFonts w:hint="eastAsia" w:ascii="宋体" w:hAnsi="宋体"/>
          <w:bCs/>
          <w:color w:val="auto"/>
          <w:sz w:val="24"/>
          <w:highlight w:val="none"/>
        </w:rPr>
        <w:t>采购项目编号：</w:t>
      </w:r>
      <w:r>
        <w:rPr>
          <w:rFonts w:hint="eastAsia" w:ascii="宋体" w:hAnsi="宋体"/>
          <w:bCs/>
          <w:color w:val="auto"/>
          <w:sz w:val="24"/>
          <w:highlight w:val="none"/>
          <w:lang w:eastAsia="zh-CN"/>
        </w:rPr>
        <w:t>GZJCHZ-2025-05-13</w:t>
      </w:r>
      <w:r>
        <w:rPr>
          <w:rFonts w:hint="eastAsia" w:ascii="宋体" w:hAnsi="宋体"/>
          <w:bCs/>
          <w:color w:val="auto"/>
          <w:sz w:val="24"/>
          <w:highlight w:val="none"/>
        </w:rPr>
        <w:t xml:space="preserve">  </w:t>
      </w:r>
    </w:p>
    <w:p w14:paraId="4556A857">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bCs/>
          <w:color w:val="auto"/>
          <w:sz w:val="24"/>
          <w:highlight w:val="none"/>
        </w:rPr>
      </w:pPr>
      <w:r>
        <w:rPr>
          <w:rFonts w:hint="eastAsia" w:ascii="宋体" w:hAnsi="宋体"/>
          <w:bCs/>
          <w:color w:val="auto"/>
          <w:sz w:val="24"/>
          <w:highlight w:val="none"/>
        </w:rPr>
        <w:t>采购项目名称：</w:t>
      </w:r>
      <w:r>
        <w:rPr>
          <w:rFonts w:hint="eastAsia" w:ascii="宋体" w:hAnsi="宋体"/>
          <w:bCs/>
          <w:color w:val="auto"/>
          <w:sz w:val="24"/>
          <w:highlight w:val="none"/>
          <w:lang w:eastAsia="zh-CN"/>
        </w:rPr>
        <w:t>博罗县妇幼保健院异地升级改造信息化配套工程监理</w:t>
      </w:r>
      <w:r>
        <w:rPr>
          <w:rFonts w:hint="eastAsia" w:ascii="宋体" w:hAnsi="宋体"/>
          <w:bCs/>
          <w:color w:val="auto"/>
          <w:sz w:val="24"/>
          <w:highlight w:val="none"/>
        </w:rPr>
        <w:t xml:space="preserve">         </w:t>
      </w:r>
    </w:p>
    <w:p w14:paraId="7C1B3F28">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ascii="宋体" w:hAnsi="宋体"/>
          <w:bCs/>
          <w:color w:val="auto"/>
          <w:sz w:val="24"/>
          <w:highlight w:val="none"/>
        </w:rPr>
      </w:pPr>
      <w:r>
        <w:rPr>
          <w:rFonts w:hint="eastAsia" w:ascii="宋体" w:hAnsi="宋体"/>
          <w:bCs/>
          <w:color w:val="auto"/>
          <w:sz w:val="24"/>
          <w:highlight w:val="none"/>
        </w:rPr>
        <w:t>采购项目预</w:t>
      </w:r>
      <w:r>
        <w:rPr>
          <w:rFonts w:hint="eastAsia" w:ascii="宋体" w:hAnsi="宋体" w:eastAsia="宋体" w:cs="Times New Roman"/>
          <w:bCs/>
          <w:color w:val="auto"/>
          <w:sz w:val="24"/>
          <w:highlight w:val="none"/>
        </w:rPr>
        <w:t>算金额：</w:t>
      </w:r>
      <w:r>
        <w:rPr>
          <w:rFonts w:hint="eastAsia" w:ascii="宋体" w:hAnsi="宋体" w:eastAsia="宋体" w:cs="Times New Roman"/>
          <w:bCs/>
          <w:color w:val="auto"/>
          <w:sz w:val="24"/>
          <w:highlight w:val="none"/>
          <w:lang w:val="en-US" w:eastAsia="zh-CN"/>
        </w:rPr>
        <w:t>700000.00元，资金来源：政府专项债</w:t>
      </w:r>
    </w:p>
    <w:p w14:paraId="5A50C564">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bCs/>
          <w:color w:val="auto"/>
          <w:sz w:val="24"/>
          <w:highlight w:val="none"/>
          <w:lang w:eastAsia="zh-CN"/>
        </w:rPr>
      </w:pPr>
      <w:r>
        <w:rPr>
          <w:rFonts w:hint="eastAsia" w:ascii="宋体" w:hAnsi="宋体"/>
          <w:bCs/>
          <w:color w:val="auto"/>
          <w:sz w:val="24"/>
          <w:highlight w:val="none"/>
          <w:lang w:val="hr-HR"/>
        </w:rPr>
        <w:t>服务期限：</w:t>
      </w:r>
      <w:r>
        <w:rPr>
          <w:rFonts w:hint="eastAsia" w:ascii="宋体" w:hAnsi="宋体"/>
          <w:bCs/>
          <w:color w:val="auto"/>
          <w:sz w:val="24"/>
          <w:highlight w:val="none"/>
          <w:lang w:val="en-US" w:eastAsia="zh-CN"/>
        </w:rPr>
        <w:t>从本项目合同签订之日起至本项目竣工验收通过之日止。</w:t>
      </w:r>
    </w:p>
    <w:p w14:paraId="3D2F9882">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采购内容：</w:t>
      </w:r>
      <w:r>
        <w:rPr>
          <w:rFonts w:hint="eastAsia" w:ascii="宋体" w:hAnsi="宋体" w:cs="宋体"/>
          <w:b/>
          <w:bCs/>
          <w:color w:val="auto"/>
          <w:kern w:val="28"/>
          <w:sz w:val="24"/>
          <w:szCs w:val="24"/>
          <w:highlight w:val="none"/>
          <w:lang w:eastAsia="zh-CN"/>
        </w:rPr>
        <w:t>（详见第二章</w:t>
      </w:r>
      <w:r>
        <w:rPr>
          <w:rFonts w:hint="eastAsia" w:ascii="宋体" w:hAnsi="宋体" w:cs="宋体"/>
          <w:b/>
          <w:bCs/>
          <w:color w:val="auto"/>
          <w:kern w:val="28"/>
          <w:sz w:val="24"/>
          <w:szCs w:val="24"/>
          <w:highlight w:val="none"/>
          <w:lang w:val="en-US" w:eastAsia="zh-CN"/>
        </w:rPr>
        <w:t xml:space="preserve"> 采购需求</w:t>
      </w:r>
      <w:r>
        <w:rPr>
          <w:rFonts w:hint="eastAsia" w:ascii="宋体" w:hAnsi="宋体" w:cs="宋体"/>
          <w:b/>
          <w:bCs/>
          <w:color w:val="auto"/>
          <w:kern w:val="28"/>
          <w:sz w:val="24"/>
          <w:szCs w:val="24"/>
          <w:highlight w:val="none"/>
          <w:lang w:eastAsia="zh-CN"/>
        </w:rPr>
        <w:t>）</w:t>
      </w:r>
    </w:p>
    <w:tbl>
      <w:tblPr>
        <w:tblStyle w:val="6"/>
        <w:tblW w:w="10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596"/>
        <w:gridCol w:w="3413"/>
        <w:gridCol w:w="2410"/>
        <w:gridCol w:w="858"/>
      </w:tblGrid>
      <w:tr w14:paraId="642D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0" w:type="auto"/>
            <w:noWrap w:val="0"/>
            <w:vAlign w:val="center"/>
          </w:tcPr>
          <w:p w14:paraId="77495A56">
            <w:pPr>
              <w:widowControl/>
              <w:jc w:val="center"/>
              <w:textAlignment w:val="center"/>
              <w:rPr>
                <w:rFonts w:hint="eastAsia" w:ascii="宋体" w:hAnsi="宋体" w:eastAsia="宋体" w:cs="Times New Roman"/>
                <w:b/>
                <w:bCs/>
                <w:color w:val="auto"/>
                <w:sz w:val="24"/>
                <w:szCs w:val="24"/>
                <w:highlight w:val="none"/>
                <w:lang w:bidi="ar"/>
              </w:rPr>
            </w:pPr>
            <w:r>
              <w:rPr>
                <w:rFonts w:hint="eastAsia" w:ascii="宋体" w:hAnsi="宋体" w:cs="宋体"/>
                <w:b/>
                <w:color w:val="auto"/>
                <w:kern w:val="0"/>
                <w:sz w:val="24"/>
                <w:highlight w:val="none"/>
                <w:lang w:bidi="ar"/>
              </w:rPr>
              <w:t>项目名称</w:t>
            </w:r>
          </w:p>
        </w:tc>
        <w:tc>
          <w:tcPr>
            <w:tcW w:w="0" w:type="auto"/>
            <w:noWrap w:val="0"/>
            <w:vAlign w:val="center"/>
          </w:tcPr>
          <w:p w14:paraId="37363EC3">
            <w:pPr>
              <w:widowControl/>
              <w:jc w:val="center"/>
              <w:textAlignment w:val="center"/>
              <w:rPr>
                <w:rFonts w:hint="eastAsia" w:ascii="宋体" w:hAnsi="宋体" w:eastAsia="宋体" w:cs="Times New Roman"/>
                <w:b/>
                <w:bCs/>
                <w:color w:val="auto"/>
                <w:sz w:val="24"/>
                <w:szCs w:val="24"/>
                <w:highlight w:val="none"/>
                <w:lang w:eastAsia="zh-CN" w:bidi="ar"/>
              </w:rPr>
            </w:pPr>
            <w:r>
              <w:rPr>
                <w:rFonts w:hint="eastAsia" w:ascii="宋体" w:hAnsi="宋体" w:cs="宋体"/>
                <w:b/>
                <w:color w:val="auto"/>
                <w:kern w:val="0"/>
                <w:sz w:val="24"/>
                <w:highlight w:val="none"/>
                <w:lang w:bidi="ar"/>
              </w:rPr>
              <w:t>预算总金额（元）</w:t>
            </w:r>
          </w:p>
        </w:tc>
        <w:tc>
          <w:tcPr>
            <w:tcW w:w="0" w:type="auto"/>
            <w:noWrap w:val="0"/>
            <w:vAlign w:val="center"/>
          </w:tcPr>
          <w:p w14:paraId="15D8575E">
            <w:pPr>
              <w:widowControl/>
              <w:jc w:val="center"/>
              <w:textAlignment w:val="center"/>
              <w:rPr>
                <w:rFonts w:hint="eastAsia" w:ascii="宋体" w:hAnsi="宋体" w:eastAsia="宋体" w:cs="Times New Roman"/>
                <w:b/>
                <w:bCs/>
                <w:color w:val="auto"/>
                <w:sz w:val="24"/>
                <w:szCs w:val="24"/>
                <w:highlight w:val="none"/>
                <w:lang w:eastAsia="zh-CN" w:bidi="ar"/>
              </w:rPr>
            </w:pPr>
            <w:r>
              <w:rPr>
                <w:rFonts w:hint="eastAsia" w:ascii="宋体" w:hAnsi="宋体" w:eastAsia="宋体" w:cs="宋体"/>
                <w:b/>
                <w:color w:val="auto"/>
                <w:kern w:val="0"/>
                <w:sz w:val="24"/>
                <w:highlight w:val="none"/>
                <w:lang w:eastAsia="zh-CN" w:bidi="ar"/>
              </w:rPr>
              <w:t>标的提供的地点</w:t>
            </w:r>
          </w:p>
        </w:tc>
        <w:tc>
          <w:tcPr>
            <w:tcW w:w="0" w:type="auto"/>
            <w:noWrap w:val="0"/>
            <w:vAlign w:val="center"/>
          </w:tcPr>
          <w:p w14:paraId="4B8872FC">
            <w:pPr>
              <w:widowControl/>
              <w:jc w:val="center"/>
              <w:textAlignment w:val="center"/>
              <w:rPr>
                <w:rFonts w:hint="eastAsia" w:ascii="宋体" w:hAnsi="宋体" w:eastAsia="宋体" w:cs="宋体"/>
                <w:b/>
                <w:color w:val="auto"/>
                <w:kern w:val="0"/>
                <w:sz w:val="24"/>
                <w:highlight w:val="none"/>
                <w:lang w:eastAsia="zh-CN" w:bidi="ar"/>
              </w:rPr>
            </w:pPr>
            <w:r>
              <w:rPr>
                <w:rFonts w:hint="eastAsia" w:ascii="宋体" w:hAnsi="宋体"/>
                <w:b/>
                <w:bCs w:val="0"/>
                <w:color w:val="auto"/>
                <w:sz w:val="24"/>
                <w:highlight w:val="none"/>
                <w:lang w:val="hr-HR"/>
              </w:rPr>
              <w:t>服务期限</w:t>
            </w:r>
          </w:p>
        </w:tc>
        <w:tc>
          <w:tcPr>
            <w:tcW w:w="858" w:type="dxa"/>
            <w:noWrap w:val="0"/>
            <w:vAlign w:val="center"/>
          </w:tcPr>
          <w:p w14:paraId="6415300B">
            <w:pPr>
              <w:widowControl/>
              <w:jc w:val="center"/>
              <w:textAlignment w:val="center"/>
              <w:rPr>
                <w:rFonts w:hint="eastAsia" w:ascii="宋体" w:hAnsi="宋体" w:eastAsia="宋体" w:cs="宋体"/>
                <w:b/>
                <w:color w:val="auto"/>
                <w:kern w:val="0"/>
                <w:sz w:val="24"/>
                <w:highlight w:val="none"/>
                <w:lang w:eastAsia="zh-CN" w:bidi="ar"/>
              </w:rPr>
            </w:pPr>
            <w:r>
              <w:rPr>
                <w:rFonts w:hint="eastAsia" w:ascii="宋体" w:hAnsi="宋体" w:eastAsia="宋体" w:cs="宋体"/>
                <w:b/>
                <w:color w:val="auto"/>
                <w:kern w:val="0"/>
                <w:sz w:val="24"/>
                <w:highlight w:val="none"/>
                <w:lang w:eastAsia="zh-CN" w:bidi="ar"/>
              </w:rPr>
              <w:t>备注</w:t>
            </w:r>
          </w:p>
        </w:tc>
      </w:tr>
      <w:tr w14:paraId="2042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0" w:type="auto"/>
            <w:noWrap w:val="0"/>
            <w:vAlign w:val="center"/>
          </w:tcPr>
          <w:p w14:paraId="3FF4510B">
            <w:pPr>
              <w:widowControl/>
              <w:jc w:val="left"/>
              <w:textAlignment w:val="center"/>
              <w:rPr>
                <w:rFonts w:hint="eastAsia" w:ascii="宋体" w:hAnsi="宋体" w:eastAsia="宋体" w:cs="Times New Roman"/>
                <w:b w:val="0"/>
                <w:bCs w:val="0"/>
                <w:color w:val="auto"/>
                <w:sz w:val="24"/>
                <w:szCs w:val="24"/>
                <w:highlight w:val="none"/>
                <w:lang w:eastAsia="zh-CN" w:bidi="ar"/>
              </w:rPr>
            </w:pPr>
            <w:r>
              <w:rPr>
                <w:rFonts w:hint="eastAsia" w:ascii="宋体" w:hAnsi="宋体" w:eastAsia="宋体" w:cs="仿宋"/>
                <w:color w:val="auto"/>
                <w:sz w:val="24"/>
                <w:szCs w:val="24"/>
                <w:highlight w:val="none"/>
                <w:lang w:eastAsia="zh-CN"/>
              </w:rPr>
              <w:t>博罗县妇幼保健院异地升级改造信息化配套工程监理</w:t>
            </w:r>
          </w:p>
        </w:tc>
        <w:tc>
          <w:tcPr>
            <w:tcW w:w="0" w:type="auto"/>
            <w:noWrap w:val="0"/>
            <w:vAlign w:val="center"/>
          </w:tcPr>
          <w:p w14:paraId="14937E3E">
            <w:pPr>
              <w:widowControl/>
              <w:jc w:val="center"/>
              <w:textAlignment w:val="center"/>
              <w:rPr>
                <w:rFonts w:hint="default" w:ascii="宋体" w:hAnsi="宋体" w:eastAsia="宋体" w:cs="Times New Roman"/>
                <w:b w:val="0"/>
                <w:bCs w:val="0"/>
                <w:color w:val="auto"/>
                <w:sz w:val="24"/>
                <w:szCs w:val="24"/>
                <w:highlight w:val="none"/>
                <w:lang w:val="en-US" w:eastAsia="zh-CN" w:bidi="ar"/>
              </w:rPr>
            </w:pPr>
            <w:r>
              <w:rPr>
                <w:rFonts w:hint="eastAsia" w:ascii="宋体" w:hAnsi="宋体" w:cs="宋体"/>
                <w:color w:val="auto"/>
                <w:sz w:val="24"/>
                <w:highlight w:val="none"/>
                <w:lang w:val="en-US" w:eastAsia="zh-CN"/>
              </w:rPr>
              <w:t>700000.00元</w:t>
            </w:r>
          </w:p>
        </w:tc>
        <w:tc>
          <w:tcPr>
            <w:tcW w:w="0" w:type="auto"/>
            <w:noWrap w:val="0"/>
            <w:vAlign w:val="center"/>
          </w:tcPr>
          <w:p w14:paraId="57BDE4FF">
            <w:pPr>
              <w:widowControl/>
              <w:jc w:val="center"/>
              <w:textAlignment w:val="center"/>
              <w:rPr>
                <w:rFonts w:hint="eastAsia" w:ascii="宋体" w:hAnsi="宋体" w:eastAsia="宋体" w:cs="Times New Roman"/>
                <w:b w:val="0"/>
                <w:bCs w:val="0"/>
                <w:color w:val="auto"/>
                <w:sz w:val="24"/>
                <w:szCs w:val="24"/>
                <w:highlight w:val="none"/>
                <w:lang w:val="en-US" w:eastAsia="zh-CN" w:bidi="ar"/>
              </w:rPr>
            </w:pPr>
            <w:r>
              <w:rPr>
                <w:rFonts w:hint="eastAsia" w:ascii="宋体" w:hAnsi="宋体" w:eastAsia="宋体" w:cs="Times New Roman"/>
                <w:b w:val="0"/>
                <w:bCs w:val="0"/>
                <w:color w:val="auto"/>
                <w:sz w:val="24"/>
                <w:szCs w:val="24"/>
                <w:highlight w:val="none"/>
                <w:lang w:val="en-US" w:eastAsia="zh-CN" w:bidi="ar"/>
              </w:rPr>
              <w:t>博罗县妇幼保健院（地址：博罗县罗阳街道桥西六路妇幼保健院行政办公区）</w:t>
            </w:r>
          </w:p>
        </w:tc>
        <w:tc>
          <w:tcPr>
            <w:tcW w:w="0" w:type="auto"/>
            <w:noWrap w:val="0"/>
            <w:vAlign w:val="center"/>
          </w:tcPr>
          <w:p w14:paraId="3F8CB6D2">
            <w:pPr>
              <w:widowControl/>
              <w:jc w:val="center"/>
              <w:textAlignment w:val="center"/>
              <w:rPr>
                <w:rFonts w:hint="eastAsia" w:ascii="宋体" w:hAnsi="宋体" w:eastAsia="宋体" w:cs="Times New Roman"/>
                <w:b w:val="0"/>
                <w:bCs w:val="0"/>
                <w:color w:val="auto"/>
                <w:sz w:val="24"/>
                <w:szCs w:val="24"/>
                <w:highlight w:val="none"/>
                <w:lang w:val="en-US" w:eastAsia="zh-CN" w:bidi="ar"/>
              </w:rPr>
            </w:pPr>
            <w:r>
              <w:rPr>
                <w:rFonts w:hint="eastAsia" w:ascii="宋体" w:hAnsi="宋体"/>
                <w:bCs/>
                <w:color w:val="auto"/>
                <w:sz w:val="24"/>
                <w:highlight w:val="none"/>
                <w:lang w:val="en-US" w:eastAsia="zh-CN"/>
              </w:rPr>
              <w:t>从本项目合同签订之日起至本项目竣工验收通过之日止</w:t>
            </w:r>
          </w:p>
        </w:tc>
        <w:tc>
          <w:tcPr>
            <w:tcW w:w="858" w:type="dxa"/>
            <w:noWrap w:val="0"/>
            <w:vAlign w:val="center"/>
          </w:tcPr>
          <w:p w14:paraId="251DB0B7">
            <w:pPr>
              <w:widowControl/>
              <w:jc w:val="center"/>
              <w:textAlignment w:val="center"/>
              <w:rPr>
                <w:rFonts w:hint="eastAsia" w:ascii="宋体" w:hAnsi="宋体" w:eastAsia="宋体" w:cs="Times New Roman"/>
                <w:b w:val="0"/>
                <w:bCs w:val="0"/>
                <w:color w:val="auto"/>
                <w:sz w:val="24"/>
                <w:szCs w:val="24"/>
                <w:highlight w:val="none"/>
                <w:lang w:val="en-US" w:eastAsia="zh-CN" w:bidi="ar"/>
              </w:rPr>
            </w:pPr>
          </w:p>
        </w:tc>
      </w:tr>
    </w:tbl>
    <w:p w14:paraId="6BD8B3C1">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bCs/>
          <w:color w:val="auto"/>
          <w:sz w:val="24"/>
          <w:highlight w:val="none"/>
        </w:rPr>
      </w:pPr>
      <w:r>
        <w:rPr>
          <w:rFonts w:hint="eastAsia" w:ascii="宋体" w:hAnsi="宋体" w:cs="宋体"/>
          <w:b/>
          <w:bCs/>
          <w:color w:val="auto"/>
          <w:kern w:val="28"/>
          <w:sz w:val="24"/>
          <w:szCs w:val="24"/>
          <w:highlight w:val="none"/>
        </w:rPr>
        <w:t>供应商资格</w:t>
      </w:r>
      <w:r>
        <w:rPr>
          <w:rFonts w:hint="eastAsia" w:ascii="宋体" w:hAnsi="宋体"/>
          <w:bCs/>
          <w:color w:val="auto"/>
          <w:sz w:val="24"/>
          <w:highlight w:val="none"/>
        </w:rPr>
        <w:t xml:space="preserve"> ：</w:t>
      </w:r>
    </w:p>
    <w:p w14:paraId="58C796EE">
      <w:pPr>
        <w:snapToGrid w:val="0"/>
        <w:spacing w:line="360" w:lineRule="auto"/>
        <w:ind w:firstLine="240" w:firstLineChars="1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一</w:t>
      </w:r>
      <w:r>
        <w:rPr>
          <w:rFonts w:hint="eastAsia" w:ascii="宋体" w:hAnsi="宋体" w:cs="宋体"/>
          <w:sz w:val="24"/>
          <w:szCs w:val="24"/>
          <w:highlight w:val="none"/>
        </w:rPr>
        <w:t>）</w:t>
      </w:r>
      <w:r>
        <w:rPr>
          <w:b w:val="0"/>
          <w:bCs/>
          <w:sz w:val="24"/>
          <w:highlight w:val="none"/>
        </w:rPr>
        <w:t>落实政府采购政策需满足的资格要求：</w:t>
      </w:r>
    </w:p>
    <w:p w14:paraId="6DE8F5C2">
      <w:pPr>
        <w:tabs>
          <w:tab w:val="left" w:pos="709"/>
        </w:tabs>
        <w:autoSpaceDE/>
        <w:autoSpaceDN/>
        <w:snapToGrid w:val="0"/>
        <w:spacing w:line="360" w:lineRule="auto"/>
        <w:ind w:firstLine="482" w:firstLineChars="200"/>
        <w:jc w:val="both"/>
        <w:rPr>
          <w:rFonts w:hint="eastAsia" w:ascii="宋体" w:hAnsi="宋体" w:eastAsia="宋体" w:cs="宋体"/>
          <w:b w:val="0"/>
          <w:bCs w:val="0"/>
          <w:kern w:val="28"/>
          <w:sz w:val="24"/>
          <w:szCs w:val="24"/>
          <w:highlight w:val="none"/>
          <w:lang w:eastAsia="zh-CN"/>
        </w:rPr>
      </w:pPr>
      <w:r>
        <w:rPr>
          <w:rFonts w:hint="eastAsia" w:ascii="宋体" w:hAnsi="宋体" w:cs="宋体"/>
          <w:b/>
          <w:bCs/>
          <w:kern w:val="28"/>
          <w:sz w:val="24"/>
          <w:szCs w:val="24"/>
          <w:highlight w:val="none"/>
        </w:rPr>
        <w:t>本项目属于专门面向中小企业采购的项目,供应商应为中小微企业、监狱企业、残疾人福利性单位。（提供《中小企业声明函》或属于监狱企业的证明材料或《残疾人福利性单位声明函》）</w:t>
      </w:r>
      <w:r>
        <w:rPr>
          <w:rFonts w:hint="eastAsia" w:ascii="宋体" w:hAnsi="宋体" w:cs="宋体"/>
          <w:b/>
          <w:bCs/>
          <w:kern w:val="28"/>
          <w:sz w:val="24"/>
          <w:szCs w:val="24"/>
          <w:highlight w:val="none"/>
          <w:lang w:eastAsia="zh-CN"/>
        </w:rPr>
        <w:t>。</w:t>
      </w:r>
    </w:p>
    <w:p w14:paraId="6377AAEA">
      <w:pPr>
        <w:shd w:val="clear" w:color="auto" w:fill="auto"/>
        <w:snapToGrid w:val="0"/>
        <w:spacing w:line="360" w:lineRule="auto"/>
        <w:ind w:firstLine="240" w:firstLineChars="100"/>
        <w:rPr>
          <w:rFonts w:hint="eastAsia" w:ascii="宋体" w:hAnsi="宋体" w:eastAsia="宋体" w:cs="宋体"/>
          <w:b w:val="0"/>
          <w:bCs w:val="0"/>
          <w:color w:val="auto"/>
          <w:kern w:val="28"/>
          <w:sz w:val="24"/>
          <w:szCs w:val="24"/>
          <w:highlight w:val="none"/>
          <w:lang w:eastAsia="zh-CN"/>
        </w:rPr>
      </w:pPr>
      <w:r>
        <w:rPr>
          <w:rFonts w:hint="eastAsia" w:ascii="宋体" w:hAnsi="宋体" w:cs="宋体"/>
          <w:b w:val="0"/>
          <w:bCs w:val="0"/>
          <w:color w:val="auto"/>
          <w:kern w:val="28"/>
          <w:sz w:val="24"/>
          <w:szCs w:val="24"/>
          <w:highlight w:val="none"/>
          <w:lang w:eastAsia="zh-CN"/>
        </w:rPr>
        <w:t>本项目所属行</w:t>
      </w:r>
      <w:r>
        <w:rPr>
          <w:rFonts w:hint="eastAsia" w:ascii="宋体" w:hAnsi="宋体" w:eastAsia="宋体" w:cs="宋体"/>
          <w:b w:val="0"/>
          <w:bCs w:val="0"/>
          <w:color w:val="auto"/>
          <w:kern w:val="28"/>
          <w:sz w:val="24"/>
          <w:szCs w:val="24"/>
          <w:highlight w:val="none"/>
          <w:lang w:eastAsia="zh-CN"/>
        </w:rPr>
        <w:t>业：</w:t>
      </w:r>
      <w:r>
        <w:rPr>
          <w:rFonts w:hint="eastAsia" w:ascii="宋体" w:hAnsi="宋体" w:eastAsia="宋体" w:cs="宋体"/>
          <w:b w:val="0"/>
          <w:bCs w:val="0"/>
          <w:color w:val="auto"/>
          <w:kern w:val="28"/>
          <w:sz w:val="24"/>
          <w:szCs w:val="24"/>
          <w:highlight w:val="none"/>
          <w:u w:val="single"/>
          <w:lang w:eastAsia="zh-CN"/>
        </w:rPr>
        <w:t>软件和信息技术服务业</w:t>
      </w:r>
      <w:r>
        <w:rPr>
          <w:rFonts w:hint="eastAsia" w:ascii="宋体" w:hAnsi="宋体" w:eastAsia="宋体" w:cs="宋体"/>
          <w:b w:val="0"/>
          <w:bCs w:val="0"/>
          <w:color w:val="auto"/>
          <w:kern w:val="28"/>
          <w:sz w:val="24"/>
          <w:szCs w:val="24"/>
          <w:highlight w:val="none"/>
          <w:lang w:eastAsia="zh-CN"/>
        </w:rPr>
        <w:t>。</w:t>
      </w:r>
    </w:p>
    <w:p w14:paraId="70CDD05F">
      <w:pPr>
        <w:shd w:val="clear" w:color="auto" w:fill="auto"/>
        <w:spacing w:line="360" w:lineRule="auto"/>
        <w:ind w:firstLine="240" w:firstLineChars="100"/>
        <w:rPr>
          <w:rFonts w:hint="eastAsia" w:ascii="宋体" w:hAnsi="宋体" w:eastAsia="宋体" w:cs="宋体"/>
          <w:color w:val="auto"/>
          <w:kern w:val="28"/>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kern w:val="28"/>
          <w:sz w:val="24"/>
          <w:szCs w:val="24"/>
          <w:highlight w:val="none"/>
        </w:rPr>
        <w:t>供应商应具备《中华人民共和国政府采购法》第二十二条规定的条件，提供以下材料；</w:t>
      </w:r>
    </w:p>
    <w:p w14:paraId="697BF72B">
      <w:pPr>
        <w:shd w:val="clear" w:color="auto" w:fill="auto"/>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1.具有独立承担民事责任的能力：在中华人民共和国境内注册的</w:t>
      </w:r>
      <w:r>
        <w:rPr>
          <w:rFonts w:hint="eastAsia" w:ascii="宋体" w:hAnsi="宋体" w:eastAsia="宋体" w:cs="宋体"/>
          <w:color w:val="auto"/>
          <w:sz w:val="24"/>
          <w:szCs w:val="24"/>
          <w:highlight w:val="none"/>
          <w:lang w:eastAsia="zh-CN"/>
        </w:rPr>
        <w:t>企业、个体工商户、事业单位或社会组织</w:t>
      </w:r>
      <w:r>
        <w:rPr>
          <w:rFonts w:hint="eastAsia" w:ascii="宋体" w:hAnsi="宋体" w:eastAsia="宋体" w:cs="宋体"/>
          <w:color w:val="auto"/>
          <w:sz w:val="24"/>
          <w:szCs w:val="24"/>
          <w:highlight w:val="none"/>
        </w:rPr>
        <w:t>，投标（响应）时提交有效的营业执照（或事业法人登记证或身份证等相关证明）副本复印件；分支机构投标的，须提供总公司和分公司营业执照副本复印件，总公司出具给分支机构的授权书。</w:t>
      </w:r>
    </w:p>
    <w:p w14:paraId="53DE0683">
      <w:pPr>
        <w:shd w:val="clear" w:color="auto" w:fill="auto"/>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eastAsia="宋体" w:cs="宋体"/>
          <w:b/>
          <w:bCs/>
          <w:color w:val="auto"/>
          <w:sz w:val="24"/>
          <w:szCs w:val="24"/>
          <w:highlight w:val="none"/>
          <w:lang w:val="zh-CN"/>
        </w:rPr>
        <w:t>如为被授权人参与磋商递交响应文件的，须提供被授权人在供应商单位近六个月任意一个月的参保证明材料复印件。</w:t>
      </w:r>
    </w:p>
    <w:p w14:paraId="21BD1571">
      <w:pPr>
        <w:shd w:val="clear" w:color="auto" w:fill="auto"/>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.供应商必须具有良好的商业信誉和健全的财务会计制度（</w:t>
      </w:r>
      <w:r>
        <w:rPr>
          <w:rFonts w:hint="eastAsia" w:ascii="宋体" w:hAnsi="宋体" w:eastAsia="宋体" w:cs="宋体"/>
          <w:color w:val="auto"/>
          <w:sz w:val="24"/>
          <w:szCs w:val="24"/>
          <w:highlight w:val="none"/>
          <w:lang w:val="en-US" w:eastAsia="zh-CN"/>
        </w:rPr>
        <w:t>提供2023年度或2024年度财务状况报告或银行出具的资信证明，新成立公司提供成立至今的月或季度财务报表复印件或银行出具的资信证明</w:t>
      </w:r>
      <w:r>
        <w:rPr>
          <w:rFonts w:hint="eastAsia" w:ascii="宋体" w:hAnsi="宋体" w:eastAsia="宋体" w:cs="宋体"/>
          <w:color w:val="auto"/>
          <w:sz w:val="24"/>
          <w:szCs w:val="24"/>
          <w:highlight w:val="none"/>
        </w:rPr>
        <w:t>）；</w:t>
      </w:r>
    </w:p>
    <w:p w14:paraId="28270C1B">
      <w:pPr>
        <w:shd w:val="clear" w:color="auto" w:fill="auto"/>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履行合同所必须的设备和专业技术能力：提供响应供应商资格声明函； </w:t>
      </w:r>
    </w:p>
    <w:p w14:paraId="5960BAAE">
      <w:pPr>
        <w:shd w:val="clear" w:color="auto" w:fill="auto"/>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参加采购活动前3年内（设立不满三年的从设立之日起计），在经营活动中没有重大违法记录：提供响应供应商资格声明函。重大违法记录，</w:t>
      </w:r>
      <w:r>
        <w:rPr>
          <w:rFonts w:hint="eastAsia" w:ascii="宋体" w:hAnsi="宋体" w:eastAsia="宋体" w:cs="宋体"/>
          <w:color w:val="auto"/>
          <w:sz w:val="24"/>
          <w:szCs w:val="24"/>
          <w:highlight w:val="none"/>
          <w:lang w:eastAsia="zh-CN"/>
        </w:rPr>
        <w:t>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sz w:val="24"/>
          <w:szCs w:val="24"/>
          <w:highlight w:val="none"/>
        </w:rPr>
        <w:t>）；</w:t>
      </w:r>
    </w:p>
    <w:p w14:paraId="64610E7C">
      <w:pPr>
        <w:shd w:val="clear" w:color="auto" w:fill="auto"/>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信用记录：</w:t>
      </w:r>
      <w:r>
        <w:rPr>
          <w:rFonts w:hint="eastAsia" w:ascii="宋体" w:hAnsi="宋体" w:eastAsia="宋体" w:cs="宋体"/>
          <w:color w:val="auto"/>
          <w:sz w:val="24"/>
          <w:szCs w:val="24"/>
          <w:highlight w:val="none"/>
          <w:lang w:eastAsia="zh-CN"/>
        </w:rPr>
        <w:t>供应商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资格审查人员于投标（响应）截止时间当天在“信用中国”网站（www.creditchina.gov.cn）及中国政府采 购网（http://www.ccgp.gov.cn/）查询结果为准，如相关失信记录已失效，供应商需提供相关证明资料）</w:t>
      </w:r>
      <w:r>
        <w:rPr>
          <w:rFonts w:hint="eastAsia" w:ascii="宋体" w:hAnsi="宋体" w:eastAsia="宋体" w:cs="宋体"/>
          <w:color w:val="auto"/>
          <w:sz w:val="24"/>
          <w:szCs w:val="24"/>
          <w:highlight w:val="none"/>
        </w:rPr>
        <w:t>；</w:t>
      </w:r>
    </w:p>
    <w:p w14:paraId="38334D42">
      <w:pPr>
        <w:shd w:val="clear" w:color="auto" w:fill="auto"/>
        <w:snapToGrid w:val="0"/>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供应商必须符合法律、</w:t>
      </w:r>
      <w:r>
        <w:rPr>
          <w:rFonts w:hint="eastAsia" w:ascii="宋体" w:hAnsi="宋体" w:eastAsia="宋体" w:cs="宋体"/>
          <w:color w:val="auto"/>
          <w:sz w:val="24"/>
          <w:szCs w:val="24"/>
          <w:highlight w:val="none"/>
          <w:lang w:eastAsia="zh-CN"/>
        </w:rPr>
        <w:t>行政法规规定的其他条件。包括但不限于：</w:t>
      </w:r>
      <w:r>
        <w:rPr>
          <w:rFonts w:hint="eastAsia" w:ascii="宋体" w:hAnsi="宋体" w:eastAsia="宋体" w:cs="宋体"/>
          <w:color w:val="auto"/>
          <w:sz w:val="24"/>
          <w:szCs w:val="24"/>
          <w:highlight w:val="none"/>
        </w:rPr>
        <w:t>单位负责人为同一人或者存在直接控股、管理关系的不同供应商，不得同时参加本采购项目（或采购包）投标（响应）。为本项目提供整体设计、规范编制或者项目管理、检测等服务的供应商，不得再参与本项目投标（响应）。提供响应供应商资格声明函；</w:t>
      </w:r>
      <w:r>
        <w:rPr>
          <w:rFonts w:hint="eastAsia" w:ascii="宋体" w:hAnsi="宋体" w:eastAsia="宋体" w:cs="宋体"/>
          <w:b/>
          <w:bCs/>
          <w:color w:val="auto"/>
          <w:sz w:val="24"/>
          <w:szCs w:val="24"/>
          <w:highlight w:val="none"/>
          <w:lang w:eastAsia="zh-CN"/>
        </w:rPr>
        <w:t>并提供</w:t>
      </w:r>
      <w:r>
        <w:rPr>
          <w:rFonts w:hint="eastAsia" w:ascii="宋体" w:hAnsi="宋体" w:eastAsia="宋体" w:cs="宋体"/>
          <w:b/>
          <w:bCs/>
          <w:color w:val="auto"/>
          <w:sz w:val="24"/>
          <w:szCs w:val="24"/>
          <w:highlight w:val="none"/>
          <w:lang w:val="zh-CN" w:eastAsia="zh-CN"/>
        </w:rPr>
        <w:t>公司</w:t>
      </w:r>
      <w:r>
        <w:rPr>
          <w:rFonts w:hint="eastAsia" w:ascii="宋体" w:hAnsi="宋体" w:eastAsia="宋体" w:cs="宋体"/>
          <w:b/>
          <w:bCs/>
          <w:color w:val="auto"/>
          <w:sz w:val="24"/>
          <w:szCs w:val="24"/>
          <w:highlight w:val="none"/>
          <w:lang w:eastAsia="zh-CN"/>
        </w:rPr>
        <w:t>股</w:t>
      </w:r>
      <w:r>
        <w:rPr>
          <w:rFonts w:hint="eastAsia" w:ascii="宋体" w:hAnsi="宋体" w:eastAsia="宋体" w:cs="宋体"/>
          <w:b/>
          <w:bCs/>
          <w:color w:val="auto"/>
          <w:sz w:val="24"/>
          <w:szCs w:val="24"/>
          <w:highlight w:val="none"/>
          <w:lang w:val="zh-CN" w:eastAsia="zh-CN"/>
        </w:rPr>
        <w:t>东组成人员名单查询（通过国家企业信用信息公示系（http://www.gsxt.gov.cn）查询并打印截图）；</w:t>
      </w:r>
    </w:p>
    <w:p w14:paraId="4BA282B6">
      <w:pPr>
        <w:pStyle w:val="3"/>
        <w:shd w:val="clear" w:color="auto" w:fill="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本项目</w:t>
      </w:r>
      <w:r>
        <w:rPr>
          <w:rFonts w:hint="eastAsia" w:ascii="宋体" w:hAnsi="宋体" w:eastAsia="宋体" w:cs="宋体"/>
          <w:b/>
          <w:bCs/>
          <w:color w:val="auto"/>
          <w:sz w:val="24"/>
          <w:szCs w:val="24"/>
          <w:highlight w:val="none"/>
        </w:rPr>
        <w:t>不接受联合体投标</w:t>
      </w:r>
      <w:r>
        <w:rPr>
          <w:rFonts w:hint="eastAsia" w:ascii="宋体" w:hAnsi="宋体" w:eastAsia="宋体" w:cs="宋体"/>
          <w:color w:val="auto"/>
          <w:sz w:val="24"/>
          <w:szCs w:val="24"/>
          <w:highlight w:val="none"/>
        </w:rPr>
        <w:t>，不允许</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对本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项目进行违法分包和转包。提供响应供应商资格声明函</w:t>
      </w:r>
      <w:r>
        <w:rPr>
          <w:rFonts w:hint="eastAsia" w:ascii="宋体" w:hAnsi="宋体" w:eastAsia="宋体" w:cs="宋体"/>
          <w:color w:val="auto"/>
          <w:sz w:val="24"/>
          <w:szCs w:val="24"/>
          <w:highlight w:val="none"/>
          <w:lang w:eastAsia="zh-CN"/>
        </w:rPr>
        <w:t>。</w:t>
      </w:r>
    </w:p>
    <w:p w14:paraId="37CB5914">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符合资格的供应商应当在</w:t>
      </w:r>
      <w:r>
        <w:rPr>
          <w:rFonts w:hint="eastAsia" w:ascii="宋体" w:hAnsi="宋体" w:eastAsia="宋体" w:cs="宋体"/>
          <w:b w:val="0"/>
          <w:bCs w:val="0"/>
          <w:color w:val="auto"/>
          <w:sz w:val="24"/>
          <w:szCs w:val="24"/>
          <w:highlight w:val="none"/>
          <w:lang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04</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日起至</w:t>
      </w:r>
      <w:r>
        <w:rPr>
          <w:rFonts w:hint="eastAsia" w:ascii="宋体" w:hAnsi="宋体" w:eastAsia="宋体" w:cs="宋体"/>
          <w:b w:val="0"/>
          <w:bCs w:val="0"/>
          <w:color w:val="auto"/>
          <w:sz w:val="24"/>
          <w:szCs w:val="24"/>
          <w:highlight w:val="none"/>
          <w:lang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日期间（9:00～12:00，14:00～17:00，法定节假日除外）到</w:t>
      </w:r>
      <w:r>
        <w:rPr>
          <w:rFonts w:hint="eastAsia" w:ascii="宋体" w:hAnsi="宋体" w:eastAsia="宋体" w:cs="宋体"/>
          <w:b w:val="0"/>
          <w:bCs w:val="0"/>
          <w:color w:val="auto"/>
          <w:sz w:val="24"/>
          <w:szCs w:val="24"/>
          <w:highlight w:val="none"/>
          <w:lang w:eastAsia="zh-CN"/>
        </w:rPr>
        <w:t>建成工程咨询股份有限公司</w:t>
      </w:r>
      <w:r>
        <w:rPr>
          <w:rFonts w:hint="eastAsia" w:ascii="宋体" w:hAnsi="宋体" w:eastAsia="宋体" w:cs="宋体"/>
          <w:b w:val="0"/>
          <w:bCs w:val="0"/>
          <w:color w:val="auto"/>
          <w:sz w:val="24"/>
          <w:szCs w:val="24"/>
          <w:highlight w:val="none"/>
        </w:rPr>
        <w:t>（详细地址：</w:t>
      </w:r>
      <w:r>
        <w:rPr>
          <w:rFonts w:hint="eastAsia" w:ascii="宋体" w:hAnsi="宋体" w:eastAsia="宋体" w:cs="宋体"/>
          <w:b w:val="0"/>
          <w:bCs w:val="0"/>
          <w:color w:val="auto"/>
          <w:sz w:val="24"/>
          <w:szCs w:val="24"/>
          <w:highlight w:val="none"/>
          <w:lang w:eastAsia="zh-CN"/>
        </w:rPr>
        <w:t>惠州市马庄路9号麦地华夏花园E-E1栋2层</w:t>
      </w:r>
      <w:r>
        <w:rPr>
          <w:rFonts w:hint="eastAsia" w:ascii="宋体" w:hAnsi="宋体" w:eastAsia="宋体" w:cs="宋体"/>
          <w:b w:val="0"/>
          <w:bCs w:val="0"/>
          <w:color w:val="auto"/>
          <w:sz w:val="24"/>
          <w:szCs w:val="24"/>
          <w:highlight w:val="none"/>
        </w:rPr>
        <w:t>）现场购买</w:t>
      </w:r>
      <w:r>
        <w:rPr>
          <w:rFonts w:hint="eastAsia" w:ascii="宋体" w:hAnsi="宋体" w:eastAsia="宋体"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磋商文件</w:t>
      </w:r>
      <w:r>
        <w:rPr>
          <w:rFonts w:hint="eastAsia" w:ascii="宋体" w:hAnsi="宋体" w:eastAsia="宋体" w:cs="宋体"/>
          <w:b w:val="0"/>
          <w:bCs w:val="0"/>
          <w:color w:val="auto"/>
          <w:sz w:val="24"/>
          <w:szCs w:val="24"/>
          <w:highlight w:val="none"/>
        </w:rPr>
        <w:t>每套售价</w:t>
      </w:r>
      <w:r>
        <w:rPr>
          <w:rFonts w:hint="eastAsia" w:ascii="宋体" w:hAnsi="宋体" w:eastAsia="宋体" w:cs="宋体"/>
          <w:b w:val="0"/>
          <w:bCs w:val="0"/>
          <w:color w:val="auto"/>
          <w:sz w:val="24"/>
          <w:szCs w:val="24"/>
          <w:highlight w:val="none"/>
          <w:lang w:val="en-US" w:eastAsia="zh-CN"/>
        </w:rPr>
        <w:t>300</w:t>
      </w:r>
      <w:r>
        <w:rPr>
          <w:rFonts w:hint="eastAsia" w:ascii="宋体" w:hAnsi="宋体" w:eastAsia="宋体" w:cs="宋体"/>
          <w:b w:val="0"/>
          <w:bCs w:val="0"/>
          <w:color w:val="auto"/>
          <w:sz w:val="24"/>
          <w:szCs w:val="24"/>
          <w:highlight w:val="none"/>
        </w:rPr>
        <w:t>元（人民币），</w:t>
      </w:r>
      <w:r>
        <w:rPr>
          <w:rFonts w:hint="eastAsia" w:ascii="宋体" w:hAnsi="宋体" w:eastAsia="宋体" w:cs="宋体"/>
          <w:b w:val="0"/>
          <w:bCs w:val="0"/>
          <w:color w:val="auto"/>
          <w:sz w:val="24"/>
          <w:szCs w:val="24"/>
          <w:highlight w:val="none"/>
          <w:lang w:eastAsia="zh-CN"/>
        </w:rPr>
        <w:t>提供收据，</w:t>
      </w:r>
      <w:r>
        <w:rPr>
          <w:rFonts w:hint="eastAsia" w:ascii="宋体" w:hAnsi="宋体" w:eastAsia="宋体" w:cs="宋体"/>
          <w:b w:val="0"/>
          <w:bCs w:val="0"/>
          <w:color w:val="auto"/>
          <w:sz w:val="24"/>
          <w:szCs w:val="24"/>
          <w:highlight w:val="none"/>
        </w:rPr>
        <w:t>售后不退。</w:t>
      </w:r>
    </w:p>
    <w:p w14:paraId="4C9B3F9E">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供应商报名时须提供以下报名资料：</w:t>
      </w:r>
    </w:p>
    <w:p w14:paraId="266BD033">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1、有效的营业执照副本、税务登记证、组织机构代码证副本（若已办理三证合一的，则只须提供营业执照副本）；</w:t>
      </w:r>
    </w:p>
    <w:p w14:paraId="1BB5EFB2">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、法定代表人证明书（原件）及法人身份证复印件；</w:t>
      </w:r>
    </w:p>
    <w:p w14:paraId="6890A719">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、委托授权书（原件）及被授权人身份证</w:t>
      </w:r>
      <w:r>
        <w:rPr>
          <w:rFonts w:hint="eastAsia" w:ascii="宋体" w:hAnsi="宋体" w:eastAsia="宋体" w:cs="宋体"/>
          <w:color w:val="auto"/>
          <w:sz w:val="24"/>
          <w:szCs w:val="24"/>
          <w:highlight w:val="none"/>
          <w:lang w:val="en-US" w:eastAsia="zh-CN"/>
        </w:rPr>
        <w:t>及供应商为其购买的</w:t>
      </w:r>
      <w:r>
        <w:rPr>
          <w:rFonts w:hint="eastAsia" w:ascii="宋体" w:hAnsi="宋体" w:eastAsia="宋体" w:cs="宋体"/>
          <w:color w:val="auto"/>
          <w:sz w:val="24"/>
          <w:szCs w:val="24"/>
          <w:highlight w:val="none"/>
          <w:lang w:eastAsia="zh-CN"/>
        </w:rPr>
        <w:t>近六个月</w:t>
      </w:r>
      <w:r>
        <w:rPr>
          <w:rFonts w:hint="eastAsia" w:ascii="宋体" w:hAnsi="宋体" w:eastAsia="宋体" w:cs="宋体"/>
          <w:color w:val="auto"/>
          <w:sz w:val="24"/>
          <w:szCs w:val="24"/>
          <w:highlight w:val="none"/>
        </w:rPr>
        <w:t>任意一个月的社保证明复印件（法人亲自报名的不需提交本项资料）；</w:t>
      </w:r>
    </w:p>
    <w:p w14:paraId="1B7E207C">
      <w:pPr>
        <w:numPr>
          <w:ilvl w:val="0"/>
          <w:numId w:val="0"/>
        </w:numPr>
        <w:shd w:val="clear" w:color="auto" w:fill="auto"/>
        <w:tabs>
          <w:tab w:val="left" w:pos="709"/>
        </w:tabs>
        <w:spacing w:line="440" w:lineRule="exact"/>
        <w:ind w:left="42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参加政府采购活动前3年内（设立不满三年的从设立之日起计）在经营活动中没有重大违法记录（提供承诺，格式自拟）；</w:t>
      </w:r>
    </w:p>
    <w:p w14:paraId="1202D653">
      <w:pPr>
        <w:numPr>
          <w:ilvl w:val="0"/>
          <w:numId w:val="0"/>
        </w:numPr>
        <w:shd w:val="clear" w:color="auto" w:fill="auto"/>
        <w:tabs>
          <w:tab w:val="left" w:pos="709"/>
        </w:tabs>
        <w:spacing w:line="440" w:lineRule="exact"/>
        <w:ind w:left="426"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响应供应商提供未被列入“信用中国”网站(www.creditchina.gov.cn) 以下任何记录名单之一的网页截图：①失信被执行人；②重大税收违法失信主体；③政府采购严重违法失信行为。同时提供不处于中国政府采购网(www.ccgp.gov.cn)“政府采购严重违法失信行为信息记录”的网页截图。</w:t>
      </w:r>
    </w:p>
    <w:p w14:paraId="43F9CCE0">
      <w:pPr>
        <w:pStyle w:val="5"/>
        <w:shd w:val="clear" w:color="auto" w:fill="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（以上资料一式二份，用A4纸</w:t>
      </w:r>
      <w:r>
        <w:rPr>
          <w:rFonts w:hint="eastAsia" w:ascii="宋体" w:hAnsi="宋体" w:eastAsia="宋体" w:cs="宋体"/>
          <w:b/>
          <w:bCs/>
          <w:color w:val="auto"/>
          <w:sz w:val="24"/>
          <w:szCs w:val="24"/>
          <w:highlight w:val="none"/>
          <w:lang w:eastAsia="zh-CN"/>
        </w:rPr>
        <w:t>打印盖章</w:t>
      </w:r>
      <w:r>
        <w:rPr>
          <w:rFonts w:hint="eastAsia" w:ascii="宋体" w:hAnsi="宋体" w:eastAsia="宋体" w:cs="宋体"/>
          <w:b/>
          <w:bCs/>
          <w:color w:val="auto"/>
          <w:sz w:val="24"/>
          <w:szCs w:val="24"/>
          <w:highlight w:val="none"/>
          <w:lang w:val="en-US" w:eastAsia="zh-CN"/>
        </w:rPr>
        <w:t>后</w:t>
      </w:r>
      <w:r>
        <w:rPr>
          <w:rFonts w:hint="eastAsia" w:ascii="宋体" w:hAnsi="宋体" w:eastAsia="宋体" w:cs="宋体"/>
          <w:b/>
          <w:bCs/>
          <w:color w:val="auto"/>
          <w:sz w:val="24"/>
          <w:szCs w:val="24"/>
          <w:highlight w:val="none"/>
          <w:lang w:eastAsia="zh-CN"/>
        </w:rPr>
        <w:t>装订</w:t>
      </w:r>
      <w:r>
        <w:rPr>
          <w:rFonts w:hint="eastAsia" w:ascii="宋体" w:hAnsi="宋体" w:eastAsia="宋体" w:cs="宋体"/>
          <w:b/>
          <w:bCs/>
          <w:color w:val="auto"/>
          <w:sz w:val="24"/>
          <w:szCs w:val="24"/>
          <w:highlight w:val="none"/>
        </w:rPr>
        <w:t>，封面应注明“</w:t>
      </w:r>
      <w:r>
        <w:rPr>
          <w:rFonts w:hint="eastAsia" w:ascii="宋体" w:hAnsi="宋体" w:eastAsia="宋体" w:cs="宋体"/>
          <w:b/>
          <w:bCs/>
          <w:color w:val="auto"/>
          <w:sz w:val="24"/>
          <w:szCs w:val="24"/>
          <w:highlight w:val="none"/>
          <w:lang w:eastAsia="zh-CN"/>
        </w:rPr>
        <w:t>博罗县妇幼保健院异地升级改造信息化配套工程监理</w:t>
      </w:r>
      <w:r>
        <w:rPr>
          <w:rFonts w:hint="eastAsia" w:ascii="宋体" w:hAnsi="宋体" w:eastAsia="宋体" w:cs="宋体"/>
          <w:b/>
          <w:bCs/>
          <w:color w:val="auto"/>
          <w:sz w:val="24"/>
          <w:szCs w:val="24"/>
          <w:highlight w:val="none"/>
        </w:rPr>
        <w:t>”以及项目编号、供应商名称和提交时间，每页加盖公章）</w:t>
      </w:r>
    </w:p>
    <w:p w14:paraId="65C5FD0C">
      <w:pPr>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备注：已报名获取磋商文件的供应商参加投标的，不代表通过资格性审查或符合性审查，以上资料参与正式投标时须放入</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中。</w:t>
      </w:r>
    </w:p>
    <w:p w14:paraId="60D2F723">
      <w:pPr>
        <w:shd w:val="clear" w:color="auto" w:fill="auto"/>
        <w:rPr>
          <w:rFonts w:hint="eastAsia" w:ascii="宋体" w:hAnsi="宋体" w:eastAsia="宋体" w:cs="宋体"/>
          <w:color w:val="auto"/>
          <w:sz w:val="24"/>
          <w:szCs w:val="24"/>
          <w:highlight w:val="none"/>
        </w:rPr>
      </w:pPr>
    </w:p>
    <w:p w14:paraId="7B45CDF8">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开始受理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1207C5A3">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递交地点：</w:t>
      </w:r>
      <w:r>
        <w:rPr>
          <w:rFonts w:hint="eastAsia" w:ascii="宋体" w:hAnsi="宋体" w:eastAsia="宋体" w:cs="宋体"/>
          <w:color w:val="auto"/>
          <w:sz w:val="24"/>
          <w:szCs w:val="24"/>
          <w:highlight w:val="none"/>
          <w:lang w:eastAsia="zh-CN"/>
        </w:rPr>
        <w:t>惠州市马庄路9号麦地华夏花园E-E1栋2层（建成工程咨询股份有限公司会议室）</w:t>
      </w:r>
      <w:r>
        <w:rPr>
          <w:rFonts w:hint="eastAsia" w:ascii="宋体" w:hAnsi="宋体" w:eastAsia="宋体" w:cs="宋体"/>
          <w:color w:val="auto"/>
          <w:sz w:val="24"/>
          <w:szCs w:val="24"/>
          <w:highlight w:val="none"/>
        </w:rPr>
        <w:t>。</w:t>
      </w:r>
    </w:p>
    <w:p w14:paraId="6B6A3F13">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w:t>
      </w:r>
    </w:p>
    <w:p w14:paraId="7D409A26">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惠州市马庄路9号麦地华夏花园E-E1栋2层（建成工程咨询股份有限公司会议室）</w:t>
      </w:r>
      <w:r>
        <w:rPr>
          <w:rFonts w:hint="eastAsia" w:ascii="宋体" w:hAnsi="宋体" w:eastAsia="宋体" w:cs="宋体"/>
          <w:color w:val="auto"/>
          <w:sz w:val="24"/>
          <w:szCs w:val="24"/>
          <w:highlight w:val="none"/>
          <w:lang w:val="zh-CN"/>
        </w:rPr>
        <w:t>。</w:t>
      </w:r>
    </w:p>
    <w:p w14:paraId="1EA661DB">
      <w:pPr>
        <w:numPr>
          <w:ilvl w:val="0"/>
          <w:numId w:val="1"/>
        </w:numPr>
        <w:shd w:val="clear" w:color="auto" w:fill="auto"/>
        <w:tabs>
          <w:tab w:val="left" w:pos="709"/>
          <w:tab w:val="left" w:pos="786"/>
          <w:tab w:val="left" w:pos="2344"/>
        </w:tabs>
        <w:autoSpaceDE/>
        <w:autoSpaceDN/>
        <w:adjustRightInd/>
        <w:snapToGrid w:val="0"/>
        <w:spacing w:line="360" w:lineRule="auto"/>
        <w:ind w:left="426"/>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采购代理及采购人联系方式：</w:t>
      </w:r>
    </w:p>
    <w:p w14:paraId="76D4F5CC">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采购人联系方式</w:t>
      </w:r>
    </w:p>
    <w:p w14:paraId="494233F0">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博罗县妇幼保健院</w:t>
      </w:r>
    </w:p>
    <w:p w14:paraId="6C8E33E5">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博罗县罗阳街道桥西六路7号妇幼保健院行政办公区</w:t>
      </w:r>
    </w:p>
    <w:p w14:paraId="23985FB6">
      <w:pPr>
        <w:shd w:val="clear" w:color="auto" w:fill="auto"/>
        <w:autoSpaceDE w:val="0"/>
        <w:autoSpaceDN w:val="0"/>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范先生</w:t>
      </w:r>
    </w:p>
    <w:p w14:paraId="1A8F11A8">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0752-6208098</w:t>
      </w:r>
    </w:p>
    <w:p w14:paraId="2312C933">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rPr>
      </w:pPr>
    </w:p>
    <w:p w14:paraId="211A5A9F">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采购代理机构名称：</w:t>
      </w:r>
      <w:r>
        <w:rPr>
          <w:rFonts w:hint="eastAsia" w:ascii="宋体" w:hAnsi="宋体" w:eastAsia="宋体" w:cs="宋体"/>
          <w:color w:val="auto"/>
          <w:sz w:val="24"/>
          <w:szCs w:val="24"/>
          <w:highlight w:val="none"/>
          <w:lang w:eastAsia="zh-CN"/>
        </w:rPr>
        <w:t>建成工程咨询股份有限公司</w:t>
      </w:r>
    </w:p>
    <w:p w14:paraId="67EA9489">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采购代理机构地点：</w:t>
      </w:r>
      <w:r>
        <w:rPr>
          <w:rFonts w:hint="eastAsia" w:ascii="宋体" w:hAnsi="宋体" w:eastAsia="宋体" w:cs="宋体"/>
          <w:color w:val="auto"/>
          <w:sz w:val="24"/>
          <w:szCs w:val="24"/>
          <w:highlight w:val="none"/>
          <w:lang w:eastAsia="zh-CN"/>
        </w:rPr>
        <w:t>惠州市马庄路9号麦地华夏花园E-E1栋2层</w:t>
      </w:r>
    </w:p>
    <w:p w14:paraId="74F522AA">
      <w:pPr>
        <w:shd w:val="clear" w:color="auto" w:fill="auto"/>
        <w:autoSpaceDE w:val="0"/>
        <w:autoSpaceDN w:val="0"/>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采购代理机构联系人：</w:t>
      </w:r>
      <w:r>
        <w:rPr>
          <w:rFonts w:hint="eastAsia" w:ascii="宋体" w:hAnsi="宋体" w:eastAsia="宋体" w:cs="宋体"/>
          <w:color w:val="auto"/>
          <w:sz w:val="24"/>
          <w:szCs w:val="24"/>
          <w:highlight w:val="none"/>
          <w:lang w:eastAsia="zh-CN"/>
        </w:rPr>
        <w:t>容工、何工、</w:t>
      </w:r>
      <w:r>
        <w:rPr>
          <w:rFonts w:hint="eastAsia" w:ascii="宋体" w:hAnsi="宋体" w:eastAsia="宋体" w:cs="宋体"/>
          <w:color w:val="auto"/>
          <w:sz w:val="24"/>
          <w:szCs w:val="24"/>
          <w:highlight w:val="none"/>
          <w:lang w:val="en-US" w:eastAsia="zh-CN"/>
        </w:rPr>
        <w:t>李工、罗工、钟工、凌工、江工</w:t>
      </w:r>
    </w:p>
    <w:p w14:paraId="3BC90DF7">
      <w:pPr>
        <w:shd w:val="clear" w:color="auto" w:fill="auto"/>
        <w:autoSpaceDE w:val="0"/>
        <w:autoSpaceDN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采购代理机构联系电话：</w:t>
      </w:r>
      <w:r>
        <w:rPr>
          <w:rFonts w:hint="eastAsia" w:ascii="宋体" w:hAnsi="宋体" w:eastAsia="宋体" w:cs="宋体"/>
          <w:color w:val="auto"/>
          <w:sz w:val="24"/>
          <w:szCs w:val="24"/>
          <w:highlight w:val="none"/>
          <w:lang w:eastAsia="zh-CN"/>
        </w:rPr>
        <w:t>0752-7399511</w:t>
      </w:r>
    </w:p>
    <w:p w14:paraId="0E5E04CA">
      <w:pPr>
        <w:shd w:val="clear" w:color="auto" w:fill="auto"/>
        <w:snapToGrid w:val="0"/>
        <w:spacing w:line="360" w:lineRule="auto"/>
        <w:ind w:right="723" w:firstLine="435"/>
        <w:jc w:val="right"/>
        <w:rPr>
          <w:rFonts w:hint="default" w:hAnsi="宋体"/>
          <w:b/>
          <w:color w:val="auto"/>
          <w:sz w:val="24"/>
          <w:szCs w:val="24"/>
          <w:highlight w:val="none"/>
          <w:lang w:val="en-US" w:eastAsia="zh-CN"/>
        </w:rPr>
      </w:pPr>
      <w:r>
        <w:rPr>
          <w:rFonts w:hint="eastAsia" w:hAnsi="宋体"/>
          <w:b/>
          <w:color w:val="auto"/>
          <w:sz w:val="24"/>
          <w:szCs w:val="24"/>
          <w:highlight w:val="none"/>
          <w:lang w:val="en-US" w:eastAsia="zh-CN"/>
        </w:rPr>
        <w:t>建成工程咨询股份有限公司</w:t>
      </w:r>
    </w:p>
    <w:p w14:paraId="03DA61F8">
      <w:pPr>
        <w:shd w:val="clear" w:color="auto" w:fill="auto"/>
        <w:snapToGrid w:val="0"/>
        <w:spacing w:line="360" w:lineRule="auto"/>
        <w:ind w:right="723" w:firstLine="435"/>
        <w:jc w:val="right"/>
        <w:rPr>
          <w:rFonts w:hint="default" w:hAnsi="宋体" w:eastAsia="宋体"/>
          <w:b/>
          <w:color w:val="auto"/>
          <w:sz w:val="24"/>
          <w:szCs w:val="24"/>
          <w:highlight w:val="none"/>
          <w:lang w:val="en-US" w:eastAsia="zh-CN"/>
        </w:rPr>
      </w:pPr>
      <w:r>
        <w:rPr>
          <w:rFonts w:hint="eastAsia" w:hAnsi="宋体"/>
          <w:b/>
          <w:color w:val="auto"/>
          <w:sz w:val="24"/>
          <w:szCs w:val="24"/>
          <w:highlight w:val="none"/>
          <w:lang w:val="en-US" w:eastAsia="zh-CN"/>
        </w:rPr>
        <w:t>2025年04月25日</w:t>
      </w:r>
    </w:p>
    <w:p w14:paraId="067BDE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7143A"/>
    <w:multiLevelType w:val="multilevel"/>
    <w:tmpl w:val="0FB7143A"/>
    <w:lvl w:ilvl="0" w:tentative="0">
      <w:start w:val="1"/>
      <w:numFmt w:val="chineseCountingThousand"/>
      <w:lvlText w:val="%1、"/>
      <w:lvlJc w:val="left"/>
      <w:pPr>
        <w:tabs>
          <w:tab w:val="left" w:pos="502"/>
        </w:tabs>
        <w:ind w:left="502" w:hanging="360"/>
      </w:pPr>
      <w:rPr>
        <w:rFonts w:hint="eastAsia"/>
        <w:b w:val="0"/>
        <w:strike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07C76"/>
    <w:rsid w:val="55707C76"/>
    <w:rsid w:val="64D3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8"/>
    <w:qFormat/>
    <w:uiPriority w:val="0"/>
    <w:pPr>
      <w:keepNext/>
      <w:widowControl/>
      <w:autoSpaceDE/>
      <w:autoSpaceDN/>
      <w:adjustRightInd/>
      <w:jc w:val="center"/>
      <w:outlineLvl w:val="0"/>
    </w:pPr>
    <w:rPr>
      <w:rFonts w:ascii="Times New Roman" w:hAnsi="Times New Roman" w:eastAsia="宋体"/>
      <w:b/>
      <w:bCs/>
      <w:sz w:val="28"/>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utoSpaceDE/>
      <w:autoSpaceDN/>
      <w:adjustRightInd/>
      <w:spacing w:after="120"/>
      <w:jc w:val="both"/>
    </w:pPr>
    <w:rPr>
      <w:sz w:val="20"/>
      <w:szCs w:val="24"/>
    </w:rPr>
  </w:style>
  <w:style w:type="paragraph" w:styleId="4">
    <w:name w:val="Body Text Indent"/>
    <w:basedOn w:val="1"/>
    <w:qFormat/>
    <w:uiPriority w:val="0"/>
    <w:pPr>
      <w:autoSpaceDE/>
      <w:autoSpaceDN/>
      <w:adjustRightInd/>
      <w:spacing w:line="560" w:lineRule="exact"/>
      <w:ind w:left="300"/>
      <w:jc w:val="both"/>
    </w:pPr>
    <w:rPr>
      <w:sz w:val="24"/>
      <w:szCs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customStyle="1" w:styleId="8">
    <w:name w:val="标题 1 字符"/>
    <w:link w:val="2"/>
    <w:qFormat/>
    <w:uiPriority w:val="9"/>
    <w:rPr>
      <w:rFonts w:ascii="Times New Roman" w:hAnsi="Times New Roman" w:eastAsia="宋体"/>
      <w:b/>
      <w:bCs/>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2025-04-25T06:59:00Z</dcterms:created>
  <dc:creator>admin</dc:creator>
  <cp:lastModifiedBy>admin</cp:lastModifiedBy>
  <dcterms:modified xsi:type="dcterms:W3CDTF">2025-04-25T07:05:17Z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E458863683EE4E7696611B4775C2C54E_11</vt:lpwstr>
  </property>
  <property fmtid="{D5CDD505-2E9C-101B-9397-08002B2CF9AE}" pid="4" name="KSOTemplateDocerSaveRecord">
    <vt:lpwstr>eyJoZGlkIjoiOGZiNjEzMzI5ZWQ0NzhiMTdiZGRmZWRjMjI2MDc1MmEiLCJ1c2VySWQiOiIxMTA0MDYxMDMwIn0=</vt:lpwstr>
  </property>
</Properties>
</file>