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1846C" w14:textId="70F069FB" w:rsidR="00183208" w:rsidRDefault="00C37E68">
      <w:pPr>
        <w:spacing w:line="360" w:lineRule="auto"/>
        <w:jc w:val="center"/>
        <w:rPr>
          <w:rFonts w:ascii="黑体" w:eastAsia="黑体" w:hAnsi="黑体"/>
          <w:b/>
          <w:sz w:val="44"/>
          <w:szCs w:val="44"/>
        </w:rPr>
      </w:pPr>
      <w:r w:rsidRPr="00C37E68">
        <w:rPr>
          <w:rFonts w:ascii="黑体" w:eastAsia="黑体" w:hAnsi="黑体" w:hint="eastAsia"/>
          <w:b/>
          <w:sz w:val="44"/>
          <w:szCs w:val="44"/>
        </w:rPr>
        <w:t>襄阳市鸿琰实业有限责任公司</w:t>
      </w:r>
    </w:p>
    <w:p w14:paraId="31464E12" w14:textId="77777777" w:rsidR="00183208" w:rsidRDefault="00A44342">
      <w:pPr>
        <w:spacing w:line="360" w:lineRule="auto"/>
        <w:jc w:val="center"/>
        <w:rPr>
          <w:rFonts w:ascii="黑体" w:eastAsia="黑体" w:hAnsi="黑体"/>
          <w:b/>
          <w:sz w:val="44"/>
          <w:szCs w:val="44"/>
        </w:rPr>
      </w:pPr>
      <w:r>
        <w:rPr>
          <w:rFonts w:ascii="黑体" w:eastAsia="黑体" w:hAnsi="黑体" w:hint="eastAsia"/>
          <w:b/>
          <w:sz w:val="44"/>
          <w:szCs w:val="44"/>
        </w:rPr>
        <w:t>重点相关方安全环境管理协议书</w:t>
      </w:r>
    </w:p>
    <w:p w14:paraId="45874B4F" w14:textId="77777777" w:rsidR="00183208" w:rsidRDefault="00A44342">
      <w:pPr>
        <w:pStyle w:val="r01"/>
        <w:jc w:val="center"/>
        <w:rPr>
          <w:rFonts w:ascii="黑体" w:eastAsia="黑体" w:hAnsi="黑体" w:cstheme="minorBidi"/>
          <w:b/>
          <w:kern w:val="2"/>
          <w:sz w:val="44"/>
          <w:szCs w:val="44"/>
        </w:rPr>
      </w:pPr>
      <w:r>
        <w:rPr>
          <w:rFonts w:ascii="黑体" w:eastAsia="黑体" w:hAnsi="黑体" w:cstheme="minorBidi" w:hint="eastAsia"/>
          <w:kern w:val="2"/>
          <w:sz w:val="44"/>
          <w:szCs w:val="44"/>
        </w:rPr>
        <w:t>（</w:t>
      </w:r>
      <w:r>
        <w:rPr>
          <w:rFonts w:ascii="黑体" w:eastAsia="黑体" w:hAnsi="黑体" w:hint="eastAsia"/>
          <w:b/>
          <w:sz w:val="44"/>
          <w:szCs w:val="44"/>
        </w:rPr>
        <w:t>物流运输</w:t>
      </w:r>
      <w:r>
        <w:rPr>
          <w:rFonts w:ascii="黑体" w:eastAsia="黑体" w:hAnsi="黑体" w:cstheme="minorBidi" w:hint="eastAsia"/>
          <w:kern w:val="2"/>
          <w:sz w:val="44"/>
          <w:szCs w:val="44"/>
        </w:rPr>
        <w:t>）</w:t>
      </w:r>
    </w:p>
    <w:p w14:paraId="4D3B524F" w14:textId="77777777" w:rsidR="00183208" w:rsidRDefault="00183208">
      <w:pPr>
        <w:spacing w:line="360" w:lineRule="auto"/>
        <w:jc w:val="center"/>
        <w:rPr>
          <w:rFonts w:ascii="黑体" w:eastAsia="黑体" w:hAnsi="黑体"/>
          <w:sz w:val="28"/>
          <w:szCs w:val="28"/>
        </w:rPr>
      </w:pPr>
    </w:p>
    <w:p w14:paraId="5B98D481" w14:textId="77777777" w:rsidR="00183208" w:rsidRDefault="00183208">
      <w:pPr>
        <w:spacing w:line="360" w:lineRule="auto"/>
        <w:jc w:val="center"/>
        <w:rPr>
          <w:rFonts w:ascii="仿宋" w:eastAsia="仿宋" w:hAnsi="仿宋"/>
          <w:sz w:val="28"/>
          <w:szCs w:val="28"/>
        </w:rPr>
      </w:pPr>
    </w:p>
    <w:p w14:paraId="3ED33584" w14:textId="77777777" w:rsidR="00183208" w:rsidRDefault="00A44342">
      <w:pPr>
        <w:spacing w:line="360" w:lineRule="auto"/>
        <w:jc w:val="center"/>
        <w:rPr>
          <w:rFonts w:ascii="仿宋" w:eastAsia="仿宋" w:hAnsi="仿宋"/>
          <w:sz w:val="28"/>
          <w:szCs w:val="28"/>
        </w:rPr>
      </w:pPr>
      <w:r>
        <w:rPr>
          <w:rFonts w:ascii="仿宋" w:eastAsia="仿宋" w:hAnsi="仿宋" w:hint="eastAsia"/>
          <w:sz w:val="28"/>
          <w:szCs w:val="28"/>
        </w:rPr>
        <w:t>目录</w:t>
      </w:r>
    </w:p>
    <w:p w14:paraId="7193DDEA" w14:textId="77777777" w:rsidR="00183208" w:rsidRDefault="00A44342">
      <w:pPr>
        <w:spacing w:line="360" w:lineRule="auto"/>
        <w:rPr>
          <w:rFonts w:ascii="仿宋" w:eastAsia="仿宋" w:hAnsi="仿宋"/>
          <w:sz w:val="28"/>
          <w:szCs w:val="28"/>
        </w:rPr>
      </w:pPr>
      <w:r>
        <w:rPr>
          <w:rFonts w:ascii="仿宋" w:eastAsia="仿宋" w:hAnsi="仿宋" w:hint="eastAsia"/>
          <w:sz w:val="28"/>
          <w:szCs w:val="28"/>
        </w:rPr>
        <w:t>前言</w:t>
      </w:r>
    </w:p>
    <w:p w14:paraId="4D78FE8A" w14:textId="77777777" w:rsidR="00183208" w:rsidRDefault="00A44342">
      <w:pPr>
        <w:spacing w:line="360" w:lineRule="auto"/>
        <w:jc w:val="left"/>
        <w:rPr>
          <w:rFonts w:ascii="仿宋" w:eastAsia="仿宋" w:hAnsi="仿宋" w:cs="宋体"/>
          <w:kern w:val="0"/>
          <w:sz w:val="28"/>
          <w:szCs w:val="28"/>
        </w:rPr>
      </w:pPr>
      <w:r>
        <w:rPr>
          <w:rFonts w:ascii="仿宋" w:eastAsia="仿宋" w:hAnsi="仿宋" w:cs="宋体" w:hint="eastAsia"/>
          <w:kern w:val="0"/>
          <w:sz w:val="28"/>
          <w:szCs w:val="28"/>
        </w:rPr>
        <w:t>第一章总</w:t>
      </w:r>
      <w:r>
        <w:rPr>
          <w:rFonts w:ascii="Calibri" w:eastAsia="仿宋" w:hAnsi="Calibri" w:cs="Calibri"/>
          <w:kern w:val="0"/>
          <w:sz w:val="28"/>
          <w:szCs w:val="28"/>
        </w:rPr>
        <w:t>  </w:t>
      </w:r>
      <w:r>
        <w:rPr>
          <w:rFonts w:ascii="仿宋" w:eastAsia="仿宋" w:hAnsi="仿宋" w:cs="宋体" w:hint="eastAsia"/>
          <w:kern w:val="0"/>
          <w:sz w:val="28"/>
          <w:szCs w:val="28"/>
        </w:rPr>
        <w:t>则</w:t>
      </w:r>
    </w:p>
    <w:p w14:paraId="41FD52E6" w14:textId="77777777" w:rsidR="00183208" w:rsidRDefault="00A44342">
      <w:pPr>
        <w:spacing w:line="360" w:lineRule="auto"/>
        <w:jc w:val="left"/>
        <w:rPr>
          <w:rStyle w:val="r31"/>
          <w:rFonts w:ascii="仿宋" w:eastAsia="仿宋" w:hAnsi="仿宋" w:cs="Times New Roman"/>
          <w:sz w:val="28"/>
          <w:szCs w:val="28"/>
        </w:rPr>
      </w:pPr>
      <w:r>
        <w:rPr>
          <w:rStyle w:val="r31"/>
          <w:rFonts w:ascii="仿宋" w:eastAsia="仿宋" w:hAnsi="仿宋" w:hint="eastAsia"/>
          <w:color w:val="000000"/>
          <w:sz w:val="28"/>
          <w:szCs w:val="28"/>
        </w:rPr>
        <w:t>第二章</w:t>
      </w:r>
      <w:r>
        <w:rPr>
          <w:rStyle w:val="r31"/>
          <w:rFonts w:ascii="仿宋" w:eastAsia="仿宋" w:hAnsi="仿宋" w:cs="Times New Roman" w:hint="eastAsia"/>
          <w:sz w:val="28"/>
          <w:szCs w:val="28"/>
        </w:rPr>
        <w:t>甲方</w:t>
      </w:r>
      <w:r>
        <w:rPr>
          <w:rFonts w:ascii="仿宋" w:eastAsia="仿宋" w:hAnsi="仿宋" w:cs="宋体" w:hint="eastAsia"/>
          <w:kern w:val="0"/>
          <w:sz w:val="28"/>
          <w:szCs w:val="28"/>
        </w:rPr>
        <w:t>安全生产和环境保护主体</w:t>
      </w:r>
    </w:p>
    <w:p w14:paraId="661A290B" w14:textId="77777777" w:rsidR="00183208" w:rsidRDefault="00A44342">
      <w:pPr>
        <w:spacing w:line="360" w:lineRule="auto"/>
        <w:jc w:val="left"/>
        <w:rPr>
          <w:rStyle w:val="r31"/>
          <w:rFonts w:ascii="仿宋" w:eastAsia="仿宋" w:hAnsi="仿宋" w:cs="Times New Roman"/>
          <w:sz w:val="28"/>
          <w:szCs w:val="28"/>
        </w:rPr>
      </w:pPr>
      <w:r>
        <w:rPr>
          <w:rStyle w:val="r31"/>
          <w:rFonts w:ascii="仿宋" w:eastAsia="仿宋" w:hAnsi="仿宋" w:hint="eastAsia"/>
          <w:color w:val="000000"/>
          <w:sz w:val="28"/>
          <w:szCs w:val="28"/>
        </w:rPr>
        <w:t>第三章</w:t>
      </w:r>
      <w:r>
        <w:rPr>
          <w:rStyle w:val="r31"/>
          <w:rFonts w:ascii="仿宋" w:eastAsia="仿宋" w:hAnsi="仿宋" w:hint="eastAsia"/>
          <w:sz w:val="28"/>
          <w:szCs w:val="28"/>
        </w:rPr>
        <w:t xml:space="preserve"> 乙</w:t>
      </w:r>
      <w:r>
        <w:rPr>
          <w:rStyle w:val="r31"/>
          <w:rFonts w:ascii="仿宋" w:eastAsia="仿宋" w:hAnsi="仿宋" w:cs="Times New Roman" w:hint="eastAsia"/>
          <w:sz w:val="28"/>
          <w:szCs w:val="28"/>
        </w:rPr>
        <w:t>方</w:t>
      </w:r>
      <w:r>
        <w:rPr>
          <w:rFonts w:ascii="仿宋" w:eastAsia="仿宋" w:hAnsi="仿宋" w:cs="宋体" w:hint="eastAsia"/>
          <w:kern w:val="0"/>
          <w:sz w:val="28"/>
          <w:szCs w:val="28"/>
        </w:rPr>
        <w:t>安全生产和环境保护主体责任</w:t>
      </w:r>
    </w:p>
    <w:p w14:paraId="30DB684B" w14:textId="77777777" w:rsidR="00183208" w:rsidRDefault="00A44342">
      <w:pPr>
        <w:jc w:val="left"/>
        <w:rPr>
          <w:rFonts w:ascii="仿宋" w:eastAsia="仿宋" w:hAnsi="仿宋"/>
          <w:sz w:val="28"/>
          <w:szCs w:val="28"/>
        </w:rPr>
      </w:pPr>
      <w:r>
        <w:rPr>
          <w:rFonts w:ascii="仿宋" w:eastAsia="仿宋" w:hAnsi="仿宋" w:hint="eastAsia"/>
          <w:sz w:val="28"/>
          <w:szCs w:val="28"/>
        </w:rPr>
        <w:t>第四章厂区交通及治安保卫管理</w:t>
      </w:r>
    </w:p>
    <w:p w14:paraId="74C8CA79" w14:textId="77777777" w:rsidR="00183208" w:rsidRDefault="00A44342">
      <w:pPr>
        <w:spacing w:line="360" w:lineRule="auto"/>
        <w:jc w:val="left"/>
        <w:rPr>
          <w:rFonts w:ascii="仿宋" w:eastAsia="仿宋" w:hAnsi="仿宋"/>
          <w:sz w:val="28"/>
          <w:szCs w:val="28"/>
        </w:rPr>
      </w:pPr>
      <w:r>
        <w:rPr>
          <w:rFonts w:ascii="仿宋" w:eastAsia="仿宋" w:hAnsi="仿宋" w:cs="宋体" w:hint="eastAsia"/>
          <w:kern w:val="0"/>
          <w:sz w:val="28"/>
          <w:szCs w:val="28"/>
        </w:rPr>
        <w:t>第五章 违章和事故考核</w:t>
      </w:r>
    </w:p>
    <w:p w14:paraId="7B8202B1" w14:textId="77777777" w:rsidR="00183208" w:rsidRDefault="00A44342">
      <w:pPr>
        <w:jc w:val="left"/>
        <w:rPr>
          <w:rFonts w:ascii="仿宋" w:eastAsia="仿宋" w:hAnsi="仿宋" w:cs="宋体"/>
          <w:kern w:val="0"/>
          <w:sz w:val="28"/>
          <w:szCs w:val="28"/>
        </w:rPr>
      </w:pPr>
      <w:r>
        <w:rPr>
          <w:rFonts w:ascii="仿宋" w:eastAsia="仿宋" w:hAnsi="仿宋" w:cs="宋体" w:hint="eastAsia"/>
          <w:kern w:val="0"/>
          <w:sz w:val="28"/>
          <w:szCs w:val="28"/>
        </w:rPr>
        <w:t>第六章附</w:t>
      </w:r>
      <w:r>
        <w:rPr>
          <w:rFonts w:ascii="Calibri" w:eastAsia="仿宋" w:hAnsi="Calibri" w:cs="Calibri"/>
          <w:kern w:val="0"/>
          <w:sz w:val="28"/>
          <w:szCs w:val="28"/>
        </w:rPr>
        <w:t>   </w:t>
      </w:r>
      <w:r>
        <w:rPr>
          <w:rFonts w:ascii="仿宋" w:eastAsia="仿宋" w:hAnsi="仿宋" w:cs="宋体" w:hint="eastAsia"/>
          <w:kern w:val="0"/>
          <w:sz w:val="28"/>
          <w:szCs w:val="28"/>
        </w:rPr>
        <w:t>则</w:t>
      </w:r>
    </w:p>
    <w:p w14:paraId="6908E09B" w14:textId="77777777" w:rsidR="00183208" w:rsidRDefault="00183208">
      <w:pPr>
        <w:spacing w:line="360" w:lineRule="auto"/>
        <w:jc w:val="center"/>
        <w:rPr>
          <w:rFonts w:ascii="仿宋" w:eastAsia="仿宋" w:hAnsi="仿宋"/>
          <w:b/>
          <w:sz w:val="28"/>
          <w:szCs w:val="28"/>
        </w:rPr>
      </w:pPr>
    </w:p>
    <w:p w14:paraId="10097A03" w14:textId="77777777" w:rsidR="00183208" w:rsidRDefault="00183208">
      <w:pPr>
        <w:spacing w:line="360" w:lineRule="auto"/>
        <w:jc w:val="center"/>
        <w:rPr>
          <w:rFonts w:ascii="仿宋" w:eastAsia="仿宋" w:hAnsi="仿宋"/>
          <w:b/>
          <w:sz w:val="28"/>
          <w:szCs w:val="28"/>
        </w:rPr>
      </w:pPr>
    </w:p>
    <w:p w14:paraId="7BF14E4F" w14:textId="77777777" w:rsidR="00183208" w:rsidRDefault="00183208">
      <w:pPr>
        <w:spacing w:line="360" w:lineRule="auto"/>
        <w:jc w:val="center"/>
        <w:rPr>
          <w:rFonts w:ascii="仿宋" w:eastAsia="仿宋" w:hAnsi="仿宋"/>
          <w:b/>
          <w:sz w:val="28"/>
          <w:szCs w:val="28"/>
        </w:rPr>
      </w:pPr>
    </w:p>
    <w:p w14:paraId="27974CEB" w14:textId="77777777" w:rsidR="00183208" w:rsidRDefault="00183208">
      <w:pPr>
        <w:spacing w:line="360" w:lineRule="auto"/>
        <w:jc w:val="center"/>
        <w:rPr>
          <w:rFonts w:ascii="仿宋" w:eastAsia="仿宋" w:hAnsi="仿宋"/>
          <w:b/>
          <w:sz w:val="28"/>
          <w:szCs w:val="28"/>
        </w:rPr>
      </w:pPr>
    </w:p>
    <w:p w14:paraId="79969DE2" w14:textId="77777777" w:rsidR="00183208" w:rsidRDefault="00183208">
      <w:pPr>
        <w:spacing w:line="360" w:lineRule="auto"/>
        <w:jc w:val="center"/>
        <w:rPr>
          <w:rFonts w:ascii="仿宋" w:eastAsia="仿宋" w:hAnsi="仿宋"/>
          <w:b/>
          <w:sz w:val="28"/>
          <w:szCs w:val="28"/>
        </w:rPr>
      </w:pPr>
    </w:p>
    <w:p w14:paraId="1050E4BC" w14:textId="77777777" w:rsidR="00183208" w:rsidRDefault="00183208">
      <w:pPr>
        <w:spacing w:line="360" w:lineRule="auto"/>
        <w:jc w:val="center"/>
        <w:rPr>
          <w:rFonts w:ascii="仿宋" w:eastAsia="仿宋" w:hAnsi="仿宋"/>
          <w:b/>
          <w:sz w:val="28"/>
          <w:szCs w:val="28"/>
        </w:rPr>
      </w:pPr>
    </w:p>
    <w:p w14:paraId="39B4813D" w14:textId="77777777" w:rsidR="00183208" w:rsidRDefault="00183208">
      <w:pPr>
        <w:spacing w:line="360" w:lineRule="auto"/>
        <w:jc w:val="center"/>
        <w:rPr>
          <w:rFonts w:ascii="仿宋" w:eastAsia="仿宋" w:hAnsi="仿宋"/>
          <w:b/>
          <w:sz w:val="28"/>
          <w:szCs w:val="28"/>
        </w:rPr>
      </w:pPr>
    </w:p>
    <w:p w14:paraId="35B7D16F" w14:textId="77777777" w:rsidR="00183208" w:rsidRDefault="00183208">
      <w:pPr>
        <w:jc w:val="center"/>
        <w:rPr>
          <w:rFonts w:ascii="仿宋" w:eastAsia="仿宋" w:hAnsi="仿宋"/>
          <w:b/>
          <w:sz w:val="28"/>
          <w:szCs w:val="28"/>
        </w:rPr>
      </w:pPr>
    </w:p>
    <w:p w14:paraId="0639D816" w14:textId="77777777" w:rsidR="00183208" w:rsidRDefault="00A44342">
      <w:pPr>
        <w:jc w:val="center"/>
        <w:rPr>
          <w:rFonts w:ascii="仿宋" w:eastAsia="仿宋" w:hAnsi="仿宋"/>
          <w:b/>
          <w:sz w:val="28"/>
          <w:szCs w:val="28"/>
        </w:rPr>
      </w:pPr>
      <w:r>
        <w:rPr>
          <w:rFonts w:ascii="仿宋" w:eastAsia="仿宋" w:hAnsi="仿宋" w:hint="eastAsia"/>
          <w:b/>
          <w:sz w:val="28"/>
          <w:szCs w:val="28"/>
        </w:rPr>
        <w:lastRenderedPageBreak/>
        <w:t>前言</w:t>
      </w:r>
    </w:p>
    <w:p w14:paraId="5FCA90CF" w14:textId="4855B470" w:rsidR="00183208" w:rsidRDefault="00A44342">
      <w:pPr>
        <w:ind w:firstLineChars="200" w:firstLine="560"/>
        <w:rPr>
          <w:rFonts w:ascii="仿宋" w:eastAsia="仿宋" w:hAnsi="仿宋"/>
          <w:sz w:val="28"/>
          <w:szCs w:val="28"/>
          <w:u w:val="thick"/>
        </w:rPr>
      </w:pPr>
      <w:r>
        <w:rPr>
          <w:rFonts w:ascii="仿宋" w:eastAsia="仿宋" w:hAnsi="仿宋" w:hint="eastAsia"/>
          <w:sz w:val="28"/>
          <w:szCs w:val="28"/>
        </w:rPr>
        <w:t>职业健康安全和环境保护是每一个组织在进行生产、活动和服务时都必须考虑的问题。我们认识到和其它经济组织一起，保护员工和相关方职业健康安全，践行“绿色发展”理念，是我们共同的责任。因此，我们在遵循湖北中烟“以人为本、安全第一、预防为主、健康至上”的职业健康安全方针和“源头控制、科学减排、</w:t>
      </w:r>
      <w:r>
        <w:rPr>
          <w:rFonts w:ascii="仿宋" w:eastAsia="仿宋" w:hAnsi="仿宋"/>
          <w:sz w:val="28"/>
          <w:szCs w:val="28"/>
        </w:rPr>
        <w:t>循</w:t>
      </w:r>
      <w:r>
        <w:rPr>
          <w:rFonts w:ascii="仿宋" w:eastAsia="仿宋" w:hAnsi="仿宋" w:hint="eastAsia"/>
          <w:sz w:val="28"/>
          <w:szCs w:val="28"/>
        </w:rPr>
        <w:t>环利用、绿色发展”的环境管理体系方针，致力于改进</w:t>
      </w:r>
      <w:r w:rsidR="00C37E68" w:rsidRPr="00C37E68">
        <w:rPr>
          <w:rFonts w:ascii="仿宋" w:eastAsia="仿宋" w:hAnsi="仿宋" w:hint="eastAsia"/>
          <w:sz w:val="28"/>
          <w:szCs w:val="28"/>
          <w:u w:val="thick"/>
        </w:rPr>
        <w:t>襄阳市鸿琰实业有限责任公司</w:t>
      </w:r>
      <w:r>
        <w:rPr>
          <w:rFonts w:ascii="仿宋" w:eastAsia="仿宋" w:hAnsi="仿宋" w:hint="eastAsia"/>
          <w:sz w:val="28"/>
          <w:szCs w:val="28"/>
          <w:u w:val="thick"/>
        </w:rPr>
        <w:t>（以下简称甲方）</w:t>
      </w:r>
      <w:r>
        <w:rPr>
          <w:rFonts w:ascii="仿宋" w:eastAsia="仿宋" w:hAnsi="仿宋" w:hint="eastAsia"/>
          <w:sz w:val="28"/>
          <w:szCs w:val="28"/>
        </w:rPr>
        <w:t>职业健康安全和环境保护工作的同时，加强与</w:t>
      </w:r>
      <w:r w:rsidR="00C37E68" w:rsidRPr="00C37E68">
        <w:rPr>
          <w:rFonts w:ascii="仿宋" w:eastAsia="仿宋" w:hAnsi="仿宋" w:hint="eastAsia"/>
          <w:sz w:val="28"/>
          <w:szCs w:val="28"/>
        </w:rPr>
        <w:t>襄阳市鸿琰实业有限责任公司</w:t>
      </w:r>
      <w:r>
        <w:rPr>
          <w:rFonts w:ascii="仿宋" w:eastAsia="仿宋" w:hAnsi="仿宋" w:hint="eastAsia"/>
          <w:sz w:val="28"/>
          <w:szCs w:val="28"/>
        </w:rPr>
        <w:t>重点相关方</w:t>
      </w:r>
      <w:r>
        <w:rPr>
          <w:rFonts w:ascii="仿宋" w:eastAsia="仿宋" w:hAnsi="仿宋" w:hint="eastAsia"/>
          <w:sz w:val="28"/>
          <w:szCs w:val="28"/>
          <w:u w:val="thick"/>
        </w:rPr>
        <w:t xml:space="preserve">                （以下简称乙方 ）</w:t>
      </w:r>
      <w:r>
        <w:rPr>
          <w:rFonts w:ascii="仿宋" w:eastAsia="仿宋" w:hAnsi="仿宋" w:hint="eastAsia"/>
          <w:sz w:val="28"/>
          <w:szCs w:val="28"/>
        </w:rPr>
        <w:t>的合作，促进相关方实现职业健康安全和环境保护自主管理和自我完善。本着上述宗旨，为加强“</w:t>
      </w:r>
      <w:r>
        <w:rPr>
          <w:rFonts w:ascii="仿宋" w:eastAsia="仿宋" w:hAnsi="仿宋"/>
          <w:sz w:val="28"/>
          <w:szCs w:val="28"/>
          <w:u w:val="thick"/>
        </w:rPr>
        <w:t xml:space="preserve">                ”</w:t>
      </w:r>
      <w:r>
        <w:rPr>
          <w:rFonts w:ascii="仿宋" w:eastAsia="仿宋" w:hAnsi="仿宋" w:hint="eastAsia"/>
          <w:sz w:val="28"/>
          <w:szCs w:val="28"/>
          <w:u w:val="thick"/>
        </w:rPr>
        <w:t>（项目）</w:t>
      </w:r>
      <w:r>
        <w:rPr>
          <w:rFonts w:ascii="仿宋" w:eastAsia="仿宋" w:hAnsi="仿宋" w:hint="eastAsia"/>
          <w:sz w:val="28"/>
          <w:szCs w:val="28"/>
        </w:rPr>
        <w:t>安全环境管理，防止发生交通运输安全事故和环境事件，经甲、乙双方协商一致签订本协议。</w:t>
      </w:r>
    </w:p>
    <w:p w14:paraId="0FC2AF45" w14:textId="77777777" w:rsidR="00183208" w:rsidRDefault="00A44342">
      <w:pPr>
        <w:jc w:val="center"/>
        <w:rPr>
          <w:rFonts w:ascii="仿宋" w:eastAsia="仿宋" w:hAnsi="仿宋" w:cs="宋体"/>
          <w:b/>
          <w:kern w:val="0"/>
          <w:sz w:val="28"/>
          <w:szCs w:val="28"/>
        </w:rPr>
      </w:pPr>
      <w:r>
        <w:rPr>
          <w:rFonts w:ascii="仿宋" w:eastAsia="仿宋" w:hAnsi="仿宋" w:cs="宋体" w:hint="eastAsia"/>
          <w:b/>
          <w:kern w:val="0"/>
          <w:sz w:val="28"/>
          <w:szCs w:val="28"/>
        </w:rPr>
        <w:t>第一章总</w:t>
      </w:r>
      <w:r>
        <w:rPr>
          <w:rFonts w:ascii="Calibri" w:eastAsia="仿宋" w:hAnsi="Calibri" w:cs="Calibri"/>
          <w:b/>
          <w:kern w:val="0"/>
          <w:sz w:val="28"/>
          <w:szCs w:val="28"/>
        </w:rPr>
        <w:t>  </w:t>
      </w:r>
      <w:r>
        <w:rPr>
          <w:rFonts w:ascii="仿宋" w:eastAsia="仿宋" w:hAnsi="仿宋" w:cs="宋体" w:hint="eastAsia"/>
          <w:b/>
          <w:kern w:val="0"/>
          <w:sz w:val="28"/>
          <w:szCs w:val="28"/>
        </w:rPr>
        <w:t>则</w:t>
      </w:r>
    </w:p>
    <w:p w14:paraId="0004C7E4" w14:textId="1E6AF1C5" w:rsidR="00183208" w:rsidRDefault="00A44342">
      <w:pPr>
        <w:ind w:firstLineChars="100" w:firstLine="281"/>
        <w:rPr>
          <w:rFonts w:ascii="仿宋" w:eastAsia="仿宋" w:hAnsi="仿宋"/>
          <w:sz w:val="28"/>
          <w:szCs w:val="28"/>
        </w:rPr>
      </w:pPr>
      <w:r>
        <w:rPr>
          <w:rFonts w:ascii="仿宋" w:eastAsia="仿宋" w:hAnsi="仿宋" w:cs="宋体" w:hint="eastAsia"/>
          <w:b/>
          <w:kern w:val="0"/>
          <w:sz w:val="28"/>
          <w:szCs w:val="28"/>
        </w:rPr>
        <w:t xml:space="preserve">第一条 </w:t>
      </w:r>
      <w:r>
        <w:rPr>
          <w:rStyle w:val="r31"/>
          <w:rFonts w:ascii="仿宋" w:eastAsia="仿宋" w:hAnsi="仿宋" w:hint="eastAsia"/>
          <w:color w:val="000000"/>
          <w:sz w:val="28"/>
          <w:szCs w:val="28"/>
        </w:rPr>
        <w:t>为加强道路运输安全管理，强化企业安全生产主体责任，防止和减少安全事故，保障生命和财产安全，维护双方的合法权益，依据《中华人民共和国道路交通安全法》《中华人民共和国公路法》《中华人民共和国道路运输条例》《超限运输车辆行驶公路管理规定》《</w:t>
      </w:r>
      <w:r>
        <w:rPr>
          <w:rStyle w:val="r15"/>
          <w:rFonts w:ascii="仿宋" w:eastAsia="仿宋" w:hAnsi="仿宋" w:hint="eastAsia"/>
          <w:color w:val="000000"/>
          <w:sz w:val="28"/>
          <w:szCs w:val="28"/>
        </w:rPr>
        <w:t>道路危险货物运输管理规定</w:t>
      </w:r>
      <w:r>
        <w:rPr>
          <w:rStyle w:val="r31"/>
          <w:rFonts w:ascii="仿宋" w:eastAsia="仿宋" w:hAnsi="仿宋" w:hint="eastAsia"/>
          <w:color w:val="000000"/>
          <w:sz w:val="28"/>
          <w:szCs w:val="28"/>
        </w:rPr>
        <w:t>》</w:t>
      </w:r>
      <w:r>
        <w:rPr>
          <w:rFonts w:ascii="仿宋" w:eastAsia="仿宋" w:hAnsi="仿宋" w:hint="eastAsia"/>
          <w:sz w:val="28"/>
          <w:szCs w:val="28"/>
        </w:rPr>
        <w:t>《烟草企业安全生产标准化规范》</w:t>
      </w:r>
      <w:r w:rsidR="00CC055E">
        <w:rPr>
          <w:rFonts w:ascii="仿宋" w:eastAsia="仿宋" w:hAnsi="仿宋" w:cs="宋体" w:hint="eastAsia"/>
          <w:kern w:val="0"/>
          <w:sz w:val="28"/>
          <w:szCs w:val="28"/>
        </w:rPr>
        <w:t>《湖北中烟相关方安全环境管理办法》和《鸿琰公司</w:t>
      </w:r>
      <w:r w:rsidR="00CC055E" w:rsidRPr="00802DBE">
        <w:rPr>
          <w:rFonts w:ascii="仿宋" w:eastAsia="仿宋" w:hAnsi="仿宋" w:cs="宋体"/>
          <w:kern w:val="0"/>
          <w:sz w:val="28"/>
          <w:szCs w:val="28"/>
        </w:rPr>
        <w:t>相关方安全管理办法</w:t>
      </w:r>
      <w:r w:rsidR="00CC055E">
        <w:rPr>
          <w:rFonts w:ascii="仿宋" w:eastAsia="仿宋" w:hAnsi="仿宋" w:cs="宋体" w:hint="eastAsia"/>
          <w:kern w:val="0"/>
          <w:sz w:val="28"/>
          <w:szCs w:val="28"/>
        </w:rPr>
        <w:t>》</w:t>
      </w:r>
      <w:r>
        <w:rPr>
          <w:rFonts w:ascii="仿宋" w:eastAsia="仿宋" w:hAnsi="仿宋" w:hint="eastAsia"/>
          <w:sz w:val="28"/>
          <w:szCs w:val="28"/>
        </w:rPr>
        <w:t>等法律法规和有关规定，特制定本协议。</w:t>
      </w:r>
    </w:p>
    <w:p w14:paraId="78FD3BAD" w14:textId="77777777" w:rsidR="00183208" w:rsidRDefault="00A44342">
      <w:pPr>
        <w:ind w:firstLineChars="100" w:firstLine="281"/>
        <w:rPr>
          <w:rFonts w:ascii="仿宋" w:eastAsia="仿宋" w:hAnsi="仿宋" w:cs="宋体"/>
          <w:kern w:val="0"/>
          <w:sz w:val="28"/>
          <w:szCs w:val="28"/>
        </w:rPr>
      </w:pPr>
      <w:r>
        <w:rPr>
          <w:rFonts w:ascii="仿宋" w:eastAsia="仿宋" w:hAnsi="仿宋" w:cs="宋体" w:hint="eastAsia"/>
          <w:b/>
          <w:kern w:val="0"/>
          <w:sz w:val="28"/>
          <w:szCs w:val="28"/>
        </w:rPr>
        <w:t xml:space="preserve">第二条 </w:t>
      </w:r>
      <w:r>
        <w:rPr>
          <w:rFonts w:ascii="仿宋" w:eastAsia="仿宋" w:hAnsi="仿宋" w:cs="宋体" w:hint="eastAsia"/>
          <w:kern w:val="0"/>
          <w:sz w:val="28"/>
          <w:szCs w:val="28"/>
        </w:rPr>
        <w:t>本协议适用于乙方在甲方的物流运输安全环境管理以及甲</w:t>
      </w:r>
      <w:r>
        <w:rPr>
          <w:rFonts w:ascii="仿宋" w:eastAsia="仿宋" w:hAnsi="仿宋" w:cs="宋体" w:hint="eastAsia"/>
          <w:kern w:val="0"/>
          <w:sz w:val="28"/>
          <w:szCs w:val="28"/>
        </w:rPr>
        <w:lastRenderedPageBreak/>
        <w:t>方对乙方物流运输的安全环境监督管理。</w:t>
      </w:r>
    </w:p>
    <w:p w14:paraId="5BF6ADF1" w14:textId="77777777" w:rsidR="00183208" w:rsidRDefault="00A44342">
      <w:pPr>
        <w:jc w:val="center"/>
        <w:rPr>
          <w:rStyle w:val="r31"/>
          <w:rFonts w:ascii="仿宋" w:eastAsia="仿宋" w:hAnsi="仿宋" w:cs="Times New Roman"/>
          <w:b/>
          <w:sz w:val="28"/>
          <w:szCs w:val="28"/>
        </w:rPr>
      </w:pPr>
      <w:r>
        <w:rPr>
          <w:rStyle w:val="r31"/>
          <w:rFonts w:ascii="仿宋" w:eastAsia="仿宋" w:hAnsi="仿宋" w:hint="eastAsia"/>
          <w:b/>
          <w:color w:val="000000"/>
          <w:sz w:val="28"/>
          <w:szCs w:val="28"/>
        </w:rPr>
        <w:t>第二章</w:t>
      </w:r>
      <w:r>
        <w:rPr>
          <w:rStyle w:val="r31"/>
          <w:rFonts w:ascii="仿宋" w:eastAsia="仿宋" w:hAnsi="仿宋" w:cs="Times New Roman" w:hint="eastAsia"/>
          <w:b/>
          <w:sz w:val="28"/>
          <w:szCs w:val="28"/>
        </w:rPr>
        <w:t>甲方</w:t>
      </w:r>
      <w:r>
        <w:rPr>
          <w:rFonts w:ascii="仿宋" w:eastAsia="仿宋" w:hAnsi="仿宋" w:cs="宋体" w:hint="eastAsia"/>
          <w:b/>
          <w:kern w:val="0"/>
          <w:sz w:val="28"/>
          <w:szCs w:val="28"/>
        </w:rPr>
        <w:t>安全生产和环境保护主体</w:t>
      </w:r>
    </w:p>
    <w:p w14:paraId="65E4AF57" w14:textId="77777777" w:rsidR="00183208" w:rsidRDefault="00A44342">
      <w:pPr>
        <w:ind w:firstLineChars="100" w:firstLine="281"/>
        <w:rPr>
          <w:rStyle w:val="r31"/>
          <w:rFonts w:ascii="仿宋" w:eastAsia="仿宋" w:hAnsi="仿宋" w:cs="Times New Roman"/>
          <w:sz w:val="28"/>
          <w:szCs w:val="28"/>
        </w:rPr>
      </w:pPr>
      <w:r>
        <w:rPr>
          <w:rFonts w:ascii="仿宋" w:eastAsia="仿宋" w:hAnsi="仿宋" w:cs="宋体" w:hint="eastAsia"/>
          <w:b/>
          <w:kern w:val="0"/>
          <w:sz w:val="28"/>
          <w:szCs w:val="28"/>
        </w:rPr>
        <w:t xml:space="preserve">第三条 </w:t>
      </w:r>
      <w:r>
        <w:rPr>
          <w:rStyle w:val="r31"/>
          <w:rFonts w:ascii="仿宋" w:eastAsia="仿宋" w:hAnsi="仿宋" w:cs="Times New Roman" w:hint="eastAsia"/>
          <w:sz w:val="28"/>
          <w:szCs w:val="28"/>
        </w:rPr>
        <w:t>有权监督乙方</w:t>
      </w:r>
      <w:r>
        <w:rPr>
          <w:rFonts w:ascii="仿宋" w:eastAsia="仿宋" w:hAnsi="仿宋" w:cs="宋体" w:hint="eastAsia"/>
          <w:kern w:val="0"/>
          <w:sz w:val="28"/>
          <w:szCs w:val="28"/>
        </w:rPr>
        <w:t>物流运输</w:t>
      </w:r>
      <w:r>
        <w:rPr>
          <w:rStyle w:val="r31"/>
          <w:rFonts w:ascii="仿宋" w:eastAsia="仿宋" w:hAnsi="仿宋" w:cs="Times New Roman" w:hint="eastAsia"/>
          <w:sz w:val="28"/>
          <w:szCs w:val="28"/>
        </w:rPr>
        <w:t>管理工作，对乙方出现的安全隐患及风险，甲方有权要求乙方限期整改；</w:t>
      </w:r>
    </w:p>
    <w:p w14:paraId="40A62E3A" w14:textId="77777777" w:rsidR="00183208" w:rsidRDefault="00A44342">
      <w:pPr>
        <w:ind w:firstLineChars="100" w:firstLine="281"/>
        <w:rPr>
          <w:rStyle w:val="r31"/>
          <w:rFonts w:ascii="仿宋" w:eastAsia="仿宋" w:hAnsi="仿宋" w:cs="Times New Roman"/>
          <w:sz w:val="28"/>
          <w:szCs w:val="28"/>
        </w:rPr>
      </w:pPr>
      <w:r>
        <w:rPr>
          <w:rFonts w:ascii="仿宋" w:eastAsia="仿宋" w:hAnsi="仿宋" w:cs="宋体" w:hint="eastAsia"/>
          <w:b/>
          <w:kern w:val="0"/>
          <w:sz w:val="28"/>
          <w:szCs w:val="28"/>
        </w:rPr>
        <w:t xml:space="preserve">第四条 </w:t>
      </w:r>
      <w:r>
        <w:rPr>
          <w:rStyle w:val="r31"/>
          <w:rFonts w:ascii="仿宋" w:eastAsia="仿宋" w:hAnsi="仿宋" w:cs="Times New Roman" w:hint="eastAsia"/>
          <w:sz w:val="28"/>
          <w:szCs w:val="28"/>
        </w:rPr>
        <w:t>有权对乙方运输资质进行审查，乙方不能保障运力或有有</w:t>
      </w:r>
      <w:r>
        <w:rPr>
          <w:rStyle w:val="r31"/>
          <w:rFonts w:ascii="仿宋" w:eastAsia="仿宋" w:hAnsi="仿宋" w:hint="eastAsia"/>
          <w:sz w:val="28"/>
          <w:szCs w:val="28"/>
        </w:rPr>
        <w:t>损甲方声誉等行为的，甲方有权提前解除</w:t>
      </w:r>
      <w:r>
        <w:rPr>
          <w:rStyle w:val="r31"/>
          <w:rFonts w:ascii="仿宋" w:eastAsia="仿宋" w:hAnsi="仿宋" w:cs="Times New Roman" w:hint="eastAsia"/>
          <w:sz w:val="28"/>
          <w:szCs w:val="28"/>
        </w:rPr>
        <w:t>合同。</w:t>
      </w:r>
    </w:p>
    <w:p w14:paraId="097FD09E" w14:textId="77777777" w:rsidR="00183208" w:rsidRDefault="00A44342">
      <w:pPr>
        <w:ind w:firstLineChars="100" w:firstLine="281"/>
        <w:rPr>
          <w:rFonts w:ascii="仿宋" w:eastAsia="仿宋" w:hAnsi="仿宋"/>
          <w:sz w:val="28"/>
          <w:szCs w:val="28"/>
        </w:rPr>
      </w:pPr>
      <w:r>
        <w:rPr>
          <w:rFonts w:ascii="仿宋" w:eastAsia="仿宋" w:hAnsi="仿宋" w:cs="宋体" w:hint="eastAsia"/>
          <w:b/>
          <w:kern w:val="0"/>
          <w:sz w:val="28"/>
          <w:szCs w:val="28"/>
        </w:rPr>
        <w:t xml:space="preserve">第五条 </w:t>
      </w:r>
      <w:r>
        <w:rPr>
          <w:rStyle w:val="r31"/>
          <w:rFonts w:ascii="仿宋" w:eastAsia="仿宋" w:hAnsi="仿宋" w:hint="eastAsia"/>
          <w:sz w:val="28"/>
          <w:szCs w:val="28"/>
        </w:rPr>
        <w:t>有权对乙方驾驶员的健康状况、相关证件，是否与其所驾车型相匹配等，进行检查。</w:t>
      </w:r>
    </w:p>
    <w:p w14:paraId="3254216C" w14:textId="77777777" w:rsidR="00183208" w:rsidRDefault="00A44342">
      <w:pPr>
        <w:ind w:firstLineChars="100" w:firstLine="281"/>
        <w:rPr>
          <w:rFonts w:ascii="仿宋" w:eastAsia="仿宋" w:hAnsi="仿宋"/>
          <w:sz w:val="28"/>
          <w:szCs w:val="28"/>
        </w:rPr>
      </w:pPr>
      <w:r>
        <w:rPr>
          <w:rFonts w:ascii="仿宋" w:eastAsia="仿宋" w:hAnsi="仿宋" w:cs="宋体" w:hint="eastAsia"/>
          <w:b/>
          <w:kern w:val="0"/>
          <w:sz w:val="28"/>
          <w:szCs w:val="28"/>
        </w:rPr>
        <w:t xml:space="preserve">第六条 </w:t>
      </w:r>
      <w:r>
        <w:rPr>
          <w:rStyle w:val="r12"/>
          <w:rFonts w:ascii="仿宋" w:eastAsia="仿宋" w:hAnsi="仿宋" w:hint="eastAsia"/>
          <w:sz w:val="28"/>
          <w:szCs w:val="28"/>
        </w:rPr>
        <w:t>乙方雇佣车辆及驾驶人员有下列情形之一的，甲方有权通知乙方强行解雇车辆或人员。</w:t>
      </w:r>
    </w:p>
    <w:p w14:paraId="57FBBDC0"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1.运输车辆不符合国家相关标准和要求，雇请“黑车”非法营运的；</w:t>
      </w:r>
    </w:p>
    <w:p w14:paraId="1DFD9585"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2.运输车辆已达到报废年限的；</w:t>
      </w:r>
    </w:p>
    <w:p w14:paraId="7E88790F"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3.车辆、驾驶员等未取得合法证照、资质的；</w:t>
      </w:r>
    </w:p>
    <w:p w14:paraId="480D2DBC"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4.运输过程中，不严格遵守安全规章制度，如违章作业，不听从甲方及装卸地现场管理人员指挥的；</w:t>
      </w:r>
    </w:p>
    <w:p w14:paraId="1DAD4F2C"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5.不服从甲方管理人员的管理，在运输过程中安全防护及安全标志装设不齐全或没有甲方许可就随意拆除的；</w:t>
      </w:r>
    </w:p>
    <w:p w14:paraId="5371A6E4"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6.不按照甲方指定的工作进度、作业时间、工作面、运输起止地和运输数量完成各项运输任务的；</w:t>
      </w:r>
    </w:p>
    <w:p w14:paraId="74A2D4F7" w14:textId="77777777" w:rsidR="00183208" w:rsidRDefault="00A44342">
      <w:pPr>
        <w:ind w:firstLineChars="200" w:firstLine="560"/>
        <w:rPr>
          <w:rFonts w:ascii="仿宋" w:eastAsia="仿宋" w:hAnsi="仿宋"/>
          <w:sz w:val="28"/>
          <w:szCs w:val="28"/>
        </w:rPr>
      </w:pPr>
      <w:r>
        <w:rPr>
          <w:rStyle w:val="r12"/>
          <w:rFonts w:ascii="仿宋" w:eastAsia="仿宋" w:hAnsi="仿宋" w:hint="eastAsia"/>
          <w:sz w:val="28"/>
          <w:szCs w:val="28"/>
        </w:rPr>
        <w:t>7.驾驶人在生产现场不按规定正确穿戴劳保用品的；</w:t>
      </w:r>
    </w:p>
    <w:p w14:paraId="70375446" w14:textId="77777777" w:rsidR="00183208" w:rsidRDefault="00A44342">
      <w:pPr>
        <w:ind w:firstLineChars="200" w:firstLine="560"/>
        <w:rPr>
          <w:rStyle w:val="r31"/>
          <w:rFonts w:ascii="仿宋" w:eastAsia="仿宋" w:hAnsi="仿宋"/>
          <w:b/>
          <w:color w:val="000000"/>
          <w:sz w:val="28"/>
          <w:szCs w:val="28"/>
        </w:rPr>
      </w:pPr>
      <w:r>
        <w:rPr>
          <w:rStyle w:val="r12"/>
          <w:rFonts w:ascii="仿宋" w:eastAsia="仿宋" w:hAnsi="仿宋" w:hint="eastAsia"/>
          <w:sz w:val="28"/>
          <w:szCs w:val="28"/>
        </w:rPr>
        <w:t>8.发生交通事故造成人员伤亡、财产损失和环境事件的。</w:t>
      </w:r>
    </w:p>
    <w:p w14:paraId="3103F1A5" w14:textId="77777777" w:rsidR="00183208" w:rsidRDefault="00A44342">
      <w:pPr>
        <w:tabs>
          <w:tab w:val="left" w:pos="420"/>
        </w:tabs>
        <w:ind w:firstLineChars="100" w:firstLine="281"/>
        <w:rPr>
          <w:rFonts w:ascii="仿宋" w:eastAsia="仿宋" w:hAnsi="仿宋" w:cs="宋体"/>
          <w:kern w:val="0"/>
          <w:sz w:val="28"/>
          <w:szCs w:val="28"/>
        </w:rPr>
      </w:pPr>
      <w:r>
        <w:rPr>
          <w:rFonts w:ascii="仿宋" w:eastAsia="仿宋" w:hAnsi="仿宋" w:cs="宋体" w:hint="eastAsia"/>
          <w:b/>
          <w:kern w:val="0"/>
          <w:sz w:val="28"/>
          <w:szCs w:val="28"/>
        </w:rPr>
        <w:lastRenderedPageBreak/>
        <w:t xml:space="preserve">第七条 </w:t>
      </w:r>
      <w:r>
        <w:rPr>
          <w:rFonts w:ascii="仿宋" w:eastAsia="仿宋" w:hAnsi="仿宋" w:cs="宋体" w:hint="eastAsia"/>
          <w:kern w:val="0"/>
          <w:sz w:val="28"/>
          <w:szCs w:val="28"/>
        </w:rPr>
        <w:t>对乙方安全教育与培训工作进行指导和监督，并对乙方的负责人、安全管理人员进行服务期前的安全、环境交底。交底内容包括作业过程主要风险及其控制要求，相关方需执行的本单位相关安全规章制度、应急预案或应急措施，相关方的隐患排查治理要求等。</w:t>
      </w:r>
    </w:p>
    <w:p w14:paraId="5A7EE4E0" w14:textId="77777777" w:rsidR="00183208" w:rsidRDefault="00A44342">
      <w:pPr>
        <w:jc w:val="center"/>
        <w:rPr>
          <w:rStyle w:val="r31"/>
          <w:rFonts w:ascii="仿宋" w:eastAsia="仿宋" w:hAnsi="仿宋" w:cs="Times New Roman"/>
          <w:b/>
          <w:sz w:val="28"/>
          <w:szCs w:val="28"/>
        </w:rPr>
      </w:pPr>
      <w:r>
        <w:rPr>
          <w:rStyle w:val="r31"/>
          <w:rFonts w:ascii="仿宋" w:eastAsia="仿宋" w:hAnsi="仿宋" w:hint="eastAsia"/>
          <w:b/>
          <w:color w:val="000000"/>
          <w:sz w:val="28"/>
          <w:szCs w:val="28"/>
        </w:rPr>
        <w:t>第三章</w:t>
      </w:r>
      <w:r>
        <w:rPr>
          <w:rStyle w:val="r31"/>
          <w:rFonts w:ascii="仿宋" w:eastAsia="仿宋" w:hAnsi="仿宋" w:hint="eastAsia"/>
          <w:b/>
          <w:sz w:val="28"/>
          <w:szCs w:val="28"/>
        </w:rPr>
        <w:t xml:space="preserve"> 乙</w:t>
      </w:r>
      <w:r>
        <w:rPr>
          <w:rStyle w:val="r31"/>
          <w:rFonts w:ascii="仿宋" w:eastAsia="仿宋" w:hAnsi="仿宋" w:cs="Times New Roman" w:hint="eastAsia"/>
          <w:b/>
          <w:sz w:val="28"/>
          <w:szCs w:val="28"/>
        </w:rPr>
        <w:t>方</w:t>
      </w:r>
      <w:r>
        <w:rPr>
          <w:rFonts w:ascii="仿宋" w:eastAsia="仿宋" w:hAnsi="仿宋" w:cs="宋体" w:hint="eastAsia"/>
          <w:b/>
          <w:kern w:val="0"/>
          <w:sz w:val="28"/>
          <w:szCs w:val="28"/>
        </w:rPr>
        <w:t>安全生产和环境保护主体责任</w:t>
      </w:r>
    </w:p>
    <w:p w14:paraId="1F4D8548" w14:textId="77777777" w:rsidR="00183208" w:rsidRDefault="00A44342">
      <w:pPr>
        <w:spacing w:line="360" w:lineRule="auto"/>
        <w:ind w:firstLineChars="98" w:firstLine="275"/>
        <w:rPr>
          <w:rFonts w:ascii="仿宋" w:eastAsia="仿宋" w:hAnsi="仿宋"/>
          <w:sz w:val="28"/>
          <w:szCs w:val="28"/>
        </w:rPr>
      </w:pPr>
      <w:r>
        <w:rPr>
          <w:rFonts w:ascii="仿宋" w:eastAsia="仿宋" w:hAnsi="仿宋" w:cs="宋体" w:hint="eastAsia"/>
          <w:b/>
          <w:kern w:val="0"/>
          <w:sz w:val="28"/>
          <w:szCs w:val="28"/>
        </w:rPr>
        <w:t xml:space="preserve">第八条 </w:t>
      </w:r>
      <w:r>
        <w:rPr>
          <w:rFonts w:ascii="仿宋" w:eastAsia="仿宋" w:hAnsi="仿宋" w:cs="宋体" w:hint="eastAsia"/>
          <w:kern w:val="0"/>
          <w:sz w:val="28"/>
          <w:szCs w:val="28"/>
        </w:rPr>
        <w:t>全面承担与本项目相关（对应）的安全环境主体责任和义务。其法定代表人（或委托人）是本项目第一安全环境责任人，全面负责本项目安全环境管理工作。</w:t>
      </w:r>
    </w:p>
    <w:p w14:paraId="242448D4" w14:textId="77777777" w:rsidR="00183208" w:rsidRDefault="00A44342">
      <w:pPr>
        <w:ind w:firstLineChars="100" w:firstLine="281"/>
        <w:rPr>
          <w:rStyle w:val="r31"/>
          <w:rFonts w:ascii="仿宋" w:eastAsia="仿宋" w:hAnsi="仿宋"/>
          <w:sz w:val="28"/>
          <w:szCs w:val="28"/>
        </w:rPr>
      </w:pPr>
      <w:r>
        <w:rPr>
          <w:rFonts w:ascii="仿宋" w:eastAsia="仿宋" w:hAnsi="仿宋" w:cs="宋体" w:hint="eastAsia"/>
          <w:b/>
          <w:kern w:val="0"/>
          <w:sz w:val="28"/>
          <w:szCs w:val="28"/>
        </w:rPr>
        <w:t xml:space="preserve">第九条 </w:t>
      </w:r>
      <w:r>
        <w:rPr>
          <w:rStyle w:val="r31"/>
          <w:rFonts w:ascii="仿宋" w:eastAsia="仿宋" w:hAnsi="仿宋" w:hint="eastAsia"/>
          <w:sz w:val="28"/>
          <w:szCs w:val="28"/>
        </w:rPr>
        <w:t>应当设立安全管理人员，建立、健全安全规章制度，为其从业人员提供安全法规知识、安全规章制度、安全操作规程和安全操作技能教育和培训。</w:t>
      </w:r>
    </w:p>
    <w:p w14:paraId="4BD23E79" w14:textId="77777777" w:rsidR="00183208" w:rsidRDefault="00A44342">
      <w:pPr>
        <w:ind w:firstLineChars="100" w:firstLine="281"/>
        <w:rPr>
          <w:rStyle w:val="r31"/>
          <w:rFonts w:ascii="仿宋" w:eastAsia="仿宋" w:hAnsi="仿宋"/>
          <w:sz w:val="28"/>
          <w:szCs w:val="28"/>
        </w:rPr>
      </w:pPr>
      <w:r>
        <w:rPr>
          <w:rFonts w:ascii="仿宋" w:eastAsia="仿宋" w:hAnsi="仿宋" w:cs="Times New Roman" w:hint="eastAsia"/>
          <w:b/>
          <w:kern w:val="0"/>
          <w:sz w:val="28"/>
          <w:szCs w:val="28"/>
        </w:rPr>
        <w:t xml:space="preserve">第十条 </w:t>
      </w:r>
      <w:r>
        <w:rPr>
          <w:rFonts w:ascii="仿宋" w:eastAsia="仿宋" w:hAnsi="仿宋" w:hint="eastAsia"/>
          <w:kern w:val="0"/>
          <w:sz w:val="28"/>
          <w:szCs w:val="28"/>
        </w:rPr>
        <w:t xml:space="preserve"> </w:t>
      </w:r>
      <w:r>
        <w:rPr>
          <w:rFonts w:ascii="仿宋" w:eastAsia="仿宋" w:hAnsi="仿宋" w:hint="eastAsia"/>
          <w:b/>
          <w:spacing w:val="10"/>
          <w:kern w:val="0"/>
          <w:sz w:val="28"/>
          <w:szCs w:val="28"/>
        </w:rPr>
        <w:t>人员管理、车辆管理</w:t>
      </w:r>
      <w:r>
        <w:rPr>
          <w:rFonts w:ascii="仿宋" w:eastAsia="仿宋" w:hAnsi="仿宋"/>
          <w:spacing w:val="10"/>
          <w:kern w:val="0"/>
          <w:sz w:val="28"/>
          <w:szCs w:val="28"/>
        </w:rPr>
        <w:t>应符合以下要求：</w:t>
      </w:r>
    </w:p>
    <w:p w14:paraId="6854DC6F" w14:textId="77777777" w:rsidR="00183208" w:rsidRDefault="00A44342">
      <w:pPr>
        <w:ind w:firstLineChars="200" w:firstLine="562"/>
        <w:rPr>
          <w:rFonts w:ascii="仿宋" w:eastAsia="仿宋" w:hAnsi="仿宋"/>
          <w:sz w:val="28"/>
          <w:szCs w:val="28"/>
        </w:rPr>
      </w:pPr>
      <w:r>
        <w:rPr>
          <w:rFonts w:ascii="仿宋" w:eastAsia="仿宋" w:hAnsi="仿宋" w:cs="宋体" w:hint="eastAsia"/>
          <w:b/>
          <w:kern w:val="0"/>
          <w:sz w:val="28"/>
          <w:szCs w:val="28"/>
        </w:rPr>
        <w:t xml:space="preserve">1. </w:t>
      </w:r>
      <w:r>
        <w:rPr>
          <w:rStyle w:val="r31"/>
          <w:rFonts w:ascii="仿宋" w:eastAsia="仿宋" w:hAnsi="仿宋" w:hint="eastAsia"/>
          <w:sz w:val="28"/>
          <w:szCs w:val="28"/>
        </w:rPr>
        <w:t>配备的车辆应当符合国家交通运输法律法规明确要求的各项安全、检测、检验标准并符合甲方</w:t>
      </w:r>
      <w:r>
        <w:rPr>
          <w:rFonts w:ascii="仿宋" w:eastAsia="仿宋" w:hAnsi="仿宋" w:cs="宋体" w:hint="eastAsia"/>
          <w:kern w:val="0"/>
          <w:sz w:val="28"/>
          <w:szCs w:val="28"/>
        </w:rPr>
        <w:t>物流运输</w:t>
      </w:r>
      <w:r>
        <w:rPr>
          <w:rStyle w:val="r31"/>
          <w:rFonts w:ascii="仿宋" w:eastAsia="仿宋" w:hAnsi="仿宋" w:hint="eastAsia"/>
          <w:sz w:val="28"/>
          <w:szCs w:val="28"/>
        </w:rPr>
        <w:t>的要求。</w:t>
      </w:r>
    </w:p>
    <w:p w14:paraId="63F5AE4C" w14:textId="77777777" w:rsidR="00183208" w:rsidRDefault="00A44342">
      <w:pPr>
        <w:ind w:firstLineChars="200" w:firstLine="562"/>
        <w:rPr>
          <w:rStyle w:val="r31"/>
          <w:rFonts w:ascii="仿宋" w:eastAsia="仿宋" w:hAnsi="仿宋" w:cs="Times New Roman"/>
          <w:sz w:val="28"/>
          <w:szCs w:val="28"/>
        </w:rPr>
      </w:pPr>
      <w:r>
        <w:rPr>
          <w:rFonts w:ascii="仿宋" w:eastAsia="仿宋" w:hAnsi="仿宋" w:cs="宋体" w:hint="eastAsia"/>
          <w:b/>
          <w:kern w:val="0"/>
          <w:sz w:val="28"/>
          <w:szCs w:val="28"/>
        </w:rPr>
        <w:t xml:space="preserve">2. </w:t>
      </w:r>
      <w:r>
        <w:rPr>
          <w:rStyle w:val="r31"/>
          <w:rFonts w:ascii="仿宋" w:eastAsia="仿宋" w:hAnsi="仿宋" w:cs="Times New Roman" w:hint="eastAsia"/>
          <w:sz w:val="28"/>
          <w:szCs w:val="28"/>
        </w:rPr>
        <w:t>根据甲方承运需要，审核及分配承运司机及车辆，提供符合甲方运输服务要求的驾驶员有效证件、车辆有效证件、车辆相关商业保险证明</w:t>
      </w:r>
      <w:r>
        <w:rPr>
          <w:rStyle w:val="r31"/>
          <w:rFonts w:ascii="仿宋" w:eastAsia="仿宋" w:hAnsi="仿宋" w:hint="eastAsia"/>
          <w:sz w:val="28"/>
          <w:szCs w:val="28"/>
        </w:rPr>
        <w:t>等</w:t>
      </w:r>
      <w:r>
        <w:rPr>
          <w:rStyle w:val="r31"/>
          <w:rFonts w:ascii="仿宋" w:eastAsia="仿宋" w:hAnsi="仿宋" w:cs="Times New Roman" w:hint="eastAsia"/>
          <w:sz w:val="28"/>
          <w:szCs w:val="28"/>
        </w:rPr>
        <w:t>，并报甲方备案。</w:t>
      </w:r>
    </w:p>
    <w:p w14:paraId="489C9878" w14:textId="77777777" w:rsidR="00183208" w:rsidRDefault="00A44342">
      <w:pPr>
        <w:ind w:firstLineChars="200" w:firstLine="562"/>
        <w:rPr>
          <w:rStyle w:val="r31"/>
          <w:rFonts w:ascii="仿宋" w:eastAsia="仿宋" w:hAnsi="仿宋" w:cs="Times New Roman"/>
          <w:sz w:val="28"/>
          <w:szCs w:val="28"/>
        </w:rPr>
      </w:pPr>
      <w:r>
        <w:rPr>
          <w:rFonts w:ascii="仿宋" w:eastAsia="仿宋" w:hAnsi="仿宋" w:cs="宋体" w:hint="eastAsia"/>
          <w:b/>
          <w:kern w:val="0"/>
          <w:sz w:val="28"/>
          <w:szCs w:val="28"/>
        </w:rPr>
        <w:t xml:space="preserve">3. </w:t>
      </w:r>
      <w:r>
        <w:rPr>
          <w:rStyle w:val="r31"/>
          <w:rFonts w:ascii="仿宋" w:eastAsia="仿宋" w:hAnsi="仿宋" w:cs="Times New Roman" w:hint="eastAsia"/>
          <w:sz w:val="28"/>
          <w:szCs w:val="28"/>
        </w:rPr>
        <w:t>机动车辆牌照清晰，安全带、备用胎、车身反光标识、停车三角警告牌等齐全、完好；车辆配备灭火器，且在有效期内，完好有效。</w:t>
      </w:r>
    </w:p>
    <w:p w14:paraId="3A9C1876" w14:textId="77777777" w:rsidR="00183208" w:rsidRDefault="00A44342">
      <w:pPr>
        <w:ind w:firstLineChars="100" w:firstLine="281"/>
        <w:rPr>
          <w:rFonts w:ascii="仿宋" w:eastAsia="仿宋" w:hAnsi="仿宋" w:cs="Times New Roman"/>
          <w:b/>
          <w:kern w:val="0"/>
          <w:sz w:val="28"/>
          <w:szCs w:val="28"/>
        </w:rPr>
      </w:pPr>
      <w:r>
        <w:rPr>
          <w:rFonts w:ascii="仿宋" w:eastAsia="仿宋" w:hAnsi="仿宋" w:cs="Times New Roman" w:hint="eastAsia"/>
          <w:b/>
          <w:kern w:val="0"/>
          <w:sz w:val="28"/>
          <w:szCs w:val="28"/>
        </w:rPr>
        <w:t xml:space="preserve">第十一条 </w:t>
      </w:r>
      <w:r>
        <w:rPr>
          <w:rFonts w:ascii="仿宋" w:eastAsia="仿宋" w:hAnsi="仿宋" w:hint="eastAsia"/>
          <w:b/>
          <w:spacing w:val="10"/>
          <w:kern w:val="0"/>
          <w:sz w:val="28"/>
          <w:szCs w:val="28"/>
        </w:rPr>
        <w:t>作业管理</w:t>
      </w:r>
      <w:r>
        <w:rPr>
          <w:rFonts w:ascii="仿宋" w:eastAsia="仿宋" w:hAnsi="仿宋"/>
          <w:spacing w:val="10"/>
          <w:kern w:val="0"/>
          <w:sz w:val="28"/>
          <w:szCs w:val="28"/>
        </w:rPr>
        <w:t>应符合以下要求</w:t>
      </w:r>
      <w:r>
        <w:rPr>
          <w:rFonts w:ascii="仿宋" w:eastAsia="仿宋" w:hAnsi="仿宋" w:hint="eastAsia"/>
          <w:spacing w:val="10"/>
          <w:kern w:val="0"/>
          <w:sz w:val="28"/>
          <w:szCs w:val="28"/>
        </w:rPr>
        <w:t>：</w:t>
      </w:r>
    </w:p>
    <w:p w14:paraId="3CFE3D34" w14:textId="77777777" w:rsidR="00183208" w:rsidRDefault="00A44342">
      <w:pPr>
        <w:ind w:firstLineChars="200" w:firstLine="562"/>
        <w:rPr>
          <w:rFonts w:ascii="仿宋" w:eastAsia="仿宋" w:hAnsi="仿宋"/>
          <w:sz w:val="28"/>
          <w:szCs w:val="28"/>
        </w:rPr>
      </w:pPr>
      <w:r>
        <w:rPr>
          <w:rFonts w:ascii="仿宋" w:eastAsia="仿宋" w:hAnsi="仿宋" w:cs="宋体" w:hint="eastAsia"/>
          <w:b/>
          <w:kern w:val="0"/>
          <w:sz w:val="28"/>
          <w:szCs w:val="28"/>
        </w:rPr>
        <w:t>1.</w:t>
      </w:r>
      <w:r>
        <w:rPr>
          <w:rStyle w:val="r31"/>
          <w:rFonts w:ascii="仿宋" w:eastAsia="仿宋" w:hAnsi="仿宋" w:hint="eastAsia"/>
          <w:sz w:val="28"/>
          <w:szCs w:val="28"/>
        </w:rPr>
        <w:t>应当根据货物尺寸及具体情况，科学装载、合理绑扎固定，对</w:t>
      </w:r>
      <w:r>
        <w:rPr>
          <w:rStyle w:val="r31"/>
          <w:rFonts w:ascii="仿宋" w:eastAsia="仿宋" w:hAnsi="仿宋" w:hint="eastAsia"/>
          <w:sz w:val="28"/>
          <w:szCs w:val="28"/>
        </w:rPr>
        <w:lastRenderedPageBreak/>
        <w:t>货物的绑扎固定是否安全可靠，货物装载是否符合道路运输标准负责。</w:t>
      </w:r>
    </w:p>
    <w:p w14:paraId="1127F496" w14:textId="77777777" w:rsidR="00183208" w:rsidRDefault="00A44342">
      <w:pPr>
        <w:ind w:firstLineChars="200" w:firstLine="562"/>
        <w:rPr>
          <w:rStyle w:val="r31"/>
          <w:rFonts w:ascii="仿宋" w:eastAsia="仿宋" w:hAnsi="仿宋"/>
          <w:sz w:val="28"/>
          <w:szCs w:val="28"/>
        </w:rPr>
      </w:pPr>
      <w:r>
        <w:rPr>
          <w:rFonts w:ascii="仿宋" w:eastAsia="仿宋" w:hAnsi="仿宋" w:cs="宋体" w:hint="eastAsia"/>
          <w:b/>
          <w:kern w:val="0"/>
          <w:sz w:val="28"/>
          <w:szCs w:val="28"/>
        </w:rPr>
        <w:t>2.</w:t>
      </w:r>
      <w:r>
        <w:rPr>
          <w:rStyle w:val="r31"/>
          <w:rFonts w:ascii="仿宋" w:eastAsia="仿宋" w:hAnsi="仿宋" w:hint="eastAsia"/>
          <w:sz w:val="28"/>
          <w:szCs w:val="28"/>
        </w:rPr>
        <w:t>按要求办理</w:t>
      </w:r>
      <w:r>
        <w:rPr>
          <w:rStyle w:val="r31"/>
          <w:rFonts w:ascii="仿宋" w:eastAsia="仿宋" w:hAnsi="仿宋" w:cs="Times New Roman" w:hint="eastAsia"/>
          <w:sz w:val="28"/>
          <w:szCs w:val="28"/>
        </w:rPr>
        <w:t>货物的相关准运文件</w:t>
      </w:r>
      <w:r>
        <w:rPr>
          <w:rStyle w:val="r31"/>
          <w:rFonts w:ascii="仿宋" w:eastAsia="仿宋" w:hAnsi="仿宋" w:hint="eastAsia"/>
          <w:sz w:val="28"/>
          <w:szCs w:val="28"/>
        </w:rPr>
        <w:t>。</w:t>
      </w:r>
    </w:p>
    <w:p w14:paraId="7ADDEA54" w14:textId="77777777" w:rsidR="00183208" w:rsidRDefault="00A44342">
      <w:pPr>
        <w:ind w:firstLineChars="200" w:firstLine="562"/>
        <w:rPr>
          <w:rFonts w:ascii="仿宋" w:eastAsia="仿宋" w:hAnsi="仿宋"/>
          <w:sz w:val="28"/>
          <w:szCs w:val="28"/>
        </w:rPr>
      </w:pPr>
      <w:r>
        <w:rPr>
          <w:rFonts w:ascii="仿宋" w:eastAsia="仿宋" w:hAnsi="仿宋" w:cs="宋体" w:hint="eastAsia"/>
          <w:b/>
          <w:kern w:val="0"/>
          <w:sz w:val="28"/>
          <w:szCs w:val="28"/>
        </w:rPr>
        <w:t>3.</w:t>
      </w:r>
      <w:r>
        <w:rPr>
          <w:rStyle w:val="r13"/>
          <w:rFonts w:ascii="仿宋" w:eastAsia="仿宋" w:hAnsi="仿宋" w:hint="eastAsia"/>
          <w:sz w:val="28"/>
          <w:szCs w:val="28"/>
        </w:rPr>
        <w:t>托运货物时严禁夹带易燃易爆危险品及禁运物资。</w:t>
      </w:r>
    </w:p>
    <w:p w14:paraId="0BB37DCA" w14:textId="77777777" w:rsidR="00183208" w:rsidRDefault="00A44342">
      <w:pPr>
        <w:ind w:firstLineChars="200" w:firstLine="562"/>
        <w:rPr>
          <w:rStyle w:val="r31"/>
          <w:rFonts w:ascii="仿宋" w:eastAsia="仿宋" w:hAnsi="仿宋" w:cs="Times New Roman"/>
          <w:sz w:val="28"/>
          <w:szCs w:val="28"/>
        </w:rPr>
      </w:pPr>
      <w:r>
        <w:rPr>
          <w:rFonts w:ascii="仿宋" w:eastAsia="仿宋" w:hAnsi="仿宋" w:cs="宋体" w:hint="eastAsia"/>
          <w:b/>
          <w:kern w:val="0"/>
          <w:sz w:val="28"/>
          <w:szCs w:val="28"/>
        </w:rPr>
        <w:t>4.</w:t>
      </w:r>
      <w:r>
        <w:rPr>
          <w:rFonts w:ascii="仿宋" w:eastAsia="仿宋" w:hAnsi="仿宋" w:cs="宋体" w:hint="eastAsia"/>
          <w:kern w:val="0"/>
          <w:sz w:val="28"/>
          <w:szCs w:val="28"/>
        </w:rPr>
        <w:t>成品运输时，</w:t>
      </w:r>
      <w:r>
        <w:rPr>
          <w:rStyle w:val="r31"/>
          <w:rFonts w:ascii="仿宋" w:eastAsia="仿宋" w:hAnsi="仿宋" w:cs="Times New Roman" w:hint="eastAsia"/>
          <w:sz w:val="28"/>
          <w:szCs w:val="28"/>
        </w:rPr>
        <w:t>负责按照甲方规定的技术要求安装GPS监控设备、视频监控设备、电子锁设备及其他车辆防盗设施。乙方需随时提供真实有效的运输车辆运行记录，接受甲方的在途监控、运输订单查询等。</w:t>
      </w:r>
    </w:p>
    <w:p w14:paraId="71C7695B" w14:textId="77777777" w:rsidR="00183208" w:rsidRDefault="00A44342">
      <w:pPr>
        <w:spacing w:line="360" w:lineRule="auto"/>
        <w:ind w:firstLineChars="100" w:firstLine="301"/>
        <w:rPr>
          <w:rFonts w:ascii="仿宋" w:eastAsia="仿宋" w:hAnsi="仿宋"/>
          <w:spacing w:val="10"/>
          <w:kern w:val="0"/>
          <w:sz w:val="28"/>
          <w:szCs w:val="28"/>
        </w:rPr>
      </w:pPr>
      <w:r>
        <w:rPr>
          <w:rFonts w:ascii="仿宋" w:eastAsia="仿宋" w:hAnsi="仿宋" w:hint="eastAsia"/>
          <w:b/>
          <w:bCs/>
          <w:spacing w:val="10"/>
          <w:kern w:val="0"/>
          <w:sz w:val="28"/>
          <w:szCs w:val="28"/>
        </w:rPr>
        <w:t>第十二条</w:t>
      </w:r>
      <w:r>
        <w:rPr>
          <w:rFonts w:ascii="仿宋" w:eastAsia="仿宋" w:hAnsi="仿宋" w:hint="eastAsia"/>
          <w:spacing w:val="10"/>
          <w:kern w:val="0"/>
          <w:sz w:val="28"/>
          <w:szCs w:val="28"/>
        </w:rPr>
        <w:t xml:space="preserve"> </w:t>
      </w:r>
      <w:r>
        <w:rPr>
          <w:rFonts w:ascii="仿宋" w:eastAsia="仿宋" w:hAnsi="仿宋" w:cs="Times New Roman" w:hint="eastAsia"/>
          <w:b/>
          <w:spacing w:val="10"/>
          <w:kern w:val="0"/>
          <w:sz w:val="28"/>
          <w:szCs w:val="28"/>
        </w:rPr>
        <w:t>风险管控和隐患排查治理</w:t>
      </w:r>
      <w:r>
        <w:rPr>
          <w:rFonts w:ascii="仿宋" w:eastAsia="仿宋" w:hAnsi="仿宋"/>
          <w:spacing w:val="10"/>
          <w:kern w:val="0"/>
          <w:sz w:val="28"/>
          <w:szCs w:val="28"/>
        </w:rPr>
        <w:t>应符合以下要求：</w:t>
      </w:r>
    </w:p>
    <w:p w14:paraId="16A1FC5E" w14:textId="77777777" w:rsidR="00183208" w:rsidRDefault="00A44342">
      <w:pPr>
        <w:ind w:firstLineChars="200" w:firstLine="562"/>
        <w:rPr>
          <w:rFonts w:ascii="仿宋" w:eastAsia="仿宋" w:hAnsi="仿宋" w:cs="宋体"/>
          <w:kern w:val="0"/>
          <w:sz w:val="28"/>
          <w:szCs w:val="28"/>
        </w:rPr>
      </w:pPr>
      <w:r>
        <w:rPr>
          <w:rFonts w:ascii="仿宋" w:eastAsia="仿宋" w:hAnsi="仿宋" w:cs="宋体" w:hint="eastAsia"/>
          <w:b/>
          <w:kern w:val="0"/>
          <w:sz w:val="28"/>
          <w:szCs w:val="28"/>
        </w:rPr>
        <w:t>1.</w:t>
      </w:r>
      <w:r>
        <w:rPr>
          <w:rFonts w:ascii="仿宋" w:eastAsia="仿宋" w:hAnsi="仿宋" w:cs="宋体" w:hint="eastAsia"/>
          <w:kern w:val="0"/>
          <w:sz w:val="28"/>
          <w:szCs w:val="28"/>
        </w:rPr>
        <w:t>组织开展风险辨识和评价，制定风险管控措施，形成风险管控清单，风险管控清单为本协议附件。设备设施和作业活动变更时，重新进行风险辨识、评价和确定控制措施。</w:t>
      </w:r>
    </w:p>
    <w:p w14:paraId="7AF7F6D3" w14:textId="77777777" w:rsidR="00183208" w:rsidRDefault="00A44342">
      <w:pPr>
        <w:ind w:firstLineChars="200" w:firstLine="562"/>
        <w:rPr>
          <w:rFonts w:ascii="仿宋" w:eastAsia="仿宋" w:hAnsi="仿宋" w:cs="宋体"/>
          <w:b/>
          <w:kern w:val="0"/>
          <w:sz w:val="28"/>
          <w:szCs w:val="28"/>
        </w:rPr>
      </w:pPr>
      <w:r>
        <w:rPr>
          <w:rFonts w:ascii="仿宋" w:eastAsia="仿宋" w:hAnsi="仿宋" w:cs="宋体" w:hint="eastAsia"/>
          <w:b/>
          <w:kern w:val="0"/>
          <w:sz w:val="28"/>
          <w:szCs w:val="28"/>
        </w:rPr>
        <w:t>2.</w:t>
      </w:r>
      <w:r>
        <w:rPr>
          <w:rFonts w:ascii="仿宋" w:eastAsia="仿宋" w:hAnsi="仿宋" w:cs="宋体" w:hint="eastAsia"/>
          <w:kern w:val="0"/>
          <w:sz w:val="28"/>
          <w:szCs w:val="28"/>
        </w:rPr>
        <w:t>定期（每月至少一次）对运输车辆状况进行抽查，对其驾驶员资质进行审核。长途车辆出行前，应对车辆状况进行检查，确认无隐患方可出车。形成检查记录，并监督整改。</w:t>
      </w:r>
    </w:p>
    <w:p w14:paraId="30689D83" w14:textId="77777777" w:rsidR="00183208" w:rsidRDefault="00A44342">
      <w:pPr>
        <w:spacing w:line="360" w:lineRule="auto"/>
        <w:ind w:firstLineChars="100" w:firstLine="301"/>
        <w:rPr>
          <w:rFonts w:ascii="仿宋" w:eastAsia="仿宋" w:hAnsi="仿宋"/>
          <w:spacing w:val="10"/>
          <w:kern w:val="0"/>
          <w:sz w:val="28"/>
          <w:szCs w:val="28"/>
        </w:rPr>
      </w:pPr>
      <w:r>
        <w:rPr>
          <w:rFonts w:ascii="仿宋" w:eastAsia="仿宋" w:hAnsi="仿宋" w:cs="Times New Roman" w:hint="eastAsia"/>
          <w:b/>
          <w:bCs/>
          <w:spacing w:val="10"/>
          <w:kern w:val="0"/>
          <w:sz w:val="28"/>
          <w:szCs w:val="28"/>
        </w:rPr>
        <w:t>第十三条</w:t>
      </w:r>
      <w:r>
        <w:rPr>
          <w:rFonts w:ascii="仿宋" w:eastAsia="仿宋" w:hAnsi="仿宋" w:hint="eastAsia"/>
          <w:spacing w:val="10"/>
          <w:kern w:val="0"/>
          <w:sz w:val="28"/>
          <w:szCs w:val="28"/>
        </w:rPr>
        <w:t xml:space="preserve"> </w:t>
      </w:r>
      <w:r>
        <w:rPr>
          <w:rFonts w:ascii="仿宋" w:eastAsia="仿宋" w:hAnsi="仿宋" w:cs="Times New Roman" w:hint="eastAsia"/>
          <w:b/>
          <w:spacing w:val="10"/>
          <w:kern w:val="0"/>
          <w:sz w:val="28"/>
          <w:szCs w:val="28"/>
        </w:rPr>
        <w:t>应急管理和事故处置</w:t>
      </w:r>
      <w:r>
        <w:rPr>
          <w:rFonts w:ascii="仿宋" w:eastAsia="仿宋" w:hAnsi="仿宋"/>
          <w:spacing w:val="10"/>
          <w:kern w:val="0"/>
          <w:sz w:val="28"/>
          <w:szCs w:val="28"/>
        </w:rPr>
        <w:t>应符合以下要求：</w:t>
      </w:r>
    </w:p>
    <w:p w14:paraId="55AF33BF" w14:textId="77777777" w:rsidR="00183208" w:rsidRDefault="00A44342">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1.参加甲方和所在区域的应急预案演练；</w:t>
      </w:r>
    </w:p>
    <w:p w14:paraId="24EA89DC" w14:textId="77777777" w:rsidR="00183208" w:rsidRDefault="00A44342">
      <w:pPr>
        <w:spacing w:line="360" w:lineRule="auto"/>
        <w:ind w:firstLineChars="200" w:firstLine="560"/>
        <w:rPr>
          <w:rFonts w:ascii="仿宋" w:eastAsia="仿宋" w:hAnsi="仿宋" w:cs="宋体"/>
          <w:kern w:val="0"/>
          <w:sz w:val="28"/>
          <w:szCs w:val="28"/>
        </w:rPr>
      </w:pPr>
      <w:r>
        <w:rPr>
          <w:rFonts w:ascii="仿宋" w:eastAsia="仿宋" w:hAnsi="仿宋" w:cs="宋体" w:hint="eastAsia"/>
          <w:kern w:val="0"/>
          <w:sz w:val="28"/>
          <w:szCs w:val="28"/>
        </w:rPr>
        <w:t>2.编制相关的现场处置方案并组织演练。一旦发生事故，应立即报告甲方。</w:t>
      </w:r>
    </w:p>
    <w:p w14:paraId="23FAA30A" w14:textId="77777777" w:rsidR="00183208" w:rsidRDefault="00A44342">
      <w:pPr>
        <w:jc w:val="center"/>
        <w:rPr>
          <w:rFonts w:ascii="仿宋" w:eastAsia="仿宋" w:hAnsi="仿宋"/>
          <w:b/>
          <w:sz w:val="28"/>
          <w:szCs w:val="28"/>
        </w:rPr>
      </w:pPr>
      <w:r>
        <w:rPr>
          <w:rFonts w:ascii="仿宋" w:eastAsia="仿宋" w:hAnsi="仿宋" w:hint="eastAsia"/>
          <w:b/>
          <w:sz w:val="28"/>
          <w:szCs w:val="28"/>
        </w:rPr>
        <w:t>第四章  厂区交通及治安保卫管理</w:t>
      </w:r>
    </w:p>
    <w:p w14:paraId="579CC91F" w14:textId="77777777" w:rsidR="00183208" w:rsidRDefault="00A44342">
      <w:pPr>
        <w:ind w:firstLineChars="100" w:firstLine="281"/>
        <w:rPr>
          <w:rFonts w:ascii="仿宋" w:eastAsia="仿宋" w:hAnsi="仿宋"/>
          <w:spacing w:val="10"/>
          <w:kern w:val="0"/>
          <w:sz w:val="28"/>
          <w:szCs w:val="28"/>
        </w:rPr>
      </w:pPr>
      <w:r>
        <w:rPr>
          <w:rFonts w:ascii="仿宋" w:eastAsia="仿宋" w:hAnsi="仿宋" w:cs="宋体" w:hint="eastAsia"/>
          <w:b/>
          <w:kern w:val="0"/>
          <w:sz w:val="28"/>
          <w:szCs w:val="28"/>
        </w:rPr>
        <w:t xml:space="preserve">第十四条 </w:t>
      </w:r>
      <w:r>
        <w:rPr>
          <w:rStyle w:val="r12"/>
          <w:rFonts w:ascii="仿宋" w:eastAsia="仿宋" w:hAnsi="仿宋" w:hint="eastAsia"/>
          <w:sz w:val="28"/>
          <w:szCs w:val="28"/>
        </w:rPr>
        <w:t>乙方运输车辆</w:t>
      </w:r>
      <w:r>
        <w:rPr>
          <w:rFonts w:ascii="仿宋" w:eastAsia="仿宋" w:hAnsi="仿宋" w:hint="eastAsia"/>
          <w:spacing w:val="10"/>
          <w:kern w:val="0"/>
          <w:sz w:val="28"/>
          <w:szCs w:val="28"/>
        </w:rPr>
        <w:t>凭送货单、调拨单（成品凭转运单、放行单），经门卫登记后，</w:t>
      </w:r>
      <w:r>
        <w:rPr>
          <w:rFonts w:ascii="仿宋" w:eastAsia="仿宋" w:hAnsi="仿宋" w:hint="eastAsia"/>
          <w:sz w:val="28"/>
          <w:szCs w:val="28"/>
        </w:rPr>
        <w:t>出入厂（库）区。</w:t>
      </w:r>
    </w:p>
    <w:p w14:paraId="243B13F0" w14:textId="77777777" w:rsidR="00183208" w:rsidRDefault="00A44342">
      <w:pPr>
        <w:ind w:firstLineChars="100" w:firstLine="281"/>
        <w:rPr>
          <w:rFonts w:ascii="仿宋" w:eastAsia="仿宋" w:hAnsi="仿宋"/>
          <w:spacing w:val="10"/>
          <w:kern w:val="0"/>
          <w:sz w:val="28"/>
          <w:szCs w:val="28"/>
        </w:rPr>
      </w:pPr>
      <w:r>
        <w:rPr>
          <w:rFonts w:ascii="仿宋" w:eastAsia="仿宋" w:hAnsi="仿宋" w:cs="宋体" w:hint="eastAsia"/>
          <w:b/>
          <w:kern w:val="0"/>
          <w:sz w:val="28"/>
          <w:szCs w:val="28"/>
        </w:rPr>
        <w:t xml:space="preserve">第十五条 </w:t>
      </w:r>
      <w:r>
        <w:rPr>
          <w:rStyle w:val="r15"/>
          <w:rFonts w:ascii="仿宋" w:eastAsia="仿宋" w:hAnsi="仿宋" w:hint="eastAsia"/>
          <w:sz w:val="28"/>
          <w:szCs w:val="28"/>
        </w:rPr>
        <w:t>乙方车辆、人员进入</w:t>
      </w:r>
      <w:r>
        <w:rPr>
          <w:rFonts w:ascii="仿宋" w:eastAsia="仿宋" w:hAnsi="仿宋" w:hint="eastAsia"/>
          <w:sz w:val="28"/>
          <w:szCs w:val="28"/>
        </w:rPr>
        <w:t>厂（库）区</w:t>
      </w:r>
      <w:r>
        <w:rPr>
          <w:rStyle w:val="r15"/>
          <w:rFonts w:ascii="仿宋" w:eastAsia="仿宋" w:hAnsi="仿宋" w:hint="eastAsia"/>
          <w:sz w:val="28"/>
          <w:szCs w:val="28"/>
        </w:rPr>
        <w:t>，应</w:t>
      </w:r>
      <w:r>
        <w:rPr>
          <w:rStyle w:val="r12"/>
          <w:rFonts w:ascii="仿宋" w:eastAsia="仿宋" w:hAnsi="仿宋" w:hint="eastAsia"/>
          <w:sz w:val="28"/>
          <w:szCs w:val="28"/>
        </w:rPr>
        <w:t>服从甲方的统一管</w:t>
      </w:r>
      <w:r>
        <w:rPr>
          <w:rStyle w:val="r12"/>
          <w:rFonts w:ascii="仿宋" w:eastAsia="仿宋" w:hAnsi="仿宋" w:hint="eastAsia"/>
          <w:sz w:val="28"/>
          <w:szCs w:val="28"/>
        </w:rPr>
        <w:lastRenderedPageBreak/>
        <w:t>理、调度和指挥</w:t>
      </w:r>
      <w:r>
        <w:rPr>
          <w:rStyle w:val="r15"/>
          <w:rFonts w:ascii="仿宋" w:eastAsia="仿宋" w:hAnsi="仿宋" w:hint="eastAsia"/>
          <w:sz w:val="28"/>
          <w:szCs w:val="28"/>
        </w:rPr>
        <w:t>。</w:t>
      </w:r>
      <w:r>
        <w:rPr>
          <w:rStyle w:val="r12"/>
          <w:rFonts w:ascii="仿宋" w:eastAsia="仿宋" w:hAnsi="仿宋" w:hint="eastAsia"/>
          <w:sz w:val="28"/>
          <w:szCs w:val="28"/>
        </w:rPr>
        <w:t>严格遵守交通规则，保证道路畅通和运输安全，不得乱停、乱靠，不得争道抢行，不得超速行驶。</w:t>
      </w:r>
    </w:p>
    <w:p w14:paraId="14A4FC5B" w14:textId="77777777" w:rsidR="00183208" w:rsidRDefault="00A44342">
      <w:pPr>
        <w:spacing w:line="360" w:lineRule="auto"/>
        <w:jc w:val="center"/>
        <w:rPr>
          <w:rFonts w:ascii="仿宋" w:eastAsia="仿宋" w:hAnsi="仿宋"/>
          <w:b/>
          <w:sz w:val="28"/>
          <w:szCs w:val="28"/>
        </w:rPr>
      </w:pPr>
      <w:r>
        <w:rPr>
          <w:rFonts w:ascii="仿宋" w:eastAsia="仿宋" w:hAnsi="仿宋" w:cs="宋体" w:hint="eastAsia"/>
          <w:b/>
          <w:kern w:val="0"/>
          <w:sz w:val="28"/>
          <w:szCs w:val="28"/>
        </w:rPr>
        <w:t>第五章 违章和事故考核</w:t>
      </w:r>
    </w:p>
    <w:p w14:paraId="06E19344" w14:textId="14B3DE63" w:rsidR="00183208" w:rsidRDefault="00A44342">
      <w:pPr>
        <w:spacing w:line="300" w:lineRule="auto"/>
        <w:ind w:firstLineChars="100" w:firstLine="281"/>
        <w:rPr>
          <w:rFonts w:ascii="仿宋" w:eastAsia="仿宋" w:hAnsi="仿宋" w:cs="Times New Roman"/>
          <w:bCs/>
          <w:sz w:val="28"/>
          <w:szCs w:val="28"/>
        </w:rPr>
      </w:pPr>
      <w:r>
        <w:rPr>
          <w:rFonts w:ascii="仿宋" w:eastAsia="仿宋" w:hAnsi="仿宋" w:cs="Times New Roman" w:hint="eastAsia"/>
          <w:b/>
          <w:sz w:val="28"/>
          <w:szCs w:val="28"/>
        </w:rPr>
        <w:t>第十六条</w:t>
      </w:r>
      <w:r>
        <w:rPr>
          <w:rFonts w:ascii="仿宋" w:eastAsia="仿宋" w:hAnsi="仿宋" w:hint="eastAsia"/>
          <w:spacing w:val="10"/>
          <w:kern w:val="0"/>
          <w:sz w:val="28"/>
          <w:szCs w:val="28"/>
        </w:rPr>
        <w:t xml:space="preserve"> </w:t>
      </w:r>
      <w:r>
        <w:rPr>
          <w:rFonts w:ascii="仿宋" w:eastAsia="仿宋" w:hAnsi="仿宋" w:cs="Times New Roman" w:hint="eastAsia"/>
          <w:bCs/>
          <w:sz w:val="28"/>
          <w:szCs w:val="28"/>
        </w:rPr>
        <w:t>甲方依据《</w:t>
      </w:r>
      <w:r w:rsidR="00C37E68">
        <w:rPr>
          <w:rFonts w:ascii="仿宋" w:eastAsia="仿宋" w:hAnsi="仿宋" w:cs="Times New Roman" w:hint="eastAsia"/>
          <w:bCs/>
          <w:sz w:val="28"/>
          <w:szCs w:val="28"/>
        </w:rPr>
        <w:t>鸿琰公司</w:t>
      </w:r>
      <w:r>
        <w:rPr>
          <w:rFonts w:ascii="仿宋" w:eastAsia="仿宋" w:hAnsi="仿宋" w:cs="Times New Roman" w:hint="eastAsia"/>
          <w:bCs/>
          <w:sz w:val="28"/>
          <w:szCs w:val="28"/>
        </w:rPr>
        <w:t>职业健康安全环境绩效</w:t>
      </w:r>
      <w:r w:rsidR="00C37E68">
        <w:rPr>
          <w:rFonts w:ascii="仿宋" w:eastAsia="仿宋" w:hAnsi="仿宋" w:cs="Times New Roman" w:hint="eastAsia"/>
          <w:bCs/>
          <w:sz w:val="28"/>
          <w:szCs w:val="28"/>
        </w:rPr>
        <w:t>考核</w:t>
      </w:r>
      <w:r>
        <w:rPr>
          <w:rFonts w:ascii="仿宋" w:eastAsia="仿宋" w:hAnsi="仿宋" w:cs="Times New Roman" w:hint="eastAsia"/>
          <w:bCs/>
          <w:sz w:val="28"/>
          <w:szCs w:val="28"/>
        </w:rPr>
        <w:t>管理办法》对乙方违章行为进行考核。相关方人员出现黄牌或红牌警示的违章行为时，由归口管理部门按红黄牌管理考核标准对相关方进行考核。</w:t>
      </w:r>
    </w:p>
    <w:p w14:paraId="5818550D" w14:textId="77777777" w:rsidR="00183208" w:rsidRDefault="00A44342">
      <w:pPr>
        <w:spacing w:line="360" w:lineRule="auto"/>
        <w:ind w:firstLineChars="99" w:firstLine="278"/>
        <w:rPr>
          <w:rFonts w:ascii="仿宋" w:eastAsia="仿宋" w:hAnsi="仿宋"/>
          <w:spacing w:val="10"/>
          <w:kern w:val="0"/>
          <w:sz w:val="28"/>
          <w:szCs w:val="28"/>
        </w:rPr>
      </w:pPr>
      <w:r>
        <w:rPr>
          <w:rFonts w:ascii="仿宋" w:eastAsia="仿宋" w:hAnsi="仿宋" w:hint="eastAsia"/>
          <w:b/>
          <w:kern w:val="0"/>
          <w:sz w:val="28"/>
          <w:szCs w:val="28"/>
        </w:rPr>
        <w:t xml:space="preserve">第十七条 </w:t>
      </w:r>
      <w:r>
        <w:rPr>
          <w:rFonts w:ascii="仿宋" w:eastAsia="仿宋" w:hAnsi="仿宋" w:hint="eastAsia"/>
          <w:b/>
          <w:spacing w:val="10"/>
          <w:kern w:val="0"/>
          <w:sz w:val="28"/>
          <w:szCs w:val="28"/>
        </w:rPr>
        <w:t>事故（事件）考核</w:t>
      </w:r>
      <w:r>
        <w:rPr>
          <w:rFonts w:ascii="仿宋" w:eastAsia="仿宋" w:hAnsi="仿宋" w:hint="eastAsia"/>
          <w:spacing w:val="10"/>
          <w:kern w:val="0"/>
          <w:sz w:val="28"/>
          <w:szCs w:val="28"/>
        </w:rPr>
        <w:t>。发生事故（</w:t>
      </w:r>
      <w:r>
        <w:rPr>
          <w:rFonts w:ascii="仿宋" w:eastAsia="仿宋" w:hAnsi="仿宋" w:hint="eastAsia"/>
          <w:sz w:val="28"/>
          <w:szCs w:val="28"/>
        </w:rPr>
        <w:t>刑事案件）</w:t>
      </w:r>
      <w:r>
        <w:rPr>
          <w:rFonts w:ascii="仿宋" w:eastAsia="仿宋" w:hAnsi="仿宋" w:hint="eastAsia"/>
          <w:spacing w:val="10"/>
          <w:kern w:val="0"/>
          <w:sz w:val="28"/>
          <w:szCs w:val="28"/>
        </w:rPr>
        <w:t xml:space="preserve">时，按下列标准扣款： </w:t>
      </w:r>
    </w:p>
    <w:p w14:paraId="7562CECC"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1.</w:t>
      </w:r>
      <w:r>
        <w:rPr>
          <w:rFonts w:ascii="仿宋" w:eastAsia="仿宋" w:hAnsi="仿宋" w:hint="eastAsia"/>
          <w:spacing w:val="10"/>
          <w:kern w:val="0"/>
          <w:sz w:val="28"/>
          <w:szCs w:val="28"/>
        </w:rPr>
        <w:t>拒报、瞒报、漏报事故的，每次扣款1000元。</w:t>
      </w:r>
    </w:p>
    <w:p w14:paraId="76D6C4E4"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2.</w:t>
      </w:r>
      <w:r>
        <w:rPr>
          <w:rFonts w:ascii="仿宋" w:eastAsia="仿宋" w:hAnsi="仿宋" w:hint="eastAsia"/>
          <w:spacing w:val="10"/>
          <w:kern w:val="0"/>
          <w:sz w:val="28"/>
          <w:szCs w:val="28"/>
        </w:rPr>
        <w:t>人身伤亡事故。</w:t>
      </w:r>
      <w:r>
        <w:rPr>
          <w:rFonts w:ascii="仿宋" w:eastAsia="仿宋" w:hAnsi="仿宋" w:cs="Times New Roman" w:hint="eastAsia"/>
          <w:b/>
          <w:spacing w:val="10"/>
          <w:kern w:val="0"/>
          <w:sz w:val="28"/>
          <w:szCs w:val="28"/>
        </w:rPr>
        <w:t>轻伤事故</w:t>
      </w:r>
      <w:r>
        <w:rPr>
          <w:rFonts w:ascii="仿宋" w:eastAsia="仿宋" w:hAnsi="仿宋" w:hint="eastAsia"/>
          <w:b/>
          <w:spacing w:val="10"/>
          <w:kern w:val="0"/>
          <w:sz w:val="28"/>
          <w:szCs w:val="28"/>
        </w:rPr>
        <w:t>：</w:t>
      </w:r>
      <w:r>
        <w:rPr>
          <w:rFonts w:ascii="仿宋" w:eastAsia="仿宋" w:hAnsi="仿宋" w:hint="eastAsia"/>
          <w:spacing w:val="10"/>
          <w:kern w:val="0"/>
          <w:sz w:val="28"/>
          <w:szCs w:val="28"/>
        </w:rPr>
        <w:t>每人次扣款5000元，同一单位出现第二次扣罚1万元，第三次及以上扣罚5万元；</w:t>
      </w:r>
      <w:r>
        <w:rPr>
          <w:rFonts w:ascii="仿宋" w:eastAsia="仿宋" w:hAnsi="仿宋" w:hint="eastAsia"/>
          <w:b/>
          <w:spacing w:val="10"/>
          <w:kern w:val="0"/>
          <w:sz w:val="28"/>
          <w:szCs w:val="28"/>
        </w:rPr>
        <w:t>重伤事故：</w:t>
      </w:r>
      <w:r>
        <w:rPr>
          <w:rFonts w:ascii="仿宋" w:eastAsia="仿宋" w:hAnsi="仿宋" w:hint="eastAsia"/>
          <w:spacing w:val="10"/>
          <w:kern w:val="0"/>
          <w:sz w:val="28"/>
          <w:szCs w:val="28"/>
        </w:rPr>
        <w:t>每人次扣款1万元，同一单位出现第二次，扣款5万元，第三次及以上扣款10万元；</w:t>
      </w:r>
      <w:r>
        <w:rPr>
          <w:rFonts w:ascii="仿宋" w:eastAsia="仿宋" w:hAnsi="仿宋" w:hint="eastAsia"/>
          <w:b/>
          <w:spacing w:val="10"/>
          <w:kern w:val="0"/>
          <w:sz w:val="28"/>
          <w:szCs w:val="28"/>
        </w:rPr>
        <w:t>死亡事故：</w:t>
      </w:r>
      <w:r>
        <w:rPr>
          <w:rFonts w:ascii="仿宋" w:eastAsia="仿宋" w:hAnsi="仿宋" w:hint="eastAsia"/>
          <w:spacing w:val="10"/>
          <w:kern w:val="0"/>
          <w:sz w:val="28"/>
          <w:szCs w:val="28"/>
        </w:rPr>
        <w:t>死亡一人，扣款5万元；死亡二人，扣款十万元；死亡三人及以上，扣款二十万元。</w:t>
      </w:r>
    </w:p>
    <w:p w14:paraId="540F29CA"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3.</w:t>
      </w:r>
      <w:r>
        <w:rPr>
          <w:rFonts w:ascii="仿宋" w:eastAsia="仿宋" w:hAnsi="仿宋" w:hint="eastAsia"/>
          <w:spacing w:val="10"/>
          <w:kern w:val="0"/>
          <w:sz w:val="28"/>
          <w:szCs w:val="28"/>
        </w:rPr>
        <w:t>火灾事故。</w:t>
      </w:r>
    </w:p>
    <w:p w14:paraId="5F2055FF" w14:textId="77777777" w:rsidR="00183208" w:rsidRDefault="00A44342">
      <w:pPr>
        <w:spacing w:line="360" w:lineRule="auto"/>
        <w:ind w:firstLineChars="200" w:firstLine="602"/>
        <w:rPr>
          <w:rFonts w:ascii="仿宋" w:eastAsia="仿宋" w:hAnsi="仿宋"/>
          <w:color w:val="FF0000"/>
          <w:spacing w:val="10"/>
          <w:kern w:val="0"/>
          <w:sz w:val="28"/>
          <w:szCs w:val="28"/>
        </w:rPr>
      </w:pPr>
      <w:r>
        <w:rPr>
          <w:rFonts w:ascii="仿宋" w:eastAsia="仿宋" w:hAnsi="仿宋" w:hint="eastAsia"/>
          <w:b/>
          <w:spacing w:val="10"/>
          <w:kern w:val="0"/>
          <w:sz w:val="28"/>
          <w:szCs w:val="28"/>
        </w:rPr>
        <w:t>无人员伤亡的火灾事故：</w:t>
      </w:r>
      <w:r>
        <w:rPr>
          <w:rFonts w:ascii="仿宋" w:eastAsia="仿宋" w:hAnsi="仿宋" w:hint="eastAsia"/>
          <w:spacing w:val="10"/>
          <w:kern w:val="0"/>
          <w:sz w:val="28"/>
          <w:szCs w:val="28"/>
        </w:rPr>
        <w:t>直接经济损失1千元以下，扣款1000元；1千元以上，1万元以下：扣款1万元；1万元以上，十万元以下，扣款十万元；十万元以上，扣款二十万元。</w:t>
      </w:r>
    </w:p>
    <w:p w14:paraId="3F5D7C3A"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造成人员伤亡的火灾事故：</w:t>
      </w:r>
      <w:r>
        <w:rPr>
          <w:rFonts w:ascii="仿宋" w:eastAsia="仿宋" w:hAnsi="仿宋" w:hint="eastAsia"/>
          <w:spacing w:val="10"/>
          <w:kern w:val="0"/>
          <w:sz w:val="28"/>
          <w:szCs w:val="28"/>
        </w:rPr>
        <w:t>除按上述标准扣款外，按本条第二款规定合并扣款。</w:t>
      </w:r>
    </w:p>
    <w:p w14:paraId="2692F32F" w14:textId="77777777" w:rsidR="00183208" w:rsidRDefault="00A44342">
      <w:pPr>
        <w:spacing w:line="360" w:lineRule="auto"/>
        <w:ind w:firstLineChars="100" w:firstLine="300"/>
        <w:rPr>
          <w:rFonts w:ascii="仿宋" w:eastAsia="仿宋" w:hAnsi="仿宋"/>
          <w:spacing w:val="10"/>
          <w:kern w:val="0"/>
          <w:sz w:val="28"/>
          <w:szCs w:val="28"/>
        </w:rPr>
      </w:pPr>
      <w:r>
        <w:rPr>
          <w:rFonts w:ascii="仿宋" w:eastAsia="仿宋" w:hAnsi="仿宋" w:hint="eastAsia"/>
          <w:spacing w:val="10"/>
          <w:kern w:val="0"/>
          <w:sz w:val="28"/>
          <w:szCs w:val="28"/>
        </w:rPr>
        <w:t>注：“以上”含本数，“以下”不含一数。</w:t>
      </w:r>
    </w:p>
    <w:p w14:paraId="76491B75" w14:textId="77777777" w:rsidR="00183208" w:rsidRDefault="00A44342">
      <w:pPr>
        <w:spacing w:line="360" w:lineRule="auto"/>
        <w:ind w:firstLineChars="100" w:firstLine="301"/>
        <w:rPr>
          <w:rFonts w:ascii="仿宋" w:eastAsia="仿宋" w:hAnsi="仿宋"/>
          <w:spacing w:val="10"/>
          <w:kern w:val="0"/>
          <w:sz w:val="28"/>
          <w:szCs w:val="28"/>
        </w:rPr>
      </w:pPr>
      <w:r>
        <w:rPr>
          <w:rFonts w:ascii="仿宋" w:eastAsia="仿宋" w:hAnsi="仿宋" w:hint="eastAsia"/>
          <w:b/>
          <w:spacing w:val="10"/>
          <w:kern w:val="0"/>
          <w:sz w:val="28"/>
          <w:szCs w:val="28"/>
        </w:rPr>
        <w:t xml:space="preserve">第十八条 </w:t>
      </w:r>
      <w:r>
        <w:rPr>
          <w:rFonts w:ascii="仿宋" w:eastAsia="仿宋" w:hAnsi="仿宋" w:hint="eastAsia"/>
          <w:spacing w:val="10"/>
          <w:kern w:val="0"/>
          <w:sz w:val="28"/>
          <w:szCs w:val="28"/>
        </w:rPr>
        <w:t>发现以下情况之一时，</w:t>
      </w:r>
      <w:r>
        <w:rPr>
          <w:rFonts w:ascii="仿宋" w:eastAsia="仿宋" w:hAnsi="仿宋" w:hint="eastAsia"/>
          <w:b/>
          <w:spacing w:val="10"/>
          <w:kern w:val="0"/>
          <w:sz w:val="28"/>
          <w:szCs w:val="28"/>
        </w:rPr>
        <w:t>甲方有权</w:t>
      </w:r>
      <w:r>
        <w:rPr>
          <w:rFonts w:ascii="仿宋" w:eastAsia="仿宋" w:hAnsi="仿宋" w:hint="eastAsia"/>
          <w:spacing w:val="10"/>
          <w:kern w:val="0"/>
          <w:sz w:val="28"/>
          <w:szCs w:val="28"/>
        </w:rPr>
        <w:t>要求乙方停工整顿，</w:t>
      </w:r>
      <w:r>
        <w:rPr>
          <w:rFonts w:ascii="仿宋" w:eastAsia="仿宋" w:hAnsi="仿宋" w:hint="eastAsia"/>
          <w:spacing w:val="10"/>
          <w:kern w:val="0"/>
          <w:sz w:val="28"/>
          <w:szCs w:val="28"/>
        </w:rPr>
        <w:lastRenderedPageBreak/>
        <w:t xml:space="preserve">因停工造成的损失和违约责任由乙方承担： </w:t>
      </w:r>
    </w:p>
    <w:p w14:paraId="447B52A7"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1.</w:t>
      </w:r>
      <w:r>
        <w:rPr>
          <w:rFonts w:ascii="仿宋" w:eastAsia="仿宋" w:hAnsi="仿宋" w:hint="eastAsia"/>
          <w:spacing w:val="10"/>
          <w:kern w:val="0"/>
          <w:sz w:val="28"/>
          <w:szCs w:val="28"/>
        </w:rPr>
        <w:t>重伤以上人身伤亡事故。</w:t>
      </w:r>
    </w:p>
    <w:p w14:paraId="2BA807D7"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2.</w:t>
      </w:r>
      <w:r>
        <w:rPr>
          <w:rFonts w:ascii="仿宋" w:eastAsia="仿宋" w:hAnsi="仿宋" w:hint="eastAsia"/>
          <w:spacing w:val="10"/>
          <w:kern w:val="0"/>
          <w:sz w:val="28"/>
          <w:szCs w:val="28"/>
        </w:rPr>
        <w:t>发现（发生）施工现场内火灾重大隐患或事故。</w:t>
      </w:r>
    </w:p>
    <w:p w14:paraId="7C974045"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3.</w:t>
      </w:r>
      <w:r>
        <w:rPr>
          <w:rFonts w:ascii="仿宋" w:eastAsia="仿宋" w:hAnsi="仿宋" w:hint="eastAsia"/>
          <w:spacing w:val="10"/>
          <w:kern w:val="0"/>
          <w:sz w:val="28"/>
          <w:szCs w:val="28"/>
        </w:rPr>
        <w:t>发现（发生）施工机械严重隐患或事故。</w:t>
      </w:r>
    </w:p>
    <w:p w14:paraId="7CF6B34B" w14:textId="77777777" w:rsidR="00183208" w:rsidRDefault="00A44342">
      <w:pPr>
        <w:spacing w:line="360" w:lineRule="auto"/>
        <w:ind w:firstLineChars="200" w:firstLine="602"/>
        <w:rPr>
          <w:rFonts w:ascii="仿宋" w:eastAsia="仿宋" w:hAnsi="仿宋"/>
          <w:spacing w:val="10"/>
          <w:kern w:val="0"/>
          <w:sz w:val="28"/>
          <w:szCs w:val="28"/>
        </w:rPr>
      </w:pPr>
      <w:r>
        <w:rPr>
          <w:rFonts w:ascii="仿宋" w:eastAsia="仿宋" w:hAnsi="仿宋" w:hint="eastAsia"/>
          <w:b/>
          <w:spacing w:val="10"/>
          <w:kern w:val="0"/>
          <w:sz w:val="28"/>
          <w:szCs w:val="28"/>
        </w:rPr>
        <w:t>4.</w:t>
      </w:r>
      <w:r>
        <w:rPr>
          <w:rFonts w:ascii="仿宋" w:eastAsia="仿宋" w:hAnsi="仿宋" w:hint="eastAsia"/>
          <w:spacing w:val="10"/>
          <w:kern w:val="0"/>
          <w:sz w:val="28"/>
          <w:szCs w:val="28"/>
        </w:rPr>
        <w:t xml:space="preserve">发现违章指挥、违章作业、冒险作业，情节严重不听劝告的。 </w:t>
      </w:r>
    </w:p>
    <w:p w14:paraId="15464B85" w14:textId="77777777" w:rsidR="00183208" w:rsidRDefault="00A44342">
      <w:pPr>
        <w:ind w:firstLineChars="100" w:firstLine="281"/>
        <w:rPr>
          <w:rFonts w:ascii="仿宋" w:eastAsia="仿宋" w:hAnsi="仿宋"/>
          <w:sz w:val="28"/>
          <w:szCs w:val="28"/>
        </w:rPr>
      </w:pPr>
      <w:r>
        <w:rPr>
          <w:rFonts w:ascii="仿宋" w:eastAsia="仿宋" w:hAnsi="仿宋" w:cs="宋体" w:hint="eastAsia"/>
          <w:b/>
          <w:kern w:val="0"/>
          <w:sz w:val="28"/>
          <w:szCs w:val="28"/>
        </w:rPr>
        <w:t xml:space="preserve">第十九条 </w:t>
      </w:r>
      <w:r>
        <w:rPr>
          <w:rFonts w:ascii="仿宋" w:eastAsia="仿宋" w:hAnsi="仿宋" w:hint="eastAsia"/>
          <w:b/>
          <w:spacing w:val="10"/>
          <w:kern w:val="0"/>
          <w:sz w:val="28"/>
          <w:szCs w:val="28"/>
        </w:rPr>
        <w:t>建立乙方退出机制</w:t>
      </w:r>
      <w:r>
        <w:rPr>
          <w:rFonts w:ascii="仿宋" w:eastAsia="仿宋" w:hAnsi="仿宋" w:hint="eastAsia"/>
          <w:spacing w:val="10"/>
          <w:kern w:val="0"/>
          <w:sz w:val="28"/>
          <w:szCs w:val="28"/>
        </w:rPr>
        <w:t>。</w:t>
      </w:r>
      <w:r>
        <w:rPr>
          <w:rFonts w:ascii="仿宋" w:eastAsia="仿宋" w:hAnsi="仿宋" w:cs="Times New Roman" w:hint="eastAsia"/>
          <w:spacing w:val="10"/>
          <w:kern w:val="0"/>
          <w:sz w:val="28"/>
          <w:szCs w:val="28"/>
        </w:rPr>
        <w:t>相关方员工累计出现3张红</w:t>
      </w:r>
      <w:r>
        <w:rPr>
          <w:rFonts w:ascii="仿宋" w:eastAsia="仿宋" w:hAnsi="仿宋" w:hint="eastAsia"/>
          <w:spacing w:val="10"/>
          <w:kern w:val="0"/>
          <w:sz w:val="28"/>
          <w:szCs w:val="28"/>
        </w:rPr>
        <w:t>或</w:t>
      </w:r>
      <w:r>
        <w:rPr>
          <w:rStyle w:val="r12"/>
          <w:rFonts w:ascii="仿宋" w:eastAsia="仿宋" w:hAnsi="仿宋" w:hint="eastAsia"/>
          <w:sz w:val="28"/>
          <w:szCs w:val="28"/>
        </w:rPr>
        <w:t>因乙方安全管理不当，发生道路交通安全事故（环境事件），造成较大损失及社会影响的，取消责任车辆乃至乙方的业务资格。</w:t>
      </w:r>
    </w:p>
    <w:p w14:paraId="6E00BCF9" w14:textId="77777777" w:rsidR="00183208" w:rsidRDefault="00A44342">
      <w:pPr>
        <w:jc w:val="center"/>
        <w:rPr>
          <w:rFonts w:ascii="仿宋" w:eastAsia="仿宋" w:hAnsi="仿宋" w:cs="宋体"/>
          <w:b/>
          <w:kern w:val="0"/>
          <w:sz w:val="28"/>
          <w:szCs w:val="28"/>
        </w:rPr>
      </w:pPr>
      <w:r>
        <w:rPr>
          <w:rFonts w:ascii="仿宋" w:eastAsia="仿宋" w:hAnsi="仿宋" w:cs="宋体" w:hint="eastAsia"/>
          <w:b/>
          <w:kern w:val="0"/>
          <w:sz w:val="28"/>
          <w:szCs w:val="28"/>
        </w:rPr>
        <w:t>第六章附</w:t>
      </w:r>
      <w:r>
        <w:rPr>
          <w:rFonts w:ascii="Calibri" w:eastAsia="仿宋" w:hAnsi="Calibri" w:cs="Calibri"/>
          <w:b/>
          <w:kern w:val="0"/>
          <w:sz w:val="28"/>
          <w:szCs w:val="28"/>
        </w:rPr>
        <w:t>   </w:t>
      </w:r>
      <w:r>
        <w:rPr>
          <w:rFonts w:ascii="仿宋" w:eastAsia="仿宋" w:hAnsi="仿宋" w:cs="宋体" w:hint="eastAsia"/>
          <w:b/>
          <w:kern w:val="0"/>
          <w:sz w:val="28"/>
          <w:szCs w:val="28"/>
        </w:rPr>
        <w:t>则</w:t>
      </w:r>
    </w:p>
    <w:p w14:paraId="17316FCE" w14:textId="77777777" w:rsidR="00183208" w:rsidRDefault="00A44342">
      <w:pPr>
        <w:ind w:firstLineChars="100" w:firstLine="281"/>
        <w:rPr>
          <w:rFonts w:ascii="仿宋" w:eastAsia="仿宋" w:hAnsi="仿宋" w:cs="宋体"/>
          <w:kern w:val="0"/>
          <w:sz w:val="28"/>
          <w:szCs w:val="28"/>
        </w:rPr>
      </w:pPr>
      <w:r>
        <w:rPr>
          <w:rFonts w:ascii="仿宋" w:eastAsia="仿宋" w:hAnsi="仿宋" w:cs="宋体" w:hint="eastAsia"/>
          <w:b/>
          <w:kern w:val="0"/>
          <w:sz w:val="28"/>
          <w:szCs w:val="28"/>
        </w:rPr>
        <w:t xml:space="preserve">第二十条 </w:t>
      </w:r>
      <w:r>
        <w:rPr>
          <w:rFonts w:ascii="仿宋" w:eastAsia="仿宋" w:hAnsi="仿宋" w:cs="宋体" w:hint="eastAsia"/>
          <w:kern w:val="0"/>
          <w:sz w:val="28"/>
          <w:szCs w:val="28"/>
        </w:rPr>
        <w:t>本协议原件一式贰份，甲方乙方各留存一份。</w:t>
      </w:r>
    </w:p>
    <w:p w14:paraId="07241826" w14:textId="77777777" w:rsidR="00183208" w:rsidRDefault="00A44342">
      <w:pPr>
        <w:ind w:firstLineChars="100" w:firstLine="281"/>
        <w:rPr>
          <w:rFonts w:ascii="仿宋" w:eastAsia="仿宋" w:hAnsi="仿宋" w:cs="宋体"/>
          <w:kern w:val="0"/>
          <w:sz w:val="28"/>
          <w:szCs w:val="28"/>
        </w:rPr>
      </w:pPr>
      <w:r>
        <w:rPr>
          <w:rFonts w:ascii="仿宋" w:eastAsia="仿宋" w:hAnsi="仿宋" w:cs="宋体" w:hint="eastAsia"/>
          <w:b/>
          <w:kern w:val="0"/>
          <w:sz w:val="28"/>
          <w:szCs w:val="28"/>
        </w:rPr>
        <w:t>第二十一条</w:t>
      </w:r>
      <w:r>
        <w:rPr>
          <w:rFonts w:ascii="仿宋" w:eastAsia="仿宋" w:hAnsi="仿宋" w:cs="宋体" w:hint="eastAsia"/>
          <w:kern w:val="0"/>
          <w:sz w:val="28"/>
          <w:szCs w:val="28"/>
        </w:rPr>
        <w:t xml:space="preserve"> 本协议以甲乙双方签字生效执行，有效期原则上为自签订之日起一年，不足一年以实际项目时间为准。</w:t>
      </w:r>
    </w:p>
    <w:p w14:paraId="6AB4FFA3" w14:textId="77777777" w:rsidR="00183208" w:rsidRDefault="00A44342">
      <w:pPr>
        <w:ind w:firstLineChars="100" w:firstLine="280"/>
        <w:rPr>
          <w:rFonts w:ascii="仿宋" w:eastAsia="仿宋" w:hAnsi="仿宋" w:cs="宋体"/>
          <w:kern w:val="0"/>
          <w:sz w:val="28"/>
          <w:szCs w:val="28"/>
        </w:rPr>
      </w:pPr>
      <w:r>
        <w:rPr>
          <w:rFonts w:ascii="仿宋" w:eastAsia="仿宋" w:hAnsi="仿宋" w:cs="宋体" w:hint="eastAsia"/>
          <w:kern w:val="0"/>
          <w:sz w:val="28"/>
          <w:szCs w:val="28"/>
        </w:rPr>
        <w:t>本协议可作为主合同的附件，如作为主合同附件，与主合同具有相同的法律效力，与主合同同时生效，同时终止。</w:t>
      </w:r>
    </w:p>
    <w:p w14:paraId="68FD8B71" w14:textId="77777777" w:rsidR="00183208" w:rsidRDefault="00A44342">
      <w:pPr>
        <w:ind w:firstLineChars="100" w:firstLine="280"/>
        <w:rPr>
          <w:rFonts w:ascii="仿宋" w:eastAsia="仿宋" w:hAnsi="仿宋" w:cs="宋体"/>
          <w:kern w:val="0"/>
          <w:sz w:val="28"/>
          <w:szCs w:val="28"/>
        </w:rPr>
      </w:pPr>
      <w:r>
        <w:rPr>
          <w:rFonts w:ascii="仿宋" w:eastAsia="仿宋" w:hAnsi="仿宋" w:cs="宋体" w:hint="eastAsia"/>
          <w:kern w:val="0"/>
          <w:sz w:val="28"/>
          <w:szCs w:val="28"/>
        </w:rPr>
        <w:t>甲方盖章：                             乙方盖章：</w:t>
      </w:r>
    </w:p>
    <w:p w14:paraId="0CE7C615" w14:textId="77777777" w:rsidR="00183208" w:rsidRDefault="00183208">
      <w:pPr>
        <w:ind w:firstLineChars="100" w:firstLine="280"/>
        <w:rPr>
          <w:rFonts w:ascii="仿宋" w:eastAsia="仿宋" w:hAnsi="仿宋" w:cs="宋体"/>
          <w:kern w:val="0"/>
          <w:sz w:val="28"/>
          <w:szCs w:val="28"/>
        </w:rPr>
      </w:pPr>
    </w:p>
    <w:p w14:paraId="301A3E56" w14:textId="77777777" w:rsidR="00183208" w:rsidRDefault="00183208">
      <w:pPr>
        <w:ind w:firstLineChars="100" w:firstLine="280"/>
        <w:rPr>
          <w:rFonts w:ascii="仿宋" w:eastAsia="仿宋" w:hAnsi="仿宋" w:cs="宋体"/>
          <w:kern w:val="0"/>
          <w:sz w:val="28"/>
          <w:szCs w:val="28"/>
        </w:rPr>
      </w:pPr>
    </w:p>
    <w:p w14:paraId="7F8F3E95" w14:textId="77777777" w:rsidR="00183208" w:rsidRDefault="00A44342">
      <w:pPr>
        <w:ind w:firstLineChars="100" w:firstLine="280"/>
        <w:rPr>
          <w:rFonts w:ascii="仿宋" w:eastAsia="仿宋" w:hAnsi="仿宋" w:cs="宋体"/>
          <w:kern w:val="0"/>
          <w:sz w:val="28"/>
          <w:szCs w:val="28"/>
        </w:rPr>
      </w:pPr>
      <w:r>
        <w:rPr>
          <w:rFonts w:ascii="仿宋" w:eastAsia="仿宋" w:hAnsi="仿宋" w:cs="宋体" w:hint="eastAsia"/>
          <w:kern w:val="0"/>
          <w:sz w:val="28"/>
          <w:szCs w:val="28"/>
        </w:rPr>
        <w:t>甲方代表签字：                        乙方代表签字：</w:t>
      </w:r>
    </w:p>
    <w:p w14:paraId="552782FC" w14:textId="77777777" w:rsidR="00183208" w:rsidRDefault="00183208">
      <w:pPr>
        <w:ind w:firstLineChars="100" w:firstLine="280"/>
        <w:rPr>
          <w:rFonts w:ascii="仿宋" w:eastAsia="仿宋" w:hAnsi="仿宋" w:cs="宋体"/>
          <w:kern w:val="0"/>
          <w:sz w:val="28"/>
          <w:szCs w:val="28"/>
        </w:rPr>
      </w:pPr>
    </w:p>
    <w:p w14:paraId="09166FFE" w14:textId="77777777" w:rsidR="00183208" w:rsidRDefault="00A44342">
      <w:pPr>
        <w:ind w:firstLineChars="100" w:firstLine="280"/>
        <w:rPr>
          <w:rFonts w:ascii="仿宋" w:eastAsia="仿宋" w:hAnsi="仿宋" w:cs="宋体"/>
          <w:kern w:val="0"/>
          <w:sz w:val="28"/>
          <w:szCs w:val="28"/>
        </w:rPr>
      </w:pPr>
      <w:r>
        <w:rPr>
          <w:rFonts w:ascii="仿宋" w:eastAsia="仿宋" w:hAnsi="仿宋" w:cs="宋体" w:hint="eastAsia"/>
          <w:kern w:val="0"/>
          <w:sz w:val="28"/>
          <w:szCs w:val="28"/>
        </w:rPr>
        <w:t xml:space="preserve">                                    </w:t>
      </w:r>
    </w:p>
    <w:p w14:paraId="350503E6" w14:textId="07C9DA6D" w:rsidR="00183208" w:rsidRPr="00CC055E" w:rsidRDefault="00A44342" w:rsidP="00CC055E">
      <w:pPr>
        <w:ind w:firstLineChars="800" w:firstLine="1920"/>
        <w:rPr>
          <w:rFonts w:ascii="仿宋" w:eastAsia="仿宋" w:hAnsi="仿宋" w:hint="eastAsia"/>
          <w:sz w:val="28"/>
          <w:szCs w:val="28"/>
        </w:rPr>
      </w:pPr>
      <w:r>
        <w:rPr>
          <w:rFonts w:ascii="华文仿宋" w:eastAsia="华文仿宋" w:hAnsi="华文仿宋" w:hint="eastAsia"/>
          <w:bCs/>
          <w:sz w:val="24"/>
          <w:szCs w:val="24"/>
        </w:rPr>
        <w:t>签订时间：</w:t>
      </w:r>
      <w:r>
        <w:rPr>
          <w:rFonts w:ascii="华文仿宋" w:eastAsia="华文仿宋" w:hAnsi="华文仿宋"/>
          <w:bCs/>
          <w:sz w:val="24"/>
          <w:szCs w:val="24"/>
        </w:rPr>
        <w:t xml:space="preserve">   </w:t>
      </w:r>
      <w:r>
        <w:rPr>
          <w:rFonts w:ascii="华文仿宋" w:eastAsia="华文仿宋" w:hAnsi="华文仿宋" w:hint="eastAsia"/>
          <w:bCs/>
          <w:sz w:val="24"/>
          <w:szCs w:val="24"/>
        </w:rPr>
        <w:t>年      月     日</w:t>
      </w:r>
      <w:bookmarkStart w:id="0" w:name="_GoBack"/>
      <w:bookmarkEnd w:id="0"/>
    </w:p>
    <w:sectPr w:rsidR="00183208" w:rsidRPr="00CC05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6FA3D" w14:textId="77777777" w:rsidR="00B94D32" w:rsidRDefault="00B94D32" w:rsidP="00C37E68">
      <w:r>
        <w:separator/>
      </w:r>
    </w:p>
  </w:endnote>
  <w:endnote w:type="continuationSeparator" w:id="0">
    <w:p w14:paraId="14AAEE9B" w14:textId="77777777" w:rsidR="00B94D32" w:rsidRDefault="00B94D32" w:rsidP="00C3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28C64" w14:textId="77777777" w:rsidR="00B94D32" w:rsidRDefault="00B94D32" w:rsidP="00C37E68">
      <w:r>
        <w:separator/>
      </w:r>
    </w:p>
  </w:footnote>
  <w:footnote w:type="continuationSeparator" w:id="0">
    <w:p w14:paraId="607CD15B" w14:textId="77777777" w:rsidR="00B94D32" w:rsidRDefault="00B94D32" w:rsidP="00C37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wMjk4MTE5Mzk0MGVkZmY4M2YzNDlmOWRhOWRlZTMifQ=="/>
  </w:docVars>
  <w:rsids>
    <w:rsidRoot w:val="004A24DA"/>
    <w:rsid w:val="00003D3C"/>
    <w:rsid w:val="00016D2C"/>
    <w:rsid w:val="000575E1"/>
    <w:rsid w:val="00092AB2"/>
    <w:rsid w:val="000E4C93"/>
    <w:rsid w:val="000F636B"/>
    <w:rsid w:val="00124184"/>
    <w:rsid w:val="00140CDB"/>
    <w:rsid w:val="00183208"/>
    <w:rsid w:val="001C6D43"/>
    <w:rsid w:val="001D4785"/>
    <w:rsid w:val="00250ADB"/>
    <w:rsid w:val="002C28AF"/>
    <w:rsid w:val="002E799D"/>
    <w:rsid w:val="003F50C6"/>
    <w:rsid w:val="00421C50"/>
    <w:rsid w:val="004416A8"/>
    <w:rsid w:val="00476C56"/>
    <w:rsid w:val="00483AF8"/>
    <w:rsid w:val="00491328"/>
    <w:rsid w:val="004A24DA"/>
    <w:rsid w:val="004B6FD0"/>
    <w:rsid w:val="00556563"/>
    <w:rsid w:val="005614BB"/>
    <w:rsid w:val="00583A81"/>
    <w:rsid w:val="0059568D"/>
    <w:rsid w:val="005D0EDB"/>
    <w:rsid w:val="005D65F7"/>
    <w:rsid w:val="006325E1"/>
    <w:rsid w:val="00695045"/>
    <w:rsid w:val="0071634D"/>
    <w:rsid w:val="007363F9"/>
    <w:rsid w:val="007D0EF4"/>
    <w:rsid w:val="00840DAC"/>
    <w:rsid w:val="00845B8F"/>
    <w:rsid w:val="00864993"/>
    <w:rsid w:val="008974F5"/>
    <w:rsid w:val="008D6F8D"/>
    <w:rsid w:val="008E1431"/>
    <w:rsid w:val="008E1D8D"/>
    <w:rsid w:val="008F3CAB"/>
    <w:rsid w:val="00994624"/>
    <w:rsid w:val="009E51E5"/>
    <w:rsid w:val="00A44342"/>
    <w:rsid w:val="00A47EA6"/>
    <w:rsid w:val="00B213D0"/>
    <w:rsid w:val="00B53220"/>
    <w:rsid w:val="00B5562E"/>
    <w:rsid w:val="00B728BC"/>
    <w:rsid w:val="00B86CF4"/>
    <w:rsid w:val="00B93384"/>
    <w:rsid w:val="00B94D32"/>
    <w:rsid w:val="00C02171"/>
    <w:rsid w:val="00C37E68"/>
    <w:rsid w:val="00C539CB"/>
    <w:rsid w:val="00C92065"/>
    <w:rsid w:val="00CA345C"/>
    <w:rsid w:val="00CC055E"/>
    <w:rsid w:val="00CE5817"/>
    <w:rsid w:val="00D12E94"/>
    <w:rsid w:val="00D33AAA"/>
    <w:rsid w:val="00D55FDE"/>
    <w:rsid w:val="00D73F95"/>
    <w:rsid w:val="00D9744D"/>
    <w:rsid w:val="00DD1CC8"/>
    <w:rsid w:val="00DD3C48"/>
    <w:rsid w:val="00DE59B9"/>
    <w:rsid w:val="00DF3721"/>
    <w:rsid w:val="00DF7E30"/>
    <w:rsid w:val="00EE1E39"/>
    <w:rsid w:val="00EF285F"/>
    <w:rsid w:val="00F7350A"/>
    <w:rsid w:val="00F86B89"/>
    <w:rsid w:val="10021A47"/>
    <w:rsid w:val="17BE39C8"/>
    <w:rsid w:val="1AF371CD"/>
    <w:rsid w:val="2E7565ED"/>
    <w:rsid w:val="41F030D0"/>
    <w:rsid w:val="5B49699C"/>
    <w:rsid w:val="5EC94811"/>
    <w:rsid w:val="65083052"/>
    <w:rsid w:val="6F1A56B2"/>
    <w:rsid w:val="70061DD5"/>
    <w:rsid w:val="761057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9ED961-D39A-4452-9E25-F024CCDC7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unhideWhenUsed/>
    <w:qFormat/>
    <w:pPr>
      <w:spacing w:after="120"/>
    </w:pPr>
    <w:rPr>
      <w:rFonts w:ascii="Times New Roman" w:eastAsia="宋体" w:hAnsi="Times New Roman" w:cs="Times New Roman"/>
      <w:szCs w:val="24"/>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Pr>
      <w:color w:val="333333"/>
      <w:u w:val="none"/>
    </w:rPr>
  </w:style>
  <w:style w:type="paragraph" w:customStyle="1" w:styleId="r01">
    <w:name w:val="r_0_1"/>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1">
    <w:name w:val="r_1_1"/>
    <w:basedOn w:val="a0"/>
    <w:qFormat/>
  </w:style>
  <w:style w:type="paragraph" w:customStyle="1" w:styleId="r21">
    <w:name w:val="r_2_1"/>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31">
    <w:name w:val="r_3_1"/>
    <w:basedOn w:val="a0"/>
    <w:qFormat/>
  </w:style>
  <w:style w:type="character" w:customStyle="1" w:styleId="r41">
    <w:name w:val="r_4_1"/>
    <w:basedOn w:val="a0"/>
    <w:qFormat/>
  </w:style>
  <w:style w:type="paragraph" w:customStyle="1" w:styleId="r02">
    <w:name w:val="r_0_2"/>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2">
    <w:name w:val="r_1_2"/>
    <w:basedOn w:val="a0"/>
    <w:qFormat/>
  </w:style>
  <w:style w:type="paragraph" w:customStyle="1" w:styleId="r03">
    <w:name w:val="r_0_3"/>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3">
    <w:name w:val="r_1_3"/>
    <w:basedOn w:val="a0"/>
    <w:qFormat/>
  </w:style>
  <w:style w:type="character" w:customStyle="1" w:styleId="r23">
    <w:name w:val="r_2_3"/>
    <w:basedOn w:val="a0"/>
    <w:qFormat/>
  </w:style>
  <w:style w:type="paragraph" w:customStyle="1" w:styleId="r04">
    <w:name w:val="r_0_4"/>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4">
    <w:name w:val="r_1_4"/>
    <w:basedOn w:val="a0"/>
    <w:qFormat/>
  </w:style>
  <w:style w:type="character" w:customStyle="1" w:styleId="r24">
    <w:name w:val="r_2_4"/>
    <w:basedOn w:val="a0"/>
    <w:qFormat/>
  </w:style>
  <w:style w:type="paragraph" w:customStyle="1" w:styleId="r05">
    <w:name w:val="r_0_5"/>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5">
    <w:name w:val="r_1_5"/>
    <w:basedOn w:val="a0"/>
    <w:qFormat/>
  </w:style>
  <w:style w:type="paragraph" w:customStyle="1" w:styleId="r06">
    <w:name w:val="r_0_6"/>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6">
    <w:name w:val="r_1_6"/>
    <w:basedOn w:val="a0"/>
    <w:qFormat/>
  </w:style>
  <w:style w:type="paragraph" w:customStyle="1" w:styleId="r07">
    <w:name w:val="r_0_7"/>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7">
    <w:name w:val="r_1_7"/>
    <w:basedOn w:val="a0"/>
    <w:qFormat/>
  </w:style>
  <w:style w:type="character" w:customStyle="1" w:styleId="r27">
    <w:name w:val="r_2_7"/>
    <w:basedOn w:val="a0"/>
    <w:qFormat/>
  </w:style>
  <w:style w:type="paragraph" w:customStyle="1" w:styleId="r08">
    <w:name w:val="r_0_8"/>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8">
    <w:name w:val="r_1_8"/>
    <w:basedOn w:val="a0"/>
    <w:qFormat/>
  </w:style>
  <w:style w:type="paragraph" w:customStyle="1" w:styleId="r09">
    <w:name w:val="r_0_9"/>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r19">
    <w:name w:val="r_1_9"/>
    <w:basedOn w:val="a0"/>
    <w:qFormat/>
  </w:style>
  <w:style w:type="paragraph" w:customStyle="1" w:styleId="r29">
    <w:name w:val="r_2_9"/>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正文文本 Char"/>
    <w:basedOn w:val="a0"/>
    <w:link w:val="a3"/>
    <w:uiPriority w:val="99"/>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489</Words>
  <Characters>2788</Characters>
  <Application>Microsoft Office Word</Application>
  <DocSecurity>0</DocSecurity>
  <Lines>23</Lines>
  <Paragraphs>6</Paragraphs>
  <ScaleCrop>false</ScaleCrop>
  <Company>Microsoft</Company>
  <LinksUpToDate>false</LinksUpToDate>
  <CharactersWithSpaces>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韩学武</dc:creator>
  <cp:lastModifiedBy>PC</cp:lastModifiedBy>
  <cp:revision>3</cp:revision>
  <dcterms:created xsi:type="dcterms:W3CDTF">2025-03-20T01:15:00Z</dcterms:created>
  <dcterms:modified xsi:type="dcterms:W3CDTF">2025-03-20T01:30:00Z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6384C427D46F468F8EC04DBD5A199349_12</vt:lpwstr>
  </property>
  <property fmtid="{D5CDD505-2E9C-101B-9397-08002B2CF9AE}" pid="4" name="KSOTemplateDocerSaveRecord">
    <vt:lpwstr>eyJoZGlkIjoiZDUwMjk4MTE5Mzk0MGVkZmY4M2YzNDlmOWRhOWRlZTMiLCJ1c2VySWQiOiI4MjExMzEwNjUifQ==</vt:lpwstr>
  </property>
</Properties>
</file>