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71E" w:rsidRDefault="0022671E" w:rsidP="0022671E">
      <w:pPr>
        <w:snapToGrid w:val="0"/>
        <w:spacing w:line="288" w:lineRule="auto"/>
        <w:ind w:firstLineChars="200" w:firstLine="422"/>
        <w:jc w:val="center"/>
        <w:rPr>
          <w:rFonts w:ascii="宋体" w:hAnsi="宋体"/>
          <w:b/>
          <w:szCs w:val="21"/>
        </w:rPr>
      </w:pPr>
      <w:bookmarkStart w:id="0" w:name="OLE_LINK5"/>
      <w:r>
        <w:rPr>
          <w:rFonts w:ascii="宋体" w:hAnsi="宋体" w:hint="eastAsia"/>
          <w:b/>
          <w:szCs w:val="21"/>
        </w:rPr>
        <w:t>中资国际工程咨询集团有限责任公司关于南宁市良庆区人民检察院院区电气改造工程（项目编号:ZZGJ2025-C2-0014）的竞争性磋商公告</w:t>
      </w:r>
    </w:p>
    <w:p w:rsidR="0022671E" w:rsidRDefault="0022671E" w:rsidP="0022671E">
      <w:pPr>
        <w:pBdr>
          <w:top w:val="single" w:sz="4" w:space="1" w:color="auto"/>
          <w:left w:val="single" w:sz="4" w:space="4" w:color="auto"/>
          <w:bottom w:val="single" w:sz="4" w:space="1" w:color="auto"/>
          <w:right w:val="single" w:sz="4" w:space="4" w:color="auto"/>
        </w:pBdr>
        <w:adjustRightInd w:val="0"/>
        <w:snapToGrid w:val="0"/>
        <w:spacing w:line="400" w:lineRule="exact"/>
        <w:ind w:leftChars="200" w:left="420"/>
        <w:rPr>
          <w:rFonts w:ascii="宋体" w:hAnsi="宋体" w:cs="宋体"/>
          <w:szCs w:val="21"/>
        </w:rPr>
      </w:pPr>
      <w:bookmarkStart w:id="1" w:name="OLE_LINK2"/>
      <w:bookmarkStart w:id="2" w:name="OLE_LINK3"/>
      <w:r>
        <w:rPr>
          <w:rFonts w:ascii="宋体" w:hAnsi="宋体" w:cs="宋体" w:hint="eastAsia"/>
          <w:szCs w:val="21"/>
        </w:rPr>
        <w:t>项目概况:</w:t>
      </w:r>
    </w:p>
    <w:p w:rsidR="0022671E" w:rsidRDefault="0022671E" w:rsidP="0022671E">
      <w:pPr>
        <w:pBdr>
          <w:top w:val="single" w:sz="4" w:space="1" w:color="auto"/>
          <w:left w:val="single" w:sz="4" w:space="4" w:color="auto"/>
          <w:bottom w:val="single" w:sz="4" w:space="1" w:color="auto"/>
          <w:right w:val="single" w:sz="4" w:space="4" w:color="auto"/>
        </w:pBdr>
        <w:adjustRightInd w:val="0"/>
        <w:snapToGrid w:val="0"/>
        <w:spacing w:line="400" w:lineRule="exact"/>
        <w:ind w:leftChars="200" w:left="420" w:firstLineChars="200" w:firstLine="420"/>
        <w:rPr>
          <w:rFonts w:ascii="宋体" w:hAnsi="宋体" w:cs="宋体"/>
          <w:szCs w:val="21"/>
        </w:rPr>
      </w:pPr>
      <w:bookmarkStart w:id="3" w:name="OLE_LINK1"/>
      <w:r>
        <w:rPr>
          <w:rFonts w:ascii="宋体" w:hAnsi="宋体" w:cs="宋体" w:hint="eastAsia"/>
          <w:szCs w:val="21"/>
          <w:u w:val="single"/>
        </w:rPr>
        <w:t xml:space="preserve">南宁市良庆区人民检察院院区电气改造工程 </w:t>
      </w:r>
      <w:r>
        <w:rPr>
          <w:rFonts w:ascii="宋体" w:hAnsi="宋体" w:cs="宋体" w:hint="eastAsia"/>
          <w:szCs w:val="21"/>
        </w:rPr>
        <w:t>的潜在供应商请到</w:t>
      </w:r>
      <w:r>
        <w:rPr>
          <w:rFonts w:ascii="宋体" w:hAnsi="宋体" w:hint="eastAsia"/>
          <w:szCs w:val="21"/>
          <w:u w:val="single"/>
        </w:rPr>
        <w:t xml:space="preserve">南宁市青秀区长园路8号大地华城S3-01号商场三楼中资国际工程咨询集团有限责任公司 </w:t>
      </w:r>
      <w:r>
        <w:rPr>
          <w:rFonts w:ascii="宋体" w:hAnsi="宋体" w:cs="宋体" w:hint="eastAsia"/>
          <w:szCs w:val="21"/>
        </w:rPr>
        <w:t>购买</w:t>
      </w:r>
      <w:r>
        <w:rPr>
          <w:rFonts w:ascii="宋体" w:hAnsi="宋体" w:hint="eastAsia"/>
          <w:szCs w:val="21"/>
        </w:rPr>
        <w:t>竞争性磋商文件</w:t>
      </w:r>
      <w:r>
        <w:rPr>
          <w:rFonts w:ascii="宋体" w:hAnsi="宋体" w:cs="宋体" w:hint="eastAsia"/>
          <w:szCs w:val="21"/>
        </w:rPr>
        <w:t>，并于</w:t>
      </w:r>
      <w:r>
        <w:rPr>
          <w:rFonts w:ascii="宋体" w:hAnsi="宋体" w:cs="宋体" w:hint="eastAsia"/>
          <w:szCs w:val="21"/>
          <w:u w:val="single"/>
        </w:rPr>
        <w:t>2025年5月13日上午9时30分</w:t>
      </w:r>
      <w:r>
        <w:rPr>
          <w:rFonts w:ascii="宋体" w:hAnsi="宋体" w:cs="宋体" w:hint="eastAsia"/>
          <w:szCs w:val="21"/>
        </w:rPr>
        <w:t>（北京时间）前提交响应文件。</w:t>
      </w:r>
    </w:p>
    <w:p w:rsidR="0022671E" w:rsidRDefault="0022671E" w:rsidP="0022671E">
      <w:pPr>
        <w:pStyle w:val="2"/>
        <w:adjustRightInd w:val="0"/>
        <w:snapToGrid w:val="0"/>
        <w:spacing w:before="0" w:after="0" w:line="400" w:lineRule="exact"/>
        <w:ind w:leftChars="200" w:left="420"/>
        <w:rPr>
          <w:rFonts w:ascii="宋体" w:eastAsia="宋体" w:hAnsi="宋体" w:cs="宋体"/>
          <w:b w:val="0"/>
          <w:sz w:val="21"/>
          <w:szCs w:val="21"/>
        </w:rPr>
      </w:pPr>
      <w:bookmarkStart w:id="4" w:name="_Toc28359089"/>
      <w:bookmarkStart w:id="5" w:name="_Toc45011099"/>
      <w:bookmarkStart w:id="6" w:name="_Toc35393798"/>
      <w:bookmarkStart w:id="7" w:name="_Toc35393629"/>
      <w:bookmarkStart w:id="8" w:name="_Toc40345498"/>
      <w:bookmarkStart w:id="9" w:name="_Toc28359012"/>
      <w:bookmarkStart w:id="10" w:name="_Toc45011851"/>
      <w:r>
        <w:rPr>
          <w:rFonts w:ascii="宋体" w:eastAsia="宋体" w:hAnsi="宋体" w:cs="宋体" w:hint="eastAsia"/>
          <w:b w:val="0"/>
          <w:sz w:val="21"/>
          <w:szCs w:val="21"/>
        </w:rPr>
        <w:t>一、项目基本情况</w:t>
      </w:r>
      <w:bookmarkEnd w:id="4"/>
      <w:bookmarkEnd w:id="5"/>
      <w:bookmarkEnd w:id="6"/>
      <w:bookmarkEnd w:id="7"/>
      <w:bookmarkEnd w:id="8"/>
      <w:bookmarkEnd w:id="9"/>
      <w:bookmarkEnd w:id="10"/>
    </w:p>
    <w:p w:rsidR="0022671E" w:rsidRDefault="0022671E" w:rsidP="0022671E">
      <w:pPr>
        <w:adjustRightInd w:val="0"/>
        <w:snapToGrid w:val="0"/>
        <w:spacing w:line="400" w:lineRule="exact"/>
        <w:rPr>
          <w:rFonts w:ascii="宋体" w:hAnsi="宋体" w:cs="宋体"/>
          <w:szCs w:val="21"/>
        </w:rPr>
      </w:pPr>
      <w:r>
        <w:rPr>
          <w:rFonts w:ascii="宋体" w:hAnsi="宋体" w:cs="宋体" w:hint="eastAsia"/>
          <w:szCs w:val="21"/>
        </w:rPr>
        <w:t xml:space="preserve">    1.项目编号:ZZGJ2025-C2-0014</w:t>
      </w:r>
    </w:p>
    <w:p w:rsidR="0022671E" w:rsidRDefault="0022671E" w:rsidP="0022671E">
      <w:pPr>
        <w:adjustRightInd w:val="0"/>
        <w:snapToGrid w:val="0"/>
        <w:spacing w:line="400" w:lineRule="exact"/>
        <w:ind w:firstLine="420"/>
        <w:rPr>
          <w:rFonts w:ascii="宋体" w:hAnsi="宋体" w:cs="宋体"/>
          <w:szCs w:val="21"/>
        </w:rPr>
      </w:pPr>
      <w:r>
        <w:rPr>
          <w:rFonts w:ascii="宋体" w:hAnsi="宋体" w:cs="宋体" w:hint="eastAsia"/>
          <w:szCs w:val="21"/>
        </w:rPr>
        <w:t>2.项目名称：南宁市良庆区人民检察院院区电气改造工程</w:t>
      </w:r>
    </w:p>
    <w:p w:rsidR="0022671E" w:rsidRDefault="0022671E" w:rsidP="0022671E">
      <w:pPr>
        <w:adjustRightInd w:val="0"/>
        <w:snapToGrid w:val="0"/>
        <w:spacing w:line="400" w:lineRule="exact"/>
        <w:ind w:firstLine="420"/>
        <w:rPr>
          <w:rFonts w:ascii="宋体" w:hAnsi="宋体" w:cs="宋体"/>
          <w:szCs w:val="21"/>
        </w:rPr>
      </w:pPr>
      <w:r>
        <w:rPr>
          <w:rFonts w:ascii="宋体" w:hAnsi="宋体" w:cs="宋体" w:hint="eastAsia"/>
          <w:szCs w:val="21"/>
        </w:rPr>
        <w:t>3.采购方式：竞争性磋商</w:t>
      </w:r>
    </w:p>
    <w:p w:rsidR="0022671E" w:rsidRDefault="0022671E" w:rsidP="0022671E">
      <w:pPr>
        <w:adjustRightInd w:val="0"/>
        <w:snapToGrid w:val="0"/>
        <w:spacing w:line="400" w:lineRule="exact"/>
        <w:rPr>
          <w:rFonts w:ascii="宋体" w:hAnsi="宋体" w:cs="宋体"/>
          <w:szCs w:val="21"/>
        </w:rPr>
      </w:pPr>
      <w:r>
        <w:rPr>
          <w:rFonts w:ascii="宋体" w:hAnsi="宋体" w:cs="宋体" w:hint="eastAsia"/>
          <w:szCs w:val="21"/>
        </w:rPr>
        <w:t xml:space="preserve">    4.预算金额：人民币50.665851万元；</w:t>
      </w:r>
    </w:p>
    <w:p w:rsidR="0022671E" w:rsidRDefault="0022671E" w:rsidP="0022671E">
      <w:pPr>
        <w:adjustRightInd w:val="0"/>
        <w:snapToGrid w:val="0"/>
        <w:spacing w:line="400" w:lineRule="exact"/>
        <w:rPr>
          <w:rFonts w:ascii="宋体" w:hAnsi="宋体" w:cs="宋体"/>
          <w:szCs w:val="21"/>
        </w:rPr>
      </w:pPr>
      <w:r>
        <w:rPr>
          <w:rFonts w:ascii="宋体" w:hAnsi="宋体" w:cs="宋体" w:hint="eastAsia"/>
          <w:szCs w:val="21"/>
        </w:rPr>
        <w:t xml:space="preserve">    5.招标控制价：人民币50.665851万元；</w:t>
      </w:r>
    </w:p>
    <w:p w:rsidR="0022671E" w:rsidRDefault="0022671E" w:rsidP="0022671E">
      <w:pPr>
        <w:adjustRightInd w:val="0"/>
        <w:snapToGrid w:val="0"/>
        <w:spacing w:line="400" w:lineRule="exact"/>
        <w:ind w:firstLineChars="200" w:firstLine="420"/>
        <w:rPr>
          <w:rFonts w:ascii="宋体" w:hAnsi="宋体" w:cs="宋体"/>
          <w:szCs w:val="21"/>
          <w:u w:val="single"/>
        </w:rPr>
      </w:pPr>
      <w:r>
        <w:rPr>
          <w:rFonts w:ascii="宋体" w:hAnsi="宋体" w:cs="宋体" w:hint="eastAsia"/>
          <w:szCs w:val="21"/>
        </w:rPr>
        <w:t>6.采购需求：原变配电房增设1面高压出线柜、新建一室外箱式变电站、安装两套直流充电桩、开挖电缆沟，敷设电缆及电缆保护管等。具体内容详见工程量清单及图纸。</w:t>
      </w:r>
    </w:p>
    <w:p w:rsidR="0022671E" w:rsidRDefault="0022671E" w:rsidP="0022671E">
      <w:pPr>
        <w:adjustRightInd w:val="0"/>
        <w:snapToGrid w:val="0"/>
        <w:spacing w:line="400" w:lineRule="exact"/>
        <w:rPr>
          <w:rFonts w:ascii="宋体" w:hAnsi="宋体" w:cs="宋体"/>
          <w:szCs w:val="21"/>
          <w:u w:val="single"/>
        </w:rPr>
      </w:pPr>
      <w:r>
        <w:rPr>
          <w:rFonts w:ascii="宋体" w:hAnsi="宋体" w:cs="宋体" w:hint="eastAsia"/>
          <w:szCs w:val="21"/>
        </w:rPr>
        <w:t xml:space="preserve">    7.工期：40日历日。</w:t>
      </w:r>
    </w:p>
    <w:p w:rsidR="0022671E" w:rsidRDefault="0022671E" w:rsidP="0022671E">
      <w:pPr>
        <w:adjustRightInd w:val="0"/>
        <w:snapToGrid w:val="0"/>
        <w:spacing w:line="400" w:lineRule="exact"/>
        <w:ind w:firstLineChars="200" w:firstLine="420"/>
        <w:rPr>
          <w:rFonts w:ascii="宋体" w:hAnsi="宋体" w:cs="宋体"/>
          <w:szCs w:val="21"/>
        </w:rPr>
      </w:pPr>
      <w:r>
        <w:rPr>
          <w:rFonts w:ascii="宋体" w:hAnsi="宋体" w:cs="宋体" w:hint="eastAsia"/>
          <w:szCs w:val="21"/>
        </w:rPr>
        <w:t>8.本项目不接受联合体。</w:t>
      </w:r>
    </w:p>
    <w:p w:rsidR="0022671E" w:rsidRDefault="0022671E" w:rsidP="0022671E">
      <w:pPr>
        <w:pStyle w:val="2"/>
        <w:adjustRightInd w:val="0"/>
        <w:snapToGrid w:val="0"/>
        <w:spacing w:before="0" w:after="0" w:line="400" w:lineRule="exact"/>
        <w:ind w:leftChars="200" w:left="420"/>
        <w:rPr>
          <w:rFonts w:ascii="宋体" w:eastAsia="宋体" w:hAnsi="宋体" w:cs="宋体"/>
          <w:b w:val="0"/>
          <w:sz w:val="21"/>
          <w:szCs w:val="21"/>
        </w:rPr>
      </w:pPr>
      <w:bookmarkStart w:id="11" w:name="_Toc35393630"/>
      <w:bookmarkStart w:id="12" w:name="_Toc45011100"/>
      <w:bookmarkStart w:id="13" w:name="_Toc45011852"/>
      <w:bookmarkStart w:id="14" w:name="_Toc35393799"/>
      <w:bookmarkStart w:id="15" w:name="_Toc28359013"/>
      <w:bookmarkStart w:id="16" w:name="_Toc28359090"/>
      <w:bookmarkStart w:id="17" w:name="_Toc40345499"/>
      <w:r>
        <w:rPr>
          <w:rFonts w:ascii="宋体" w:eastAsia="宋体" w:hAnsi="宋体" w:cs="宋体" w:hint="eastAsia"/>
          <w:b w:val="0"/>
          <w:sz w:val="21"/>
          <w:szCs w:val="21"/>
        </w:rPr>
        <w:t>二、申请人的资格要求：</w:t>
      </w:r>
      <w:bookmarkEnd w:id="11"/>
      <w:bookmarkEnd w:id="12"/>
      <w:bookmarkEnd w:id="13"/>
      <w:bookmarkEnd w:id="14"/>
      <w:bookmarkEnd w:id="15"/>
      <w:bookmarkEnd w:id="16"/>
      <w:bookmarkEnd w:id="17"/>
    </w:p>
    <w:p w:rsidR="0022671E" w:rsidRDefault="0022671E" w:rsidP="0022671E">
      <w:pPr>
        <w:adjustRightInd w:val="0"/>
        <w:snapToGrid w:val="0"/>
        <w:spacing w:line="400" w:lineRule="exact"/>
        <w:rPr>
          <w:rFonts w:ascii="宋体" w:hAnsi="宋体" w:cs="宋体"/>
          <w:szCs w:val="21"/>
        </w:rPr>
      </w:pPr>
      <w:r>
        <w:rPr>
          <w:rFonts w:ascii="宋体" w:hAnsi="宋体" w:cs="宋体" w:hint="eastAsia"/>
          <w:szCs w:val="21"/>
        </w:rPr>
        <w:t xml:space="preserve">    1.满足《中华人民共和国政府采购法》第二十二条规定；</w:t>
      </w:r>
    </w:p>
    <w:p w:rsidR="0022671E" w:rsidRDefault="0022671E" w:rsidP="0022671E">
      <w:pPr>
        <w:adjustRightInd w:val="0"/>
        <w:snapToGrid w:val="0"/>
        <w:spacing w:line="400" w:lineRule="exact"/>
        <w:rPr>
          <w:rFonts w:ascii="宋体" w:hAnsi="宋体" w:cs="宋体"/>
          <w:szCs w:val="21"/>
        </w:rPr>
      </w:pPr>
      <w:r>
        <w:rPr>
          <w:rFonts w:ascii="宋体" w:hAnsi="宋体" w:cs="宋体" w:hint="eastAsia"/>
          <w:szCs w:val="21"/>
        </w:rPr>
        <w:t xml:space="preserve">    2.落实政府采购政策需满足的资格要求：</w:t>
      </w:r>
      <w:r>
        <w:rPr>
          <w:rFonts w:ascii="宋体" w:hAnsi="宋体" w:cs="宋体" w:hint="eastAsia"/>
          <w:szCs w:val="21"/>
          <w:u w:val="single"/>
        </w:rPr>
        <w:t>无</w:t>
      </w:r>
    </w:p>
    <w:p w:rsidR="0022671E" w:rsidRDefault="0022671E" w:rsidP="0022671E">
      <w:pPr>
        <w:spacing w:line="500" w:lineRule="exact"/>
        <w:rPr>
          <w:rFonts w:ascii="宋体" w:hAnsi="宋体" w:cs="宋体"/>
          <w:szCs w:val="21"/>
        </w:rPr>
      </w:pPr>
      <w:bookmarkStart w:id="18" w:name="_Toc28359014"/>
      <w:bookmarkStart w:id="19" w:name="_Toc28359091"/>
      <w:r>
        <w:rPr>
          <w:rFonts w:ascii="宋体" w:hAnsi="宋体" w:cs="宋体" w:hint="eastAsia"/>
          <w:szCs w:val="21"/>
        </w:rPr>
        <w:t xml:space="preserve">    3.本项目的特定资格要求：</w:t>
      </w:r>
    </w:p>
    <w:p w:rsidR="0022671E" w:rsidRDefault="0022671E" w:rsidP="0022671E">
      <w:pPr>
        <w:spacing w:line="500" w:lineRule="exact"/>
        <w:rPr>
          <w:rFonts w:ascii="宋体" w:hAnsi="宋体"/>
          <w:szCs w:val="21"/>
          <w:u w:val="single"/>
        </w:rPr>
      </w:pPr>
      <w:r>
        <w:rPr>
          <w:rFonts w:ascii="宋体" w:hAnsi="宋体" w:hint="eastAsia"/>
          <w:szCs w:val="21"/>
        </w:rPr>
        <w:t xml:space="preserve">    （</w:t>
      </w:r>
      <w:r>
        <w:rPr>
          <w:rFonts w:ascii="宋体" w:hAnsi="宋体"/>
          <w:szCs w:val="21"/>
          <w:u w:val="single"/>
        </w:rPr>
        <w:t>1）国内注册（指按国家有关规定要求注册的），</w:t>
      </w:r>
      <w:r>
        <w:rPr>
          <w:rFonts w:ascii="宋体" w:hAnsi="宋体" w:hint="eastAsia"/>
          <w:szCs w:val="21"/>
          <w:u w:val="single"/>
        </w:rPr>
        <w:t>具备电力工程施工总承包三级以上（含三级）或输变电工程专业承包三级以上（含三级）资质</w:t>
      </w:r>
      <w:r>
        <w:rPr>
          <w:rFonts w:ascii="宋体" w:hAnsi="宋体"/>
          <w:szCs w:val="21"/>
          <w:u w:val="single"/>
        </w:rPr>
        <w:t>，并在人员、设备、资金等方面具有相应的施工能力的供应商；</w:t>
      </w:r>
    </w:p>
    <w:p w:rsidR="0022671E" w:rsidRDefault="0022671E" w:rsidP="0022671E">
      <w:pPr>
        <w:spacing w:line="500" w:lineRule="exact"/>
        <w:ind w:firstLineChars="200" w:firstLine="420"/>
        <w:rPr>
          <w:rFonts w:ascii="宋体" w:hAnsi="宋体"/>
          <w:szCs w:val="21"/>
          <w:u w:val="single"/>
        </w:rPr>
      </w:pPr>
      <w:r>
        <w:rPr>
          <w:rFonts w:ascii="宋体" w:hAnsi="宋体" w:hint="eastAsia"/>
          <w:szCs w:val="21"/>
        </w:rPr>
        <w:t>（</w:t>
      </w:r>
      <w:r>
        <w:rPr>
          <w:rFonts w:ascii="宋体" w:hAnsi="宋体" w:hint="eastAsia"/>
          <w:szCs w:val="21"/>
          <w:u w:val="single"/>
        </w:rPr>
        <w:t>2）项目经理要求为供应商本企业人员，须具有电力工程相关专业中级及以上职称或机电工程专业贰级及以上建造师执业资格，具备有效的安全生产考核合格证书（B类）且未在其他在施建设工程项目中任职。</w:t>
      </w:r>
    </w:p>
    <w:p w:rsidR="0022671E" w:rsidRDefault="0022671E" w:rsidP="0022671E">
      <w:pPr>
        <w:spacing w:line="360" w:lineRule="auto"/>
        <w:ind w:firstLineChars="200" w:firstLine="420"/>
        <w:rPr>
          <w:rFonts w:ascii="宋体" w:hAnsi="宋体"/>
          <w:szCs w:val="21"/>
        </w:rPr>
      </w:pPr>
      <w:r>
        <w:rPr>
          <w:rFonts w:hint="eastAsia"/>
        </w:rPr>
        <w:t xml:space="preserve">  </w:t>
      </w:r>
      <w:r>
        <w:rPr>
          <w:rFonts w:ascii="宋体" w:hAnsi="宋体"/>
          <w:szCs w:val="21"/>
        </w:rPr>
        <w:t>4.</w:t>
      </w:r>
      <w:r>
        <w:rPr>
          <w:rFonts w:ascii="宋体" w:hAnsi="宋体" w:hint="eastAsia"/>
          <w:szCs w:val="21"/>
        </w:rPr>
        <w:t>本项目的特定条件：</w:t>
      </w:r>
      <w:r>
        <w:rPr>
          <w:rFonts w:ascii="宋体" w:hAnsi="宋体" w:hint="eastAsia"/>
          <w:szCs w:val="21"/>
          <w:u w:val="single"/>
        </w:rPr>
        <w:t>无</w:t>
      </w:r>
    </w:p>
    <w:p w:rsidR="0022671E" w:rsidRDefault="0022671E" w:rsidP="0022671E">
      <w:pPr>
        <w:spacing w:line="360" w:lineRule="auto"/>
        <w:ind w:firstLineChars="300" w:firstLine="630"/>
        <w:rPr>
          <w:rFonts w:ascii="宋体" w:hAnsi="宋体"/>
          <w:szCs w:val="21"/>
        </w:rPr>
      </w:pPr>
      <w:r>
        <w:rPr>
          <w:rFonts w:ascii="宋体" w:hAnsi="宋体" w:hint="eastAsia"/>
          <w:szCs w:val="21"/>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22671E" w:rsidRDefault="0022671E" w:rsidP="0022671E">
      <w:pPr>
        <w:spacing w:line="400" w:lineRule="exact"/>
        <w:ind w:leftChars="200" w:left="420" w:firstLineChars="200" w:firstLine="420"/>
        <w:rPr>
          <w:rFonts w:ascii="宋体" w:hAnsi="宋体"/>
          <w:szCs w:val="21"/>
        </w:rPr>
      </w:pPr>
      <w:r>
        <w:rPr>
          <w:rFonts w:ascii="宋体" w:hAnsi="宋体" w:hint="eastAsia"/>
          <w:szCs w:val="21"/>
        </w:rPr>
        <w:t>6.对在“信用中国”网站(</w:t>
      </w:r>
      <w:proofErr w:type="spellStart"/>
      <w:r>
        <w:rPr>
          <w:rFonts w:ascii="宋体" w:hAnsi="宋体" w:hint="eastAsia"/>
          <w:szCs w:val="21"/>
        </w:rPr>
        <w:t>www.creditchina.gov.cn</w:t>
      </w:r>
      <w:proofErr w:type="spellEnd"/>
      <w:r>
        <w:rPr>
          <w:rFonts w:ascii="宋体" w:hAnsi="宋体" w:hint="eastAsia"/>
          <w:szCs w:val="21"/>
        </w:rPr>
        <w:t>) 、中国政府采购网(</w:t>
      </w:r>
      <w:proofErr w:type="spellStart"/>
      <w:r>
        <w:rPr>
          <w:rFonts w:ascii="宋体" w:hAnsi="宋体" w:hint="eastAsia"/>
          <w:szCs w:val="21"/>
        </w:rPr>
        <w:t>www.ccgp.gov.cn</w:t>
      </w:r>
      <w:proofErr w:type="spellEnd"/>
      <w:r>
        <w:rPr>
          <w:rFonts w:ascii="宋体" w:hAnsi="宋体" w:hint="eastAsia"/>
          <w:szCs w:val="21"/>
        </w:rPr>
        <w:t>)被列入失信被执行人、重大税收违法失信主体、政府采购严重违法</w:t>
      </w:r>
      <w:r>
        <w:rPr>
          <w:rFonts w:ascii="宋体" w:hAnsi="宋体" w:hint="eastAsia"/>
          <w:szCs w:val="21"/>
        </w:rPr>
        <w:lastRenderedPageBreak/>
        <w:t>失信行为记录名单及其他不符合《中华人民共和国政府采购法》第二十二条规定条件的供应商，不得参与政府采购活动；</w:t>
      </w:r>
    </w:p>
    <w:p w:rsidR="0022671E" w:rsidRDefault="0022671E" w:rsidP="0022671E">
      <w:pPr>
        <w:spacing w:line="400" w:lineRule="exact"/>
        <w:ind w:leftChars="200" w:left="420" w:firstLineChars="200" w:firstLine="420"/>
        <w:rPr>
          <w:rFonts w:ascii="宋体" w:hAnsi="宋体" w:cs="宋体"/>
          <w:szCs w:val="21"/>
          <w:u w:val="single"/>
        </w:rPr>
      </w:pPr>
      <w:r>
        <w:rPr>
          <w:rFonts w:ascii="宋体" w:hAnsi="宋体" w:hint="eastAsia"/>
          <w:szCs w:val="21"/>
        </w:rPr>
        <w:t>7.本项目不接受未购买竞争性磋商文件的供应商参与竞标。</w:t>
      </w:r>
    </w:p>
    <w:p w:rsidR="0022671E" w:rsidRDefault="0022671E" w:rsidP="0022671E">
      <w:pPr>
        <w:pStyle w:val="2"/>
        <w:adjustRightInd w:val="0"/>
        <w:snapToGrid w:val="0"/>
        <w:spacing w:before="0" w:after="0" w:line="400" w:lineRule="exact"/>
        <w:ind w:leftChars="200" w:left="420"/>
        <w:rPr>
          <w:rFonts w:ascii="宋体" w:eastAsia="宋体" w:hAnsi="宋体" w:cs="宋体"/>
          <w:b w:val="0"/>
          <w:sz w:val="21"/>
          <w:szCs w:val="21"/>
        </w:rPr>
      </w:pPr>
      <w:bookmarkStart w:id="20" w:name="_Toc45011853"/>
      <w:bookmarkStart w:id="21" w:name="_Toc35393800"/>
      <w:bookmarkStart w:id="22" w:name="_Toc45011101"/>
      <w:bookmarkStart w:id="23" w:name="_Toc40345500"/>
      <w:bookmarkStart w:id="24" w:name="_Toc35393631"/>
      <w:r>
        <w:rPr>
          <w:rFonts w:ascii="宋体" w:eastAsia="宋体" w:hAnsi="宋体" w:cs="宋体" w:hint="eastAsia"/>
          <w:b w:val="0"/>
          <w:sz w:val="21"/>
          <w:szCs w:val="21"/>
        </w:rPr>
        <w:t>三、获取采购文件</w:t>
      </w:r>
      <w:bookmarkEnd w:id="18"/>
      <w:bookmarkEnd w:id="19"/>
      <w:bookmarkEnd w:id="20"/>
      <w:bookmarkEnd w:id="21"/>
      <w:bookmarkEnd w:id="22"/>
      <w:bookmarkEnd w:id="23"/>
      <w:bookmarkEnd w:id="24"/>
    </w:p>
    <w:p w:rsidR="0022671E" w:rsidRDefault="0022671E" w:rsidP="0022671E">
      <w:pPr>
        <w:adjustRightInd w:val="0"/>
        <w:snapToGrid w:val="0"/>
        <w:spacing w:line="400" w:lineRule="exact"/>
        <w:ind w:leftChars="200" w:left="420"/>
        <w:rPr>
          <w:rFonts w:ascii="宋体" w:hAnsi="宋体" w:cs="宋体"/>
          <w:szCs w:val="21"/>
        </w:rPr>
      </w:pPr>
      <w:r>
        <w:rPr>
          <w:rFonts w:ascii="宋体" w:hAnsi="宋体" w:cs="宋体" w:hint="eastAsia"/>
          <w:szCs w:val="21"/>
        </w:rPr>
        <w:t>1.时间：2025年4月30日至2025年5月12日，每天上午8:30至12:00，下午14:30至17:30（北京时间，法定节假日除外）</w:t>
      </w:r>
    </w:p>
    <w:p w:rsidR="0022671E" w:rsidRDefault="0022671E" w:rsidP="0022671E">
      <w:pPr>
        <w:adjustRightInd w:val="0"/>
        <w:snapToGrid w:val="0"/>
        <w:spacing w:line="400" w:lineRule="exact"/>
        <w:rPr>
          <w:rFonts w:ascii="宋体" w:hAnsi="宋体" w:cs="宋体"/>
          <w:szCs w:val="21"/>
        </w:rPr>
      </w:pPr>
      <w:r>
        <w:rPr>
          <w:rFonts w:ascii="宋体" w:hAnsi="宋体" w:cs="宋体" w:hint="eastAsia"/>
          <w:szCs w:val="21"/>
        </w:rPr>
        <w:t xml:space="preserve">    2.地点：南宁市青秀区长园路8号大地华城S3-01号商场三楼；</w:t>
      </w:r>
    </w:p>
    <w:p w:rsidR="0022671E" w:rsidRDefault="0022671E" w:rsidP="0022671E">
      <w:pPr>
        <w:adjustRightInd w:val="0"/>
        <w:snapToGrid w:val="0"/>
        <w:spacing w:line="400" w:lineRule="exact"/>
        <w:rPr>
          <w:rFonts w:ascii="宋体" w:hAnsi="宋体" w:cs="宋体"/>
          <w:szCs w:val="21"/>
        </w:rPr>
      </w:pPr>
      <w:r>
        <w:rPr>
          <w:rFonts w:ascii="宋体" w:hAnsi="宋体" w:cs="宋体" w:hint="eastAsia"/>
          <w:szCs w:val="21"/>
        </w:rPr>
        <w:t xml:space="preserve">    3.方式：现场购买或邮寄。</w:t>
      </w:r>
    </w:p>
    <w:p w:rsidR="0022671E" w:rsidRDefault="0022671E" w:rsidP="0022671E">
      <w:pPr>
        <w:adjustRightInd w:val="0"/>
        <w:snapToGrid w:val="0"/>
        <w:spacing w:line="400" w:lineRule="exact"/>
        <w:rPr>
          <w:rFonts w:ascii="宋体" w:hAnsi="宋体" w:cs="宋体"/>
          <w:szCs w:val="21"/>
        </w:rPr>
      </w:pPr>
      <w:r>
        <w:rPr>
          <w:rFonts w:ascii="宋体" w:hAnsi="宋体" w:cs="宋体" w:hint="eastAsia"/>
          <w:szCs w:val="21"/>
        </w:rPr>
        <w:t xml:space="preserve">    4.售价：招标文件工本费每本300元，售后不退。</w:t>
      </w:r>
    </w:p>
    <w:p w:rsidR="0022671E" w:rsidRDefault="0022671E" w:rsidP="0022671E">
      <w:pPr>
        <w:adjustRightInd w:val="0"/>
        <w:snapToGrid w:val="0"/>
        <w:spacing w:line="400" w:lineRule="exact"/>
        <w:ind w:leftChars="200" w:left="420"/>
        <w:rPr>
          <w:rFonts w:ascii="宋体" w:hAnsi="宋体"/>
        </w:rPr>
      </w:pPr>
      <w:r>
        <w:rPr>
          <w:rFonts w:ascii="宋体" w:hAnsi="宋体" w:cs="宋体" w:hint="eastAsia"/>
          <w:szCs w:val="21"/>
        </w:rPr>
        <w:t>5.发售条件：法定代表人凭法定代表人身份证复印件、工商营业执照副本</w:t>
      </w:r>
      <w:r>
        <w:rPr>
          <w:rFonts w:ascii="宋体" w:hAnsi="宋体" w:cs="宋体" w:hint="eastAsia"/>
        </w:rPr>
        <w:t>和条款“3.本项目的特定资格要求”的证明材料复印件；</w:t>
      </w:r>
      <w:r>
        <w:rPr>
          <w:rFonts w:ascii="宋体" w:hAnsi="宋体" w:cs="宋体" w:hint="eastAsia"/>
          <w:szCs w:val="21"/>
        </w:rPr>
        <w:t>非法定代表人携带工商营业执照副本复印件、法定代表人授权委托书原件、被授权人身份证复印件</w:t>
      </w:r>
      <w:r>
        <w:rPr>
          <w:rFonts w:ascii="宋体" w:hAnsi="宋体" w:cs="宋体" w:hint="eastAsia"/>
        </w:rPr>
        <w:t>和条款“3.本项目的特定资格要求”的证明材料复印件</w:t>
      </w:r>
      <w:r>
        <w:rPr>
          <w:rFonts w:ascii="宋体" w:hAnsi="宋体" w:cs="宋体" w:hint="eastAsia"/>
          <w:szCs w:val="21"/>
        </w:rPr>
        <w:t>购买。所有材料复印件均须加盖单位公章</w:t>
      </w:r>
      <w:r>
        <w:rPr>
          <w:rFonts w:ascii="宋体" w:hAnsi="宋体" w:hint="eastAsia"/>
        </w:rPr>
        <w:t>。</w:t>
      </w:r>
    </w:p>
    <w:p w:rsidR="0022671E" w:rsidRDefault="0022671E" w:rsidP="0022671E">
      <w:pPr>
        <w:adjustRightInd w:val="0"/>
        <w:snapToGrid w:val="0"/>
        <w:spacing w:line="400" w:lineRule="exact"/>
        <w:ind w:leftChars="200" w:left="420"/>
        <w:rPr>
          <w:rFonts w:ascii="宋体" w:hAnsi="宋体" w:cs="宋体"/>
          <w:szCs w:val="21"/>
          <w:u w:val="single"/>
        </w:rPr>
      </w:pPr>
      <w:r>
        <w:rPr>
          <w:rFonts w:ascii="宋体" w:hAnsi="宋体" w:hint="eastAsia"/>
        </w:rPr>
        <w:t>6.购买标书联系人：徐凯嵘  电话:0771-5823176   传真：0771-5823176</w:t>
      </w:r>
    </w:p>
    <w:p w:rsidR="0022671E" w:rsidRDefault="0022671E" w:rsidP="0022671E">
      <w:pPr>
        <w:pStyle w:val="2"/>
        <w:adjustRightInd w:val="0"/>
        <w:snapToGrid w:val="0"/>
        <w:spacing w:before="0" w:after="0" w:line="400" w:lineRule="exact"/>
        <w:ind w:leftChars="200" w:left="420"/>
        <w:rPr>
          <w:rFonts w:ascii="宋体" w:eastAsia="宋体" w:hAnsi="宋体" w:cs="宋体"/>
          <w:b w:val="0"/>
          <w:sz w:val="21"/>
          <w:szCs w:val="21"/>
        </w:rPr>
      </w:pPr>
      <w:bookmarkStart w:id="25" w:name="_Toc40345501"/>
      <w:bookmarkStart w:id="26" w:name="_Toc28359015"/>
      <w:bookmarkStart w:id="27" w:name="_Toc45011102"/>
      <w:bookmarkStart w:id="28" w:name="_Toc35393632"/>
      <w:bookmarkStart w:id="29" w:name="_Toc28359092"/>
      <w:bookmarkStart w:id="30" w:name="_Toc45011854"/>
      <w:bookmarkStart w:id="31" w:name="_Toc35393801"/>
      <w:r>
        <w:rPr>
          <w:rFonts w:ascii="宋体" w:eastAsia="宋体" w:hAnsi="宋体" w:cs="宋体" w:hint="eastAsia"/>
          <w:b w:val="0"/>
          <w:sz w:val="21"/>
          <w:szCs w:val="21"/>
        </w:rPr>
        <w:t>四、响应文件提交</w:t>
      </w:r>
      <w:bookmarkEnd w:id="25"/>
      <w:bookmarkEnd w:id="26"/>
      <w:bookmarkEnd w:id="27"/>
      <w:bookmarkEnd w:id="28"/>
      <w:bookmarkEnd w:id="29"/>
      <w:bookmarkEnd w:id="30"/>
      <w:bookmarkEnd w:id="31"/>
    </w:p>
    <w:p w:rsidR="0022671E" w:rsidRDefault="0022671E" w:rsidP="0022671E">
      <w:pPr>
        <w:adjustRightInd w:val="0"/>
        <w:snapToGrid w:val="0"/>
        <w:spacing w:line="400" w:lineRule="exact"/>
        <w:rPr>
          <w:rFonts w:ascii="宋体" w:hAnsi="宋体" w:cs="宋体"/>
          <w:bCs/>
          <w:szCs w:val="21"/>
          <w:u w:val="single"/>
        </w:rPr>
      </w:pPr>
      <w:r>
        <w:rPr>
          <w:rFonts w:ascii="宋体" w:hAnsi="宋体" w:cs="宋体" w:hint="eastAsia"/>
          <w:szCs w:val="21"/>
        </w:rPr>
        <w:t xml:space="preserve">    截止时间：</w:t>
      </w:r>
      <w:r>
        <w:rPr>
          <w:rFonts w:ascii="宋体" w:hAnsi="宋体" w:cs="宋体" w:hint="eastAsia"/>
          <w:szCs w:val="21"/>
          <w:u w:val="single"/>
        </w:rPr>
        <w:t>2025年5月13日上午9时30分</w:t>
      </w:r>
      <w:r>
        <w:rPr>
          <w:rFonts w:ascii="宋体" w:hAnsi="宋体" w:cs="宋体" w:hint="eastAsia"/>
          <w:bCs/>
          <w:szCs w:val="21"/>
        </w:rPr>
        <w:t>（北京时间）</w:t>
      </w:r>
    </w:p>
    <w:p w:rsidR="0022671E" w:rsidRDefault="0022671E" w:rsidP="0022671E">
      <w:pPr>
        <w:adjustRightInd w:val="0"/>
        <w:snapToGrid w:val="0"/>
        <w:spacing w:line="400" w:lineRule="exact"/>
        <w:ind w:leftChars="200" w:left="420"/>
        <w:rPr>
          <w:rFonts w:ascii="宋体" w:hAnsi="宋体" w:cs="宋体"/>
          <w:bCs/>
          <w:szCs w:val="21"/>
          <w:u w:val="single"/>
        </w:rPr>
      </w:pPr>
      <w:r>
        <w:rPr>
          <w:rFonts w:ascii="宋体" w:hAnsi="宋体" w:cs="宋体" w:hint="eastAsia"/>
          <w:szCs w:val="21"/>
        </w:rPr>
        <w:t>地点：</w:t>
      </w:r>
      <w:r>
        <w:rPr>
          <w:rFonts w:ascii="宋体" w:hAnsi="宋体" w:hint="eastAsia"/>
          <w:szCs w:val="21"/>
          <w:u w:val="single"/>
        </w:rPr>
        <w:t>中资国际工程咨询集团有限责任公司开标室（南宁市青秀区长园路8号大地华城S3-01号商场三楼）</w:t>
      </w:r>
      <w:r>
        <w:rPr>
          <w:rFonts w:ascii="宋体" w:hAnsi="宋体" w:hint="eastAsia"/>
          <w:u w:val="single"/>
        </w:rPr>
        <w:t>。</w:t>
      </w:r>
    </w:p>
    <w:p w:rsidR="0022671E" w:rsidRDefault="0022671E" w:rsidP="0022671E">
      <w:pPr>
        <w:pStyle w:val="2"/>
        <w:adjustRightInd w:val="0"/>
        <w:snapToGrid w:val="0"/>
        <w:spacing w:before="0" w:after="0" w:line="400" w:lineRule="exact"/>
        <w:ind w:leftChars="200" w:left="420"/>
        <w:rPr>
          <w:rFonts w:ascii="宋体" w:eastAsia="宋体" w:hAnsi="宋体" w:cs="宋体"/>
          <w:b w:val="0"/>
          <w:sz w:val="21"/>
          <w:szCs w:val="21"/>
        </w:rPr>
      </w:pPr>
      <w:bookmarkStart w:id="32" w:name="_Toc35393802"/>
      <w:bookmarkStart w:id="33" w:name="_Toc28359093"/>
      <w:bookmarkStart w:id="34" w:name="_Toc28359016"/>
      <w:bookmarkStart w:id="35" w:name="_Toc45011855"/>
      <w:bookmarkStart w:id="36" w:name="_Toc35393633"/>
      <w:bookmarkStart w:id="37" w:name="_Toc45011103"/>
      <w:bookmarkStart w:id="38" w:name="_Toc40345502"/>
      <w:r>
        <w:rPr>
          <w:rFonts w:ascii="宋体" w:eastAsia="宋体" w:hAnsi="宋体" w:cs="宋体" w:hint="eastAsia"/>
          <w:b w:val="0"/>
          <w:sz w:val="21"/>
          <w:szCs w:val="21"/>
        </w:rPr>
        <w:t>五、开启</w:t>
      </w:r>
      <w:bookmarkEnd w:id="32"/>
      <w:bookmarkEnd w:id="33"/>
      <w:bookmarkEnd w:id="34"/>
      <w:bookmarkEnd w:id="35"/>
      <w:bookmarkEnd w:id="36"/>
      <w:bookmarkEnd w:id="37"/>
      <w:bookmarkEnd w:id="38"/>
    </w:p>
    <w:p w:rsidR="0022671E" w:rsidRDefault="0022671E" w:rsidP="0022671E">
      <w:pPr>
        <w:adjustRightInd w:val="0"/>
        <w:snapToGrid w:val="0"/>
        <w:spacing w:line="400" w:lineRule="exact"/>
        <w:rPr>
          <w:rFonts w:ascii="宋体" w:hAnsi="宋体" w:cs="宋体"/>
          <w:bCs/>
          <w:szCs w:val="21"/>
          <w:u w:val="single"/>
        </w:rPr>
      </w:pPr>
      <w:r>
        <w:rPr>
          <w:rFonts w:ascii="宋体" w:hAnsi="宋体" w:cs="宋体" w:hint="eastAsia"/>
          <w:szCs w:val="21"/>
        </w:rPr>
        <w:t xml:space="preserve">    时间：</w:t>
      </w:r>
      <w:r>
        <w:rPr>
          <w:rFonts w:ascii="宋体" w:hAnsi="宋体" w:cs="宋体" w:hint="eastAsia"/>
          <w:szCs w:val="21"/>
          <w:u w:val="single"/>
        </w:rPr>
        <w:t>2025年5月13日上午9时30分</w:t>
      </w:r>
      <w:r>
        <w:rPr>
          <w:rFonts w:ascii="宋体" w:hAnsi="宋体" w:cs="宋体" w:hint="eastAsia"/>
          <w:bCs/>
          <w:szCs w:val="21"/>
        </w:rPr>
        <w:t>（北京时间）</w:t>
      </w:r>
    </w:p>
    <w:p w:rsidR="0022671E" w:rsidRDefault="0022671E" w:rsidP="0022671E">
      <w:pPr>
        <w:adjustRightInd w:val="0"/>
        <w:snapToGrid w:val="0"/>
        <w:spacing w:line="400" w:lineRule="exact"/>
        <w:ind w:leftChars="200" w:left="420"/>
        <w:rPr>
          <w:rFonts w:ascii="宋体" w:hAnsi="宋体" w:cs="宋体"/>
          <w:bCs/>
          <w:szCs w:val="21"/>
          <w:u w:val="single"/>
        </w:rPr>
      </w:pPr>
      <w:r>
        <w:rPr>
          <w:rFonts w:ascii="宋体" w:hAnsi="宋体" w:cs="宋体" w:hint="eastAsia"/>
          <w:szCs w:val="21"/>
        </w:rPr>
        <w:t>地点：</w:t>
      </w:r>
      <w:r>
        <w:rPr>
          <w:rFonts w:ascii="宋体" w:hAnsi="宋体" w:hint="eastAsia"/>
          <w:szCs w:val="21"/>
          <w:u w:val="single"/>
        </w:rPr>
        <w:t>中资国际工程咨询集团有限责任公司评标室（南宁市青秀区长园路8号大地华城S3-01号商场三楼）</w:t>
      </w:r>
    </w:p>
    <w:p w:rsidR="0022671E" w:rsidRDefault="0022671E" w:rsidP="0022671E">
      <w:pPr>
        <w:pStyle w:val="2"/>
        <w:adjustRightInd w:val="0"/>
        <w:snapToGrid w:val="0"/>
        <w:spacing w:before="0" w:after="0" w:line="400" w:lineRule="exact"/>
        <w:ind w:leftChars="200" w:left="420"/>
        <w:rPr>
          <w:rFonts w:ascii="宋体" w:eastAsia="宋体" w:hAnsi="宋体" w:cs="宋体"/>
          <w:b w:val="0"/>
          <w:sz w:val="21"/>
          <w:szCs w:val="21"/>
        </w:rPr>
      </w:pPr>
      <w:bookmarkStart w:id="39" w:name="_Toc28359017"/>
      <w:bookmarkStart w:id="40" w:name="_Toc45011104"/>
      <w:bookmarkStart w:id="41" w:name="_Toc45011856"/>
      <w:bookmarkStart w:id="42" w:name="_Toc35393803"/>
      <w:bookmarkStart w:id="43" w:name="_Toc35393634"/>
      <w:bookmarkStart w:id="44" w:name="_Toc40345503"/>
      <w:bookmarkStart w:id="45" w:name="_Toc28359094"/>
      <w:r>
        <w:rPr>
          <w:rFonts w:ascii="宋体" w:eastAsia="宋体" w:hAnsi="宋体" w:cs="宋体" w:hint="eastAsia"/>
          <w:b w:val="0"/>
          <w:sz w:val="21"/>
          <w:szCs w:val="21"/>
        </w:rPr>
        <w:t>六、公告期限</w:t>
      </w:r>
      <w:bookmarkEnd w:id="39"/>
      <w:bookmarkEnd w:id="40"/>
      <w:bookmarkEnd w:id="41"/>
      <w:bookmarkEnd w:id="42"/>
      <w:bookmarkEnd w:id="43"/>
      <w:bookmarkEnd w:id="44"/>
      <w:bookmarkEnd w:id="45"/>
    </w:p>
    <w:p w:rsidR="0022671E" w:rsidRDefault="0022671E" w:rsidP="0022671E">
      <w:pPr>
        <w:adjustRightInd w:val="0"/>
        <w:snapToGrid w:val="0"/>
        <w:spacing w:line="400" w:lineRule="exact"/>
        <w:rPr>
          <w:rFonts w:ascii="宋体" w:hAnsi="宋体" w:cs="宋体"/>
          <w:kern w:val="0"/>
          <w:szCs w:val="21"/>
        </w:rPr>
      </w:pPr>
      <w:r>
        <w:rPr>
          <w:rFonts w:ascii="宋体" w:hAnsi="宋体" w:cs="宋体" w:hint="eastAsia"/>
          <w:kern w:val="0"/>
          <w:szCs w:val="21"/>
        </w:rPr>
        <w:t xml:space="preserve">    自本公告发布之日起5个工作日。</w:t>
      </w:r>
    </w:p>
    <w:p w:rsidR="0022671E" w:rsidRDefault="0022671E" w:rsidP="0022671E">
      <w:pPr>
        <w:pStyle w:val="2"/>
        <w:adjustRightInd w:val="0"/>
        <w:snapToGrid w:val="0"/>
        <w:spacing w:before="0" w:after="0" w:line="400" w:lineRule="exact"/>
        <w:ind w:leftChars="200" w:left="420"/>
        <w:rPr>
          <w:rFonts w:ascii="宋体" w:eastAsia="宋体" w:hAnsi="宋体" w:cs="宋体"/>
          <w:b w:val="0"/>
          <w:sz w:val="21"/>
          <w:szCs w:val="21"/>
        </w:rPr>
      </w:pPr>
      <w:bookmarkStart w:id="46" w:name="_Toc45011105"/>
      <w:bookmarkStart w:id="47" w:name="_Toc35393635"/>
      <w:bookmarkStart w:id="48" w:name="_Toc45011857"/>
      <w:bookmarkStart w:id="49" w:name="_Toc35393804"/>
      <w:bookmarkStart w:id="50" w:name="_Toc40345504"/>
      <w:r>
        <w:rPr>
          <w:rFonts w:ascii="宋体" w:eastAsia="宋体" w:hAnsi="宋体" w:cs="宋体" w:hint="eastAsia"/>
          <w:b w:val="0"/>
          <w:sz w:val="21"/>
          <w:szCs w:val="21"/>
        </w:rPr>
        <w:t>七、其他补充事宜</w:t>
      </w:r>
      <w:bookmarkEnd w:id="46"/>
      <w:bookmarkEnd w:id="47"/>
      <w:bookmarkEnd w:id="48"/>
      <w:bookmarkEnd w:id="49"/>
      <w:bookmarkEnd w:id="50"/>
    </w:p>
    <w:p w:rsidR="0022671E" w:rsidRDefault="0022671E" w:rsidP="0022671E">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Pr>
          <w:rFonts w:ascii="宋体" w:hAnsi="宋体" w:cs="宋体" w:hint="eastAsia"/>
          <w:kern w:val="0"/>
          <w:szCs w:val="21"/>
        </w:rPr>
        <w:t>磋商保证金：人民币5000.00元。</w:t>
      </w:r>
    </w:p>
    <w:p w:rsidR="0022671E" w:rsidRDefault="0022671E" w:rsidP="0022671E">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磋商保证金的交纳方式：银行转账、支票、汇票、本票或者金融、担保机构出具的保函，禁止采用现钞方式。采用银行转账方式的，在首次响应文件提交截止时间前交至采购代理机构指定账户并且到账（开户名称：</w:t>
      </w:r>
      <w:r>
        <w:rPr>
          <w:rFonts w:ascii="宋体" w:hAnsi="宋体" w:cs="宋体" w:hint="eastAsia"/>
          <w:kern w:val="0"/>
          <w:szCs w:val="21"/>
          <w:u w:val="single"/>
        </w:rPr>
        <w:t>中资国际工程咨询集团有限责任公司广西分公司</w:t>
      </w:r>
      <w:r>
        <w:rPr>
          <w:rFonts w:ascii="宋体" w:hAnsi="宋体" w:cs="宋体" w:hint="eastAsia"/>
          <w:kern w:val="0"/>
          <w:szCs w:val="21"/>
        </w:rPr>
        <w:t>;开户银行：</w:t>
      </w:r>
      <w:r>
        <w:rPr>
          <w:rFonts w:ascii="宋体" w:hAnsi="宋体" w:cs="宋体" w:hint="eastAsia"/>
          <w:kern w:val="0"/>
          <w:szCs w:val="21"/>
          <w:u w:val="single"/>
        </w:rPr>
        <w:t>招商银行南宁分行东葛路支行</w:t>
      </w:r>
      <w:r>
        <w:rPr>
          <w:rFonts w:ascii="宋体" w:hAnsi="宋体" w:cs="宋体" w:hint="eastAsia"/>
          <w:kern w:val="0"/>
          <w:szCs w:val="21"/>
        </w:rPr>
        <w:t>;银行账号：</w:t>
      </w:r>
      <w:r>
        <w:rPr>
          <w:rFonts w:ascii="宋体" w:hAnsi="宋体" w:cs="宋体" w:hint="eastAsia"/>
          <w:kern w:val="0"/>
          <w:szCs w:val="21"/>
          <w:u w:val="single"/>
        </w:rPr>
        <w:t>771901372110211</w:t>
      </w:r>
      <w:r>
        <w:rPr>
          <w:rFonts w:ascii="宋体" w:hAnsi="宋体" w:cs="宋体" w:hint="eastAsia"/>
          <w:kern w:val="0"/>
          <w:szCs w:val="21"/>
        </w:rPr>
        <w:t>）；采用支票、汇票、本票或者保函等方式的，在首次响应文件提交截止时间前，供应商必须提交单独密封的支票、汇票、本票或者保函原件。否则视为无效磋商保证金。</w:t>
      </w:r>
    </w:p>
    <w:p w:rsidR="0022671E" w:rsidRDefault="0022671E" w:rsidP="0022671E">
      <w:pPr>
        <w:adjustRightInd w:val="0"/>
        <w:snapToGrid w:val="0"/>
        <w:spacing w:line="360" w:lineRule="auto"/>
        <w:ind w:firstLineChars="200" w:firstLine="420"/>
        <w:rPr>
          <w:rFonts w:ascii="宋体" w:hAnsi="宋体" w:cs="宋体"/>
          <w:kern w:val="0"/>
          <w:szCs w:val="21"/>
        </w:rPr>
      </w:pPr>
      <w:r>
        <w:rPr>
          <w:rFonts w:ascii="宋体" w:hAnsi="宋体" w:cs="宋体" w:hint="eastAsia"/>
          <w:kern w:val="0"/>
          <w:szCs w:val="21"/>
        </w:rPr>
        <w:t>2</w:t>
      </w:r>
      <w:r>
        <w:rPr>
          <w:rFonts w:ascii="宋体" w:hAnsi="宋体" w:cs="宋体"/>
          <w:kern w:val="0"/>
          <w:szCs w:val="21"/>
        </w:rPr>
        <w:t>.</w:t>
      </w:r>
      <w:r>
        <w:rPr>
          <w:rFonts w:ascii="宋体" w:hAnsi="宋体" w:cs="宋体" w:hint="eastAsia"/>
          <w:kern w:val="0"/>
          <w:szCs w:val="21"/>
        </w:rPr>
        <w:t>网上查询地址</w:t>
      </w:r>
    </w:p>
    <w:p w:rsidR="0022671E" w:rsidRDefault="0022671E" w:rsidP="0022671E">
      <w:pPr>
        <w:adjustRightInd w:val="0"/>
        <w:snapToGrid w:val="0"/>
        <w:spacing w:line="360" w:lineRule="auto"/>
        <w:ind w:firstLineChars="202" w:firstLine="424"/>
        <w:rPr>
          <w:rFonts w:ascii="宋体" w:hAnsi="宋体"/>
          <w:szCs w:val="21"/>
        </w:rPr>
      </w:pPr>
      <w:r>
        <w:rPr>
          <w:rFonts w:ascii="宋体" w:hAnsi="宋体" w:hint="eastAsia"/>
          <w:szCs w:val="21"/>
        </w:rPr>
        <w:t>中国采购与招标网（</w:t>
      </w:r>
      <w:proofErr w:type="spellStart"/>
      <w:r>
        <w:rPr>
          <w:rFonts w:ascii="宋体" w:hAnsi="宋体" w:hint="eastAsia"/>
          <w:szCs w:val="21"/>
        </w:rPr>
        <w:t>www.chinabidding.com.cn</w:t>
      </w:r>
      <w:proofErr w:type="spellEnd"/>
      <w:r>
        <w:rPr>
          <w:rFonts w:ascii="宋体" w:hAnsi="宋体" w:hint="eastAsia"/>
          <w:szCs w:val="21"/>
        </w:rPr>
        <w:t>）；中资国际工程咨询集团有限责任公司（</w:t>
      </w:r>
      <w:hyperlink r:id="rId4" w:history="1">
        <w:r>
          <w:rPr>
            <w:rFonts w:ascii="宋体" w:hAnsi="宋体" w:hint="eastAsia"/>
            <w:u w:val="single"/>
          </w:rPr>
          <w:t>www.zzzb.net</w:t>
        </w:r>
      </w:hyperlink>
      <w:r>
        <w:rPr>
          <w:rFonts w:ascii="宋体" w:hAnsi="宋体" w:hint="eastAsia"/>
          <w:szCs w:val="21"/>
        </w:rPr>
        <w:t>）</w:t>
      </w:r>
    </w:p>
    <w:p w:rsidR="0022671E" w:rsidRDefault="0022671E" w:rsidP="0022671E">
      <w:pPr>
        <w:adjustRightInd w:val="0"/>
        <w:snapToGrid w:val="0"/>
        <w:spacing w:line="360" w:lineRule="auto"/>
        <w:ind w:firstLineChars="202" w:firstLine="424"/>
        <w:rPr>
          <w:rFonts w:ascii="宋体" w:hAnsi="宋体" w:cs="宋体"/>
          <w:kern w:val="0"/>
          <w:szCs w:val="21"/>
        </w:rPr>
      </w:pPr>
      <w:r>
        <w:rPr>
          <w:rFonts w:ascii="宋体" w:hAnsi="宋体" w:hint="eastAsia"/>
          <w:szCs w:val="21"/>
        </w:rPr>
        <w:lastRenderedPageBreak/>
        <w:t>3</w:t>
      </w:r>
      <w:r>
        <w:rPr>
          <w:rFonts w:ascii="宋体" w:hAnsi="宋体"/>
          <w:szCs w:val="21"/>
        </w:rPr>
        <w:t>.</w:t>
      </w:r>
      <w:bookmarkStart w:id="51" w:name="_Toc28359018"/>
      <w:bookmarkStart w:id="52" w:name="_Toc35393805"/>
      <w:bookmarkStart w:id="53" w:name="_Toc35393636"/>
      <w:bookmarkStart w:id="54" w:name="_Toc28359095"/>
      <w:bookmarkStart w:id="55" w:name="_Toc44229885"/>
      <w:r>
        <w:rPr>
          <w:rFonts w:ascii="宋体" w:hAnsi="宋体" w:cs="宋体" w:hint="eastAsia"/>
          <w:kern w:val="0"/>
          <w:szCs w:val="21"/>
        </w:rPr>
        <w:t xml:space="preserve"> 本项目需要落实的政府采购政策</w:t>
      </w:r>
    </w:p>
    <w:p w:rsidR="0022671E" w:rsidRDefault="0022671E" w:rsidP="0022671E">
      <w:pPr>
        <w:adjustRightInd w:val="0"/>
        <w:snapToGrid w:val="0"/>
        <w:spacing w:line="360" w:lineRule="auto"/>
        <w:ind w:firstLineChars="202" w:firstLine="424"/>
        <w:rPr>
          <w:rFonts w:ascii="宋体" w:hAnsi="宋体" w:cs="宋体"/>
          <w:kern w:val="0"/>
          <w:szCs w:val="21"/>
        </w:rPr>
      </w:pPr>
      <w:r>
        <w:rPr>
          <w:rFonts w:ascii="宋体" w:hAnsi="宋体" w:cs="宋体" w:hint="eastAsia"/>
          <w:kern w:val="0"/>
          <w:szCs w:val="21"/>
        </w:rPr>
        <w:t>（1）《政府采购促进中小企业发展管理办理》财库[2020]46号、</w:t>
      </w:r>
    </w:p>
    <w:p w:rsidR="0022671E" w:rsidRDefault="0022671E" w:rsidP="0022671E">
      <w:pPr>
        <w:adjustRightInd w:val="0"/>
        <w:snapToGrid w:val="0"/>
        <w:spacing w:line="360" w:lineRule="auto"/>
        <w:ind w:firstLineChars="202" w:firstLine="424"/>
        <w:rPr>
          <w:rFonts w:ascii="宋体" w:hAnsi="宋体" w:cs="宋体"/>
          <w:kern w:val="0"/>
          <w:szCs w:val="21"/>
        </w:rPr>
      </w:pPr>
      <w:r>
        <w:rPr>
          <w:rFonts w:ascii="宋体" w:hAnsi="宋体" w:cs="宋体" w:hint="eastAsia"/>
          <w:kern w:val="0"/>
          <w:szCs w:val="21"/>
        </w:rPr>
        <w:t>（2）《关于政府采购支持监狱企业发展有关问题的通知》（财库[2014]68号）、</w:t>
      </w:r>
    </w:p>
    <w:p w:rsidR="0022671E" w:rsidRDefault="0022671E" w:rsidP="0022671E">
      <w:pPr>
        <w:adjustRightInd w:val="0"/>
        <w:snapToGrid w:val="0"/>
        <w:spacing w:line="360" w:lineRule="auto"/>
        <w:ind w:firstLineChars="202" w:firstLine="424"/>
        <w:rPr>
          <w:rFonts w:ascii="宋体" w:hAnsi="宋体" w:cs="宋体"/>
          <w:kern w:val="0"/>
          <w:szCs w:val="21"/>
        </w:rPr>
      </w:pPr>
      <w:r>
        <w:rPr>
          <w:rFonts w:ascii="宋体" w:hAnsi="宋体" w:cs="宋体" w:hint="eastAsia"/>
          <w:kern w:val="0"/>
          <w:szCs w:val="21"/>
        </w:rPr>
        <w:t>（3）《关于我区政府采购支持监狱企业发展有关问题的通知》（桂财采[2015]24号）、</w:t>
      </w:r>
    </w:p>
    <w:p w:rsidR="0022671E" w:rsidRDefault="0022671E" w:rsidP="0022671E">
      <w:pPr>
        <w:adjustRightInd w:val="0"/>
        <w:snapToGrid w:val="0"/>
        <w:spacing w:line="360" w:lineRule="auto"/>
        <w:ind w:firstLineChars="202" w:firstLine="424"/>
        <w:rPr>
          <w:rFonts w:ascii="宋体" w:hAnsi="宋体" w:cs="宋体"/>
          <w:kern w:val="0"/>
          <w:szCs w:val="21"/>
        </w:rPr>
      </w:pPr>
      <w:r>
        <w:rPr>
          <w:rFonts w:ascii="宋体" w:hAnsi="宋体" w:cs="宋体" w:hint="eastAsia"/>
          <w:kern w:val="0"/>
          <w:szCs w:val="21"/>
        </w:rPr>
        <w:t>（4）《三部门联合发布关于促进残疾人就业政府采购政策的通知》（财库[2017]141号）、</w:t>
      </w:r>
    </w:p>
    <w:p w:rsidR="0022671E" w:rsidRDefault="0022671E" w:rsidP="0022671E">
      <w:pPr>
        <w:adjustRightInd w:val="0"/>
        <w:snapToGrid w:val="0"/>
        <w:spacing w:line="360" w:lineRule="auto"/>
        <w:ind w:firstLineChars="202" w:firstLine="424"/>
        <w:rPr>
          <w:rFonts w:ascii="宋体" w:hAnsi="宋体" w:cs="宋体"/>
          <w:kern w:val="0"/>
          <w:szCs w:val="21"/>
        </w:rPr>
      </w:pPr>
      <w:r>
        <w:rPr>
          <w:rFonts w:ascii="宋体" w:hAnsi="宋体" w:cs="宋体" w:hint="eastAsia"/>
          <w:kern w:val="0"/>
          <w:szCs w:val="21"/>
        </w:rPr>
        <w:t>（5）强制采购、优先采购节能产品、环境标志产品等政府采购相关政策</w:t>
      </w:r>
    </w:p>
    <w:p w:rsidR="0022671E" w:rsidRDefault="0022671E" w:rsidP="0022671E">
      <w:pPr>
        <w:adjustRightInd w:val="0"/>
        <w:snapToGrid w:val="0"/>
        <w:spacing w:line="360" w:lineRule="auto"/>
        <w:ind w:firstLineChars="200" w:firstLine="422"/>
        <w:rPr>
          <w:rFonts w:ascii="宋体" w:hAnsi="宋体" w:cs="宋体"/>
          <w:bCs/>
          <w:szCs w:val="21"/>
        </w:rPr>
      </w:pPr>
      <w:r>
        <w:rPr>
          <w:rFonts w:ascii="宋体" w:hAnsi="宋体" w:cs="宋体" w:hint="eastAsia"/>
          <w:b/>
          <w:bCs/>
          <w:szCs w:val="21"/>
        </w:rPr>
        <w:t>八、凡对本次采购提出询问，请按</w:t>
      </w:r>
      <w:r>
        <w:rPr>
          <w:rFonts w:ascii="宋体" w:hAnsi="宋体" w:cs="宋体"/>
          <w:b/>
          <w:bCs/>
          <w:szCs w:val="21"/>
        </w:rPr>
        <w:t>以下方式</w:t>
      </w:r>
      <w:r>
        <w:rPr>
          <w:rFonts w:ascii="宋体" w:hAnsi="宋体" w:cs="宋体" w:hint="eastAsia"/>
          <w:b/>
          <w:bCs/>
          <w:szCs w:val="21"/>
        </w:rPr>
        <w:t>联系</w:t>
      </w:r>
      <w:r>
        <w:rPr>
          <w:rFonts w:ascii="宋体" w:hAnsi="宋体" w:cs="宋体" w:hint="eastAsia"/>
          <w:bCs/>
          <w:szCs w:val="21"/>
        </w:rPr>
        <w:t>。</w:t>
      </w:r>
      <w:bookmarkEnd w:id="51"/>
      <w:bookmarkEnd w:id="52"/>
      <w:bookmarkEnd w:id="53"/>
      <w:bookmarkEnd w:id="54"/>
      <w:bookmarkEnd w:id="55"/>
    </w:p>
    <w:p w:rsidR="0022671E" w:rsidRDefault="0022671E" w:rsidP="0022671E">
      <w:pPr>
        <w:widowControl/>
        <w:adjustRightInd w:val="0"/>
        <w:snapToGrid w:val="0"/>
        <w:spacing w:line="360" w:lineRule="auto"/>
        <w:ind w:firstLineChars="296" w:firstLine="622"/>
        <w:jc w:val="left"/>
        <w:rPr>
          <w:rFonts w:ascii="宋体" w:hAnsi="宋体" w:cs="宋体"/>
          <w:b/>
          <w:szCs w:val="21"/>
        </w:rPr>
      </w:pPr>
      <w:r>
        <w:rPr>
          <w:rFonts w:ascii="宋体" w:hAnsi="宋体" w:cs="宋体" w:hint="eastAsia"/>
          <w:szCs w:val="21"/>
        </w:rPr>
        <w:t>1.采购人信息</w:t>
      </w:r>
    </w:p>
    <w:p w:rsidR="0022671E" w:rsidRDefault="0022671E" w:rsidP="0022671E">
      <w:pPr>
        <w:adjustRightInd w:val="0"/>
        <w:snapToGrid w:val="0"/>
        <w:spacing w:line="360" w:lineRule="auto"/>
        <w:ind w:firstLineChars="300" w:firstLine="630"/>
        <w:jc w:val="left"/>
        <w:rPr>
          <w:rFonts w:ascii="宋体" w:hAnsi="宋体"/>
          <w:szCs w:val="21"/>
        </w:rPr>
      </w:pPr>
      <w:r>
        <w:rPr>
          <w:rFonts w:ascii="宋体" w:hAnsi="宋体" w:hint="eastAsia"/>
          <w:szCs w:val="21"/>
        </w:rPr>
        <w:t>名称：广西庆海建设发展有限公司</w:t>
      </w:r>
    </w:p>
    <w:p w:rsidR="0022671E" w:rsidRDefault="0022671E" w:rsidP="0022671E">
      <w:pPr>
        <w:adjustRightInd w:val="0"/>
        <w:snapToGrid w:val="0"/>
        <w:spacing w:line="360" w:lineRule="auto"/>
        <w:ind w:firstLineChars="300" w:firstLine="630"/>
        <w:jc w:val="left"/>
        <w:rPr>
          <w:rFonts w:ascii="宋体" w:hAnsi="宋体"/>
          <w:szCs w:val="21"/>
        </w:rPr>
      </w:pPr>
      <w:bookmarkStart w:id="56" w:name="_Toc28359086"/>
      <w:bookmarkStart w:id="57" w:name="_Toc28359009"/>
      <w:r>
        <w:rPr>
          <w:rFonts w:ascii="宋体" w:hAnsi="宋体" w:hint="eastAsia"/>
          <w:szCs w:val="21"/>
        </w:rPr>
        <w:t>地址：中国（广西）自由贸易试验区南宁片区华威路16号南向电子信息产业园</w:t>
      </w:r>
    </w:p>
    <w:p w:rsidR="0022671E" w:rsidRDefault="0022671E" w:rsidP="0022671E">
      <w:pPr>
        <w:adjustRightInd w:val="0"/>
        <w:snapToGrid w:val="0"/>
        <w:spacing w:line="360" w:lineRule="auto"/>
        <w:ind w:firstLineChars="300" w:firstLine="630"/>
        <w:jc w:val="left"/>
        <w:rPr>
          <w:rFonts w:ascii="宋体" w:hAnsi="宋体"/>
          <w:szCs w:val="21"/>
        </w:rPr>
      </w:pPr>
      <w:r>
        <w:rPr>
          <w:rFonts w:ascii="宋体" w:hAnsi="宋体" w:hint="eastAsia"/>
          <w:szCs w:val="21"/>
        </w:rPr>
        <w:t>联系方式：陈杰定   联系方式:0771-4060896</w:t>
      </w:r>
    </w:p>
    <w:p w:rsidR="0022671E" w:rsidRDefault="0022671E" w:rsidP="0022671E">
      <w:pPr>
        <w:adjustRightInd w:val="0"/>
        <w:snapToGrid w:val="0"/>
        <w:spacing w:line="360" w:lineRule="auto"/>
        <w:ind w:firstLineChars="300" w:firstLine="630"/>
        <w:jc w:val="left"/>
        <w:rPr>
          <w:rFonts w:ascii="宋体" w:hAnsi="宋体"/>
          <w:szCs w:val="21"/>
        </w:rPr>
      </w:pPr>
      <w:r>
        <w:rPr>
          <w:rFonts w:ascii="宋体" w:hAnsi="宋体" w:cs="宋体" w:hint="eastAsia"/>
          <w:szCs w:val="21"/>
        </w:rPr>
        <w:t>2.采购代理机构信息</w:t>
      </w:r>
      <w:bookmarkEnd w:id="56"/>
      <w:bookmarkEnd w:id="57"/>
    </w:p>
    <w:p w:rsidR="0022671E" w:rsidRDefault="0022671E" w:rsidP="0022671E">
      <w:pPr>
        <w:adjustRightInd w:val="0"/>
        <w:snapToGrid w:val="0"/>
        <w:spacing w:line="360" w:lineRule="auto"/>
        <w:ind w:firstLineChars="300" w:firstLine="630"/>
        <w:rPr>
          <w:rFonts w:ascii="宋体" w:hAnsi="宋体"/>
          <w:szCs w:val="21"/>
        </w:rPr>
      </w:pPr>
      <w:r>
        <w:rPr>
          <w:rFonts w:ascii="宋体" w:hAnsi="宋体" w:hint="eastAsia"/>
          <w:szCs w:val="21"/>
        </w:rPr>
        <w:t>名称：中资国际工程咨询集团有限责任公司</w:t>
      </w:r>
    </w:p>
    <w:p w:rsidR="0022671E" w:rsidRDefault="0022671E" w:rsidP="0022671E">
      <w:pPr>
        <w:adjustRightInd w:val="0"/>
        <w:snapToGrid w:val="0"/>
        <w:spacing w:line="360" w:lineRule="auto"/>
        <w:ind w:firstLineChars="300" w:firstLine="630"/>
        <w:rPr>
          <w:rFonts w:ascii="宋体" w:hAnsi="宋体"/>
          <w:szCs w:val="21"/>
        </w:rPr>
      </w:pPr>
      <w:r>
        <w:rPr>
          <w:rFonts w:ascii="宋体" w:hAnsi="宋体" w:hint="eastAsia"/>
          <w:szCs w:val="21"/>
        </w:rPr>
        <w:t>地址：南宁市青秀区长园路8号大地华城S3-01号商场三楼</w:t>
      </w:r>
    </w:p>
    <w:p w:rsidR="0022671E" w:rsidRDefault="0022671E" w:rsidP="0022671E">
      <w:pPr>
        <w:adjustRightInd w:val="0"/>
        <w:snapToGrid w:val="0"/>
        <w:spacing w:line="400" w:lineRule="exact"/>
        <w:ind w:firstLineChars="300" w:firstLine="630"/>
        <w:rPr>
          <w:rFonts w:ascii="宋体" w:hAnsi="宋体" w:cs="宋体"/>
          <w:szCs w:val="21"/>
        </w:rPr>
      </w:pPr>
      <w:r>
        <w:rPr>
          <w:rFonts w:ascii="宋体" w:hAnsi="宋体" w:hint="eastAsia"/>
          <w:szCs w:val="21"/>
        </w:rPr>
        <w:t>项目负责人：黄艳玲    联系方式:0771-5675006</w:t>
      </w:r>
    </w:p>
    <w:p w:rsidR="0022671E" w:rsidRDefault="0022671E" w:rsidP="0022671E">
      <w:pPr>
        <w:adjustRightInd w:val="0"/>
        <w:snapToGrid w:val="0"/>
        <w:spacing w:line="400" w:lineRule="exact"/>
        <w:ind w:leftChars="200" w:left="420" w:firstLineChars="300" w:firstLine="630"/>
        <w:rPr>
          <w:rFonts w:ascii="宋体" w:hAnsi="宋体"/>
          <w:u w:val="single"/>
        </w:rPr>
      </w:pPr>
    </w:p>
    <w:p w:rsidR="0022671E" w:rsidRDefault="0022671E" w:rsidP="0022671E">
      <w:pPr>
        <w:wordWrap w:val="0"/>
        <w:adjustRightInd w:val="0"/>
        <w:snapToGrid w:val="0"/>
        <w:spacing w:line="400" w:lineRule="exact"/>
        <w:ind w:leftChars="200" w:left="420" w:firstLineChars="300" w:firstLine="630"/>
        <w:jc w:val="right"/>
        <w:rPr>
          <w:rFonts w:ascii="宋体" w:hAnsi="宋体"/>
          <w:szCs w:val="21"/>
        </w:rPr>
      </w:pPr>
      <w:r>
        <w:rPr>
          <w:rFonts w:ascii="宋体" w:hAnsi="宋体" w:hint="eastAsia"/>
          <w:szCs w:val="21"/>
        </w:rPr>
        <w:t>中资国际工程咨询集团有限责任公司</w:t>
      </w:r>
    </w:p>
    <w:p w:rsidR="0022671E" w:rsidRDefault="0022671E" w:rsidP="0022671E">
      <w:pPr>
        <w:adjustRightInd w:val="0"/>
        <w:snapToGrid w:val="0"/>
        <w:spacing w:line="400" w:lineRule="exact"/>
        <w:ind w:leftChars="200" w:left="420" w:firstLineChars="300" w:firstLine="630"/>
        <w:jc w:val="right"/>
        <w:rPr>
          <w:rFonts w:ascii="宋体" w:hAnsi="宋体"/>
        </w:rPr>
      </w:pPr>
      <w:r>
        <w:rPr>
          <w:rFonts w:ascii="宋体" w:hAnsi="宋体" w:hint="eastAsia"/>
        </w:rPr>
        <w:t>2025年4月30日</w:t>
      </w:r>
    </w:p>
    <w:bookmarkEnd w:id="0"/>
    <w:bookmarkEnd w:id="1"/>
    <w:bookmarkEnd w:id="2"/>
    <w:bookmarkEnd w:id="3"/>
    <w:p w:rsidR="00D2123E" w:rsidRDefault="00D2123E"/>
    <w:sectPr w:rsidR="00D2123E" w:rsidSect="00D2123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671E"/>
    <w:rsid w:val="0022671E"/>
    <w:rsid w:val="00930911"/>
    <w:rsid w:val="00A5307E"/>
    <w:rsid w:val="00D212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71E"/>
    <w:pPr>
      <w:widowControl w:val="0"/>
      <w:jc w:val="both"/>
    </w:pPr>
    <w:rPr>
      <w:rFonts w:ascii="Times New Roman" w:eastAsia="宋体" w:hAnsi="Times New Roman" w:cs="Times New Roman"/>
      <w:szCs w:val="24"/>
    </w:rPr>
  </w:style>
  <w:style w:type="paragraph" w:styleId="2">
    <w:name w:val="heading 2"/>
    <w:basedOn w:val="a"/>
    <w:next w:val="a"/>
    <w:link w:val="2Char"/>
    <w:uiPriority w:val="99"/>
    <w:qFormat/>
    <w:rsid w:val="0022671E"/>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qFormat/>
    <w:rsid w:val="0022671E"/>
    <w:rPr>
      <w:rFonts w:ascii="Arial" w:eastAsia="黑体" w:hAnsi="Arial"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zzb.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李雅薇</dc:creator>
  <cp:lastModifiedBy>李雅薇</cp:lastModifiedBy>
  <cp:revision>1</cp:revision>
  <dcterms:created xsi:type="dcterms:W3CDTF">2025-04-30T08:43:00Z</dcterms:created>
  <dcterms:modified xsi:type="dcterms:W3CDTF">2025-04-30T08:44:00Z</dcterms:modified>
</cp:coreProperties>
</file>