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55C0" w14:textId="77777777" w:rsidR="00721788" w:rsidRPr="002F50EA" w:rsidRDefault="00721788" w:rsidP="00721788">
      <w:pPr>
        <w:snapToGrid w:val="0"/>
        <w:spacing w:line="360" w:lineRule="auto"/>
        <w:jc w:val="center"/>
        <w:rPr>
          <w:rFonts w:ascii="Arial" w:eastAsia="黑体" w:hAnsi="Arial" w:cs="Arial" w:hint="eastAsia"/>
          <w:b/>
          <w:color w:val="000000"/>
          <w:kern w:val="0"/>
          <w:sz w:val="32"/>
          <w:szCs w:val="32"/>
        </w:rPr>
      </w:pPr>
      <w:bookmarkStart w:id="0" w:name="_Hlk196313376"/>
      <w:r>
        <w:rPr>
          <w:rFonts w:ascii="Arial" w:eastAsia="黑体" w:hAnsi="Arial" w:cs="Arial" w:hint="eastAsia"/>
          <w:b/>
          <w:color w:val="000000"/>
          <w:kern w:val="0"/>
          <w:sz w:val="30"/>
          <w:szCs w:val="34"/>
        </w:rPr>
        <w:t>G6</w:t>
      </w:r>
      <w:proofErr w:type="gramStart"/>
      <w:r>
        <w:rPr>
          <w:rFonts w:ascii="Arial" w:eastAsia="黑体" w:hAnsi="Arial" w:cs="Arial" w:hint="eastAsia"/>
          <w:b/>
          <w:color w:val="000000"/>
          <w:kern w:val="0"/>
          <w:sz w:val="30"/>
          <w:szCs w:val="34"/>
        </w:rPr>
        <w:t>京藏高速</w:t>
      </w:r>
      <w:proofErr w:type="gramEnd"/>
      <w:r>
        <w:rPr>
          <w:rFonts w:ascii="Arial" w:eastAsia="黑体" w:hAnsi="Arial" w:cs="Arial" w:hint="eastAsia"/>
          <w:b/>
          <w:color w:val="000000"/>
          <w:kern w:val="0"/>
          <w:sz w:val="30"/>
          <w:szCs w:val="34"/>
        </w:rPr>
        <w:t>（集呼项目）</w:t>
      </w:r>
      <w:r>
        <w:rPr>
          <w:rFonts w:ascii="Arial" w:eastAsia="黑体" w:hAnsi="Arial" w:cs="Arial" w:hint="eastAsia"/>
          <w:b/>
          <w:color w:val="000000"/>
          <w:kern w:val="0"/>
          <w:sz w:val="30"/>
          <w:szCs w:val="34"/>
        </w:rPr>
        <w:t>K336+700-K455+000</w:t>
      </w:r>
      <w:r>
        <w:rPr>
          <w:rFonts w:ascii="Arial" w:eastAsia="黑体" w:hAnsi="Arial" w:cs="Arial" w:hint="eastAsia"/>
          <w:b/>
          <w:color w:val="000000"/>
          <w:kern w:val="0"/>
          <w:sz w:val="30"/>
          <w:szCs w:val="34"/>
        </w:rPr>
        <w:t>段绿色示范养护工程彩钢棚安装与拆除</w:t>
      </w:r>
      <w:r w:rsidRPr="00316A38">
        <w:rPr>
          <w:rFonts w:ascii="Arial" w:eastAsia="黑体" w:hAnsi="Arial" w:cs="Arial" w:hint="eastAsia"/>
          <w:b/>
          <w:color w:val="000000"/>
          <w:kern w:val="0"/>
          <w:sz w:val="30"/>
          <w:szCs w:val="34"/>
        </w:rPr>
        <w:t>采购</w:t>
      </w:r>
      <w:proofErr w:type="gramStart"/>
      <w:r>
        <w:rPr>
          <w:rFonts w:ascii="Arial" w:eastAsia="黑体" w:hAnsi="Arial" w:cs="Arial" w:hint="eastAsia"/>
          <w:b/>
          <w:color w:val="000000"/>
          <w:kern w:val="0"/>
          <w:sz w:val="30"/>
          <w:szCs w:val="34"/>
        </w:rPr>
        <w:t>询</w:t>
      </w:r>
      <w:proofErr w:type="gramEnd"/>
      <w:r>
        <w:rPr>
          <w:rFonts w:ascii="Arial" w:eastAsia="黑体" w:hAnsi="Arial" w:cs="Arial" w:hint="eastAsia"/>
          <w:b/>
          <w:color w:val="000000"/>
          <w:kern w:val="0"/>
          <w:sz w:val="30"/>
          <w:szCs w:val="34"/>
        </w:rPr>
        <w:t>比采购</w:t>
      </w:r>
      <w:r w:rsidRPr="00D97165">
        <w:rPr>
          <w:rFonts w:ascii="Arial" w:eastAsia="黑体" w:hAnsi="Arial" w:cs="Arial" w:hint="eastAsia"/>
          <w:b/>
          <w:color w:val="000000"/>
          <w:kern w:val="0"/>
          <w:sz w:val="30"/>
          <w:szCs w:val="34"/>
        </w:rPr>
        <w:t>公告</w:t>
      </w:r>
    </w:p>
    <w:p w14:paraId="09CC7940" w14:textId="77777777" w:rsidR="00721788" w:rsidRDefault="00721788" w:rsidP="00721788">
      <w:pPr>
        <w:spacing w:line="360" w:lineRule="auto"/>
        <w:rPr>
          <w:rFonts w:ascii="Arial" w:eastAsia="黑体" w:hAnsi="Arial" w:cs="Arial"/>
          <w:b/>
          <w:bCs/>
          <w:kern w:val="0"/>
          <w:sz w:val="28"/>
          <w:szCs w:val="28"/>
        </w:rPr>
      </w:pPr>
      <w:r>
        <w:rPr>
          <w:rFonts w:ascii="Arial" w:eastAsia="黑体" w:hAnsi="Arial" w:cs="Arial"/>
          <w:b/>
          <w:bCs/>
          <w:kern w:val="0"/>
          <w:sz w:val="28"/>
          <w:szCs w:val="28"/>
        </w:rPr>
        <w:t xml:space="preserve">1. </w:t>
      </w:r>
      <w:r>
        <w:rPr>
          <w:rFonts w:ascii="Arial" w:eastAsia="黑体" w:hAnsi="Arial" w:cs="Arial" w:hint="eastAsia"/>
          <w:b/>
          <w:bCs/>
          <w:kern w:val="0"/>
          <w:sz w:val="28"/>
          <w:szCs w:val="28"/>
        </w:rPr>
        <w:t>采购项目</w:t>
      </w:r>
      <w:r>
        <w:rPr>
          <w:rFonts w:ascii="Arial" w:eastAsia="黑体" w:hAnsi="Arial" w:cs="Arial"/>
          <w:b/>
          <w:bCs/>
          <w:kern w:val="0"/>
          <w:sz w:val="28"/>
          <w:szCs w:val="28"/>
        </w:rPr>
        <w:t>简介</w:t>
      </w:r>
    </w:p>
    <w:p w14:paraId="04543F35" w14:textId="77777777" w:rsidR="00721788" w:rsidRPr="0031030F" w:rsidRDefault="00721788" w:rsidP="00721788">
      <w:pPr>
        <w:tabs>
          <w:tab w:val="left" w:pos="3986"/>
        </w:tabs>
        <w:spacing w:line="360" w:lineRule="auto"/>
        <w:ind w:firstLineChars="200" w:firstLine="482"/>
        <w:rPr>
          <w:rFonts w:ascii="Arial" w:hAnsi="Arial" w:cs="Arial"/>
          <w:b/>
          <w:kern w:val="0"/>
          <w:sz w:val="24"/>
          <w:u w:val="single"/>
        </w:rPr>
      </w:pPr>
      <w:r>
        <w:rPr>
          <w:rFonts w:ascii="Arial" w:hAnsi="Arial" w:cs="Arial" w:hint="eastAsia"/>
          <w:b/>
          <w:kern w:val="0"/>
          <w:sz w:val="24"/>
          <w:szCs w:val="24"/>
          <w:u w:val="single"/>
        </w:rPr>
        <w:t>G6</w:t>
      </w:r>
      <w:proofErr w:type="gramStart"/>
      <w:r>
        <w:rPr>
          <w:rFonts w:ascii="Arial" w:hAnsi="Arial" w:cs="Arial" w:hint="eastAsia"/>
          <w:b/>
          <w:kern w:val="0"/>
          <w:sz w:val="24"/>
          <w:szCs w:val="24"/>
          <w:u w:val="single"/>
        </w:rPr>
        <w:t>京藏高速</w:t>
      </w:r>
      <w:proofErr w:type="gramEnd"/>
      <w:r>
        <w:rPr>
          <w:rFonts w:ascii="Arial" w:hAnsi="Arial" w:cs="Arial" w:hint="eastAsia"/>
          <w:b/>
          <w:kern w:val="0"/>
          <w:sz w:val="24"/>
          <w:szCs w:val="24"/>
          <w:u w:val="single"/>
        </w:rPr>
        <w:t>（集呼项目）</w:t>
      </w:r>
      <w:r>
        <w:rPr>
          <w:rFonts w:ascii="Arial" w:hAnsi="Arial" w:cs="Arial" w:hint="eastAsia"/>
          <w:b/>
          <w:kern w:val="0"/>
          <w:sz w:val="24"/>
          <w:szCs w:val="24"/>
          <w:u w:val="single"/>
        </w:rPr>
        <w:t>K336+700-K455+000</w:t>
      </w:r>
      <w:r>
        <w:rPr>
          <w:rFonts w:ascii="Arial" w:hAnsi="Arial" w:cs="Arial" w:hint="eastAsia"/>
          <w:b/>
          <w:kern w:val="0"/>
          <w:sz w:val="24"/>
          <w:szCs w:val="24"/>
          <w:u w:val="single"/>
        </w:rPr>
        <w:t>段绿色示范养护工程彩钢棚安装与拆除</w:t>
      </w:r>
      <w:r w:rsidRPr="00316A38">
        <w:rPr>
          <w:rFonts w:ascii="Arial" w:hAnsi="Arial" w:cs="Arial" w:hint="eastAsia"/>
          <w:b/>
          <w:kern w:val="0"/>
          <w:sz w:val="24"/>
          <w:szCs w:val="24"/>
          <w:u w:val="single"/>
        </w:rPr>
        <w:t>采购</w:t>
      </w:r>
      <w:r w:rsidRPr="0031030F">
        <w:rPr>
          <w:rFonts w:ascii="Arial" w:hAnsi="Arial" w:cs="Arial" w:hint="eastAsia"/>
          <w:kern w:val="0"/>
          <w:sz w:val="24"/>
          <w:szCs w:val="24"/>
        </w:rPr>
        <w:t>已由</w:t>
      </w:r>
      <w:r w:rsidRPr="0031030F">
        <w:rPr>
          <w:rFonts w:ascii="Arial" w:hAnsi="Arial" w:cs="Arial" w:hint="eastAsia"/>
          <w:sz w:val="24"/>
        </w:rPr>
        <w:t>内蒙古交通集团蒙通养护有限责任公司工程分公司</w:t>
      </w:r>
      <w:r w:rsidRPr="0031030F">
        <w:rPr>
          <w:rFonts w:ascii="Arial" w:hAnsi="Arial" w:cs="Arial" w:hint="eastAsia"/>
          <w:sz w:val="24"/>
          <w:szCs w:val="24"/>
        </w:rPr>
        <w:t>批准</w:t>
      </w:r>
      <w:r w:rsidRPr="0031030F">
        <w:rPr>
          <w:rFonts w:ascii="Arial" w:hAnsi="Arial" w:cs="Arial" w:hint="eastAsia"/>
          <w:sz w:val="24"/>
        </w:rPr>
        <w:t>。建设资金来自</w:t>
      </w:r>
      <w:r w:rsidRPr="007B61B6">
        <w:rPr>
          <w:rFonts w:ascii="Arial" w:hAnsi="Arial" w:cs="Arial" w:hint="eastAsia"/>
          <w:b/>
          <w:sz w:val="24"/>
          <w:u w:val="single"/>
        </w:rPr>
        <w:t>项目资金</w:t>
      </w:r>
      <w:r w:rsidRPr="007B61B6">
        <w:rPr>
          <w:rFonts w:ascii="Arial" w:hAnsi="Arial" w:cs="Arial" w:hint="eastAsia"/>
          <w:sz w:val="24"/>
        </w:rPr>
        <w:t>，</w:t>
      </w:r>
      <w:r w:rsidRPr="0031030F">
        <w:rPr>
          <w:rFonts w:ascii="Arial" w:hAnsi="Arial" w:cs="Arial" w:hint="eastAsia"/>
          <w:sz w:val="24"/>
        </w:rPr>
        <w:t>采购</w:t>
      </w:r>
      <w:r w:rsidRPr="0031030F">
        <w:rPr>
          <w:rFonts w:ascii="Arial" w:hAnsi="Arial" w:cs="Arial"/>
          <w:sz w:val="24"/>
        </w:rPr>
        <w:t>人为</w:t>
      </w:r>
      <w:r w:rsidRPr="0031030F">
        <w:rPr>
          <w:rFonts w:ascii="Arial" w:hAnsi="Arial" w:cs="Arial" w:hint="eastAsia"/>
          <w:b/>
          <w:sz w:val="24"/>
          <w:u w:val="single"/>
        </w:rPr>
        <w:t>内蒙古交通集团蒙通养护有限责任公司工程分公司</w:t>
      </w:r>
      <w:r w:rsidRPr="0031030F">
        <w:rPr>
          <w:rFonts w:ascii="Arial" w:hAnsi="Arial" w:cs="Arial" w:hint="eastAsia"/>
          <w:kern w:val="0"/>
          <w:sz w:val="24"/>
        </w:rPr>
        <w:t>，采购代理</w:t>
      </w:r>
      <w:r w:rsidRPr="0031030F">
        <w:rPr>
          <w:rFonts w:ascii="Arial" w:hAnsi="Arial" w:cs="Arial"/>
          <w:kern w:val="0"/>
          <w:sz w:val="24"/>
        </w:rPr>
        <w:t>为</w:t>
      </w:r>
      <w:r>
        <w:rPr>
          <w:rFonts w:ascii="Arial" w:hAnsi="Arial" w:cs="Arial" w:hint="eastAsia"/>
          <w:b/>
          <w:kern w:val="0"/>
          <w:sz w:val="24"/>
          <w:u w:val="single"/>
        </w:rPr>
        <w:t>内蒙古帆宸工程咨询有限公司</w:t>
      </w:r>
      <w:r w:rsidRPr="0031030F">
        <w:rPr>
          <w:rFonts w:ascii="Arial" w:hAnsi="Arial" w:cs="Arial" w:hint="eastAsia"/>
          <w:kern w:val="0"/>
          <w:sz w:val="24"/>
        </w:rPr>
        <w:t>。</w:t>
      </w:r>
      <w:r w:rsidRPr="0031030F">
        <w:rPr>
          <w:rFonts w:ascii="Arial" w:hAnsi="Arial" w:cs="Arial"/>
          <w:sz w:val="24"/>
        </w:rPr>
        <w:t>项目已具备</w:t>
      </w:r>
      <w:r w:rsidRPr="0031030F">
        <w:rPr>
          <w:rFonts w:ascii="Arial" w:hAnsi="Arial" w:cs="Arial" w:hint="eastAsia"/>
          <w:sz w:val="24"/>
        </w:rPr>
        <w:t>采购</w:t>
      </w:r>
      <w:r w:rsidRPr="0031030F">
        <w:rPr>
          <w:rFonts w:ascii="Arial" w:hAnsi="Arial" w:cs="Arial"/>
          <w:sz w:val="24"/>
        </w:rPr>
        <w:t>条件</w:t>
      </w:r>
      <w:r w:rsidRPr="0031030F">
        <w:rPr>
          <w:rFonts w:ascii="Arial" w:hAnsi="Arial" w:cs="Arial" w:hint="eastAsia"/>
          <w:sz w:val="24"/>
        </w:rPr>
        <w:t>，</w:t>
      </w:r>
      <w:r w:rsidRPr="0031030F">
        <w:rPr>
          <w:rFonts w:ascii="Arial" w:hAnsi="Arial" w:cs="Arial"/>
          <w:sz w:val="24"/>
        </w:rPr>
        <w:t>现对</w:t>
      </w:r>
      <w:r w:rsidRPr="0031030F">
        <w:rPr>
          <w:rFonts w:ascii="Arial" w:hAnsi="Arial" w:cs="Arial" w:hint="eastAsia"/>
          <w:sz w:val="24"/>
        </w:rPr>
        <w:t>本</w:t>
      </w:r>
      <w:r w:rsidRPr="0031030F">
        <w:rPr>
          <w:rFonts w:ascii="Arial" w:hAnsi="Arial" w:cs="Arial"/>
          <w:sz w:val="24"/>
        </w:rPr>
        <w:t>项目</w:t>
      </w:r>
      <w:r w:rsidRPr="0031030F">
        <w:rPr>
          <w:rFonts w:ascii="Arial" w:hAnsi="Arial" w:cs="Arial"/>
          <w:kern w:val="24"/>
          <w:sz w:val="24"/>
        </w:rPr>
        <w:t>进行</w:t>
      </w:r>
      <w:r>
        <w:rPr>
          <w:rFonts w:ascii="Arial" w:hAnsi="Arial" w:cs="Arial" w:hint="eastAsia"/>
          <w:kern w:val="24"/>
          <w:sz w:val="24"/>
        </w:rPr>
        <w:t>公开</w:t>
      </w:r>
      <w:proofErr w:type="gramStart"/>
      <w:r w:rsidRPr="0031030F">
        <w:rPr>
          <w:rFonts w:ascii="Arial" w:hAnsi="Arial" w:cs="Arial"/>
          <w:kern w:val="0"/>
          <w:sz w:val="24"/>
        </w:rPr>
        <w:t>询</w:t>
      </w:r>
      <w:proofErr w:type="gramEnd"/>
      <w:r w:rsidRPr="0031030F">
        <w:rPr>
          <w:rFonts w:ascii="Arial" w:hAnsi="Arial" w:cs="Arial"/>
          <w:kern w:val="0"/>
          <w:sz w:val="24"/>
        </w:rPr>
        <w:t>比采购活动</w:t>
      </w:r>
      <w:r w:rsidRPr="0031030F">
        <w:rPr>
          <w:rFonts w:ascii="Arial" w:hAnsi="Arial" w:cs="Arial" w:hint="eastAsia"/>
          <w:kern w:val="0"/>
          <w:sz w:val="24"/>
        </w:rPr>
        <w:t>。</w:t>
      </w:r>
    </w:p>
    <w:p w14:paraId="2F097526" w14:textId="77777777" w:rsidR="00721788" w:rsidRDefault="00721788" w:rsidP="00721788">
      <w:pPr>
        <w:spacing w:line="360" w:lineRule="auto"/>
        <w:rPr>
          <w:rFonts w:ascii="Arial" w:eastAsia="黑体" w:hAnsi="Arial" w:cs="Arial" w:hint="eastAsia"/>
          <w:b/>
          <w:bCs/>
          <w:kern w:val="0"/>
          <w:sz w:val="28"/>
          <w:szCs w:val="28"/>
        </w:rPr>
      </w:pPr>
      <w:r>
        <w:rPr>
          <w:rFonts w:ascii="Arial" w:eastAsia="黑体" w:hAnsi="Arial" w:cs="Arial"/>
          <w:b/>
          <w:bCs/>
          <w:kern w:val="0"/>
          <w:sz w:val="28"/>
          <w:szCs w:val="28"/>
        </w:rPr>
        <w:t xml:space="preserve">2. </w:t>
      </w:r>
      <w:r>
        <w:rPr>
          <w:rFonts w:ascii="Arial" w:eastAsia="黑体" w:hAnsi="Arial" w:cs="Arial" w:hint="eastAsia"/>
          <w:b/>
          <w:bCs/>
          <w:kern w:val="0"/>
          <w:sz w:val="28"/>
          <w:szCs w:val="28"/>
        </w:rPr>
        <w:t>采购范围及相关</w:t>
      </w:r>
      <w:r>
        <w:rPr>
          <w:rFonts w:ascii="Arial" w:eastAsia="黑体" w:hAnsi="Arial" w:cs="Arial"/>
          <w:b/>
          <w:bCs/>
          <w:kern w:val="0"/>
          <w:sz w:val="28"/>
          <w:szCs w:val="28"/>
        </w:rPr>
        <w:t>要求</w:t>
      </w:r>
      <w:r>
        <w:rPr>
          <w:rFonts w:ascii="Arial" w:eastAsia="黑体" w:hAnsi="Arial" w:cs="Arial" w:hint="eastAsia"/>
          <w:b/>
          <w:bCs/>
          <w:kern w:val="0"/>
          <w:sz w:val="28"/>
          <w:szCs w:val="28"/>
        </w:rPr>
        <w:t xml:space="preserve"> </w:t>
      </w:r>
    </w:p>
    <w:p w14:paraId="18E002AE" w14:textId="77777777" w:rsidR="00721788" w:rsidRDefault="00721788" w:rsidP="00721788">
      <w:pPr>
        <w:tabs>
          <w:tab w:val="left" w:pos="3986"/>
        </w:tabs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2.</w:t>
      </w:r>
      <w:r>
        <w:rPr>
          <w:rFonts w:ascii="Arial" w:hAnsi="Arial" w:cs="Arial" w:hint="eastAsia"/>
          <w:kern w:val="0"/>
          <w:sz w:val="24"/>
        </w:rPr>
        <w:t>1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 w:hint="eastAsia"/>
          <w:kern w:val="0"/>
          <w:sz w:val="24"/>
        </w:rPr>
        <w:t>项目</w:t>
      </w:r>
      <w:r>
        <w:rPr>
          <w:rFonts w:ascii="Arial" w:hAnsi="Arial" w:cs="Arial"/>
          <w:kern w:val="0"/>
          <w:sz w:val="24"/>
        </w:rPr>
        <w:t>概况</w:t>
      </w:r>
    </w:p>
    <w:p w14:paraId="64D398D0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G6</w:t>
      </w:r>
      <w:proofErr w:type="gramStart"/>
      <w:r>
        <w:rPr>
          <w:rFonts w:ascii="Arial" w:hAnsi="Arial" w:cs="Arial" w:hint="eastAsia"/>
          <w:sz w:val="24"/>
        </w:rPr>
        <w:t>京藏高速</w:t>
      </w:r>
      <w:proofErr w:type="gramEnd"/>
      <w:r>
        <w:rPr>
          <w:rFonts w:ascii="Arial" w:hAnsi="Arial" w:cs="Arial" w:hint="eastAsia"/>
          <w:sz w:val="24"/>
        </w:rPr>
        <w:t>（集呼项目）</w:t>
      </w:r>
      <w:r>
        <w:rPr>
          <w:rFonts w:ascii="Arial" w:hAnsi="Arial" w:cs="Arial" w:hint="eastAsia"/>
          <w:sz w:val="24"/>
        </w:rPr>
        <w:t>K336+700-K455+000</w:t>
      </w:r>
      <w:r>
        <w:rPr>
          <w:rFonts w:ascii="Arial" w:hAnsi="Arial" w:cs="Arial" w:hint="eastAsia"/>
          <w:sz w:val="24"/>
        </w:rPr>
        <w:t>段绿色示范养护工程彩钢棚安装与拆除</w:t>
      </w:r>
      <w:r w:rsidRPr="00316A38">
        <w:rPr>
          <w:rFonts w:ascii="Arial" w:hAnsi="Arial" w:cs="Arial" w:hint="eastAsia"/>
          <w:sz w:val="24"/>
        </w:rPr>
        <w:t>采购</w:t>
      </w:r>
      <w:r>
        <w:rPr>
          <w:rFonts w:ascii="Arial" w:hAnsi="Arial" w:cs="Arial" w:hint="eastAsia"/>
          <w:sz w:val="24"/>
        </w:rPr>
        <w:t>，具体工程内容详见工程量清单。</w:t>
      </w:r>
    </w:p>
    <w:p w14:paraId="249A47F8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/>
          <w:sz w:val="24"/>
        </w:rPr>
        <w:t>2.2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>计划工期</w:t>
      </w:r>
    </w:p>
    <w:p w14:paraId="4DC7B7DB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szCs w:val="24"/>
        </w:rPr>
        <w:t>开工日期以采购人通知为准，具体阶段工期要求按采购人的规定执行。</w:t>
      </w:r>
    </w:p>
    <w:p w14:paraId="01E52055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/>
          <w:sz w:val="24"/>
        </w:rPr>
        <w:t xml:space="preserve">2.3 </w:t>
      </w:r>
      <w:r>
        <w:rPr>
          <w:rFonts w:ascii="Arial" w:hAnsi="Arial" w:cs="Arial"/>
          <w:sz w:val="24"/>
        </w:rPr>
        <w:t>标段划分</w:t>
      </w:r>
      <w:r w:rsidRPr="0031030F">
        <w:rPr>
          <w:rFonts w:ascii="Arial" w:hAnsi="Arial" w:cs="Arial"/>
          <w:sz w:val="24"/>
        </w:rPr>
        <w:t>及主要工作内容</w:t>
      </w:r>
    </w:p>
    <w:p w14:paraId="4E161334" w14:textId="77777777" w:rsidR="00721788" w:rsidRPr="0031030F" w:rsidRDefault="00721788" w:rsidP="00721788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31030F">
        <w:rPr>
          <w:rFonts w:ascii="Arial" w:hAnsi="Arial" w:cs="Arial" w:hint="eastAsia"/>
          <w:sz w:val="24"/>
        </w:rPr>
        <w:t>本项目共划分为</w:t>
      </w:r>
      <w:r w:rsidRPr="0031030F">
        <w:rPr>
          <w:rFonts w:ascii="Arial" w:hAnsi="Arial" w:cs="Arial"/>
          <w:sz w:val="24"/>
        </w:rPr>
        <w:t>1</w:t>
      </w:r>
      <w:r w:rsidRPr="0031030F">
        <w:rPr>
          <w:rFonts w:ascii="Arial" w:hAnsi="Arial" w:cs="Arial" w:hint="eastAsia"/>
          <w:sz w:val="24"/>
        </w:rPr>
        <w:t>个标段，具体标</w:t>
      </w:r>
      <w:r w:rsidRPr="0031030F">
        <w:rPr>
          <w:rFonts w:ascii="Arial" w:hAnsi="Arial" w:cs="Arial"/>
          <w:sz w:val="24"/>
        </w:rPr>
        <w:t>段划分</w:t>
      </w:r>
      <w:r w:rsidRPr="0031030F">
        <w:rPr>
          <w:rFonts w:ascii="Arial" w:hAnsi="Arial" w:cs="Arial" w:hint="eastAsia"/>
          <w:sz w:val="24"/>
        </w:rPr>
        <w:t>情况</w:t>
      </w:r>
      <w:r w:rsidRPr="0031030F">
        <w:rPr>
          <w:rFonts w:ascii="Arial" w:hAnsi="Arial" w:cs="Arial"/>
          <w:sz w:val="24"/>
        </w:rPr>
        <w:t>如下：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5657"/>
        <w:gridCol w:w="2173"/>
      </w:tblGrid>
      <w:tr w:rsidR="00721788" w14:paraId="3C1D3A72" w14:textId="77777777" w:rsidTr="003C3062">
        <w:trPr>
          <w:trHeight w:val="469"/>
          <w:tblHeader/>
        </w:trPr>
        <w:tc>
          <w:tcPr>
            <w:tcW w:w="669" w:type="pct"/>
            <w:vAlign w:val="center"/>
          </w:tcPr>
          <w:p w14:paraId="3FEB7FD2" w14:textId="77777777" w:rsidR="00721788" w:rsidRDefault="00721788" w:rsidP="003C3062">
            <w:pPr>
              <w:tabs>
                <w:tab w:val="left" w:pos="0"/>
                <w:tab w:val="right" w:leader="dot" w:pos="9360"/>
              </w:tabs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宋体" w:cs="Arial"/>
                <w:kern w:val="0"/>
                <w:szCs w:val="21"/>
              </w:rPr>
              <w:t>标段编号</w:t>
            </w:r>
          </w:p>
        </w:tc>
        <w:tc>
          <w:tcPr>
            <w:tcW w:w="3129" w:type="pct"/>
            <w:vAlign w:val="center"/>
          </w:tcPr>
          <w:p w14:paraId="4893622C" w14:textId="77777777" w:rsidR="00721788" w:rsidRDefault="00721788" w:rsidP="003C3062">
            <w:pPr>
              <w:tabs>
                <w:tab w:val="left" w:pos="0"/>
                <w:tab w:val="right" w:leader="dot" w:pos="9360"/>
              </w:tabs>
              <w:snapToGrid w:val="0"/>
              <w:jc w:val="center"/>
              <w:rPr>
                <w:rFonts w:ascii="Arial" w:hAnsi="宋体" w:cs="Arial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采购项目</w:t>
            </w:r>
          </w:p>
        </w:tc>
        <w:tc>
          <w:tcPr>
            <w:tcW w:w="1202" w:type="pct"/>
            <w:vAlign w:val="center"/>
          </w:tcPr>
          <w:p w14:paraId="592A0561" w14:textId="77777777" w:rsidR="00721788" w:rsidRDefault="00721788" w:rsidP="003C3062">
            <w:pPr>
              <w:tabs>
                <w:tab w:val="left" w:pos="0"/>
                <w:tab w:val="right" w:leader="dot" w:pos="9360"/>
              </w:tabs>
              <w:snapToGrid w:val="0"/>
              <w:jc w:val="center"/>
              <w:rPr>
                <w:rFonts w:ascii="Arial" w:hAnsi="宋体" w:cs="Arial" w:hint="eastAsia"/>
                <w:kern w:val="0"/>
                <w:szCs w:val="21"/>
              </w:rPr>
            </w:pPr>
            <w:r>
              <w:rPr>
                <w:rFonts w:ascii="Arial" w:hAnsi="宋体" w:cs="Arial" w:hint="eastAsia"/>
                <w:kern w:val="0"/>
                <w:szCs w:val="21"/>
              </w:rPr>
              <w:t>采购范围</w:t>
            </w:r>
          </w:p>
        </w:tc>
      </w:tr>
      <w:tr w:rsidR="00721788" w14:paraId="14076178" w14:textId="77777777" w:rsidTr="003C3062">
        <w:trPr>
          <w:trHeight w:val="718"/>
        </w:trPr>
        <w:tc>
          <w:tcPr>
            <w:tcW w:w="669" w:type="pct"/>
            <w:vAlign w:val="center"/>
          </w:tcPr>
          <w:p w14:paraId="485809F2" w14:textId="77777777" w:rsidR="00721788" w:rsidRPr="00BC7738" w:rsidRDefault="00721788" w:rsidP="003C3062">
            <w:pPr>
              <w:tabs>
                <w:tab w:val="left" w:pos="0"/>
                <w:tab w:val="right" w:leader="dot" w:pos="9360"/>
              </w:tabs>
              <w:snapToGrid w:val="0"/>
              <w:jc w:val="center"/>
              <w:rPr>
                <w:rFonts w:ascii="Arial" w:eastAsia="等线" w:hAnsi="Arial" w:cs="Arial" w:hint="eastAsia"/>
                <w:kern w:val="0"/>
                <w:szCs w:val="21"/>
              </w:rPr>
            </w:pPr>
            <w:r>
              <w:rPr>
                <w:rFonts w:ascii="Arial" w:eastAsia="等线" w:hAnsi="Arial" w:cs="Arial"/>
                <w:kern w:val="0"/>
                <w:szCs w:val="21"/>
              </w:rPr>
              <w:t>DPAZCG</w:t>
            </w:r>
          </w:p>
        </w:tc>
        <w:tc>
          <w:tcPr>
            <w:tcW w:w="3129" w:type="pct"/>
            <w:vAlign w:val="center"/>
          </w:tcPr>
          <w:p w14:paraId="74825D48" w14:textId="77777777" w:rsidR="00721788" w:rsidRDefault="00721788" w:rsidP="003C3062">
            <w:pPr>
              <w:tabs>
                <w:tab w:val="left" w:pos="6"/>
                <w:tab w:val="right" w:leader="dot" w:pos="9360"/>
              </w:tabs>
              <w:snapToGrid w:val="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G6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京藏高速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（集呼项目）</w:t>
            </w:r>
            <w:r>
              <w:rPr>
                <w:rFonts w:ascii="Arial" w:hAnsi="Arial" w:cs="Arial" w:hint="eastAsia"/>
                <w:kern w:val="0"/>
                <w:szCs w:val="21"/>
              </w:rPr>
              <w:t>K336+700-K455+000</w:t>
            </w:r>
            <w:r>
              <w:rPr>
                <w:rFonts w:ascii="Arial" w:hAnsi="Arial" w:cs="Arial" w:hint="eastAsia"/>
                <w:kern w:val="0"/>
                <w:szCs w:val="21"/>
              </w:rPr>
              <w:t>段绿色示范养护工程彩钢棚安装与拆除</w:t>
            </w:r>
            <w:r w:rsidRPr="000C631A">
              <w:rPr>
                <w:rFonts w:ascii="Arial" w:hAnsi="Arial" w:cs="Arial" w:hint="eastAsia"/>
                <w:kern w:val="0"/>
                <w:szCs w:val="21"/>
              </w:rPr>
              <w:t>采购</w:t>
            </w:r>
          </w:p>
        </w:tc>
        <w:tc>
          <w:tcPr>
            <w:tcW w:w="1202" w:type="pct"/>
            <w:vAlign w:val="center"/>
          </w:tcPr>
          <w:p w14:paraId="4841813A" w14:textId="77777777" w:rsidR="00721788" w:rsidRPr="00C70AAB" w:rsidRDefault="00721788" w:rsidP="003C3062">
            <w:pPr>
              <w:tabs>
                <w:tab w:val="left" w:pos="6"/>
                <w:tab w:val="right" w:leader="dot" w:pos="9360"/>
              </w:tabs>
              <w:snapToGrid w:val="0"/>
              <w:jc w:val="center"/>
              <w:rPr>
                <w:rFonts w:ascii="Arial" w:hAnsi="宋体" w:cs="Arial" w:hint="eastAsia"/>
                <w:kern w:val="0"/>
                <w:szCs w:val="21"/>
              </w:rPr>
            </w:pPr>
            <w:r w:rsidRPr="00C70AAB">
              <w:rPr>
                <w:rFonts w:ascii="Arial" w:hAnsi="宋体" w:cs="Arial" w:hint="eastAsia"/>
                <w:kern w:val="0"/>
                <w:szCs w:val="21"/>
              </w:rPr>
              <w:t>详见工程量清单</w:t>
            </w:r>
          </w:p>
        </w:tc>
      </w:tr>
    </w:tbl>
    <w:p w14:paraId="7A32F26F" w14:textId="77777777" w:rsidR="00721788" w:rsidRDefault="00721788" w:rsidP="00721788">
      <w:pPr>
        <w:spacing w:beforeLines="50" w:before="156" w:line="360" w:lineRule="auto"/>
        <w:ind w:firstLineChars="200" w:firstLine="48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2.4</w:t>
      </w:r>
      <w:r>
        <w:rPr>
          <w:rFonts w:ascii="Arial" w:hAnsi="Arial" w:cs="Arial" w:hint="eastAsia"/>
          <w:kern w:val="0"/>
          <w:sz w:val="24"/>
        </w:rPr>
        <w:t>质量标准及安全目标</w:t>
      </w:r>
    </w:p>
    <w:p w14:paraId="0F8B9539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质量标准：</w:t>
      </w:r>
      <w:r>
        <w:rPr>
          <w:rFonts w:ascii="Arial" w:hAnsi="Arial" w:cs="Arial" w:hint="eastAsia"/>
          <w:b/>
          <w:kern w:val="0"/>
          <w:sz w:val="24"/>
          <w:u w:val="single"/>
        </w:rPr>
        <w:t>符合国家建设工程质量验评合格标准</w:t>
      </w:r>
      <w:r>
        <w:rPr>
          <w:rFonts w:ascii="Arial" w:hAnsi="Arial" w:cs="Arial" w:hint="eastAsia"/>
          <w:kern w:val="0"/>
          <w:sz w:val="24"/>
        </w:rPr>
        <w:t>。</w:t>
      </w:r>
    </w:p>
    <w:p w14:paraId="78E859C9" w14:textId="77777777" w:rsidR="00721788" w:rsidRDefault="00721788" w:rsidP="00721788">
      <w:pPr>
        <w:spacing w:line="360" w:lineRule="auto"/>
        <w:ind w:firstLineChars="200" w:firstLine="480"/>
        <w:rPr>
          <w:rFonts w:ascii="Arial" w:hAnsi="宋体" w:cs="Arial" w:hint="eastAsia"/>
          <w:sz w:val="24"/>
        </w:rPr>
      </w:pPr>
      <w:r>
        <w:rPr>
          <w:rFonts w:ascii="Arial" w:hAnsi="宋体" w:cs="Arial"/>
          <w:sz w:val="24"/>
        </w:rPr>
        <w:t>安全目标：</w:t>
      </w:r>
      <w:r>
        <w:rPr>
          <w:rFonts w:ascii="Arial" w:hAnsi="Arial" w:cs="Arial" w:hint="eastAsia"/>
          <w:b/>
          <w:sz w:val="24"/>
          <w:u w:val="single"/>
        </w:rPr>
        <w:t>遏制发生生产安全责任事故，确保不发生较大及以上生产安全责任事故，目标零伤亡</w:t>
      </w:r>
      <w:r>
        <w:rPr>
          <w:rFonts w:ascii="Arial" w:hAnsi="宋体" w:cs="Arial"/>
          <w:sz w:val="24"/>
        </w:rPr>
        <w:t>。</w:t>
      </w:r>
    </w:p>
    <w:p w14:paraId="04C96910" w14:textId="77777777" w:rsidR="00721788" w:rsidRDefault="00721788" w:rsidP="00721788">
      <w:pPr>
        <w:spacing w:line="360" w:lineRule="auto"/>
        <w:rPr>
          <w:rFonts w:ascii="Arial" w:eastAsia="黑体" w:hAnsi="Arial" w:cs="Arial"/>
          <w:b/>
          <w:bCs/>
          <w:kern w:val="0"/>
          <w:sz w:val="28"/>
          <w:szCs w:val="28"/>
        </w:rPr>
      </w:pPr>
      <w:r>
        <w:rPr>
          <w:rFonts w:ascii="Arial" w:eastAsia="黑体" w:hAnsi="Arial" w:cs="Arial"/>
          <w:b/>
          <w:bCs/>
          <w:kern w:val="0"/>
          <w:sz w:val="28"/>
          <w:szCs w:val="28"/>
        </w:rPr>
        <w:t xml:space="preserve">3. </w:t>
      </w:r>
      <w:r>
        <w:rPr>
          <w:rFonts w:ascii="Arial" w:eastAsia="黑体" w:hAnsi="Arial" w:cs="Arial" w:hint="eastAsia"/>
          <w:b/>
          <w:bCs/>
          <w:kern w:val="0"/>
          <w:sz w:val="28"/>
          <w:szCs w:val="28"/>
        </w:rPr>
        <w:t>供应商</w:t>
      </w:r>
      <w:r>
        <w:rPr>
          <w:rFonts w:ascii="Arial" w:eastAsia="黑体" w:hAnsi="Arial" w:cs="Arial"/>
          <w:b/>
          <w:bCs/>
          <w:kern w:val="0"/>
          <w:sz w:val="28"/>
          <w:szCs w:val="28"/>
        </w:rPr>
        <w:t>资格要求</w:t>
      </w:r>
    </w:p>
    <w:p w14:paraId="3DD033CC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3.1</w:t>
      </w:r>
      <w:r>
        <w:rPr>
          <w:rFonts w:ascii="Arial" w:hAnsi="Arial" w:cs="Arial" w:hint="eastAsia"/>
          <w:kern w:val="0"/>
          <w:sz w:val="24"/>
        </w:rPr>
        <w:t>供应商必须在中华人民共和国境内注册，具有独立的法人资格，且</w:t>
      </w:r>
      <w:r>
        <w:rPr>
          <w:rFonts w:ascii="Arial" w:hAnsi="Arial" w:cs="Arial"/>
          <w:kern w:val="0"/>
          <w:sz w:val="24"/>
        </w:rPr>
        <w:t>满足</w:t>
      </w:r>
      <w:r>
        <w:rPr>
          <w:rFonts w:ascii="Arial" w:hAnsi="Arial" w:cs="Arial" w:hint="eastAsia"/>
          <w:kern w:val="0"/>
          <w:sz w:val="24"/>
        </w:rPr>
        <w:t>以</w:t>
      </w:r>
      <w:r>
        <w:rPr>
          <w:rFonts w:ascii="Arial" w:hAnsi="Arial" w:cs="Arial"/>
          <w:kern w:val="0"/>
          <w:sz w:val="24"/>
        </w:rPr>
        <w:t>下要求：</w:t>
      </w:r>
    </w:p>
    <w:p w14:paraId="776000A8" w14:textId="77777777" w:rsidR="00721788" w:rsidRDefault="00721788" w:rsidP="00721788">
      <w:pPr>
        <w:snapToGrid w:val="0"/>
        <w:spacing w:line="360" w:lineRule="auto"/>
        <w:ind w:left="48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（</w:t>
      </w:r>
      <w:r>
        <w:rPr>
          <w:rFonts w:ascii="Arial" w:hAnsi="Arial" w:cs="Arial" w:hint="eastAsia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）资质要求</w:t>
      </w:r>
    </w:p>
    <w:p w14:paraId="39062E49" w14:textId="77777777" w:rsidR="00721788" w:rsidRDefault="00721788" w:rsidP="00721788">
      <w:pPr>
        <w:snapToGrid w:val="0"/>
        <w:spacing w:line="360" w:lineRule="auto"/>
        <w:ind w:left="480" w:firstLine="20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a</w:t>
      </w:r>
      <w:r>
        <w:rPr>
          <w:rFonts w:ascii="Arial" w:hAnsi="Arial" w:cs="Arial" w:hint="eastAsia"/>
          <w:kern w:val="0"/>
          <w:sz w:val="24"/>
        </w:rPr>
        <w:t>、具有国内独立法人资格及有效的营业执照；</w:t>
      </w:r>
    </w:p>
    <w:p w14:paraId="3D2A66BC" w14:textId="77777777" w:rsidR="00721788" w:rsidRDefault="00721788" w:rsidP="00721788">
      <w:pPr>
        <w:snapToGrid w:val="0"/>
        <w:spacing w:line="360" w:lineRule="auto"/>
        <w:ind w:left="480" w:firstLine="200"/>
        <w:rPr>
          <w:rFonts w:ascii="Arial" w:hAnsi="Arial" w:cs="Arial"/>
          <w:kern w:val="0"/>
          <w:sz w:val="24"/>
        </w:rPr>
      </w:pPr>
      <w:r w:rsidRPr="00CC098E">
        <w:rPr>
          <w:rFonts w:ascii="Arial" w:hAnsi="Arial" w:cs="Arial" w:hint="eastAsia"/>
          <w:kern w:val="0"/>
          <w:sz w:val="24"/>
        </w:rPr>
        <w:t>b</w:t>
      </w:r>
      <w:r w:rsidRPr="00CC098E">
        <w:rPr>
          <w:rFonts w:ascii="Arial" w:hAnsi="Arial" w:cs="Arial" w:hint="eastAsia"/>
          <w:kern w:val="0"/>
          <w:sz w:val="24"/>
        </w:rPr>
        <w:t>、</w:t>
      </w:r>
      <w:r>
        <w:rPr>
          <w:rFonts w:ascii="Arial" w:hAnsi="Arial" w:cs="Arial"/>
          <w:kern w:val="0"/>
          <w:sz w:val="24"/>
        </w:rPr>
        <w:t>具有基本账户开户许可证（或基本存款账户信息）</w:t>
      </w:r>
      <w:r>
        <w:rPr>
          <w:rFonts w:ascii="Arial" w:hAnsi="Arial" w:cs="Arial" w:hint="eastAsia"/>
          <w:kern w:val="0"/>
          <w:sz w:val="24"/>
        </w:rPr>
        <w:t>。</w:t>
      </w:r>
    </w:p>
    <w:p w14:paraId="1EB40753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lastRenderedPageBreak/>
        <w:t>（</w:t>
      </w:r>
      <w:r>
        <w:rPr>
          <w:rFonts w:ascii="Arial" w:hAnsi="Arial" w:cs="Arial"/>
          <w:kern w:val="0"/>
          <w:sz w:val="24"/>
        </w:rPr>
        <w:t>2</w:t>
      </w:r>
      <w:r>
        <w:rPr>
          <w:rFonts w:ascii="Arial" w:hAnsi="Arial" w:cs="Arial"/>
          <w:kern w:val="0"/>
          <w:sz w:val="24"/>
        </w:rPr>
        <w:t>）</w:t>
      </w:r>
      <w:r>
        <w:rPr>
          <w:rFonts w:ascii="Arial" w:hAnsi="Arial" w:cs="Arial" w:hint="eastAsia"/>
          <w:kern w:val="0"/>
          <w:sz w:val="24"/>
        </w:rPr>
        <w:t>业绩要求</w:t>
      </w:r>
    </w:p>
    <w:p w14:paraId="7B89CA80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近</w:t>
      </w:r>
      <w:r>
        <w:rPr>
          <w:rFonts w:ascii="Arial" w:hAnsi="Arial" w:cs="Arial" w:hint="eastAsia"/>
          <w:kern w:val="0"/>
          <w:sz w:val="24"/>
        </w:rPr>
        <w:t>5</w:t>
      </w:r>
      <w:r>
        <w:rPr>
          <w:rFonts w:ascii="Arial" w:hAnsi="Arial" w:cs="Arial" w:hint="eastAsia"/>
          <w:kern w:val="0"/>
          <w:sz w:val="24"/>
        </w:rPr>
        <w:t>年内（</w:t>
      </w:r>
      <w:r>
        <w:rPr>
          <w:rFonts w:ascii="Arial" w:hAnsi="Arial" w:cs="Arial" w:hint="eastAsia"/>
          <w:kern w:val="0"/>
          <w:sz w:val="24"/>
        </w:rPr>
        <w:t>20</w:t>
      </w:r>
      <w:r>
        <w:rPr>
          <w:rFonts w:ascii="Arial" w:hAnsi="Arial" w:cs="Arial"/>
          <w:kern w:val="0"/>
          <w:sz w:val="24"/>
        </w:rPr>
        <w:t>20</w:t>
      </w:r>
      <w:r>
        <w:rPr>
          <w:rFonts w:ascii="Arial" w:hAnsi="Arial" w:cs="Arial" w:hint="eastAsia"/>
          <w:kern w:val="0"/>
          <w:sz w:val="24"/>
        </w:rPr>
        <w:t>年</w:t>
      </w:r>
      <w:r>
        <w:rPr>
          <w:rFonts w:ascii="Arial" w:hAnsi="Arial" w:cs="Arial" w:hint="eastAsia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月</w:t>
      </w:r>
      <w:r>
        <w:rPr>
          <w:rFonts w:ascii="Arial" w:hAnsi="Arial" w:cs="Arial" w:hint="eastAsia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日至响应文件递交截止时间，以合同书签订日期为准）至少具有</w:t>
      </w:r>
      <w:r>
        <w:rPr>
          <w:rFonts w:ascii="Arial" w:hAnsi="Arial" w:cs="Arial" w:hint="eastAsia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项类似施工或劳务业绩，需提交合同书等证明材料的复印件。</w:t>
      </w:r>
    </w:p>
    <w:p w14:paraId="702A780C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（</w:t>
      </w:r>
      <w:r>
        <w:rPr>
          <w:rFonts w:ascii="Arial" w:hAnsi="Arial" w:cs="Arial"/>
          <w:kern w:val="0"/>
          <w:sz w:val="24"/>
        </w:rPr>
        <w:t>3</w:t>
      </w:r>
      <w:r>
        <w:rPr>
          <w:rFonts w:ascii="Arial" w:hAnsi="Arial" w:cs="Arial"/>
          <w:kern w:val="0"/>
          <w:sz w:val="24"/>
        </w:rPr>
        <w:t>）</w:t>
      </w:r>
      <w:r>
        <w:rPr>
          <w:rFonts w:ascii="Arial" w:hAnsi="Arial" w:cs="Arial" w:hint="eastAsia"/>
          <w:kern w:val="0"/>
          <w:sz w:val="24"/>
        </w:rPr>
        <w:t>信誉要求</w:t>
      </w:r>
    </w:p>
    <w:p w14:paraId="284C65C3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供应商不得存在下列情形之一</w:t>
      </w:r>
      <w:r>
        <w:rPr>
          <w:rFonts w:ascii="Arial" w:hAnsi="Arial" w:cs="Arial"/>
          <w:kern w:val="0"/>
          <w:sz w:val="24"/>
        </w:rPr>
        <w:t>：</w:t>
      </w:r>
    </w:p>
    <w:p w14:paraId="15E8B7FE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a</w:t>
      </w:r>
      <w:r>
        <w:rPr>
          <w:rFonts w:ascii="Arial" w:hAnsi="Arial" w:cs="Arial"/>
          <w:kern w:val="0"/>
          <w:sz w:val="24"/>
        </w:rPr>
        <w:t>、被依法暂停或者取消响应资格；</w:t>
      </w:r>
    </w:p>
    <w:p w14:paraId="1BE7500F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b</w:t>
      </w:r>
      <w:r>
        <w:rPr>
          <w:rFonts w:ascii="Arial" w:hAnsi="Arial" w:cs="Arial"/>
          <w:kern w:val="0"/>
          <w:sz w:val="24"/>
        </w:rPr>
        <w:t>、被责令停产停业、暂扣或者吊销许可证、暂扣或者吊销执照；</w:t>
      </w:r>
    </w:p>
    <w:p w14:paraId="13F71F8D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c</w:t>
      </w:r>
      <w:r>
        <w:rPr>
          <w:rFonts w:ascii="Arial" w:hAnsi="Arial" w:cs="Arial"/>
          <w:kern w:val="0"/>
          <w:sz w:val="24"/>
        </w:rPr>
        <w:t>、进入清算程序，或被宣告破产，或其他丧失履约能力的情形；</w:t>
      </w:r>
    </w:p>
    <w:p w14:paraId="0A821E5F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d</w:t>
      </w:r>
      <w:r>
        <w:rPr>
          <w:rFonts w:ascii="Arial" w:hAnsi="Arial" w:cs="Arial"/>
          <w:kern w:val="0"/>
          <w:sz w:val="24"/>
        </w:rPr>
        <w:t>、在</w:t>
      </w:r>
      <w:r>
        <w:rPr>
          <w:rFonts w:ascii="Arial" w:hAnsi="Arial" w:cs="Arial" w:hint="eastAsia"/>
          <w:kern w:val="0"/>
          <w:sz w:val="24"/>
        </w:rPr>
        <w:t>“</w:t>
      </w:r>
      <w:r>
        <w:rPr>
          <w:rFonts w:ascii="Arial" w:hAnsi="Arial" w:cs="Arial"/>
          <w:kern w:val="0"/>
          <w:sz w:val="24"/>
        </w:rPr>
        <w:t>国家企业信用信息公示系统（</w:t>
      </w:r>
      <w:r>
        <w:rPr>
          <w:rFonts w:ascii="Arial" w:hAnsi="Arial" w:cs="Arial"/>
          <w:kern w:val="0"/>
          <w:sz w:val="24"/>
        </w:rPr>
        <w:t>www.gsxt.gov.cn/</w:t>
      </w:r>
      <w:r>
        <w:rPr>
          <w:rFonts w:ascii="Arial" w:hAnsi="Arial" w:cs="Arial"/>
          <w:kern w:val="0"/>
          <w:sz w:val="24"/>
        </w:rPr>
        <w:t>）</w:t>
      </w:r>
      <w:r>
        <w:rPr>
          <w:rFonts w:ascii="Arial" w:hAnsi="Arial" w:cs="Arial" w:hint="eastAsia"/>
          <w:kern w:val="0"/>
          <w:sz w:val="24"/>
        </w:rPr>
        <w:t>”</w:t>
      </w:r>
      <w:r>
        <w:rPr>
          <w:rFonts w:ascii="Arial" w:hAnsi="Arial" w:cs="Arial"/>
          <w:kern w:val="0"/>
          <w:sz w:val="24"/>
        </w:rPr>
        <w:t>中被列入严重违法失信企业名单；</w:t>
      </w:r>
    </w:p>
    <w:p w14:paraId="3CD3D431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/>
          <w:kern w:val="0"/>
          <w:sz w:val="24"/>
        </w:rPr>
        <w:t>e</w:t>
      </w:r>
      <w:r>
        <w:rPr>
          <w:rFonts w:ascii="Arial" w:hAnsi="Arial" w:cs="Arial"/>
          <w:kern w:val="0"/>
          <w:sz w:val="24"/>
        </w:rPr>
        <w:t>、在</w:t>
      </w:r>
      <w:r>
        <w:rPr>
          <w:rFonts w:ascii="Arial" w:hAnsi="Arial" w:cs="Arial" w:hint="eastAsia"/>
          <w:kern w:val="0"/>
          <w:sz w:val="24"/>
        </w:rPr>
        <w:t>“中国执行信息公开网（</w:t>
      </w:r>
      <w:r>
        <w:rPr>
          <w:rFonts w:ascii="Arial" w:hAnsi="Arial" w:cs="Arial"/>
          <w:kern w:val="0"/>
          <w:sz w:val="24"/>
        </w:rPr>
        <w:t>www.creditchina.gov.cn</w:t>
      </w:r>
      <w:r>
        <w:rPr>
          <w:rFonts w:ascii="Arial" w:hAnsi="Arial" w:cs="Arial" w:hint="eastAsia"/>
          <w:kern w:val="0"/>
          <w:sz w:val="24"/>
        </w:rPr>
        <w:t>）”</w:t>
      </w:r>
      <w:r>
        <w:rPr>
          <w:rFonts w:ascii="Arial" w:hAnsi="Arial" w:cs="Arial"/>
          <w:kern w:val="0"/>
          <w:sz w:val="24"/>
        </w:rPr>
        <w:t>中被列入失信被执行人名单</w:t>
      </w:r>
      <w:r>
        <w:rPr>
          <w:rFonts w:ascii="Arial" w:hAnsi="Arial" w:cs="Arial" w:hint="eastAsia"/>
          <w:kern w:val="0"/>
          <w:sz w:val="24"/>
        </w:rPr>
        <w:t>；</w:t>
      </w:r>
    </w:p>
    <w:p w14:paraId="25801FB0" w14:textId="77777777" w:rsidR="00721788" w:rsidRDefault="00721788" w:rsidP="00721788">
      <w:pPr>
        <w:snapToGrid w:val="0"/>
        <w:spacing w:before="240"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/>
          <w:kern w:val="0"/>
          <w:sz w:val="24"/>
        </w:rPr>
        <w:t>f</w:t>
      </w:r>
      <w:r>
        <w:rPr>
          <w:rFonts w:ascii="Arial" w:hAnsi="Arial" w:cs="Arial"/>
          <w:kern w:val="0"/>
          <w:sz w:val="24"/>
        </w:rPr>
        <w:t>、</w:t>
      </w:r>
      <w:r>
        <w:rPr>
          <w:rFonts w:ascii="Arial" w:hAnsi="Arial" w:cs="Arial" w:hint="eastAsia"/>
          <w:kern w:val="0"/>
          <w:sz w:val="24"/>
        </w:rPr>
        <w:t>根据《企业环境信用评价办法（试行）》有关规定和地方关于企业环境信用评价管理规定，被环境保护部门评定为环保不良企业；</w:t>
      </w:r>
    </w:p>
    <w:p w14:paraId="3F4C6C25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g</w:t>
      </w:r>
      <w:r>
        <w:rPr>
          <w:rFonts w:ascii="Arial" w:hAnsi="Arial" w:cs="Arial" w:hint="eastAsia"/>
          <w:kern w:val="0"/>
          <w:sz w:val="24"/>
        </w:rPr>
        <w:t>、因环境违法构成环境犯罪；</w:t>
      </w:r>
    </w:p>
    <w:p w14:paraId="71DD8CAC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h</w:t>
      </w:r>
      <w:r>
        <w:rPr>
          <w:rFonts w:ascii="Arial" w:hAnsi="Arial" w:cs="Arial" w:hint="eastAsia"/>
          <w:kern w:val="0"/>
          <w:sz w:val="24"/>
        </w:rPr>
        <w:t>、因环境违法行为，受到环境保护部门依法处罚、尚未整改完成；</w:t>
      </w:r>
    </w:p>
    <w:p w14:paraId="5B6A9C64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proofErr w:type="spellStart"/>
      <w:r>
        <w:rPr>
          <w:rFonts w:ascii="Arial" w:hAnsi="Arial" w:cs="Arial" w:hint="eastAsia"/>
          <w:kern w:val="0"/>
          <w:sz w:val="24"/>
        </w:rPr>
        <w:t>i</w:t>
      </w:r>
      <w:proofErr w:type="spellEnd"/>
      <w:r>
        <w:rPr>
          <w:rFonts w:ascii="Arial" w:hAnsi="Arial" w:cs="Arial" w:hint="eastAsia"/>
          <w:kern w:val="0"/>
          <w:sz w:val="24"/>
        </w:rPr>
        <w:t>、一年内发生较大以上突发环境事件；</w:t>
      </w:r>
    </w:p>
    <w:p w14:paraId="23FE968D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j</w:t>
      </w:r>
      <w:r>
        <w:rPr>
          <w:rFonts w:ascii="Arial" w:hAnsi="Arial" w:cs="Arial" w:hint="eastAsia"/>
          <w:kern w:val="0"/>
          <w:sz w:val="24"/>
        </w:rPr>
        <w:t>、未达到国家或者地方污染物排放标准、污染物总量控制目标要求或者节能目标要求；</w:t>
      </w:r>
    </w:p>
    <w:p w14:paraId="78E25A1D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k</w:t>
      </w:r>
      <w:r>
        <w:rPr>
          <w:rFonts w:ascii="Arial" w:hAnsi="Arial" w:cs="Arial" w:hint="eastAsia"/>
          <w:kern w:val="0"/>
          <w:sz w:val="24"/>
        </w:rPr>
        <w:t>、未依照《清洁生产促进法》规定开展强制性清洁生产审核；</w:t>
      </w:r>
    </w:p>
    <w:p w14:paraId="1EA801E6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l</w:t>
      </w:r>
      <w:r>
        <w:rPr>
          <w:rFonts w:ascii="Arial" w:hAnsi="Arial" w:cs="Arial" w:hint="eastAsia"/>
          <w:kern w:val="0"/>
          <w:sz w:val="24"/>
        </w:rPr>
        <w:t>、当年危险废物规范化管理督查考核不达标；</w:t>
      </w:r>
    </w:p>
    <w:p w14:paraId="2E5D95AB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m</w:t>
      </w:r>
      <w:r>
        <w:rPr>
          <w:rFonts w:ascii="Arial" w:hAnsi="Arial" w:cs="Arial" w:hint="eastAsia"/>
          <w:kern w:val="0"/>
          <w:sz w:val="24"/>
        </w:rPr>
        <w:t>、未按照法律法规规定公开环境信息；</w:t>
      </w:r>
    </w:p>
    <w:p w14:paraId="5743950A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n</w:t>
      </w:r>
      <w:r>
        <w:rPr>
          <w:rFonts w:ascii="Arial" w:hAnsi="Arial" w:cs="Arial" w:hint="eastAsia"/>
          <w:kern w:val="0"/>
          <w:sz w:val="24"/>
        </w:rPr>
        <w:t>、具有其他违反国家环境保护相关法律法规、标准、政策要求。</w:t>
      </w:r>
    </w:p>
    <w:p w14:paraId="56B98B41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（</w:t>
      </w:r>
      <w:r>
        <w:rPr>
          <w:rFonts w:ascii="Arial" w:hAnsi="Arial" w:cs="Arial"/>
          <w:kern w:val="0"/>
          <w:sz w:val="24"/>
        </w:rPr>
        <w:t>4</w:t>
      </w:r>
      <w:r>
        <w:rPr>
          <w:rFonts w:ascii="Arial" w:hAnsi="Arial" w:cs="Arial"/>
          <w:kern w:val="0"/>
          <w:sz w:val="24"/>
        </w:rPr>
        <w:t>）</w:t>
      </w:r>
      <w:r>
        <w:rPr>
          <w:rFonts w:ascii="Arial" w:hAnsi="Arial" w:cs="Arial" w:hint="eastAsia"/>
          <w:kern w:val="0"/>
          <w:sz w:val="24"/>
        </w:rPr>
        <w:t>人员要求</w:t>
      </w:r>
    </w:p>
    <w:p w14:paraId="272028A9" w14:textId="77777777" w:rsidR="00721788" w:rsidRDefault="00721788" w:rsidP="00721788">
      <w:pPr>
        <w:snapToGrid w:val="0"/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 w:rsidRPr="00BF1927">
        <w:rPr>
          <w:rFonts w:ascii="Arial" w:hAnsi="Arial" w:cs="Arial" w:hint="eastAsia"/>
          <w:kern w:val="0"/>
          <w:sz w:val="24"/>
        </w:rPr>
        <w:t>项目负责人一名，类似</w:t>
      </w:r>
      <w:r>
        <w:rPr>
          <w:rFonts w:ascii="Arial" w:hAnsi="Arial" w:cs="Arial" w:hint="eastAsia"/>
          <w:kern w:val="0"/>
          <w:sz w:val="24"/>
        </w:rPr>
        <w:t>工作经验</w:t>
      </w:r>
      <w:r w:rsidRPr="00BF1927">
        <w:rPr>
          <w:rFonts w:ascii="Arial" w:hAnsi="Arial" w:cs="Arial" w:hint="eastAsia"/>
          <w:kern w:val="0"/>
          <w:sz w:val="24"/>
        </w:rPr>
        <w:t>不少于</w:t>
      </w:r>
      <w:r w:rsidRPr="00BF1927">
        <w:rPr>
          <w:rFonts w:ascii="Arial" w:hAnsi="Arial" w:cs="Arial" w:hint="eastAsia"/>
          <w:kern w:val="0"/>
          <w:sz w:val="24"/>
        </w:rPr>
        <w:t>5</w:t>
      </w:r>
      <w:r w:rsidRPr="00BF1927">
        <w:rPr>
          <w:rFonts w:ascii="Arial" w:hAnsi="Arial" w:cs="Arial" w:hint="eastAsia"/>
          <w:kern w:val="0"/>
          <w:sz w:val="24"/>
        </w:rPr>
        <w:t>年</w:t>
      </w:r>
      <w:r>
        <w:rPr>
          <w:rFonts w:ascii="Arial" w:hAnsi="Arial" w:cs="Arial" w:hint="eastAsia"/>
          <w:kern w:val="0"/>
          <w:sz w:val="24"/>
        </w:rPr>
        <w:t>。</w:t>
      </w:r>
    </w:p>
    <w:p w14:paraId="17C4B264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/>
          <w:kern w:val="0"/>
          <w:sz w:val="24"/>
        </w:rPr>
        <w:t>3.2</w:t>
      </w:r>
      <w:r>
        <w:rPr>
          <w:rFonts w:ascii="Arial" w:hAnsi="Arial" w:cs="Arial" w:hint="eastAsia"/>
          <w:kern w:val="0"/>
          <w:sz w:val="24"/>
        </w:rPr>
        <w:t>本次</w:t>
      </w:r>
      <w:r>
        <w:rPr>
          <w:rFonts w:ascii="Arial" w:hAnsi="Arial" w:cs="Arial"/>
          <w:kern w:val="0"/>
          <w:sz w:val="24"/>
        </w:rPr>
        <w:t>采购</w:t>
      </w:r>
      <w:r>
        <w:rPr>
          <w:rFonts w:ascii="Arial" w:hAnsi="Arial" w:cs="Arial"/>
          <w:b/>
          <w:kern w:val="0"/>
          <w:sz w:val="24"/>
          <w:u w:val="single"/>
        </w:rPr>
        <w:t>不接受</w:t>
      </w:r>
      <w:r>
        <w:rPr>
          <w:rFonts w:ascii="Arial" w:hAnsi="Arial" w:cs="Arial"/>
          <w:kern w:val="0"/>
          <w:sz w:val="24"/>
        </w:rPr>
        <w:t>联合体。</w:t>
      </w:r>
    </w:p>
    <w:p w14:paraId="6FFC5561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3.3</w:t>
      </w:r>
      <w:r>
        <w:rPr>
          <w:rFonts w:ascii="Arial" w:hAnsi="Arial" w:cs="Arial"/>
          <w:kern w:val="0"/>
          <w:sz w:val="24"/>
        </w:rPr>
        <w:t>与</w:t>
      </w:r>
      <w:r>
        <w:rPr>
          <w:rFonts w:ascii="Arial" w:hAnsi="Arial" w:cs="Arial" w:hint="eastAsia"/>
          <w:kern w:val="0"/>
          <w:sz w:val="24"/>
        </w:rPr>
        <w:t>采购人</w:t>
      </w:r>
      <w:r>
        <w:rPr>
          <w:rFonts w:ascii="Arial" w:hAnsi="Arial" w:cs="Arial"/>
          <w:kern w:val="0"/>
          <w:sz w:val="24"/>
        </w:rPr>
        <w:t>存在利害关系可能影响</w:t>
      </w:r>
      <w:r>
        <w:rPr>
          <w:rFonts w:ascii="Arial" w:hAnsi="Arial" w:cs="Arial" w:hint="eastAsia"/>
          <w:kern w:val="0"/>
          <w:sz w:val="24"/>
        </w:rPr>
        <w:t>采购</w:t>
      </w:r>
      <w:r>
        <w:rPr>
          <w:rFonts w:ascii="Arial" w:hAnsi="Arial" w:cs="Arial"/>
          <w:kern w:val="0"/>
          <w:sz w:val="24"/>
        </w:rPr>
        <w:t>公正性的单位，不得参加</w:t>
      </w:r>
      <w:r>
        <w:rPr>
          <w:rFonts w:ascii="Arial" w:hAnsi="Arial" w:cs="Arial" w:hint="eastAsia"/>
          <w:kern w:val="0"/>
          <w:sz w:val="24"/>
        </w:rPr>
        <w:t>响应</w:t>
      </w:r>
      <w:r>
        <w:rPr>
          <w:rFonts w:ascii="Arial" w:hAnsi="Arial" w:cs="Arial"/>
          <w:kern w:val="0"/>
          <w:sz w:val="24"/>
        </w:rPr>
        <w:t>。单位负责人为同一人或者存在控股、管理关系的不同单位，不得参加同一标段</w:t>
      </w:r>
      <w:r>
        <w:rPr>
          <w:rFonts w:ascii="Arial" w:hAnsi="Arial" w:cs="Arial" w:hint="eastAsia"/>
          <w:kern w:val="0"/>
          <w:sz w:val="24"/>
        </w:rPr>
        <w:t>响应</w:t>
      </w:r>
      <w:r>
        <w:rPr>
          <w:rFonts w:ascii="Arial" w:hAnsi="Arial" w:cs="Arial"/>
          <w:kern w:val="0"/>
          <w:sz w:val="24"/>
        </w:rPr>
        <w:t>，否则，相关</w:t>
      </w:r>
      <w:r>
        <w:rPr>
          <w:rFonts w:ascii="Arial" w:hAnsi="Arial" w:cs="Arial" w:hint="eastAsia"/>
          <w:kern w:val="0"/>
          <w:sz w:val="24"/>
        </w:rPr>
        <w:t>响应</w:t>
      </w:r>
      <w:r>
        <w:rPr>
          <w:rFonts w:ascii="Arial" w:hAnsi="Arial" w:cs="Arial"/>
          <w:kern w:val="0"/>
          <w:sz w:val="24"/>
        </w:rPr>
        <w:t>均无效。</w:t>
      </w:r>
    </w:p>
    <w:p w14:paraId="3E646D23" w14:textId="77777777" w:rsidR="00721788" w:rsidRPr="00CC098E" w:rsidRDefault="00721788" w:rsidP="00721788">
      <w:pPr>
        <w:spacing w:line="360" w:lineRule="auto"/>
        <w:rPr>
          <w:rFonts w:ascii="Arial" w:eastAsia="黑体" w:hAnsi="Arial" w:cs="Arial" w:hint="eastAsia"/>
          <w:b/>
          <w:bCs/>
          <w:kern w:val="0"/>
          <w:sz w:val="28"/>
          <w:szCs w:val="28"/>
        </w:rPr>
      </w:pPr>
      <w:r w:rsidRPr="00CC098E">
        <w:rPr>
          <w:rFonts w:ascii="Arial" w:eastAsia="黑体" w:hAnsi="Arial" w:cs="Arial"/>
          <w:b/>
          <w:bCs/>
          <w:kern w:val="0"/>
          <w:sz w:val="28"/>
          <w:szCs w:val="28"/>
        </w:rPr>
        <w:lastRenderedPageBreak/>
        <w:t xml:space="preserve">4. </w:t>
      </w:r>
      <w:r w:rsidRPr="00CC098E">
        <w:rPr>
          <w:rFonts w:ascii="Arial" w:eastAsia="黑体" w:hAnsi="Arial" w:cs="Arial" w:hint="eastAsia"/>
          <w:b/>
          <w:bCs/>
          <w:kern w:val="0"/>
          <w:sz w:val="28"/>
          <w:szCs w:val="28"/>
        </w:rPr>
        <w:t>评审办法</w:t>
      </w:r>
    </w:p>
    <w:p w14:paraId="2DBBBE25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本次采购</w:t>
      </w:r>
      <w:r>
        <w:rPr>
          <w:rFonts w:ascii="Arial" w:hAnsi="Arial" w:cs="Arial"/>
          <w:kern w:val="0"/>
          <w:sz w:val="24"/>
        </w:rPr>
        <w:t>评</w:t>
      </w:r>
      <w:r>
        <w:rPr>
          <w:rFonts w:ascii="Arial" w:hAnsi="Arial" w:cs="Arial" w:hint="eastAsia"/>
          <w:kern w:val="0"/>
          <w:sz w:val="24"/>
        </w:rPr>
        <w:t>审</w:t>
      </w:r>
      <w:r>
        <w:rPr>
          <w:rFonts w:ascii="Arial" w:hAnsi="Arial" w:cs="Arial"/>
          <w:kern w:val="0"/>
          <w:sz w:val="24"/>
        </w:rPr>
        <w:t>办法采用</w:t>
      </w:r>
      <w:r>
        <w:rPr>
          <w:rFonts w:ascii="Arial" w:hAnsi="Arial" w:cs="Arial"/>
          <w:b/>
          <w:kern w:val="0"/>
          <w:sz w:val="24"/>
          <w:u w:val="single"/>
        </w:rPr>
        <w:t>“</w:t>
      </w:r>
      <w:r>
        <w:rPr>
          <w:rFonts w:ascii="Arial" w:hAnsi="Arial" w:cs="Arial" w:hint="eastAsia"/>
          <w:b/>
          <w:kern w:val="0"/>
          <w:sz w:val="24"/>
          <w:u w:val="single"/>
        </w:rPr>
        <w:t>综合评分法</w:t>
      </w:r>
      <w:r>
        <w:rPr>
          <w:rFonts w:ascii="Arial" w:hAnsi="Arial" w:cs="Arial"/>
          <w:b/>
          <w:kern w:val="0"/>
          <w:sz w:val="24"/>
          <w:u w:val="single"/>
        </w:rPr>
        <w:t>”</w:t>
      </w:r>
      <w:r>
        <w:rPr>
          <w:rFonts w:ascii="Arial" w:hAnsi="Arial" w:cs="Arial" w:hint="eastAsia"/>
          <w:kern w:val="0"/>
          <w:sz w:val="24"/>
        </w:rPr>
        <w:t>。</w:t>
      </w:r>
    </w:p>
    <w:p w14:paraId="167A5089" w14:textId="77777777" w:rsidR="00721788" w:rsidRDefault="00721788" w:rsidP="00721788">
      <w:pPr>
        <w:spacing w:line="360" w:lineRule="auto"/>
        <w:rPr>
          <w:rFonts w:ascii="Arial" w:eastAsia="黑体" w:hAnsi="Arial" w:cs="Arial"/>
          <w:b/>
          <w:bCs/>
          <w:kern w:val="0"/>
          <w:sz w:val="28"/>
          <w:szCs w:val="28"/>
        </w:rPr>
      </w:pPr>
      <w:r>
        <w:rPr>
          <w:rFonts w:ascii="Arial" w:eastAsia="黑体" w:hAnsi="Arial" w:cs="Arial"/>
          <w:b/>
          <w:bCs/>
          <w:kern w:val="0"/>
          <w:sz w:val="28"/>
          <w:szCs w:val="28"/>
        </w:rPr>
        <w:t>5.</w:t>
      </w:r>
      <w:r w:rsidRPr="005F1396">
        <w:rPr>
          <w:rFonts w:ascii="Arial" w:eastAsia="黑体" w:hAnsi="Arial" w:cs="Arial" w:hint="eastAsia"/>
          <w:b/>
          <w:bCs/>
          <w:kern w:val="0"/>
          <w:sz w:val="28"/>
          <w:szCs w:val="28"/>
        </w:rPr>
        <w:t xml:space="preserve"> </w:t>
      </w:r>
      <w:r w:rsidRPr="005F1396">
        <w:rPr>
          <w:rFonts w:ascii="Arial" w:eastAsia="黑体" w:hAnsi="Arial" w:cs="Arial" w:hint="eastAsia"/>
          <w:b/>
          <w:bCs/>
          <w:kern w:val="0"/>
          <w:sz w:val="28"/>
          <w:szCs w:val="28"/>
        </w:rPr>
        <w:t>采购文件的获取</w:t>
      </w:r>
    </w:p>
    <w:p w14:paraId="6D7048FF" w14:textId="77777777" w:rsidR="00721788" w:rsidRPr="002F50EA" w:rsidRDefault="00721788" w:rsidP="00721788">
      <w:pPr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5</w:t>
      </w:r>
      <w:r w:rsidRPr="00125C9B">
        <w:rPr>
          <w:rFonts w:ascii="Arial" w:hAnsi="Arial" w:cs="Arial" w:hint="eastAsia"/>
          <w:kern w:val="0"/>
          <w:sz w:val="24"/>
        </w:rPr>
        <w:t xml:space="preserve">.1 </w:t>
      </w:r>
      <w:r w:rsidRPr="00125C9B">
        <w:rPr>
          <w:rFonts w:ascii="Arial" w:hAnsi="Arial" w:cs="Arial" w:hint="eastAsia"/>
          <w:kern w:val="0"/>
          <w:sz w:val="24"/>
        </w:rPr>
        <w:t>供应商应先在中</w:t>
      </w:r>
      <w:proofErr w:type="gramStart"/>
      <w:r w:rsidRPr="00125C9B">
        <w:rPr>
          <w:rFonts w:ascii="Arial" w:hAnsi="Arial" w:cs="Arial" w:hint="eastAsia"/>
          <w:kern w:val="0"/>
          <w:sz w:val="24"/>
        </w:rPr>
        <w:t>招联合</w:t>
      </w:r>
      <w:proofErr w:type="gramEnd"/>
      <w:r w:rsidRPr="00125C9B">
        <w:rPr>
          <w:rFonts w:ascii="Arial" w:hAnsi="Arial" w:cs="Arial" w:hint="eastAsia"/>
          <w:kern w:val="0"/>
          <w:sz w:val="24"/>
        </w:rPr>
        <w:t>招标采购平台（</w:t>
      </w:r>
      <w:r w:rsidRPr="00125C9B">
        <w:rPr>
          <w:rFonts w:ascii="Arial" w:hAnsi="Arial" w:cs="Arial" w:hint="eastAsia"/>
          <w:kern w:val="0"/>
          <w:sz w:val="24"/>
        </w:rPr>
        <w:t>http://www.365trade.com.cn/</w:t>
      </w:r>
      <w:r w:rsidRPr="00125C9B">
        <w:rPr>
          <w:rFonts w:ascii="Arial" w:hAnsi="Arial" w:cs="Arial" w:hint="eastAsia"/>
          <w:kern w:val="0"/>
          <w:sz w:val="24"/>
        </w:rPr>
        <w:t>）免费注册，注册为一次性工作，以后若有需要只需变更及完善相关信息；注册成功后，可以及</w:t>
      </w:r>
      <w:r w:rsidRPr="002F50EA">
        <w:rPr>
          <w:rFonts w:ascii="Arial" w:hAnsi="Arial" w:cs="Arial" w:hint="eastAsia"/>
          <w:kern w:val="0"/>
          <w:sz w:val="24"/>
        </w:rPr>
        <w:t>时参与平台上发布的所有项目，平台咨询电话为：</w:t>
      </w:r>
      <w:r w:rsidRPr="002F50EA">
        <w:rPr>
          <w:rFonts w:ascii="Arial" w:hAnsi="Arial" w:cs="Arial" w:hint="eastAsia"/>
          <w:kern w:val="0"/>
          <w:sz w:val="24"/>
        </w:rPr>
        <w:t>010-86397110</w:t>
      </w:r>
      <w:r w:rsidRPr="002F50EA">
        <w:rPr>
          <w:rFonts w:ascii="Arial" w:hAnsi="Arial" w:cs="Arial" w:hint="eastAsia"/>
          <w:kern w:val="0"/>
          <w:sz w:val="24"/>
        </w:rPr>
        <w:t>。</w:t>
      </w:r>
    </w:p>
    <w:p w14:paraId="07AD4571" w14:textId="77777777" w:rsidR="00721788" w:rsidRPr="00125C9B" w:rsidRDefault="00721788" w:rsidP="00721788">
      <w:pPr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 w:rsidRPr="002F50EA">
        <w:rPr>
          <w:rFonts w:ascii="Arial" w:hAnsi="Arial" w:cs="Arial"/>
          <w:kern w:val="0"/>
          <w:sz w:val="24"/>
        </w:rPr>
        <w:t>5</w:t>
      </w:r>
      <w:r w:rsidRPr="002F50EA">
        <w:rPr>
          <w:rFonts w:ascii="Arial" w:hAnsi="Arial" w:cs="Arial" w:hint="eastAsia"/>
          <w:kern w:val="0"/>
          <w:sz w:val="24"/>
        </w:rPr>
        <w:t xml:space="preserve">.2 </w:t>
      </w:r>
      <w:r w:rsidRPr="002F50EA">
        <w:rPr>
          <w:rFonts w:ascii="Arial" w:hAnsi="Arial" w:cs="Arial" w:hint="eastAsia"/>
          <w:kern w:val="0"/>
          <w:sz w:val="24"/>
        </w:rPr>
        <w:t>供应商应于</w:t>
      </w:r>
      <w:r w:rsidRPr="007B61B6">
        <w:rPr>
          <w:rFonts w:ascii="Arial" w:hAnsi="Arial" w:cs="Arial" w:hint="eastAsia"/>
          <w:b/>
          <w:kern w:val="0"/>
          <w:sz w:val="24"/>
          <w:u w:val="single"/>
        </w:rPr>
        <w:t>202</w:t>
      </w:r>
      <w:r w:rsidRPr="007B61B6">
        <w:rPr>
          <w:rFonts w:ascii="Arial" w:hAnsi="Arial" w:cs="Arial"/>
          <w:b/>
          <w:kern w:val="0"/>
          <w:sz w:val="24"/>
          <w:u w:val="single"/>
        </w:rPr>
        <w:t>5</w:t>
      </w:r>
      <w:r w:rsidRPr="007B61B6">
        <w:rPr>
          <w:rFonts w:ascii="Arial" w:hAnsi="Arial" w:cs="Arial" w:hint="eastAsia"/>
          <w:kern w:val="0"/>
          <w:sz w:val="24"/>
        </w:rPr>
        <w:t>年</w:t>
      </w:r>
      <w:r w:rsidRPr="007B61B6">
        <w:rPr>
          <w:rFonts w:ascii="Arial" w:hAnsi="Arial" w:cs="Arial"/>
          <w:b/>
          <w:kern w:val="0"/>
          <w:sz w:val="24"/>
          <w:u w:val="single"/>
        </w:rPr>
        <w:t>5</w:t>
      </w:r>
      <w:r w:rsidRPr="007B61B6">
        <w:rPr>
          <w:rFonts w:ascii="Arial" w:hAnsi="Arial" w:cs="Arial" w:hint="eastAsia"/>
          <w:kern w:val="0"/>
          <w:sz w:val="24"/>
        </w:rPr>
        <w:t>月</w:t>
      </w:r>
      <w:r w:rsidRPr="007B61B6">
        <w:rPr>
          <w:rFonts w:ascii="Arial" w:hAnsi="Arial" w:cs="Arial" w:hint="eastAsia"/>
          <w:b/>
          <w:kern w:val="0"/>
          <w:sz w:val="24"/>
          <w:u w:val="single"/>
        </w:rPr>
        <w:t>2</w:t>
      </w:r>
      <w:r w:rsidRPr="007B61B6">
        <w:rPr>
          <w:rFonts w:ascii="Arial" w:hAnsi="Arial" w:cs="Arial"/>
          <w:b/>
          <w:kern w:val="0"/>
          <w:sz w:val="24"/>
          <w:u w:val="single"/>
        </w:rPr>
        <w:t>6</w:t>
      </w:r>
      <w:r w:rsidRPr="007B61B6">
        <w:rPr>
          <w:rFonts w:ascii="Arial" w:hAnsi="Arial" w:cs="Arial" w:hint="eastAsia"/>
          <w:kern w:val="0"/>
          <w:sz w:val="24"/>
        </w:rPr>
        <w:t>日至</w:t>
      </w:r>
      <w:r w:rsidRPr="007B61B6">
        <w:rPr>
          <w:rFonts w:ascii="Arial" w:hAnsi="Arial" w:cs="Arial" w:hint="eastAsia"/>
          <w:b/>
          <w:kern w:val="0"/>
          <w:sz w:val="24"/>
          <w:u w:val="single"/>
        </w:rPr>
        <w:t>202</w:t>
      </w:r>
      <w:r w:rsidRPr="007B61B6">
        <w:rPr>
          <w:rFonts w:ascii="Arial" w:hAnsi="Arial" w:cs="Arial"/>
          <w:b/>
          <w:kern w:val="0"/>
          <w:sz w:val="24"/>
          <w:u w:val="single"/>
        </w:rPr>
        <w:t>5</w:t>
      </w:r>
      <w:r w:rsidRPr="007B61B6">
        <w:rPr>
          <w:rFonts w:ascii="Arial" w:hAnsi="Arial" w:cs="Arial" w:hint="eastAsia"/>
          <w:kern w:val="0"/>
          <w:sz w:val="24"/>
        </w:rPr>
        <w:t>年</w:t>
      </w:r>
      <w:r w:rsidRPr="007B61B6">
        <w:rPr>
          <w:rFonts w:ascii="Arial" w:hAnsi="Arial" w:cs="Arial"/>
          <w:b/>
          <w:kern w:val="0"/>
          <w:sz w:val="24"/>
          <w:u w:val="single"/>
        </w:rPr>
        <w:t>5</w:t>
      </w:r>
      <w:r w:rsidRPr="007B61B6">
        <w:rPr>
          <w:rFonts w:ascii="Arial" w:hAnsi="Arial" w:cs="Arial" w:hint="eastAsia"/>
          <w:kern w:val="0"/>
          <w:sz w:val="24"/>
        </w:rPr>
        <w:t>月</w:t>
      </w:r>
      <w:r w:rsidRPr="007B61B6">
        <w:rPr>
          <w:rFonts w:ascii="Arial" w:hAnsi="Arial" w:cs="Arial" w:hint="eastAsia"/>
          <w:b/>
          <w:kern w:val="0"/>
          <w:sz w:val="24"/>
          <w:u w:val="single"/>
        </w:rPr>
        <w:t>2</w:t>
      </w:r>
      <w:r w:rsidRPr="007B61B6">
        <w:rPr>
          <w:rFonts w:ascii="Arial" w:hAnsi="Arial" w:cs="Arial"/>
          <w:b/>
          <w:kern w:val="0"/>
          <w:sz w:val="24"/>
          <w:u w:val="single"/>
        </w:rPr>
        <w:t>9</w:t>
      </w:r>
      <w:r w:rsidRPr="007B61B6">
        <w:rPr>
          <w:rFonts w:ascii="Arial" w:hAnsi="Arial" w:cs="Arial" w:hint="eastAsia"/>
          <w:kern w:val="0"/>
          <w:sz w:val="24"/>
        </w:rPr>
        <w:t>日</w:t>
      </w:r>
      <w:r w:rsidRPr="002F50EA">
        <w:rPr>
          <w:rFonts w:ascii="Arial" w:hAnsi="Arial" w:cs="Arial" w:hint="eastAsia"/>
          <w:kern w:val="0"/>
          <w:sz w:val="24"/>
        </w:rPr>
        <w:t>，每日上午</w:t>
      </w:r>
      <w:r w:rsidRPr="002F50EA">
        <w:rPr>
          <w:rFonts w:ascii="Arial" w:hAnsi="Arial" w:cs="Arial" w:hint="eastAsia"/>
          <w:kern w:val="0"/>
          <w:sz w:val="24"/>
        </w:rPr>
        <w:t>9</w:t>
      </w:r>
      <w:r w:rsidRPr="002F50EA">
        <w:rPr>
          <w:rFonts w:ascii="Arial" w:hAnsi="Arial" w:cs="Arial" w:hint="eastAsia"/>
          <w:kern w:val="0"/>
          <w:sz w:val="24"/>
        </w:rPr>
        <w:t>：</w:t>
      </w:r>
      <w:r w:rsidRPr="002F50EA">
        <w:rPr>
          <w:rFonts w:ascii="Arial" w:hAnsi="Arial" w:cs="Arial" w:hint="eastAsia"/>
          <w:kern w:val="0"/>
          <w:sz w:val="24"/>
        </w:rPr>
        <w:t>00</w:t>
      </w:r>
      <w:r w:rsidRPr="002F50EA">
        <w:rPr>
          <w:rFonts w:ascii="Arial" w:hAnsi="Arial" w:cs="Arial" w:hint="eastAsia"/>
          <w:kern w:val="0"/>
          <w:sz w:val="24"/>
        </w:rPr>
        <w:t>时至</w:t>
      </w:r>
      <w:r w:rsidRPr="00125C9B">
        <w:rPr>
          <w:rFonts w:ascii="Arial" w:hAnsi="Arial" w:cs="Arial" w:hint="eastAsia"/>
          <w:kern w:val="0"/>
          <w:sz w:val="24"/>
        </w:rPr>
        <w:t>12</w:t>
      </w:r>
      <w:r w:rsidRPr="00125C9B">
        <w:rPr>
          <w:rFonts w:ascii="Arial" w:hAnsi="Arial" w:cs="Arial" w:hint="eastAsia"/>
          <w:kern w:val="0"/>
          <w:sz w:val="24"/>
        </w:rPr>
        <w:t>：</w:t>
      </w:r>
      <w:r w:rsidRPr="00125C9B">
        <w:rPr>
          <w:rFonts w:ascii="Arial" w:hAnsi="Arial" w:cs="Arial" w:hint="eastAsia"/>
          <w:kern w:val="0"/>
          <w:sz w:val="24"/>
        </w:rPr>
        <w:t>00</w:t>
      </w:r>
      <w:r w:rsidRPr="00125C9B">
        <w:rPr>
          <w:rFonts w:ascii="Arial" w:hAnsi="Arial" w:cs="Arial" w:hint="eastAsia"/>
          <w:kern w:val="0"/>
          <w:sz w:val="24"/>
        </w:rPr>
        <w:t>时，下午</w:t>
      </w:r>
      <w:r w:rsidRPr="00125C9B">
        <w:rPr>
          <w:rFonts w:ascii="Arial" w:hAnsi="Arial" w:cs="Arial" w:hint="eastAsia"/>
          <w:kern w:val="0"/>
          <w:sz w:val="24"/>
        </w:rPr>
        <w:t>14</w:t>
      </w:r>
      <w:r w:rsidRPr="00125C9B">
        <w:rPr>
          <w:rFonts w:ascii="Arial" w:hAnsi="Arial" w:cs="Arial" w:hint="eastAsia"/>
          <w:kern w:val="0"/>
          <w:sz w:val="24"/>
        </w:rPr>
        <w:t>：</w:t>
      </w:r>
      <w:r w:rsidRPr="00125C9B">
        <w:rPr>
          <w:rFonts w:ascii="Arial" w:hAnsi="Arial" w:cs="Arial" w:hint="eastAsia"/>
          <w:kern w:val="0"/>
          <w:sz w:val="24"/>
        </w:rPr>
        <w:t>30</w:t>
      </w:r>
      <w:r w:rsidRPr="00125C9B">
        <w:rPr>
          <w:rFonts w:ascii="Arial" w:hAnsi="Arial" w:cs="Arial" w:hint="eastAsia"/>
          <w:kern w:val="0"/>
          <w:sz w:val="24"/>
        </w:rPr>
        <w:t>时至</w:t>
      </w:r>
      <w:r w:rsidRPr="00125C9B">
        <w:rPr>
          <w:rFonts w:ascii="Arial" w:hAnsi="Arial" w:cs="Arial" w:hint="eastAsia"/>
          <w:kern w:val="0"/>
          <w:sz w:val="24"/>
        </w:rPr>
        <w:t>17</w:t>
      </w:r>
      <w:r w:rsidRPr="00125C9B">
        <w:rPr>
          <w:rFonts w:ascii="Arial" w:hAnsi="Arial" w:cs="Arial" w:hint="eastAsia"/>
          <w:kern w:val="0"/>
          <w:sz w:val="24"/>
        </w:rPr>
        <w:t>：</w:t>
      </w:r>
      <w:r w:rsidRPr="00125C9B">
        <w:rPr>
          <w:rFonts w:ascii="Arial" w:hAnsi="Arial" w:cs="Arial" w:hint="eastAsia"/>
          <w:kern w:val="0"/>
          <w:sz w:val="24"/>
        </w:rPr>
        <w:t>00</w:t>
      </w:r>
      <w:r w:rsidRPr="00125C9B">
        <w:rPr>
          <w:rFonts w:ascii="Arial" w:hAnsi="Arial" w:cs="Arial" w:hint="eastAsia"/>
          <w:kern w:val="0"/>
          <w:sz w:val="24"/>
        </w:rPr>
        <w:t>时（北京时间）登录中</w:t>
      </w:r>
      <w:proofErr w:type="gramStart"/>
      <w:r w:rsidRPr="00125C9B">
        <w:rPr>
          <w:rFonts w:ascii="Arial" w:hAnsi="Arial" w:cs="Arial" w:hint="eastAsia"/>
          <w:kern w:val="0"/>
          <w:sz w:val="24"/>
        </w:rPr>
        <w:t>招联合</w:t>
      </w:r>
      <w:proofErr w:type="gramEnd"/>
      <w:r w:rsidRPr="00125C9B">
        <w:rPr>
          <w:rFonts w:ascii="Arial" w:hAnsi="Arial" w:cs="Arial" w:hint="eastAsia"/>
          <w:kern w:val="0"/>
          <w:sz w:val="24"/>
        </w:rPr>
        <w:t>招标采购平台（</w:t>
      </w:r>
      <w:r w:rsidRPr="00125C9B">
        <w:rPr>
          <w:rFonts w:ascii="Arial" w:hAnsi="Arial" w:cs="Arial" w:hint="eastAsia"/>
          <w:kern w:val="0"/>
          <w:sz w:val="24"/>
        </w:rPr>
        <w:t>http://www.365trade.com.cn/</w:t>
      </w:r>
      <w:r w:rsidRPr="00125C9B">
        <w:rPr>
          <w:rFonts w:ascii="Arial" w:hAnsi="Arial" w:cs="Arial" w:hint="eastAsia"/>
          <w:kern w:val="0"/>
          <w:sz w:val="24"/>
        </w:rPr>
        <w:t>）下载电子采购文件，逾期不再接受。</w:t>
      </w:r>
    </w:p>
    <w:p w14:paraId="1D4DBB9F" w14:textId="77777777" w:rsidR="00721788" w:rsidRPr="00125C9B" w:rsidRDefault="00721788" w:rsidP="00721788">
      <w:pPr>
        <w:widowControl/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5</w:t>
      </w:r>
      <w:r w:rsidRPr="00125C9B">
        <w:rPr>
          <w:rFonts w:ascii="Arial" w:hAnsi="Arial" w:cs="Arial" w:hint="eastAsia"/>
          <w:kern w:val="0"/>
          <w:sz w:val="24"/>
        </w:rPr>
        <w:t>.3</w:t>
      </w:r>
      <w:r w:rsidRPr="00125C9B">
        <w:rPr>
          <w:rFonts w:ascii="Arial" w:hAnsi="Arial" w:cs="Arial" w:hint="eastAsia"/>
          <w:kern w:val="0"/>
          <w:sz w:val="24"/>
        </w:rPr>
        <w:t>平台</w:t>
      </w:r>
      <w:proofErr w:type="gramStart"/>
      <w:r w:rsidRPr="00125C9B">
        <w:rPr>
          <w:rFonts w:ascii="Arial" w:hAnsi="Arial" w:cs="Arial" w:hint="eastAsia"/>
          <w:kern w:val="0"/>
          <w:sz w:val="24"/>
        </w:rPr>
        <w:t>下载费</w:t>
      </w:r>
      <w:proofErr w:type="gramEnd"/>
      <w:r w:rsidRPr="00125C9B">
        <w:rPr>
          <w:rFonts w:ascii="Arial" w:hAnsi="Arial" w:cs="Arial" w:hint="eastAsia"/>
          <w:kern w:val="0"/>
          <w:sz w:val="24"/>
        </w:rPr>
        <w:t>400</w:t>
      </w:r>
      <w:r w:rsidRPr="00125C9B">
        <w:rPr>
          <w:rFonts w:ascii="Arial" w:hAnsi="Arial" w:cs="Arial" w:hint="eastAsia"/>
          <w:kern w:val="0"/>
          <w:sz w:val="24"/>
        </w:rPr>
        <w:t>元，售后不退。</w:t>
      </w:r>
      <w:r w:rsidRPr="00125C9B">
        <w:rPr>
          <w:rFonts w:ascii="Arial" w:hAnsi="Arial" w:cs="Arial"/>
          <w:kern w:val="0"/>
          <w:sz w:val="24"/>
        </w:rPr>
        <w:t>请务必在</w:t>
      </w:r>
      <w:bookmarkStart w:id="1" w:name="_Hlk194393265"/>
      <w:r>
        <w:rPr>
          <w:rFonts w:ascii="Arial" w:hAnsi="Arial" w:cs="Arial" w:hint="eastAsia"/>
          <w:kern w:val="0"/>
          <w:sz w:val="24"/>
        </w:rPr>
        <w:t>采购文件</w:t>
      </w:r>
      <w:bookmarkEnd w:id="1"/>
      <w:r w:rsidRPr="00125C9B">
        <w:rPr>
          <w:rFonts w:ascii="Arial" w:hAnsi="Arial" w:cs="Arial"/>
          <w:kern w:val="0"/>
          <w:sz w:val="24"/>
        </w:rPr>
        <w:t>售卖截止时间前登录</w:t>
      </w:r>
      <w:r w:rsidRPr="00125C9B">
        <w:rPr>
          <w:rFonts w:ascii="Arial" w:hAnsi="Arial" w:cs="Arial" w:hint="eastAsia"/>
          <w:kern w:val="0"/>
          <w:sz w:val="24"/>
        </w:rPr>
        <w:t>中</w:t>
      </w:r>
      <w:proofErr w:type="gramStart"/>
      <w:r w:rsidRPr="00125C9B">
        <w:rPr>
          <w:rFonts w:ascii="Arial" w:hAnsi="Arial" w:cs="Arial" w:hint="eastAsia"/>
          <w:kern w:val="0"/>
          <w:sz w:val="24"/>
        </w:rPr>
        <w:t>招联合</w:t>
      </w:r>
      <w:proofErr w:type="gramEnd"/>
      <w:r w:rsidRPr="00125C9B">
        <w:rPr>
          <w:rFonts w:ascii="Arial" w:hAnsi="Arial" w:cs="Arial" w:hint="eastAsia"/>
          <w:kern w:val="0"/>
          <w:sz w:val="24"/>
        </w:rPr>
        <w:t>招标采购平台（</w:t>
      </w:r>
      <w:r w:rsidRPr="00125C9B">
        <w:rPr>
          <w:rFonts w:ascii="Arial" w:hAnsi="Arial" w:cs="Arial" w:hint="eastAsia"/>
          <w:kern w:val="0"/>
          <w:sz w:val="24"/>
        </w:rPr>
        <w:t>http://www.365trade.com.cn/</w:t>
      </w:r>
      <w:r w:rsidRPr="00125C9B">
        <w:rPr>
          <w:rFonts w:ascii="Arial" w:hAnsi="Arial" w:cs="Arial" w:hint="eastAsia"/>
          <w:kern w:val="0"/>
          <w:sz w:val="24"/>
        </w:rPr>
        <w:t>）</w:t>
      </w:r>
      <w:r w:rsidRPr="00125C9B">
        <w:rPr>
          <w:rFonts w:ascii="Arial" w:hAnsi="Arial" w:cs="Arial"/>
          <w:kern w:val="0"/>
          <w:sz w:val="24"/>
        </w:rPr>
        <w:t>，进入</w:t>
      </w:r>
      <w:r>
        <w:rPr>
          <w:rFonts w:ascii="Arial" w:hAnsi="Arial" w:cs="Arial" w:hint="eastAsia"/>
          <w:kern w:val="0"/>
          <w:sz w:val="24"/>
        </w:rPr>
        <w:t>“</w:t>
      </w:r>
      <w:r w:rsidRPr="00125C9B">
        <w:rPr>
          <w:rFonts w:ascii="Arial" w:hAnsi="Arial" w:cs="Arial" w:hint="eastAsia"/>
          <w:kern w:val="0"/>
          <w:sz w:val="24"/>
        </w:rPr>
        <w:t>我的购物车</w:t>
      </w:r>
      <w:r>
        <w:rPr>
          <w:rFonts w:ascii="Arial" w:hAnsi="Arial" w:cs="Arial" w:hint="eastAsia"/>
          <w:kern w:val="0"/>
          <w:sz w:val="24"/>
        </w:rPr>
        <w:t>”</w:t>
      </w:r>
      <w:r w:rsidRPr="00125C9B">
        <w:rPr>
          <w:rFonts w:ascii="Arial" w:hAnsi="Arial" w:cs="Arial"/>
          <w:kern w:val="0"/>
          <w:sz w:val="24"/>
        </w:rPr>
        <w:t>界面，</w:t>
      </w:r>
      <w:r w:rsidRPr="00125C9B">
        <w:rPr>
          <w:rFonts w:ascii="Arial" w:hAnsi="Arial" w:cs="Arial" w:hint="eastAsia"/>
          <w:kern w:val="0"/>
          <w:sz w:val="24"/>
        </w:rPr>
        <w:t>选择</w:t>
      </w:r>
      <w:r>
        <w:rPr>
          <w:rFonts w:ascii="Arial" w:hAnsi="Arial" w:cs="Arial" w:hint="eastAsia"/>
          <w:kern w:val="0"/>
          <w:sz w:val="24"/>
        </w:rPr>
        <w:t>采购</w:t>
      </w:r>
      <w:r w:rsidRPr="00125C9B">
        <w:rPr>
          <w:rFonts w:ascii="Arial" w:hAnsi="Arial" w:cs="Arial" w:hint="eastAsia"/>
          <w:kern w:val="0"/>
          <w:sz w:val="24"/>
        </w:rPr>
        <w:t>项目</w:t>
      </w:r>
      <w:r>
        <w:rPr>
          <w:rFonts w:ascii="Arial" w:hAnsi="Arial" w:cs="Arial" w:hint="eastAsia"/>
          <w:kern w:val="0"/>
          <w:sz w:val="24"/>
        </w:rPr>
        <w:t>缴纳平台下载费</w:t>
      </w:r>
      <w:r w:rsidRPr="00125C9B">
        <w:rPr>
          <w:rFonts w:ascii="Arial" w:hAnsi="Arial" w:cs="Arial" w:hint="eastAsia"/>
          <w:kern w:val="0"/>
          <w:sz w:val="24"/>
        </w:rPr>
        <w:t>，否则将无法获取电子版</w:t>
      </w:r>
      <w:r>
        <w:rPr>
          <w:rFonts w:ascii="Arial" w:hAnsi="Arial" w:cs="Arial" w:hint="eastAsia"/>
          <w:kern w:val="0"/>
          <w:sz w:val="24"/>
        </w:rPr>
        <w:t>采购</w:t>
      </w:r>
      <w:r w:rsidRPr="00125C9B">
        <w:rPr>
          <w:rFonts w:ascii="Arial" w:hAnsi="Arial" w:cs="Arial" w:hint="eastAsia"/>
          <w:kern w:val="0"/>
          <w:sz w:val="24"/>
        </w:rPr>
        <w:t>文件</w:t>
      </w:r>
      <w:r w:rsidRPr="00125C9B">
        <w:rPr>
          <w:rFonts w:ascii="Arial" w:hAnsi="Arial" w:cs="Arial"/>
          <w:kern w:val="0"/>
          <w:sz w:val="24"/>
        </w:rPr>
        <w:t>。</w:t>
      </w:r>
      <w:r w:rsidRPr="00125C9B">
        <w:rPr>
          <w:rFonts w:ascii="Arial" w:hAnsi="Arial" w:cs="Arial" w:hint="eastAsia"/>
          <w:kern w:val="0"/>
          <w:sz w:val="24"/>
        </w:rPr>
        <w:t>下载者需要发票的，需通过平台填写“开票申请”；平台</w:t>
      </w:r>
      <w:proofErr w:type="gramStart"/>
      <w:r w:rsidRPr="00125C9B">
        <w:rPr>
          <w:rFonts w:ascii="Arial" w:hAnsi="Arial" w:cs="Arial" w:hint="eastAsia"/>
          <w:kern w:val="0"/>
          <w:sz w:val="24"/>
        </w:rPr>
        <w:t>下载费</w:t>
      </w:r>
      <w:proofErr w:type="gramEnd"/>
      <w:r w:rsidRPr="00125C9B">
        <w:rPr>
          <w:rFonts w:ascii="Arial" w:hAnsi="Arial" w:cs="Arial" w:hint="eastAsia"/>
          <w:kern w:val="0"/>
          <w:sz w:val="24"/>
        </w:rPr>
        <w:t>发票由平台公司出具，联系平台公司领取。</w:t>
      </w:r>
    </w:p>
    <w:p w14:paraId="4A2385BF" w14:textId="77777777" w:rsidR="00721788" w:rsidRPr="00125C9B" w:rsidRDefault="00721788" w:rsidP="00721788">
      <w:pPr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5.4</w:t>
      </w:r>
      <w:r w:rsidRPr="00125C9B">
        <w:rPr>
          <w:rFonts w:ascii="Arial" w:hAnsi="Arial" w:cs="Arial" w:hint="eastAsia"/>
          <w:kern w:val="0"/>
          <w:sz w:val="24"/>
        </w:rPr>
        <w:t>供应商针对注册、报名、</w:t>
      </w:r>
      <w:r w:rsidRPr="00125C9B">
        <w:rPr>
          <w:rFonts w:ascii="Arial" w:hAnsi="Arial" w:cs="Arial" w:hint="eastAsia"/>
          <w:kern w:val="0"/>
          <w:sz w:val="24"/>
        </w:rPr>
        <w:t>CA</w:t>
      </w:r>
      <w:r w:rsidRPr="00125C9B">
        <w:rPr>
          <w:rFonts w:ascii="Arial" w:hAnsi="Arial" w:cs="Arial" w:hint="eastAsia"/>
          <w:kern w:val="0"/>
          <w:sz w:val="24"/>
        </w:rPr>
        <w:t>证书办理、网上应答操作等相关业务的咨询，请直接拨打中</w:t>
      </w:r>
      <w:proofErr w:type="gramStart"/>
      <w:r w:rsidRPr="00125C9B">
        <w:rPr>
          <w:rFonts w:ascii="Arial" w:hAnsi="Arial" w:cs="Arial" w:hint="eastAsia"/>
          <w:kern w:val="0"/>
          <w:sz w:val="24"/>
        </w:rPr>
        <w:t>招联合</w:t>
      </w:r>
      <w:proofErr w:type="gramEnd"/>
      <w:r w:rsidRPr="00125C9B">
        <w:rPr>
          <w:rFonts w:ascii="Arial" w:hAnsi="Arial" w:cs="Arial" w:hint="eastAsia"/>
          <w:kern w:val="0"/>
          <w:sz w:val="24"/>
        </w:rPr>
        <w:t>招标采购平台咨询电话：</w:t>
      </w:r>
      <w:r w:rsidRPr="00125C9B">
        <w:rPr>
          <w:rFonts w:ascii="Arial" w:hAnsi="Arial" w:cs="Arial" w:hint="eastAsia"/>
          <w:kern w:val="0"/>
          <w:sz w:val="24"/>
        </w:rPr>
        <w:t>010-86397110</w:t>
      </w:r>
      <w:r w:rsidRPr="00125C9B">
        <w:rPr>
          <w:rFonts w:ascii="Arial" w:hAnsi="Arial" w:cs="Arial" w:hint="eastAsia"/>
          <w:kern w:val="0"/>
          <w:sz w:val="24"/>
        </w:rPr>
        <w:t>；平台将确保下载者的购买信息在</w:t>
      </w:r>
      <w:r>
        <w:rPr>
          <w:rFonts w:ascii="Arial" w:hAnsi="Arial" w:cs="Arial" w:hint="eastAsia"/>
          <w:kern w:val="0"/>
          <w:sz w:val="24"/>
        </w:rPr>
        <w:t>开启</w:t>
      </w:r>
      <w:r w:rsidRPr="00125C9B">
        <w:rPr>
          <w:rFonts w:ascii="Arial" w:hAnsi="Arial" w:cs="Arial" w:hint="eastAsia"/>
          <w:kern w:val="0"/>
          <w:sz w:val="24"/>
        </w:rPr>
        <w:t>前对平台公司有关工作人员保密；如下载者主动与平台公司工作人员联系咨询事宜，则视为下载者主动放弃信息保密的权利，平台公司将不承担任何责任。</w:t>
      </w:r>
      <w:r w:rsidRPr="00125C9B">
        <w:rPr>
          <w:rFonts w:ascii="Arial" w:hAnsi="Arial" w:cs="Arial" w:hint="eastAsia"/>
          <w:kern w:val="0"/>
          <w:sz w:val="24"/>
        </w:rPr>
        <w:t xml:space="preserve"> </w:t>
      </w:r>
    </w:p>
    <w:p w14:paraId="4FCED910" w14:textId="77777777" w:rsidR="00721788" w:rsidRPr="005F1396" w:rsidRDefault="00721788" w:rsidP="00721788">
      <w:pPr>
        <w:spacing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bookmarkStart w:id="2" w:name="_Hlk194393354"/>
      <w:r>
        <w:rPr>
          <w:rFonts w:ascii="Arial" w:hAnsi="Arial" w:cs="Arial"/>
          <w:kern w:val="0"/>
          <w:sz w:val="24"/>
        </w:rPr>
        <w:t>5.5</w:t>
      </w:r>
      <w:r w:rsidRPr="00125C9B">
        <w:rPr>
          <w:rFonts w:ascii="Arial" w:hAnsi="Arial" w:cs="Arial" w:hint="eastAsia"/>
          <w:kern w:val="0"/>
          <w:sz w:val="24"/>
        </w:rPr>
        <w:t>供应商必须在制作电子</w:t>
      </w:r>
      <w:r>
        <w:rPr>
          <w:rFonts w:ascii="Arial" w:hAnsi="Arial" w:cs="Arial" w:hint="eastAsia"/>
          <w:kern w:val="0"/>
          <w:sz w:val="24"/>
        </w:rPr>
        <w:t>响应</w:t>
      </w:r>
      <w:r w:rsidRPr="00125C9B">
        <w:rPr>
          <w:rFonts w:ascii="Arial" w:hAnsi="Arial" w:cs="Arial" w:hint="eastAsia"/>
          <w:kern w:val="0"/>
          <w:sz w:val="24"/>
        </w:rPr>
        <w:t>文件之前完成</w:t>
      </w:r>
      <w:r w:rsidRPr="00125C9B">
        <w:rPr>
          <w:rFonts w:ascii="Arial" w:hAnsi="Arial" w:cs="Arial" w:hint="eastAsia"/>
          <w:kern w:val="0"/>
          <w:sz w:val="24"/>
        </w:rPr>
        <w:t>CA</w:t>
      </w:r>
      <w:r w:rsidRPr="00125C9B">
        <w:rPr>
          <w:rFonts w:ascii="Arial" w:hAnsi="Arial" w:cs="Arial" w:hint="eastAsia"/>
          <w:kern w:val="0"/>
          <w:sz w:val="24"/>
        </w:rPr>
        <w:t>证书的办理，并使用</w:t>
      </w:r>
      <w:r w:rsidRPr="00125C9B">
        <w:rPr>
          <w:rFonts w:ascii="Arial" w:hAnsi="Arial" w:cs="Arial" w:hint="eastAsia"/>
          <w:kern w:val="0"/>
          <w:sz w:val="24"/>
        </w:rPr>
        <w:t>CA</w:t>
      </w:r>
      <w:r w:rsidRPr="00125C9B">
        <w:rPr>
          <w:rFonts w:ascii="Arial" w:hAnsi="Arial" w:cs="Arial" w:hint="eastAsia"/>
          <w:kern w:val="0"/>
          <w:sz w:val="24"/>
        </w:rPr>
        <w:t>证书进行加密后才能</w:t>
      </w:r>
      <w:r>
        <w:rPr>
          <w:rFonts w:ascii="Arial" w:hAnsi="Arial" w:cs="Arial" w:hint="eastAsia"/>
          <w:kern w:val="0"/>
          <w:sz w:val="24"/>
        </w:rPr>
        <w:t>参加响应</w:t>
      </w:r>
      <w:r w:rsidRPr="00125C9B">
        <w:rPr>
          <w:rFonts w:ascii="Arial" w:hAnsi="Arial" w:cs="Arial" w:hint="eastAsia"/>
          <w:kern w:val="0"/>
          <w:sz w:val="24"/>
        </w:rPr>
        <w:t>；否则将无法正常</w:t>
      </w:r>
      <w:r>
        <w:rPr>
          <w:rFonts w:ascii="Arial" w:hAnsi="Arial" w:cs="Arial" w:hint="eastAsia"/>
          <w:kern w:val="0"/>
          <w:sz w:val="24"/>
        </w:rPr>
        <w:t>参加响应</w:t>
      </w:r>
      <w:r w:rsidRPr="00125C9B">
        <w:rPr>
          <w:rFonts w:ascii="Arial" w:hAnsi="Arial" w:cs="Arial" w:hint="eastAsia"/>
          <w:kern w:val="0"/>
          <w:sz w:val="24"/>
        </w:rPr>
        <w:t>。</w:t>
      </w:r>
      <w:r w:rsidRPr="00125C9B">
        <w:rPr>
          <w:rFonts w:ascii="Arial" w:hAnsi="Arial" w:cs="Arial" w:hint="eastAsia"/>
          <w:kern w:val="0"/>
          <w:sz w:val="24"/>
        </w:rPr>
        <w:t>CA</w:t>
      </w:r>
      <w:r w:rsidRPr="00125C9B">
        <w:rPr>
          <w:rFonts w:ascii="Arial" w:hAnsi="Arial" w:cs="Arial" w:hint="eastAsia"/>
          <w:kern w:val="0"/>
          <w:sz w:val="24"/>
        </w:rPr>
        <w:t>证书具体办理流程参见中</w:t>
      </w:r>
      <w:proofErr w:type="gramStart"/>
      <w:r w:rsidRPr="00125C9B">
        <w:rPr>
          <w:rFonts w:ascii="Arial" w:hAnsi="Arial" w:cs="Arial" w:hint="eastAsia"/>
          <w:kern w:val="0"/>
          <w:sz w:val="24"/>
        </w:rPr>
        <w:t>招联合</w:t>
      </w:r>
      <w:proofErr w:type="gramEnd"/>
      <w:r w:rsidRPr="00125C9B">
        <w:rPr>
          <w:rFonts w:ascii="Arial" w:hAnsi="Arial" w:cs="Arial" w:hint="eastAsia"/>
          <w:kern w:val="0"/>
          <w:sz w:val="24"/>
        </w:rPr>
        <w:t>招标采购平台账户中“北京</w:t>
      </w:r>
      <w:r w:rsidRPr="00125C9B">
        <w:rPr>
          <w:rFonts w:ascii="Arial" w:hAnsi="Arial" w:cs="Arial" w:hint="eastAsia"/>
          <w:kern w:val="0"/>
          <w:sz w:val="24"/>
        </w:rPr>
        <w:t>CA</w:t>
      </w:r>
      <w:r w:rsidRPr="00125C9B">
        <w:rPr>
          <w:rFonts w:ascii="Arial" w:hAnsi="Arial" w:cs="Arial" w:hint="eastAsia"/>
          <w:kern w:val="0"/>
          <w:sz w:val="24"/>
        </w:rPr>
        <w:t>申请”</w:t>
      </w:r>
      <w:r>
        <w:rPr>
          <w:rFonts w:ascii="Arial" w:hAnsi="Arial" w:cs="Arial"/>
          <w:kern w:val="0"/>
          <w:sz w:val="24"/>
        </w:rPr>
        <w:t>-</w:t>
      </w:r>
      <w:r w:rsidRPr="00125C9B">
        <w:rPr>
          <w:rFonts w:ascii="Arial" w:hAnsi="Arial" w:cs="Arial" w:hint="eastAsia"/>
          <w:kern w:val="0"/>
          <w:sz w:val="24"/>
        </w:rPr>
        <w:t>“</w:t>
      </w:r>
      <w:r w:rsidRPr="00125C9B">
        <w:rPr>
          <w:rFonts w:ascii="Arial" w:hAnsi="Arial" w:cs="Arial" w:hint="eastAsia"/>
          <w:kern w:val="0"/>
          <w:sz w:val="24"/>
        </w:rPr>
        <w:t>CA</w:t>
      </w:r>
      <w:r w:rsidRPr="00125C9B">
        <w:rPr>
          <w:rFonts w:ascii="Arial" w:hAnsi="Arial" w:cs="Arial" w:hint="eastAsia"/>
          <w:kern w:val="0"/>
          <w:sz w:val="24"/>
        </w:rPr>
        <w:t>申请帮助”</w:t>
      </w:r>
      <w:r>
        <w:rPr>
          <w:rFonts w:ascii="Arial" w:hAnsi="Arial" w:cs="Arial"/>
          <w:kern w:val="0"/>
          <w:sz w:val="24"/>
        </w:rPr>
        <w:t>-</w:t>
      </w:r>
      <w:r w:rsidRPr="00125C9B">
        <w:rPr>
          <w:rFonts w:ascii="Arial" w:hAnsi="Arial" w:cs="Arial" w:hint="eastAsia"/>
          <w:kern w:val="0"/>
          <w:sz w:val="24"/>
        </w:rPr>
        <w:t>“</w:t>
      </w:r>
      <w:r w:rsidRPr="00125C9B">
        <w:rPr>
          <w:rFonts w:ascii="Arial" w:hAnsi="Arial" w:cs="Arial" w:hint="eastAsia"/>
          <w:kern w:val="0"/>
          <w:sz w:val="24"/>
        </w:rPr>
        <w:t>CA</w:t>
      </w:r>
      <w:r w:rsidRPr="00125C9B">
        <w:rPr>
          <w:rFonts w:ascii="Arial" w:hAnsi="Arial" w:cs="Arial" w:hint="eastAsia"/>
          <w:kern w:val="0"/>
          <w:sz w:val="24"/>
        </w:rPr>
        <w:t>办理指南”查看，也可拨打中</w:t>
      </w:r>
      <w:proofErr w:type="gramStart"/>
      <w:r w:rsidRPr="00125C9B">
        <w:rPr>
          <w:rFonts w:ascii="Arial" w:hAnsi="Arial" w:cs="Arial" w:hint="eastAsia"/>
          <w:kern w:val="0"/>
          <w:sz w:val="24"/>
        </w:rPr>
        <w:t>招联合</w:t>
      </w:r>
      <w:proofErr w:type="gramEnd"/>
      <w:r w:rsidRPr="00125C9B">
        <w:rPr>
          <w:rFonts w:ascii="Arial" w:hAnsi="Arial" w:cs="Arial" w:hint="eastAsia"/>
          <w:kern w:val="0"/>
          <w:sz w:val="24"/>
        </w:rPr>
        <w:t>招标采购平台统一服务热线进行咨询。</w:t>
      </w:r>
    </w:p>
    <w:bookmarkEnd w:id="2"/>
    <w:p w14:paraId="4D6A0B23" w14:textId="77777777" w:rsidR="00721788" w:rsidRPr="00CC4738" w:rsidRDefault="00721788" w:rsidP="00721788">
      <w:pPr>
        <w:spacing w:line="360" w:lineRule="auto"/>
        <w:rPr>
          <w:rFonts w:ascii="Arial" w:eastAsia="黑体" w:hAnsi="Arial" w:cs="Arial"/>
          <w:b/>
          <w:bCs/>
          <w:kern w:val="0"/>
          <w:sz w:val="28"/>
          <w:szCs w:val="28"/>
        </w:rPr>
      </w:pPr>
      <w:r w:rsidRPr="00CC4738">
        <w:rPr>
          <w:rFonts w:ascii="Arial" w:eastAsia="黑体" w:hAnsi="Arial" w:cs="Arial"/>
          <w:b/>
          <w:bCs/>
          <w:kern w:val="0"/>
          <w:sz w:val="28"/>
          <w:szCs w:val="28"/>
        </w:rPr>
        <w:t xml:space="preserve">6. </w:t>
      </w:r>
      <w:r w:rsidRPr="00CC4738">
        <w:rPr>
          <w:rFonts w:ascii="Arial" w:eastAsia="黑体" w:hAnsi="Arial" w:cs="Arial" w:hint="eastAsia"/>
          <w:b/>
          <w:bCs/>
          <w:kern w:val="0"/>
          <w:sz w:val="28"/>
          <w:szCs w:val="28"/>
        </w:rPr>
        <w:t>响应文件的递交及</w:t>
      </w:r>
      <w:r>
        <w:rPr>
          <w:rFonts w:ascii="Arial" w:eastAsia="黑体" w:hAnsi="Arial" w:cs="Arial" w:hint="eastAsia"/>
          <w:b/>
          <w:bCs/>
          <w:kern w:val="0"/>
          <w:sz w:val="28"/>
          <w:szCs w:val="28"/>
        </w:rPr>
        <w:t>开启</w:t>
      </w:r>
      <w:r w:rsidRPr="00CC4738">
        <w:rPr>
          <w:rFonts w:ascii="Arial" w:eastAsia="黑体" w:hAnsi="Arial" w:cs="Arial" w:hint="eastAsia"/>
          <w:b/>
          <w:bCs/>
          <w:kern w:val="0"/>
          <w:sz w:val="28"/>
          <w:szCs w:val="28"/>
        </w:rPr>
        <w:t>相关事宜</w:t>
      </w:r>
    </w:p>
    <w:p w14:paraId="783A0CC3" w14:textId="77777777" w:rsidR="00721788" w:rsidRPr="007B61B6" w:rsidRDefault="00721788" w:rsidP="00721788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2F50EA">
        <w:rPr>
          <w:rFonts w:ascii="Arial" w:hAnsi="Arial" w:cs="Arial"/>
          <w:sz w:val="24"/>
          <w:szCs w:val="24"/>
        </w:rPr>
        <w:t>6</w:t>
      </w:r>
      <w:r w:rsidRPr="002F50EA">
        <w:rPr>
          <w:rFonts w:ascii="Arial" w:hAnsi="Arial" w:cs="Arial" w:hint="eastAsia"/>
          <w:sz w:val="24"/>
          <w:szCs w:val="24"/>
        </w:rPr>
        <w:t>.1</w:t>
      </w:r>
      <w:r w:rsidRPr="002F50EA">
        <w:rPr>
          <w:rFonts w:ascii="Arial" w:hAnsi="Arial" w:cs="Arial" w:hint="eastAsia"/>
          <w:sz w:val="24"/>
          <w:szCs w:val="24"/>
        </w:rPr>
        <w:t>响应文件的上传</w:t>
      </w:r>
      <w:r w:rsidRPr="002F50EA">
        <w:rPr>
          <w:rFonts w:ascii="Arial" w:hAnsi="Arial" w:cs="Arial" w:hint="eastAsia"/>
          <w:sz w:val="24"/>
          <w:szCs w:val="24"/>
        </w:rPr>
        <w:t>/</w:t>
      </w:r>
      <w:r w:rsidRPr="002F50EA">
        <w:rPr>
          <w:rFonts w:ascii="Arial" w:hAnsi="Arial" w:cs="Arial" w:hint="eastAsia"/>
          <w:sz w:val="24"/>
          <w:szCs w:val="24"/>
        </w:rPr>
        <w:t>递交截止时间（</w:t>
      </w:r>
      <w:r>
        <w:rPr>
          <w:rFonts w:ascii="Arial" w:hAnsi="Arial" w:cs="Arial" w:hint="eastAsia"/>
          <w:sz w:val="24"/>
          <w:szCs w:val="24"/>
        </w:rPr>
        <w:t>响应</w:t>
      </w:r>
      <w:r w:rsidRPr="002F50EA">
        <w:rPr>
          <w:rFonts w:ascii="Arial" w:hAnsi="Arial" w:cs="Arial" w:hint="eastAsia"/>
          <w:sz w:val="24"/>
          <w:szCs w:val="24"/>
        </w:rPr>
        <w:t>截止时间，下同）及</w:t>
      </w:r>
      <w:r>
        <w:rPr>
          <w:rFonts w:ascii="Arial" w:hAnsi="Arial" w:cs="Arial" w:hint="eastAsia"/>
          <w:sz w:val="24"/>
          <w:szCs w:val="24"/>
        </w:rPr>
        <w:t>开启</w:t>
      </w:r>
      <w:r w:rsidRPr="002F50EA">
        <w:rPr>
          <w:rFonts w:ascii="Arial" w:hAnsi="Arial" w:cs="Arial" w:hint="eastAsia"/>
          <w:sz w:val="24"/>
          <w:szCs w:val="24"/>
        </w:rPr>
        <w:t>时间为</w:t>
      </w:r>
      <w:r w:rsidRPr="002F50EA">
        <w:rPr>
          <w:rFonts w:ascii="Arial" w:hAnsi="Arial" w:cs="Arial" w:hint="eastAsia"/>
          <w:b/>
          <w:sz w:val="24"/>
          <w:szCs w:val="24"/>
          <w:u w:val="single"/>
        </w:rPr>
        <w:t>202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2F50EA">
        <w:rPr>
          <w:rFonts w:ascii="Arial" w:hAnsi="Arial" w:cs="Arial" w:hint="eastAsia"/>
          <w:sz w:val="24"/>
          <w:szCs w:val="24"/>
        </w:rPr>
        <w:t>年</w:t>
      </w:r>
      <w:r w:rsidRPr="007B61B6">
        <w:rPr>
          <w:rFonts w:ascii="Arial" w:hAnsi="Arial" w:cs="Arial"/>
          <w:b/>
          <w:sz w:val="24"/>
          <w:szCs w:val="24"/>
          <w:u w:val="single"/>
        </w:rPr>
        <w:t>5</w:t>
      </w:r>
      <w:r w:rsidRPr="007B61B6">
        <w:rPr>
          <w:rFonts w:ascii="Arial" w:hAnsi="Arial" w:cs="Arial" w:hint="eastAsia"/>
          <w:sz w:val="24"/>
          <w:szCs w:val="24"/>
        </w:rPr>
        <w:t>月</w:t>
      </w:r>
      <w:r w:rsidRPr="007B61B6">
        <w:rPr>
          <w:rFonts w:ascii="Arial" w:hAnsi="Arial" w:cs="Arial"/>
          <w:b/>
          <w:sz w:val="24"/>
          <w:szCs w:val="24"/>
          <w:u w:val="single"/>
        </w:rPr>
        <w:t>30</w:t>
      </w:r>
      <w:r w:rsidRPr="007B61B6">
        <w:rPr>
          <w:rFonts w:ascii="Arial" w:hAnsi="Arial" w:cs="Arial" w:hint="eastAsia"/>
          <w:sz w:val="24"/>
          <w:szCs w:val="24"/>
        </w:rPr>
        <w:t>日上午</w:t>
      </w:r>
      <w:r w:rsidRPr="007B61B6">
        <w:rPr>
          <w:rFonts w:ascii="Arial" w:hAnsi="Arial" w:cs="Arial"/>
          <w:b/>
          <w:sz w:val="24"/>
          <w:szCs w:val="24"/>
          <w:u w:val="single"/>
        </w:rPr>
        <w:t>9</w:t>
      </w:r>
      <w:r w:rsidRPr="007B61B6">
        <w:rPr>
          <w:rFonts w:ascii="Arial" w:hAnsi="Arial" w:cs="Arial" w:hint="eastAsia"/>
          <w:sz w:val="24"/>
          <w:szCs w:val="24"/>
        </w:rPr>
        <w:t>时</w:t>
      </w:r>
      <w:r w:rsidRPr="007B61B6">
        <w:rPr>
          <w:rFonts w:ascii="Arial" w:hAnsi="Arial" w:cs="Arial"/>
          <w:b/>
          <w:sz w:val="24"/>
          <w:szCs w:val="24"/>
          <w:u w:val="single"/>
        </w:rPr>
        <w:t>0</w:t>
      </w:r>
      <w:r w:rsidRPr="007B61B6">
        <w:rPr>
          <w:rFonts w:ascii="Arial" w:hAnsi="Arial" w:cs="Arial" w:hint="eastAsia"/>
          <w:b/>
          <w:sz w:val="24"/>
          <w:szCs w:val="24"/>
          <w:u w:val="single"/>
        </w:rPr>
        <w:t>0</w:t>
      </w:r>
      <w:r w:rsidRPr="007B61B6">
        <w:rPr>
          <w:rFonts w:ascii="Arial" w:hAnsi="Arial" w:cs="Arial" w:hint="eastAsia"/>
          <w:sz w:val="24"/>
          <w:szCs w:val="24"/>
        </w:rPr>
        <w:t>分（北京时间）。</w:t>
      </w:r>
    </w:p>
    <w:p w14:paraId="660886E1" w14:textId="77777777" w:rsidR="00721788" w:rsidRPr="007941E7" w:rsidRDefault="00721788" w:rsidP="00721788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941E7"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7941E7">
        <w:rPr>
          <w:rFonts w:ascii="Arial" w:hAnsi="Arial" w:cs="Arial" w:hint="eastAsia"/>
          <w:sz w:val="24"/>
          <w:szCs w:val="24"/>
        </w:rPr>
        <w:t>加密电子</w:t>
      </w:r>
      <w:r>
        <w:rPr>
          <w:rFonts w:ascii="Arial" w:hAnsi="Arial" w:cs="Arial" w:hint="eastAsia"/>
          <w:sz w:val="24"/>
          <w:szCs w:val="24"/>
        </w:rPr>
        <w:t>响应</w:t>
      </w:r>
      <w:r w:rsidRPr="007941E7">
        <w:rPr>
          <w:rFonts w:ascii="Arial" w:hAnsi="Arial" w:cs="Arial" w:hint="eastAsia"/>
          <w:sz w:val="24"/>
          <w:szCs w:val="24"/>
        </w:rPr>
        <w:t>文件为</w:t>
      </w:r>
      <w:r>
        <w:rPr>
          <w:rFonts w:ascii="Arial" w:hAnsi="Arial" w:cs="Arial" w:hint="eastAsia"/>
          <w:sz w:val="24"/>
          <w:szCs w:val="24"/>
        </w:rPr>
        <w:t>“</w:t>
      </w:r>
      <w:r w:rsidRPr="007941E7">
        <w:rPr>
          <w:rFonts w:ascii="Arial" w:hAnsi="Arial" w:cs="Arial" w:hint="eastAsia"/>
          <w:sz w:val="24"/>
          <w:szCs w:val="24"/>
        </w:rPr>
        <w:t>中招联合招标采购平台</w:t>
      </w:r>
      <w:r>
        <w:rPr>
          <w:rFonts w:ascii="Arial" w:hAnsi="Arial" w:cs="Arial" w:hint="eastAsia"/>
          <w:sz w:val="24"/>
          <w:szCs w:val="24"/>
        </w:rPr>
        <w:t>（</w:t>
      </w:r>
      <w:r w:rsidRPr="007941E7">
        <w:rPr>
          <w:rFonts w:ascii="Arial" w:hAnsi="Arial" w:cs="Arial" w:hint="eastAsia"/>
          <w:sz w:val="24"/>
          <w:szCs w:val="24"/>
        </w:rPr>
        <w:t>http://www.365trade.com.cn/</w:t>
      </w:r>
      <w:r>
        <w:rPr>
          <w:rFonts w:ascii="Arial" w:hAnsi="Arial" w:cs="Arial" w:hint="eastAsia"/>
          <w:sz w:val="24"/>
          <w:szCs w:val="24"/>
        </w:rPr>
        <w:t>）”</w:t>
      </w:r>
      <w:r w:rsidRPr="007941E7">
        <w:rPr>
          <w:rFonts w:ascii="Arial" w:hAnsi="Arial" w:cs="Arial" w:hint="eastAsia"/>
          <w:sz w:val="24"/>
          <w:szCs w:val="24"/>
        </w:rPr>
        <w:t>网站提供的中</w:t>
      </w:r>
      <w:proofErr w:type="gramStart"/>
      <w:r w:rsidRPr="007941E7">
        <w:rPr>
          <w:rFonts w:ascii="Arial" w:hAnsi="Arial" w:cs="Arial" w:hint="eastAsia"/>
          <w:sz w:val="24"/>
          <w:szCs w:val="24"/>
        </w:rPr>
        <w:t>招联合</w:t>
      </w:r>
      <w:proofErr w:type="gramEnd"/>
      <w:r w:rsidRPr="007941E7">
        <w:rPr>
          <w:rFonts w:ascii="Arial" w:hAnsi="Arial" w:cs="Arial" w:hint="eastAsia"/>
          <w:sz w:val="24"/>
          <w:szCs w:val="24"/>
        </w:rPr>
        <w:t>电子招投标平台</w:t>
      </w:r>
      <w:r w:rsidRPr="000D70A1">
        <w:rPr>
          <w:rFonts w:ascii="Arial" w:hAnsi="Arial" w:cs="Arial" w:hint="eastAsia"/>
          <w:sz w:val="24"/>
          <w:szCs w:val="24"/>
        </w:rPr>
        <w:t>投标文件制作工具制作生成的加密版响应文件。加密的电子响应文件（</w:t>
      </w:r>
      <w:r w:rsidRPr="000D70A1">
        <w:rPr>
          <w:rFonts w:ascii="Arial" w:hAnsi="Arial" w:cs="Arial" w:hint="eastAsia"/>
          <w:sz w:val="24"/>
          <w:szCs w:val="24"/>
        </w:rPr>
        <w:t>*.</w:t>
      </w:r>
      <w:proofErr w:type="spellStart"/>
      <w:r w:rsidRPr="000D70A1">
        <w:rPr>
          <w:rFonts w:ascii="Arial" w:hAnsi="Arial" w:cs="Arial" w:hint="eastAsia"/>
          <w:sz w:val="24"/>
          <w:szCs w:val="24"/>
        </w:rPr>
        <w:t>zfile</w:t>
      </w:r>
      <w:proofErr w:type="spellEnd"/>
      <w:r w:rsidRPr="000D70A1">
        <w:rPr>
          <w:rFonts w:ascii="Arial" w:hAnsi="Arial" w:cs="Arial" w:hint="eastAsia"/>
          <w:sz w:val="24"/>
          <w:szCs w:val="24"/>
        </w:rPr>
        <w:t>格式）须在</w:t>
      </w:r>
      <w:r>
        <w:rPr>
          <w:rFonts w:ascii="Arial" w:hAnsi="Arial" w:cs="Arial" w:hint="eastAsia"/>
          <w:sz w:val="24"/>
          <w:szCs w:val="24"/>
        </w:rPr>
        <w:t>响应</w:t>
      </w:r>
      <w:r w:rsidRPr="000D70A1">
        <w:rPr>
          <w:rFonts w:ascii="Arial" w:hAnsi="Arial" w:cs="Arial" w:hint="eastAsia"/>
          <w:sz w:val="24"/>
          <w:szCs w:val="24"/>
        </w:rPr>
        <w:t>截止时间前通过“中招联合招标采购平台</w:t>
      </w:r>
      <w:r w:rsidRPr="000D70A1">
        <w:rPr>
          <w:rFonts w:ascii="Arial" w:hAnsi="Arial" w:cs="Arial" w:hint="eastAsia"/>
          <w:sz w:val="24"/>
          <w:szCs w:val="24"/>
        </w:rPr>
        <w:t xml:space="preserve"> </w:t>
      </w:r>
      <w:r w:rsidRPr="005E0AC3">
        <w:rPr>
          <w:rFonts w:ascii="Arial" w:hAnsi="Arial" w:cs="Arial" w:hint="eastAsia"/>
          <w:sz w:val="24"/>
          <w:szCs w:val="24"/>
        </w:rPr>
        <w:t>(http://www.365trade.com.cn/</w:t>
      </w:r>
      <w:r w:rsidRPr="005E0AC3">
        <w:rPr>
          <w:rFonts w:ascii="Arial" w:hAnsi="Arial" w:cs="Arial" w:hint="eastAsia"/>
          <w:sz w:val="24"/>
          <w:szCs w:val="24"/>
        </w:rPr>
        <w:t>）”上传递交</w:t>
      </w:r>
      <w:r w:rsidRPr="005E0AC3">
        <w:rPr>
          <w:rFonts w:ascii="宋体" w:hAnsi="宋体" w:cs="宋体" w:hint="eastAsia"/>
          <w:sz w:val="24"/>
          <w:szCs w:val="24"/>
        </w:rPr>
        <w:t>，</w:t>
      </w:r>
      <w:r w:rsidRPr="005E0AC3">
        <w:rPr>
          <w:rFonts w:ascii="宋体" w:hAnsi="宋体" w:cs="宋体" w:hint="eastAsia"/>
          <w:b/>
          <w:bCs/>
          <w:sz w:val="24"/>
          <w:szCs w:val="24"/>
          <w:u w:val="single"/>
        </w:rPr>
        <w:t>同时供应商在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>响应</w:t>
      </w:r>
      <w:r w:rsidRPr="005E0AC3">
        <w:rPr>
          <w:rFonts w:ascii="宋体" w:hAnsi="宋体" w:cs="宋体" w:hint="eastAsia"/>
          <w:b/>
          <w:bCs/>
          <w:sz w:val="24"/>
          <w:szCs w:val="24"/>
          <w:u w:val="single"/>
        </w:rPr>
        <w:t>截止时间前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>（按快递寄出时间计算）</w:t>
      </w:r>
      <w:r w:rsidRPr="005E0AC3">
        <w:rPr>
          <w:rFonts w:ascii="宋体" w:hAnsi="宋体" w:cs="宋体" w:hint="eastAsia"/>
          <w:b/>
          <w:bCs/>
          <w:sz w:val="24"/>
          <w:szCs w:val="24"/>
          <w:u w:val="single"/>
        </w:rPr>
        <w:t>向采购代理机构邮寄1份已装订纸质版响应文件（上</w:t>
      </w:r>
      <w:proofErr w:type="gramStart"/>
      <w:r w:rsidRPr="005E0AC3">
        <w:rPr>
          <w:rFonts w:ascii="宋体" w:hAnsi="宋体" w:cs="宋体" w:hint="eastAsia"/>
          <w:b/>
          <w:bCs/>
          <w:sz w:val="24"/>
          <w:szCs w:val="24"/>
          <w:u w:val="single"/>
        </w:rPr>
        <w:t>传系统版直接</w:t>
      </w:r>
      <w:proofErr w:type="gramEnd"/>
      <w:r w:rsidRPr="005E0AC3">
        <w:rPr>
          <w:rFonts w:ascii="宋体" w:hAnsi="宋体" w:cs="宋体" w:hint="eastAsia"/>
          <w:b/>
          <w:bCs/>
          <w:sz w:val="24"/>
          <w:szCs w:val="24"/>
          <w:u w:val="single"/>
        </w:rPr>
        <w:t>彩色打印，</w:t>
      </w:r>
      <w:r w:rsidRPr="005E0AC3">
        <w:rPr>
          <w:rFonts w:ascii="宋体" w:hAnsi="宋体" w:cs="宋体" w:hint="eastAsia"/>
          <w:b/>
          <w:bCs/>
          <w:sz w:val="24"/>
          <w:szCs w:val="24"/>
          <w:u w:val="single"/>
        </w:rPr>
        <w:lastRenderedPageBreak/>
        <w:t>无需再盖章签字，应密封包装（需加贴封条或盖密封章）），必须顺丰寄付邮寄，不接受跑腿或现场送达，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>邮寄地址：</w:t>
      </w:r>
      <w:r>
        <w:rPr>
          <w:rFonts w:ascii="宋体" w:hAnsi="宋体" w:cs="宋体" w:hint="eastAsia"/>
          <w:b/>
          <w:bCs/>
          <w:sz w:val="24"/>
          <w:u w:val="single"/>
        </w:rPr>
        <w:t>内蒙古自治区呼和浩特市赛罕区中专路街道学苑东街巨海城3区5号楼2单元7楼702，收件人：李先生，收件人电话：19804710701</w:t>
      </w:r>
      <w:r w:rsidRPr="005E0AC3">
        <w:rPr>
          <w:rFonts w:ascii="宋体" w:hAnsi="宋体" w:cs="宋体" w:hint="eastAsia"/>
          <w:sz w:val="24"/>
          <w:szCs w:val="24"/>
        </w:rPr>
        <w:t>。</w:t>
      </w:r>
    </w:p>
    <w:p w14:paraId="702B5142" w14:textId="77777777" w:rsidR="00721788" w:rsidRPr="007941E7" w:rsidRDefault="00721788" w:rsidP="00721788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941E7">
        <w:rPr>
          <w:rFonts w:ascii="Arial" w:hAnsi="Arial" w:cs="Arial" w:hint="eastAsia"/>
          <w:sz w:val="24"/>
          <w:szCs w:val="24"/>
        </w:rPr>
        <w:t>.3</w:t>
      </w:r>
      <w:r w:rsidRPr="007941E7">
        <w:rPr>
          <w:rFonts w:ascii="Arial" w:hAnsi="Arial" w:cs="Arial" w:hint="eastAsia"/>
          <w:sz w:val="24"/>
          <w:szCs w:val="24"/>
        </w:rPr>
        <w:t>本项目采用“远程不见面”</w:t>
      </w:r>
      <w:r>
        <w:rPr>
          <w:rFonts w:ascii="Arial" w:hAnsi="Arial" w:cs="Arial" w:hint="eastAsia"/>
          <w:sz w:val="24"/>
          <w:szCs w:val="24"/>
        </w:rPr>
        <w:t>开启</w:t>
      </w:r>
      <w:r w:rsidRPr="007941E7">
        <w:rPr>
          <w:rFonts w:ascii="Arial" w:hAnsi="Arial" w:cs="Arial" w:hint="eastAsia"/>
          <w:sz w:val="24"/>
          <w:szCs w:val="24"/>
        </w:rPr>
        <w:t>方式，远程</w:t>
      </w:r>
      <w:r>
        <w:rPr>
          <w:rFonts w:ascii="Arial" w:hAnsi="Arial" w:cs="Arial" w:hint="eastAsia"/>
          <w:sz w:val="24"/>
          <w:szCs w:val="24"/>
        </w:rPr>
        <w:t>开启</w:t>
      </w:r>
      <w:r w:rsidRPr="007941E7">
        <w:rPr>
          <w:rFonts w:ascii="Arial" w:hAnsi="Arial" w:cs="Arial" w:hint="eastAsia"/>
          <w:sz w:val="24"/>
          <w:szCs w:val="24"/>
        </w:rPr>
        <w:t>大厅网址为</w:t>
      </w:r>
      <w:r w:rsidRPr="007941E7">
        <w:rPr>
          <w:rFonts w:ascii="Arial" w:hAnsi="Arial" w:cs="Arial" w:hint="eastAsia"/>
          <w:sz w:val="24"/>
          <w:szCs w:val="24"/>
        </w:rPr>
        <w:t>www.365trade.com.cn</w:t>
      </w:r>
      <w:r w:rsidRPr="007941E7"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采购人</w:t>
      </w:r>
      <w:r w:rsidRPr="007941E7">
        <w:rPr>
          <w:rFonts w:ascii="Arial" w:hAnsi="Arial" w:cs="Arial" w:hint="eastAsia"/>
          <w:sz w:val="24"/>
          <w:szCs w:val="24"/>
        </w:rPr>
        <w:t>无需到现场参加</w:t>
      </w:r>
      <w:r>
        <w:rPr>
          <w:rFonts w:ascii="Arial" w:hAnsi="Arial" w:cs="Arial" w:hint="eastAsia"/>
          <w:sz w:val="24"/>
          <w:szCs w:val="24"/>
        </w:rPr>
        <w:t>开启</w:t>
      </w:r>
      <w:r w:rsidRPr="007941E7">
        <w:rPr>
          <w:rFonts w:ascii="Arial" w:hAnsi="Arial" w:cs="Arial" w:hint="eastAsia"/>
          <w:sz w:val="24"/>
          <w:szCs w:val="24"/>
        </w:rPr>
        <w:t>会议，无需到达现场提交原件资料。</w:t>
      </w:r>
      <w:r>
        <w:rPr>
          <w:rFonts w:ascii="Arial" w:hAnsi="Arial" w:cs="Arial" w:hint="eastAsia"/>
          <w:sz w:val="24"/>
          <w:szCs w:val="24"/>
        </w:rPr>
        <w:t>供应商</w:t>
      </w:r>
      <w:r w:rsidRPr="007941E7">
        <w:rPr>
          <w:rFonts w:ascii="Arial" w:hAnsi="Arial" w:cs="Arial" w:hint="eastAsia"/>
          <w:sz w:val="24"/>
          <w:szCs w:val="24"/>
        </w:rPr>
        <w:t>应当在</w:t>
      </w:r>
      <w:r>
        <w:rPr>
          <w:rFonts w:ascii="Arial" w:hAnsi="Arial" w:cs="Arial" w:hint="eastAsia"/>
          <w:sz w:val="24"/>
          <w:szCs w:val="24"/>
        </w:rPr>
        <w:t>响应</w:t>
      </w:r>
      <w:r w:rsidRPr="007941E7">
        <w:rPr>
          <w:rFonts w:ascii="Arial" w:hAnsi="Arial" w:cs="Arial" w:hint="eastAsia"/>
          <w:sz w:val="24"/>
          <w:szCs w:val="24"/>
        </w:rPr>
        <w:t>截止时间前，登录远程</w:t>
      </w:r>
      <w:r>
        <w:rPr>
          <w:rFonts w:ascii="Arial" w:hAnsi="Arial" w:cs="Arial" w:hint="eastAsia"/>
          <w:sz w:val="24"/>
          <w:szCs w:val="24"/>
        </w:rPr>
        <w:t>开启</w:t>
      </w:r>
      <w:r w:rsidRPr="007941E7">
        <w:rPr>
          <w:rFonts w:ascii="Arial" w:hAnsi="Arial" w:cs="Arial" w:hint="eastAsia"/>
          <w:sz w:val="24"/>
          <w:szCs w:val="24"/>
        </w:rPr>
        <w:t>大厅，在线准时参加</w:t>
      </w:r>
      <w:r>
        <w:rPr>
          <w:rFonts w:ascii="Arial" w:hAnsi="Arial" w:cs="Arial" w:hint="eastAsia"/>
          <w:sz w:val="24"/>
          <w:szCs w:val="24"/>
        </w:rPr>
        <w:t>开启</w:t>
      </w:r>
      <w:r w:rsidRPr="007941E7">
        <w:rPr>
          <w:rFonts w:ascii="Arial" w:hAnsi="Arial" w:cs="Arial" w:hint="eastAsia"/>
          <w:sz w:val="24"/>
          <w:szCs w:val="24"/>
        </w:rPr>
        <w:t>活动并使用</w:t>
      </w:r>
      <w:r w:rsidRPr="007941E7">
        <w:rPr>
          <w:rFonts w:ascii="Arial" w:hAnsi="Arial" w:cs="Arial" w:hint="eastAsia"/>
          <w:sz w:val="24"/>
          <w:szCs w:val="24"/>
        </w:rPr>
        <w:t>CA</w:t>
      </w:r>
      <w:r w:rsidRPr="007941E7">
        <w:rPr>
          <w:rFonts w:ascii="Arial" w:hAnsi="Arial" w:cs="Arial" w:hint="eastAsia"/>
          <w:sz w:val="24"/>
          <w:szCs w:val="24"/>
        </w:rPr>
        <w:t>证书进行</w:t>
      </w:r>
      <w:r>
        <w:rPr>
          <w:rFonts w:ascii="Arial" w:hAnsi="Arial" w:cs="Arial" w:hint="eastAsia"/>
          <w:sz w:val="24"/>
          <w:szCs w:val="24"/>
        </w:rPr>
        <w:t>响应</w:t>
      </w:r>
      <w:r w:rsidRPr="007941E7">
        <w:rPr>
          <w:rFonts w:ascii="Arial" w:hAnsi="Arial" w:cs="Arial" w:hint="eastAsia"/>
          <w:sz w:val="24"/>
          <w:szCs w:val="24"/>
        </w:rPr>
        <w:t>文件解密等。</w:t>
      </w:r>
    </w:p>
    <w:p w14:paraId="48D943EB" w14:textId="77777777" w:rsidR="00721788" w:rsidRPr="007941E7" w:rsidRDefault="00721788" w:rsidP="00721788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941E7"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7941E7">
        <w:rPr>
          <w:rFonts w:ascii="Arial" w:hAnsi="Arial" w:cs="Arial" w:hint="eastAsia"/>
          <w:sz w:val="24"/>
          <w:szCs w:val="24"/>
        </w:rPr>
        <w:t>不见面服务的具体事宜向中</w:t>
      </w:r>
      <w:proofErr w:type="gramStart"/>
      <w:r w:rsidRPr="007941E7">
        <w:rPr>
          <w:rFonts w:ascii="Arial" w:hAnsi="Arial" w:cs="Arial" w:hint="eastAsia"/>
          <w:sz w:val="24"/>
          <w:szCs w:val="24"/>
        </w:rPr>
        <w:t>招联合</w:t>
      </w:r>
      <w:proofErr w:type="gramEnd"/>
      <w:r w:rsidRPr="007941E7">
        <w:rPr>
          <w:rFonts w:ascii="Arial" w:hAnsi="Arial" w:cs="Arial" w:hint="eastAsia"/>
          <w:sz w:val="24"/>
          <w:szCs w:val="24"/>
        </w:rPr>
        <w:t>招标采购平台统一服务热线</w:t>
      </w:r>
      <w:r w:rsidRPr="007941E7">
        <w:rPr>
          <w:rFonts w:ascii="Arial" w:hAnsi="Arial" w:cs="Arial" w:hint="eastAsia"/>
          <w:sz w:val="24"/>
          <w:szCs w:val="24"/>
        </w:rPr>
        <w:t>010-86397110</w:t>
      </w:r>
      <w:r w:rsidRPr="007941E7">
        <w:rPr>
          <w:rFonts w:ascii="Arial" w:hAnsi="Arial" w:cs="Arial" w:hint="eastAsia"/>
          <w:sz w:val="24"/>
          <w:szCs w:val="24"/>
        </w:rPr>
        <w:t>进行咨询。</w:t>
      </w:r>
    </w:p>
    <w:p w14:paraId="520F5A6C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941E7">
        <w:rPr>
          <w:rFonts w:ascii="Arial" w:hAnsi="Arial" w:cs="Arial" w:hint="eastAsia"/>
          <w:sz w:val="24"/>
          <w:szCs w:val="24"/>
        </w:rPr>
        <w:t xml:space="preserve">.5 </w:t>
      </w:r>
      <w:r w:rsidRPr="007941E7">
        <w:rPr>
          <w:rFonts w:ascii="Arial" w:hAnsi="Arial" w:cs="Arial" w:hint="eastAsia"/>
          <w:sz w:val="24"/>
          <w:szCs w:val="24"/>
        </w:rPr>
        <w:t>逾期上传的或者未上传的</w:t>
      </w:r>
      <w:r>
        <w:rPr>
          <w:rFonts w:ascii="Arial" w:hAnsi="Arial" w:cs="Arial" w:hint="eastAsia"/>
          <w:sz w:val="24"/>
          <w:szCs w:val="24"/>
        </w:rPr>
        <w:t>响应</w:t>
      </w:r>
      <w:r w:rsidRPr="007941E7">
        <w:rPr>
          <w:rFonts w:ascii="Arial" w:hAnsi="Arial" w:cs="Arial" w:hint="eastAsia"/>
          <w:sz w:val="24"/>
          <w:szCs w:val="24"/>
        </w:rPr>
        <w:t>文件，</w:t>
      </w:r>
      <w:r>
        <w:rPr>
          <w:rFonts w:ascii="Arial" w:hAnsi="Arial" w:cs="Arial" w:hint="eastAsia"/>
          <w:sz w:val="24"/>
          <w:szCs w:val="24"/>
        </w:rPr>
        <w:t>采购人</w:t>
      </w:r>
      <w:r w:rsidRPr="007941E7">
        <w:rPr>
          <w:rFonts w:ascii="Arial" w:hAnsi="Arial" w:cs="Arial" w:hint="eastAsia"/>
          <w:sz w:val="24"/>
          <w:szCs w:val="24"/>
        </w:rPr>
        <w:t>不予受理。</w:t>
      </w:r>
    </w:p>
    <w:p w14:paraId="320CC916" w14:textId="77777777" w:rsidR="00721788" w:rsidRDefault="00721788" w:rsidP="00721788">
      <w:pPr>
        <w:spacing w:line="360" w:lineRule="auto"/>
        <w:rPr>
          <w:rFonts w:ascii="Arial" w:eastAsia="黑体" w:hAnsi="Arial" w:cs="Arial" w:hint="eastAsia"/>
          <w:b/>
          <w:bCs/>
          <w:kern w:val="0"/>
          <w:sz w:val="28"/>
          <w:szCs w:val="28"/>
        </w:rPr>
      </w:pPr>
      <w:r>
        <w:rPr>
          <w:rFonts w:ascii="Arial" w:eastAsia="黑体" w:hAnsi="Arial" w:cs="Arial"/>
          <w:b/>
          <w:bCs/>
          <w:kern w:val="0"/>
          <w:sz w:val="28"/>
          <w:szCs w:val="28"/>
        </w:rPr>
        <w:t xml:space="preserve">7. </w:t>
      </w:r>
      <w:r>
        <w:rPr>
          <w:rFonts w:ascii="Arial" w:eastAsia="黑体" w:hAnsi="Arial" w:cs="Arial" w:hint="eastAsia"/>
          <w:b/>
          <w:bCs/>
          <w:kern w:val="0"/>
          <w:sz w:val="28"/>
          <w:szCs w:val="28"/>
        </w:rPr>
        <w:t>发布公告的媒介</w:t>
      </w:r>
    </w:p>
    <w:p w14:paraId="2F8B2164" w14:textId="77777777" w:rsidR="00721788" w:rsidRPr="00C91E21" w:rsidRDefault="00721788" w:rsidP="00721788">
      <w:pPr>
        <w:spacing w:line="360" w:lineRule="auto"/>
        <w:ind w:firstLineChars="200" w:firstLine="480"/>
        <w:rPr>
          <w:rFonts w:ascii="Arial" w:hAnsi="Arial" w:cs="Arial" w:hint="eastAsia"/>
          <w:kern w:val="0"/>
          <w:sz w:val="24"/>
        </w:rPr>
      </w:pPr>
      <w:r w:rsidRPr="00644E7F">
        <w:rPr>
          <w:rFonts w:ascii="Arial" w:hAnsi="Arial" w:cs="Arial"/>
          <w:kern w:val="0"/>
          <w:sz w:val="24"/>
        </w:rPr>
        <w:t>本次</w:t>
      </w:r>
      <w:proofErr w:type="gramStart"/>
      <w:r w:rsidRPr="00644E7F">
        <w:rPr>
          <w:rFonts w:ascii="Arial" w:hAnsi="Arial" w:cs="Arial" w:hint="eastAsia"/>
          <w:kern w:val="0"/>
          <w:sz w:val="24"/>
        </w:rPr>
        <w:t>询</w:t>
      </w:r>
      <w:proofErr w:type="gramEnd"/>
      <w:r w:rsidRPr="00644E7F">
        <w:rPr>
          <w:rFonts w:ascii="Arial" w:hAnsi="Arial" w:cs="Arial"/>
          <w:kern w:val="0"/>
          <w:sz w:val="24"/>
        </w:rPr>
        <w:t>比</w:t>
      </w:r>
      <w:r w:rsidRPr="00644E7F">
        <w:rPr>
          <w:rFonts w:ascii="Arial" w:hAnsi="Arial" w:cs="Arial" w:hint="eastAsia"/>
          <w:kern w:val="0"/>
          <w:sz w:val="24"/>
        </w:rPr>
        <w:t>采购</w:t>
      </w:r>
      <w:r w:rsidRPr="00644E7F">
        <w:rPr>
          <w:rFonts w:ascii="Arial" w:hAnsi="Arial" w:cs="Arial"/>
          <w:kern w:val="0"/>
          <w:sz w:val="24"/>
        </w:rPr>
        <w:t>公告同时在以下网站上发布：</w:t>
      </w:r>
    </w:p>
    <w:p w14:paraId="078CCF59" w14:textId="77777777" w:rsidR="00721788" w:rsidRPr="00CE525C" w:rsidRDefault="00721788" w:rsidP="00721788">
      <w:pPr>
        <w:adjustRightInd w:val="0"/>
        <w:snapToGrid w:val="0"/>
        <w:spacing w:line="360" w:lineRule="auto"/>
        <w:ind w:firstLineChars="200" w:firstLine="480"/>
        <w:jc w:val="left"/>
        <w:rPr>
          <w:rFonts w:ascii="Arial" w:hAnsi="Arial" w:cs="Arial" w:hint="eastAsia"/>
          <w:sz w:val="24"/>
        </w:rPr>
      </w:pPr>
      <w:r w:rsidRPr="00CE525C">
        <w:rPr>
          <w:rFonts w:ascii="Arial" w:hAnsi="Arial" w:cs="Arial" w:hint="eastAsia"/>
          <w:sz w:val="24"/>
        </w:rPr>
        <w:t>内蒙古</w:t>
      </w:r>
      <w:r>
        <w:rPr>
          <w:rFonts w:ascii="Arial" w:hAnsi="Arial" w:cs="Arial" w:hint="eastAsia"/>
          <w:sz w:val="24"/>
        </w:rPr>
        <w:t>产权交易中心</w:t>
      </w:r>
      <w:r w:rsidRPr="00CE525C">
        <w:rPr>
          <w:rFonts w:ascii="Arial" w:hAnsi="Arial" w:cs="Arial" w:hint="eastAsia"/>
          <w:sz w:val="24"/>
        </w:rPr>
        <w:t>（</w:t>
      </w:r>
      <w:r w:rsidRPr="00C87854">
        <w:rPr>
          <w:rFonts w:ascii="Arial" w:hAnsi="Arial" w:cs="Arial" w:hint="eastAsia"/>
          <w:b/>
          <w:sz w:val="24"/>
          <w:u w:val="single"/>
        </w:rPr>
        <w:t>http://www.ejy365.com/</w:t>
      </w:r>
      <w:r w:rsidRPr="00CE525C">
        <w:rPr>
          <w:rFonts w:ascii="Arial" w:hAnsi="Arial" w:cs="Arial" w:hint="eastAsia"/>
          <w:sz w:val="24"/>
        </w:rPr>
        <w:t>）</w:t>
      </w:r>
      <w:r>
        <w:rPr>
          <w:rFonts w:ascii="Arial" w:hAnsi="Arial" w:cs="Arial" w:hint="eastAsia"/>
          <w:sz w:val="24"/>
        </w:rPr>
        <w:t>；</w:t>
      </w:r>
    </w:p>
    <w:p w14:paraId="3FFB50E4" w14:textId="77777777" w:rsidR="00721788" w:rsidRDefault="00721788" w:rsidP="00721788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中国招标投标公共服务平台（</w:t>
      </w:r>
      <w:r>
        <w:rPr>
          <w:rFonts w:ascii="Arial" w:hAnsi="Arial" w:cs="Arial"/>
          <w:b/>
          <w:sz w:val="24"/>
          <w:u w:val="single"/>
        </w:rPr>
        <w:t>www.cebpubservice.com</w:t>
      </w:r>
      <w:r>
        <w:rPr>
          <w:rFonts w:ascii="Arial" w:hAnsi="Arial" w:cs="Arial"/>
          <w:sz w:val="24"/>
        </w:rPr>
        <w:t>）；</w:t>
      </w:r>
    </w:p>
    <w:p w14:paraId="275B0037" w14:textId="77777777" w:rsidR="00721788" w:rsidRDefault="00721788" w:rsidP="00721788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内蒙古招标投标公共服务平台（</w:t>
      </w:r>
      <w:hyperlink r:id="rId4" w:history="1">
        <w:r>
          <w:rPr>
            <w:rFonts w:ascii="Arial" w:hAnsi="Arial" w:cs="Arial"/>
            <w:b/>
            <w:sz w:val="24"/>
            <w:u w:val="single"/>
          </w:rPr>
          <w:t>www.nmgztb.com.cn</w:t>
        </w:r>
      </w:hyperlink>
      <w:r>
        <w:rPr>
          <w:rFonts w:ascii="Arial" w:hAnsi="Arial" w:cs="Arial"/>
          <w:sz w:val="24"/>
        </w:rPr>
        <w:t>）</w:t>
      </w:r>
      <w:r w:rsidRPr="00CD62E1">
        <w:rPr>
          <w:rFonts w:ascii="Arial" w:hAnsi="Arial" w:cs="Arial" w:hint="eastAsia"/>
          <w:sz w:val="24"/>
        </w:rPr>
        <w:t>；</w:t>
      </w:r>
    </w:p>
    <w:p w14:paraId="6923F919" w14:textId="77777777" w:rsidR="00721788" w:rsidRPr="00CD62E1" w:rsidRDefault="00721788" w:rsidP="00721788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CD62E1">
        <w:rPr>
          <w:rFonts w:ascii="Arial" w:hAnsi="Arial" w:cs="Arial" w:hint="eastAsia"/>
          <w:sz w:val="24"/>
        </w:rPr>
        <w:t>中</w:t>
      </w:r>
      <w:proofErr w:type="gramStart"/>
      <w:r w:rsidRPr="00CD62E1">
        <w:rPr>
          <w:rFonts w:ascii="Arial" w:hAnsi="Arial" w:cs="Arial" w:hint="eastAsia"/>
          <w:sz w:val="24"/>
        </w:rPr>
        <w:t>招联合</w:t>
      </w:r>
      <w:proofErr w:type="gramEnd"/>
      <w:r w:rsidRPr="00CD62E1">
        <w:rPr>
          <w:rFonts w:ascii="Arial" w:hAnsi="Arial" w:cs="Arial" w:hint="eastAsia"/>
          <w:sz w:val="24"/>
        </w:rPr>
        <w:t>招标采购平台</w:t>
      </w:r>
      <w:r>
        <w:rPr>
          <w:rFonts w:ascii="Arial" w:hAnsi="Arial" w:cs="Arial" w:hint="eastAsia"/>
          <w:sz w:val="24"/>
        </w:rPr>
        <w:t>（</w:t>
      </w:r>
      <w:r w:rsidRPr="00CD62E1">
        <w:rPr>
          <w:rFonts w:ascii="Arial" w:hAnsi="Arial" w:cs="Arial"/>
          <w:b/>
          <w:sz w:val="24"/>
          <w:u w:val="single"/>
        </w:rPr>
        <w:t>http://www.365trade.com.cn/</w:t>
      </w:r>
      <w:r>
        <w:rPr>
          <w:rFonts w:ascii="Arial" w:hAnsi="Arial" w:cs="Arial" w:hint="eastAsia"/>
          <w:sz w:val="24"/>
        </w:rPr>
        <w:t>）。</w:t>
      </w:r>
    </w:p>
    <w:p w14:paraId="241819FD" w14:textId="77777777" w:rsidR="00721788" w:rsidRDefault="00721788" w:rsidP="00721788">
      <w:pPr>
        <w:spacing w:line="360" w:lineRule="auto"/>
        <w:rPr>
          <w:rFonts w:ascii="Arial" w:eastAsia="黑体" w:hAnsi="Arial" w:cs="Arial" w:hint="eastAsia"/>
          <w:b/>
          <w:bCs/>
          <w:kern w:val="0"/>
          <w:sz w:val="28"/>
          <w:szCs w:val="28"/>
        </w:rPr>
      </w:pPr>
      <w:r>
        <w:rPr>
          <w:rFonts w:ascii="Arial" w:eastAsia="黑体" w:hAnsi="Arial" w:cs="Arial" w:hint="eastAsia"/>
          <w:b/>
          <w:bCs/>
          <w:kern w:val="0"/>
          <w:sz w:val="28"/>
          <w:szCs w:val="28"/>
        </w:rPr>
        <w:t>8</w:t>
      </w:r>
      <w:r>
        <w:rPr>
          <w:rFonts w:ascii="Arial" w:eastAsia="黑体" w:hAnsi="Arial" w:cs="Arial"/>
          <w:b/>
          <w:bCs/>
          <w:kern w:val="0"/>
          <w:sz w:val="28"/>
          <w:szCs w:val="28"/>
        </w:rPr>
        <w:t xml:space="preserve">. </w:t>
      </w:r>
      <w:r>
        <w:rPr>
          <w:rFonts w:ascii="Arial" w:eastAsia="黑体" w:hAnsi="Arial" w:cs="Arial" w:hint="eastAsia"/>
          <w:b/>
          <w:bCs/>
          <w:kern w:val="0"/>
          <w:sz w:val="28"/>
          <w:szCs w:val="28"/>
        </w:rPr>
        <w:t>监督机构</w:t>
      </w:r>
    </w:p>
    <w:p w14:paraId="4BA9B396" w14:textId="77777777" w:rsidR="00721788" w:rsidRPr="00644E7F" w:rsidRDefault="00721788" w:rsidP="00721788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bookmarkStart w:id="3" w:name="OLE_LINK1"/>
      <w:r w:rsidRPr="00644E7F">
        <w:rPr>
          <w:rFonts w:ascii="Arial" w:hAnsi="Arial" w:cs="Arial" w:hint="eastAsia"/>
          <w:sz w:val="24"/>
        </w:rPr>
        <w:t>监督机构：</w:t>
      </w:r>
      <w:r w:rsidRPr="00DC3F58">
        <w:rPr>
          <w:rFonts w:ascii="Arial" w:hAnsi="Arial" w:cs="Arial" w:hint="eastAsia"/>
          <w:b/>
          <w:spacing w:val="-2"/>
          <w:sz w:val="24"/>
          <w:u w:val="single"/>
        </w:rPr>
        <w:t>内蒙古交通集团蒙通养护有限责任公司</w:t>
      </w:r>
      <w:r>
        <w:rPr>
          <w:rFonts w:ascii="Arial" w:hAnsi="Arial" w:cs="Arial" w:hint="eastAsia"/>
          <w:b/>
          <w:spacing w:val="-2"/>
          <w:sz w:val="24"/>
          <w:u w:val="single"/>
        </w:rPr>
        <w:t>投资开发部</w:t>
      </w:r>
    </w:p>
    <w:p w14:paraId="485B4F91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/>
          <w:b/>
          <w:spacing w:val="-2"/>
          <w:sz w:val="24"/>
          <w:u w:val="single"/>
        </w:rPr>
      </w:pPr>
      <w:r w:rsidRPr="00644E7F">
        <w:rPr>
          <w:rFonts w:ascii="Arial" w:hAnsi="Arial" w:cs="Arial" w:hint="eastAsia"/>
          <w:sz w:val="24"/>
        </w:rPr>
        <w:t>电</w:t>
      </w:r>
      <w:r w:rsidRPr="00644E7F">
        <w:rPr>
          <w:rFonts w:ascii="Arial" w:hAnsi="Arial" w:cs="Arial" w:hint="eastAsia"/>
          <w:sz w:val="24"/>
        </w:rPr>
        <w:t xml:space="preserve">    </w:t>
      </w:r>
      <w:r w:rsidRPr="00644E7F">
        <w:rPr>
          <w:rFonts w:ascii="Arial" w:hAnsi="Arial" w:cs="Arial" w:hint="eastAsia"/>
          <w:sz w:val="24"/>
        </w:rPr>
        <w:t>话：</w:t>
      </w:r>
      <w:r w:rsidRPr="00DC3F58">
        <w:rPr>
          <w:rFonts w:ascii="Arial" w:hAnsi="Arial" w:cs="Arial"/>
          <w:b/>
          <w:spacing w:val="-2"/>
          <w:sz w:val="24"/>
          <w:u w:val="single"/>
        </w:rPr>
        <w:t>0471-</w:t>
      </w:r>
      <w:r>
        <w:rPr>
          <w:rFonts w:ascii="Arial" w:hAnsi="Arial" w:cs="Arial"/>
          <w:b/>
          <w:spacing w:val="-2"/>
          <w:sz w:val="24"/>
          <w:u w:val="single"/>
        </w:rPr>
        <w:t>3382970</w:t>
      </w:r>
    </w:p>
    <w:p w14:paraId="720851DA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/>
          <w:b/>
          <w:spacing w:val="-2"/>
          <w:sz w:val="24"/>
          <w:u w:val="single"/>
        </w:rPr>
      </w:pPr>
      <w:proofErr w:type="gramStart"/>
      <w:r>
        <w:rPr>
          <w:rFonts w:ascii="Arial" w:hAnsi="Arial" w:cs="Arial" w:hint="eastAsia"/>
          <w:sz w:val="24"/>
        </w:rPr>
        <w:t>邮</w:t>
      </w:r>
      <w:proofErr w:type="gramEnd"/>
      <w:r w:rsidRPr="00644E7F">
        <w:rPr>
          <w:rFonts w:ascii="Arial" w:hAnsi="Arial" w:cs="Arial" w:hint="eastAsia"/>
          <w:sz w:val="24"/>
        </w:rPr>
        <w:t xml:space="preserve">    </w:t>
      </w:r>
      <w:r>
        <w:rPr>
          <w:rFonts w:ascii="Arial" w:hAnsi="Arial" w:cs="Arial" w:hint="eastAsia"/>
          <w:sz w:val="24"/>
        </w:rPr>
        <w:t>编</w:t>
      </w:r>
      <w:r w:rsidRPr="00644E7F">
        <w:rPr>
          <w:rFonts w:ascii="Arial" w:hAnsi="Arial" w:cs="Arial" w:hint="eastAsia"/>
          <w:sz w:val="24"/>
        </w:rPr>
        <w:t>：</w:t>
      </w:r>
      <w:r>
        <w:rPr>
          <w:rFonts w:ascii="Arial" w:hAnsi="Arial" w:cs="Arial" w:hint="eastAsia"/>
          <w:b/>
          <w:spacing w:val="-2"/>
          <w:sz w:val="24"/>
          <w:u w:val="single"/>
        </w:rPr>
        <w:t>010010</w:t>
      </w:r>
    </w:p>
    <w:bookmarkEnd w:id="3"/>
    <w:p w14:paraId="443912C7" w14:textId="77777777" w:rsidR="00721788" w:rsidRDefault="00721788" w:rsidP="00721788">
      <w:pPr>
        <w:spacing w:line="360" w:lineRule="auto"/>
        <w:rPr>
          <w:rFonts w:ascii="Arial" w:eastAsia="黑体" w:hAnsi="Arial" w:cs="Arial"/>
          <w:b/>
          <w:bCs/>
          <w:kern w:val="0"/>
          <w:sz w:val="28"/>
          <w:szCs w:val="28"/>
        </w:rPr>
      </w:pPr>
      <w:r>
        <w:rPr>
          <w:rFonts w:ascii="Arial" w:eastAsia="黑体" w:hAnsi="Arial" w:cs="Arial"/>
          <w:b/>
          <w:bCs/>
          <w:kern w:val="0"/>
          <w:sz w:val="28"/>
          <w:szCs w:val="28"/>
        </w:rPr>
        <w:t xml:space="preserve">9. </w:t>
      </w:r>
      <w:r>
        <w:rPr>
          <w:rFonts w:ascii="Arial" w:eastAsia="黑体" w:hAnsi="Arial" w:cs="Arial" w:hint="eastAsia"/>
          <w:b/>
          <w:bCs/>
          <w:kern w:val="0"/>
          <w:sz w:val="28"/>
          <w:szCs w:val="28"/>
        </w:rPr>
        <w:t>联系方式</w:t>
      </w:r>
    </w:p>
    <w:p w14:paraId="5C923C6D" w14:textId="77777777" w:rsidR="00721788" w:rsidRDefault="00721788" w:rsidP="00721788">
      <w:pPr>
        <w:spacing w:line="360" w:lineRule="auto"/>
        <w:ind w:firstLineChars="200" w:firstLine="480"/>
        <w:rPr>
          <w:rFonts w:ascii="Arial" w:eastAsia="黑体" w:hAnsi="Arial" w:cs="Arial"/>
          <w:b/>
          <w:bCs/>
          <w:sz w:val="24"/>
          <w:u w:val="single"/>
        </w:rPr>
      </w:pPr>
      <w:r>
        <w:rPr>
          <w:rFonts w:ascii="Arial" w:hAnsi="Arial" w:cs="Arial" w:hint="eastAsia"/>
          <w:sz w:val="24"/>
        </w:rPr>
        <w:t>采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>购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人：</w:t>
      </w:r>
      <w:r>
        <w:rPr>
          <w:rFonts w:ascii="Arial" w:hAnsi="Arial" w:cs="Arial" w:hint="eastAsia"/>
          <w:b/>
          <w:spacing w:val="-2"/>
          <w:sz w:val="24"/>
          <w:u w:val="single"/>
        </w:rPr>
        <w:t>内蒙古交通集团蒙通养护有限责任公司工程分公司</w:t>
      </w:r>
    </w:p>
    <w:p w14:paraId="7124FD28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地</w:t>
      </w: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址：</w:t>
      </w:r>
      <w:r>
        <w:rPr>
          <w:rFonts w:ascii="Arial" w:hAnsi="Arial" w:cs="Arial" w:hint="eastAsia"/>
          <w:b/>
          <w:sz w:val="24"/>
          <w:u w:val="single"/>
        </w:rPr>
        <w:t>呼和浩特市新城区成吉思汗</w:t>
      </w:r>
      <w:proofErr w:type="gramStart"/>
      <w:r>
        <w:rPr>
          <w:rFonts w:ascii="Arial" w:hAnsi="Arial" w:cs="Arial" w:hint="eastAsia"/>
          <w:b/>
          <w:sz w:val="24"/>
          <w:u w:val="single"/>
        </w:rPr>
        <w:t>大街金茂中心</w:t>
      </w:r>
      <w:proofErr w:type="gramEnd"/>
      <w:r>
        <w:rPr>
          <w:rFonts w:ascii="Arial" w:hAnsi="Arial" w:cs="Arial" w:hint="eastAsia"/>
          <w:b/>
          <w:sz w:val="24"/>
          <w:u w:val="single"/>
        </w:rPr>
        <w:t>C</w:t>
      </w:r>
      <w:r>
        <w:rPr>
          <w:rFonts w:ascii="Arial" w:hAnsi="Arial" w:cs="Arial" w:hint="eastAsia"/>
          <w:b/>
          <w:sz w:val="24"/>
          <w:u w:val="single"/>
        </w:rPr>
        <w:t>座</w:t>
      </w:r>
    </w:p>
    <w:p w14:paraId="3310E663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 w:hint="eastAsia"/>
          <w:b/>
          <w:sz w:val="24"/>
          <w:u w:val="single"/>
        </w:rPr>
      </w:pPr>
      <w:r>
        <w:rPr>
          <w:rFonts w:ascii="Arial" w:hAnsi="Arial" w:cs="Arial"/>
          <w:sz w:val="24"/>
        </w:rPr>
        <w:t>联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系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人：</w:t>
      </w:r>
      <w:r>
        <w:rPr>
          <w:rFonts w:ascii="Arial" w:hAnsi="Arial" w:cs="Arial" w:hint="eastAsia"/>
          <w:b/>
          <w:sz w:val="24"/>
          <w:u w:val="single"/>
        </w:rPr>
        <w:t>张先生</w:t>
      </w:r>
    </w:p>
    <w:p w14:paraId="2A632B60" w14:textId="77777777" w:rsidR="00721788" w:rsidRDefault="00721788" w:rsidP="00721788">
      <w:pPr>
        <w:spacing w:line="360" w:lineRule="auto"/>
        <w:ind w:firstLineChars="199" w:firstLine="478"/>
        <w:rPr>
          <w:rFonts w:ascii="Arial" w:hAnsi="Arial" w:cs="Arial" w:hint="eastAsia"/>
          <w:b/>
          <w:sz w:val="24"/>
          <w:u w:val="single"/>
        </w:rPr>
      </w:pPr>
      <w:r>
        <w:rPr>
          <w:rFonts w:ascii="Arial" w:hAnsi="Arial" w:cs="Arial"/>
          <w:sz w:val="24"/>
        </w:rPr>
        <w:t>电</w:t>
      </w: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话：</w:t>
      </w:r>
      <w:r w:rsidRPr="00A018F3">
        <w:rPr>
          <w:rFonts w:ascii="Arial" w:hAnsi="Arial" w:cs="Arial"/>
          <w:b/>
          <w:sz w:val="24"/>
          <w:u w:val="single"/>
        </w:rPr>
        <w:t>0471-3123885</w:t>
      </w:r>
    </w:p>
    <w:p w14:paraId="3983B953" w14:textId="77777777" w:rsidR="00721788" w:rsidRDefault="00721788" w:rsidP="00721788">
      <w:pPr>
        <w:rPr>
          <w:rFonts w:hint="eastAsia"/>
        </w:rPr>
      </w:pPr>
    </w:p>
    <w:bookmarkEnd w:id="0"/>
    <w:p w14:paraId="0D696884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采购代理：</w:t>
      </w:r>
      <w:r>
        <w:rPr>
          <w:rFonts w:ascii="Arial" w:hAnsi="Arial" w:cs="Arial" w:hint="eastAsia"/>
          <w:b/>
          <w:sz w:val="24"/>
          <w:u w:val="single"/>
        </w:rPr>
        <w:t>内蒙古帆宸工程咨询有限公司</w:t>
      </w:r>
    </w:p>
    <w:p w14:paraId="1FDB4EBF" w14:textId="77777777" w:rsidR="00721788" w:rsidRDefault="00721788" w:rsidP="00721788">
      <w:pPr>
        <w:spacing w:line="360" w:lineRule="auto"/>
        <w:ind w:leftChars="218" w:left="1658" w:hangingChars="500" w:hanging="120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地</w:t>
      </w: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 w:hint="eastAsia"/>
          <w:sz w:val="24"/>
        </w:rPr>
        <w:t>址：</w:t>
      </w:r>
      <w:r>
        <w:rPr>
          <w:rFonts w:ascii="Arial" w:hAnsi="Arial" w:cs="Arial" w:hint="eastAsia"/>
          <w:b/>
          <w:sz w:val="24"/>
          <w:u w:val="single"/>
        </w:rPr>
        <w:t>内蒙古自治区呼和浩特市赛罕区中专路街道学苑东街巨海城</w:t>
      </w:r>
      <w:r>
        <w:rPr>
          <w:rFonts w:ascii="Arial" w:hAnsi="Arial" w:cs="Arial"/>
          <w:b/>
          <w:sz w:val="24"/>
          <w:u w:val="single"/>
        </w:rPr>
        <w:t>3</w:t>
      </w:r>
      <w:r>
        <w:rPr>
          <w:rFonts w:ascii="Arial" w:hAnsi="Arial" w:cs="Arial" w:hint="eastAsia"/>
          <w:b/>
          <w:sz w:val="24"/>
          <w:u w:val="single"/>
        </w:rPr>
        <w:t>区</w:t>
      </w:r>
      <w:r>
        <w:rPr>
          <w:rFonts w:ascii="Arial" w:hAnsi="Arial" w:cs="Arial"/>
          <w:b/>
          <w:sz w:val="24"/>
          <w:u w:val="single"/>
        </w:rPr>
        <w:t>5</w:t>
      </w:r>
      <w:r>
        <w:rPr>
          <w:rFonts w:ascii="Arial" w:hAnsi="Arial" w:cs="Arial" w:hint="eastAsia"/>
          <w:b/>
          <w:sz w:val="24"/>
          <w:u w:val="single"/>
        </w:rPr>
        <w:t>号</w:t>
      </w:r>
      <w:r>
        <w:rPr>
          <w:rFonts w:ascii="Arial" w:hAnsi="Arial" w:cs="Arial"/>
          <w:b/>
          <w:sz w:val="24"/>
          <w:u w:val="single"/>
        </w:rPr>
        <w:t xml:space="preserve">  </w:t>
      </w:r>
      <w:r>
        <w:rPr>
          <w:rFonts w:ascii="Arial" w:hAnsi="Arial" w:cs="Arial" w:hint="eastAsia"/>
          <w:b/>
          <w:sz w:val="24"/>
          <w:u w:val="single"/>
        </w:rPr>
        <w:t>楼</w:t>
      </w:r>
      <w:r>
        <w:rPr>
          <w:rFonts w:ascii="Arial" w:hAnsi="Arial" w:cs="Arial"/>
          <w:b/>
          <w:sz w:val="24"/>
          <w:u w:val="single"/>
        </w:rPr>
        <w:t>2</w:t>
      </w:r>
      <w:r>
        <w:rPr>
          <w:rFonts w:ascii="Arial" w:hAnsi="Arial" w:cs="Arial" w:hint="eastAsia"/>
          <w:b/>
          <w:sz w:val="24"/>
          <w:u w:val="single"/>
        </w:rPr>
        <w:t>单元</w:t>
      </w:r>
      <w:r>
        <w:rPr>
          <w:rFonts w:ascii="Arial" w:hAnsi="Arial" w:cs="Arial"/>
          <w:b/>
          <w:sz w:val="24"/>
          <w:u w:val="single"/>
        </w:rPr>
        <w:t>7</w:t>
      </w:r>
      <w:r>
        <w:rPr>
          <w:rFonts w:ascii="Arial" w:hAnsi="Arial" w:cs="Arial" w:hint="eastAsia"/>
          <w:b/>
          <w:sz w:val="24"/>
          <w:u w:val="single"/>
        </w:rPr>
        <w:t>楼</w:t>
      </w:r>
      <w:r>
        <w:rPr>
          <w:rFonts w:ascii="Arial" w:hAnsi="Arial" w:cs="Arial"/>
          <w:b/>
          <w:sz w:val="24"/>
          <w:u w:val="single"/>
        </w:rPr>
        <w:t>702</w:t>
      </w:r>
    </w:p>
    <w:p w14:paraId="3B68B11B" w14:textId="77777777" w:rsidR="00721788" w:rsidRDefault="00721788" w:rsidP="00721788">
      <w:pPr>
        <w:spacing w:line="360" w:lineRule="auto"/>
        <w:ind w:firstLineChars="200" w:firstLine="480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sz w:val="24"/>
        </w:rPr>
        <w:lastRenderedPageBreak/>
        <w:t>电</w:t>
      </w: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 w:hint="eastAsia"/>
          <w:sz w:val="24"/>
        </w:rPr>
        <w:t>话：</w:t>
      </w:r>
      <w:r>
        <w:rPr>
          <w:rFonts w:ascii="Arial" w:hAnsi="Arial" w:cs="Arial"/>
          <w:b/>
          <w:sz w:val="24"/>
          <w:u w:val="single"/>
        </w:rPr>
        <w:t>19804710701</w:t>
      </w:r>
    </w:p>
    <w:p w14:paraId="3A5F29BB" w14:textId="77777777" w:rsidR="00721788" w:rsidRDefault="00721788" w:rsidP="00721788">
      <w:pPr>
        <w:spacing w:line="360" w:lineRule="auto"/>
        <w:ind w:firstLineChars="200" w:firstLine="480"/>
        <w:jc w:val="lef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 w:hint="eastAsia"/>
          <w:sz w:val="24"/>
        </w:rPr>
        <w:t>联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>系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>人：</w:t>
      </w:r>
      <w:r>
        <w:rPr>
          <w:rFonts w:ascii="Arial" w:hAnsi="Arial" w:cs="Arial" w:hint="eastAsia"/>
          <w:b/>
          <w:sz w:val="24"/>
          <w:u w:val="single"/>
        </w:rPr>
        <w:t>李先生</w:t>
      </w:r>
    </w:p>
    <w:p w14:paraId="739478FD" w14:textId="77777777" w:rsidR="0040651F" w:rsidRDefault="0040651F"/>
    <w:sectPr w:rsidR="0040651F" w:rsidSect="0072178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88"/>
    <w:rsid w:val="0040651F"/>
    <w:rsid w:val="007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B627"/>
  <w15:chartTrackingRefBased/>
  <w15:docId w15:val="{E31C91CA-4F0D-4BAD-AB8A-C5E52FD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217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31">
    <w:name w:val="_Style 31"/>
    <w:basedOn w:val="a"/>
    <w:rsid w:val="00721788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721788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21788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mgztb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1665</Characters>
  <Application>Microsoft Office Word</Application>
  <DocSecurity>0</DocSecurity>
  <Lines>166</Lines>
  <Paragraphs>151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2025-05-26T02:42:00Z</dcterms:created>
  <dcterms:modified xsi:type="dcterms:W3CDTF">2025-05-26T02:43:00Z</dcterms:modified>
</cp:coreProperties>
</file>