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72"/>
        <w:gridCol w:w="2919"/>
        <w:gridCol w:w="678"/>
        <w:gridCol w:w="707"/>
        <w:gridCol w:w="1815"/>
      </w:tblGrid>
      <w:tr w14:paraId="72CE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920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标包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558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限价（人民币/万元）</w:t>
            </w:r>
          </w:p>
        </w:tc>
        <w:tc>
          <w:tcPr>
            <w:tcW w:w="1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627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标的名称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D57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B21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2E4C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</w:p>
        </w:tc>
      </w:tr>
      <w:tr w14:paraId="0AFE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4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F517"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包1</w:t>
            </w:r>
          </w:p>
        </w:tc>
        <w:tc>
          <w:tcPr>
            <w:tcW w:w="9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6EC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793.00</w:t>
            </w: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FCF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Elsevier ScienceDirect数据库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95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7009F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D7C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软件和信息技术服务业</w:t>
            </w:r>
          </w:p>
        </w:tc>
      </w:tr>
      <w:tr w14:paraId="55A56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  <w:jc w:val="center"/>
        </w:trPr>
        <w:tc>
          <w:tcPr>
            <w:tcW w:w="4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5EF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9D1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5E8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We</w:t>
            </w:r>
            <w:r>
              <w:rPr>
                <w:rFonts w:hint="eastAsia" w:ascii="宋体" w:hAnsi="宋体"/>
                <w:sz w:val="24"/>
                <w:highlight w:val="none"/>
              </w:rPr>
              <w:t>b of Science™核心合集数据库</w:t>
            </w:r>
            <w:bookmarkStart w:id="0" w:name="OLE_LINK4"/>
            <w:bookmarkStart w:id="1" w:name="OLE_LINK2"/>
            <w:r>
              <w:rPr>
                <w:rFonts w:hint="eastAsia" w:ascii="宋体" w:hAnsi="宋体"/>
                <w:sz w:val="24"/>
                <w:highlight w:val="none"/>
              </w:rPr>
              <w:t>（含会议录引文索引）</w:t>
            </w:r>
            <w:bookmarkEnd w:id="0"/>
            <w:bookmarkEnd w:id="1"/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B89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5FC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4DC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软件和信息技术服务业</w:t>
            </w:r>
          </w:p>
        </w:tc>
      </w:tr>
      <w:tr w14:paraId="3E5E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4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8F2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8A4C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D0C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Springer电子期刊数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</w:rPr>
              <w:t>据库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BCF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CB7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3E4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软件和信息技术服务业</w:t>
            </w:r>
          </w:p>
        </w:tc>
      </w:tr>
      <w:tr w14:paraId="6A27F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4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2B7F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508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7C7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Cambridge Journals数据库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E90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D24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949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软件和信息技术服务业</w:t>
            </w:r>
          </w:p>
        </w:tc>
      </w:tr>
      <w:tr w14:paraId="1389E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7EEF"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包2</w:t>
            </w:r>
          </w:p>
        </w:tc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65B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126.00</w:t>
            </w: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21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ACS数据库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574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84D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385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软件和信息技术服务业</w:t>
            </w:r>
          </w:p>
        </w:tc>
      </w:tr>
      <w:tr w14:paraId="463EF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1E51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E60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919.00</w:t>
            </w:r>
          </w:p>
        </w:tc>
        <w:tc>
          <w:tcPr>
            <w:tcW w:w="1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212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7EEE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DC4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33C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4CE4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7AA3"/>
    <w:rsid w:val="410B53D9"/>
    <w:rsid w:val="4B5D4A84"/>
    <w:rsid w:val="63BA5FAD"/>
    <w:rsid w:val="690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2025-05-27T00:47:41Z</dcterms:created>
  <dc:creator>dell</dc:creator>
  <cp:lastModifiedBy>郭长全</cp:lastModifiedBy>
  <dcterms:modified xsi:type="dcterms:W3CDTF">2025-05-27T00:48:48Z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eyJoZGlkIjoiYmU1ZmM0ZjA0N2UyNzczZmRmZDBjNTNmMmNiM2Q3OTMiLCJ1c2VySWQiOiI4MzU5NTU0MTYifQ==</vt:lpwstr>
  </property>
  <property fmtid="{D5CDD505-2E9C-101B-9397-08002B2CF9AE}" pid="4" name="ICV">
    <vt:lpwstr>B6B2E08F294D4C019D447E6222BBEA3E_12</vt:lpwstr>
  </property>
</Properties>
</file>