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25" w:afterLines="200" w:line="579" w:lineRule="exact"/>
        <w:jc w:val="left"/>
        <w:textAlignment w:val="auto"/>
        <w:outlineLvl w:val="0"/>
        <w:rPr>
          <w:rFonts w:hint="eastAsia" w:ascii="黑体" w:hAnsi="黑体" w:eastAsia="黑体" w:cs="黑体"/>
          <w:b w:val="0"/>
          <w:bCs/>
          <w:sz w:val="32"/>
          <w:szCs w:val="32"/>
          <w:lang w:val="en-US" w:eastAsia="zh-CN"/>
        </w:rPr>
      </w:pPr>
      <w:bookmarkStart w:id="0" w:name="_Toc7457"/>
      <w:r>
        <w:rPr>
          <w:rFonts w:hint="eastAsia" w:ascii="黑体" w:hAnsi="黑体" w:eastAsia="黑体" w:cs="黑体"/>
          <w:b w:val="0"/>
          <w:bCs/>
          <w:sz w:val="32"/>
          <w:szCs w:val="32"/>
          <w:lang w:val="en-US" w:eastAsia="zh-CN"/>
        </w:rPr>
        <w:t>附件</w:t>
      </w:r>
      <w:bookmarkEnd w:id="0"/>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《兴业银行上海分行关于2025年互联网通讯线路采购项目》供应商征集反馈材料-公司名称（全称）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0"/>
        <w:gridCol w:w="961"/>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2技术</w:t>
            </w:r>
            <w:r>
              <w:rPr>
                <w:rFonts w:hint="eastAsia" w:ascii="仿宋" w:hAnsi="仿宋" w:eastAsia="仿宋" w:cs="仿宋"/>
                <w:b w:val="0"/>
                <w:bCs w:val="0"/>
                <w:sz w:val="28"/>
                <w:szCs w:val="28"/>
              </w:rPr>
              <w:t>需求</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1.3.1</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1.3.2</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1.4.3</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3</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4</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6</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7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5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c>
          <w:tcPr>
            <w:tcW w:w="206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r>
              <w:rPr>
                <w:rFonts w:hint="eastAsia" w:ascii="仿宋" w:hAnsi="仿宋" w:eastAsia="仿宋" w:cs="仿宋"/>
                <w:color w:val="000000" w:themeColor="text1"/>
                <w:kern w:val="2"/>
                <w:sz w:val="28"/>
                <w:szCs w:val="28"/>
                <w:lang w:bidi="ar-SA"/>
                <w14:textFill>
                  <w14:solidFill>
                    <w14:schemeClr w14:val="tx1"/>
                  </w14:solidFill>
                </w14:textFill>
              </w:rPr>
              <w:t>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themeColor="text1"/>
                <w:kern w:val="2"/>
                <w:sz w:val="28"/>
                <w:szCs w:val="28"/>
                <w:lang w:bidi="ar-SA"/>
                <w14:textFill>
                  <w14:solidFill>
                    <w14:schemeClr w14:val="tx1"/>
                  </w14:solidFill>
                </w14:textFill>
              </w:rPr>
              <w:t>年：XX万元；202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kern w:val="2"/>
                <w:sz w:val="28"/>
                <w:szCs w:val="28"/>
                <w:lang w:bidi="ar-SA"/>
                <w14:textFill>
                  <w14:solidFill>
                    <w14:schemeClr w14:val="tx1"/>
                  </w14:solidFill>
                </w14:textFill>
              </w:rPr>
              <w:t>年：XX万元；202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color w:val="000000" w:themeColor="text1"/>
                <w:kern w:val="2"/>
                <w:sz w:val="28"/>
                <w:szCs w:val="28"/>
                <w:lang w:bidi="ar-SA"/>
                <w14:textFill>
                  <w14:solidFill>
                    <w14:schemeClr w14:val="tx1"/>
                  </w14:solidFill>
                </w14:textFill>
              </w:rPr>
              <w:t>年：XX万元；</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kern w:val="2"/>
                <w:sz w:val="28"/>
                <w:szCs w:val="28"/>
                <w:lang w:bidi="ar-SA"/>
                <w14:textFill>
                  <w14:solidFill>
                    <w14:schemeClr w14:val="tx1"/>
                  </w14:solidFill>
                </w14:textFill>
              </w:rPr>
              <w:t>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themeColor="text1"/>
                <w:kern w:val="2"/>
                <w:sz w:val="28"/>
                <w:szCs w:val="28"/>
                <w:lang w:bidi="ar-SA"/>
                <w14:textFill>
                  <w14:solidFill>
                    <w14:schemeClr w14:val="tx1"/>
                  </w14:solidFill>
                </w14:textFill>
              </w:rPr>
              <w:t>年：XX万元；202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kern w:val="2"/>
                <w:sz w:val="28"/>
                <w:szCs w:val="28"/>
                <w:lang w:bidi="ar-SA"/>
                <w14:textFill>
                  <w14:solidFill>
                    <w14:schemeClr w14:val="tx1"/>
                  </w14:solidFill>
                </w14:textFill>
              </w:rPr>
              <w:t>年：XX万元；202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color w:val="000000" w:themeColor="text1"/>
                <w:kern w:val="2"/>
                <w:sz w:val="28"/>
                <w:szCs w:val="28"/>
                <w:lang w:bidi="ar-SA"/>
                <w14:textFill>
                  <w14:solidFill>
                    <w14:schemeClr w14:val="tx1"/>
                  </w14:solidFill>
                </w14:textFill>
              </w:rPr>
              <w:t>年：XX万元；</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kern w:val="2"/>
                <w:sz w:val="28"/>
                <w:szCs w:val="28"/>
                <w:lang w:bidi="ar-SA"/>
                <w14:textFill>
                  <w14:solidFill>
                    <w14:schemeClr w14:val="tx1"/>
                  </w14:solidFill>
                </w14:textFill>
              </w:rPr>
              <w:t>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themeColor="text1"/>
                <w:kern w:val="2"/>
                <w:sz w:val="28"/>
                <w:szCs w:val="28"/>
                <w:lang w:bidi="ar-SA"/>
                <w14:textFill>
                  <w14:solidFill>
                    <w14:schemeClr w14:val="tx1"/>
                  </w14:solidFill>
                </w14:textFill>
              </w:rPr>
              <w:t>年：XX万元；202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kern w:val="2"/>
                <w:sz w:val="28"/>
                <w:szCs w:val="28"/>
                <w:lang w:bidi="ar-SA"/>
                <w14:textFill>
                  <w14:solidFill>
                    <w14:schemeClr w14:val="tx1"/>
                  </w14:solidFill>
                </w14:textFill>
              </w:rPr>
              <w:t>年：XX万元；202</w:t>
            </w:r>
            <w:r>
              <w:rPr>
                <w:rFonts w:hint="eastAsia"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color w:val="000000" w:themeColor="text1"/>
                <w:kern w:val="2"/>
                <w:sz w:val="28"/>
                <w:szCs w:val="28"/>
                <w:lang w:bidi="ar-SA"/>
                <w14:textFill>
                  <w14:solidFill>
                    <w14:schemeClr w14:val="tx1"/>
                  </w14:solidFill>
                </w14:textFill>
              </w:rPr>
              <w:t>年：XX万元；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0"/>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auto"/>
          <w:sz w:val="32"/>
          <w:szCs w:val="32"/>
          <w:lang w:val="en-US" w:eastAsia="zh-CN"/>
        </w:rPr>
        <w:t>2022年至今</w:t>
      </w:r>
      <w:r>
        <w:rPr>
          <w:rFonts w:hint="eastAsia" w:ascii="仿宋" w:hAnsi="仿宋" w:eastAsia="仿宋" w:cs="仿宋"/>
          <w:b w:val="0"/>
          <w:bCs w:val="0"/>
          <w:color w:val="auto"/>
          <w:sz w:val="32"/>
          <w:szCs w:val="32"/>
        </w:rPr>
        <w:t>《兴业银行上海分行关于2025年互联网通讯线路采购项目》</w:t>
      </w:r>
      <w:r>
        <w:rPr>
          <w:rFonts w:hint="eastAsia" w:ascii="仿宋" w:hAnsi="仿宋" w:eastAsia="仿宋" w:cs="仿宋"/>
          <w:b w:val="0"/>
          <w:bCs w:val="0"/>
          <w:sz w:val="32"/>
          <w:szCs w:val="32"/>
        </w:rPr>
        <w:t>相</w:t>
      </w:r>
      <w:r>
        <w:rPr>
          <w:rFonts w:hint="eastAsia" w:ascii="仿宋" w:hAnsi="仿宋" w:eastAsia="仿宋" w:cs="仿宋"/>
          <w:b w:val="0"/>
          <w:bCs w:val="0"/>
          <w:sz w:val="32"/>
          <w:szCs w:val="32"/>
          <w:lang w:val="en-US" w:eastAsia="zh-CN"/>
        </w:rPr>
        <w:t>似</w:t>
      </w:r>
      <w:r>
        <w:rPr>
          <w:rFonts w:hint="eastAsia" w:ascii="仿宋" w:hAnsi="仿宋" w:eastAsia="仿宋" w:cs="仿宋"/>
          <w:b w:val="0"/>
          <w:bCs w:val="0"/>
          <w:sz w:val="32"/>
          <w:szCs w:val="32"/>
        </w:rPr>
        <w:t>案例情况：</w:t>
      </w:r>
      <w:bookmarkStart w:id="1" w:name="_GoBack"/>
      <w:bookmarkEnd w:id="1"/>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7"/>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8A207ED"/>
    <w:rsid w:val="0CCD6042"/>
    <w:rsid w:val="0DED7F9F"/>
    <w:rsid w:val="11832394"/>
    <w:rsid w:val="13DD0D7A"/>
    <w:rsid w:val="262E0D47"/>
    <w:rsid w:val="2FA41BAF"/>
    <w:rsid w:val="32E814F2"/>
    <w:rsid w:val="365B1D40"/>
    <w:rsid w:val="4841532E"/>
    <w:rsid w:val="50227A84"/>
    <w:rsid w:val="503B1E49"/>
    <w:rsid w:val="5966279D"/>
    <w:rsid w:val="59843F87"/>
    <w:rsid w:val="618C29AD"/>
    <w:rsid w:val="73296CCE"/>
    <w:rsid w:val="79330017"/>
    <w:rsid w:val="7ED250CE"/>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toc 2"/>
    <w:basedOn w:val="1"/>
    <w:next w:val="1"/>
    <w:unhideWhenUsed/>
    <w:qFormat/>
    <w:uiPriority w:val="39"/>
    <w:pPr>
      <w:ind w:left="420" w:leftChars="200"/>
    </w:pPr>
  </w:style>
  <w:style w:type="paragraph" w:styleId="6">
    <w:name w:val="HTML Preformatted"/>
    <w:basedOn w:val="1"/>
    <w:semiHidden/>
    <w:qFormat/>
    <w:uiPriority w:val="0"/>
    <w:pPr>
      <w:topLinePunct w:val="0"/>
    </w:pPr>
    <w:rPr>
      <w:rFonts w:ascii="Courier New" w:hAnsi="Courier New" w:cs="Courier New"/>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首行缩进 21"/>
    <w:basedOn w:val="11"/>
    <w:qFormat/>
    <w:uiPriority w:val="0"/>
    <w:pPr>
      <w:widowControl/>
      <w:ind w:firstLine="420"/>
    </w:pPr>
    <w:rPr>
      <w:szCs w:val="20"/>
    </w:rPr>
  </w:style>
  <w:style w:type="paragraph" w:customStyle="1" w:styleId="11">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xingye</cp:lastModifiedBy>
  <dcterms:modified xsi:type="dcterms:W3CDTF">2025-06-11T02:57:12Z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BEF1C7CEB508434694F59E6695ED4F87</vt:lpwstr>
  </property>
</Properties>
</file>