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6D59C">
      <w:pPr>
        <w:spacing w:line="220" w:lineRule="atLeast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40"/>
          <w:szCs w:val="40"/>
          <w:lang w:eastAsia="zh-CN"/>
        </w:rPr>
        <w:t>广州港引航站引航交通船加油服务2026-2027（两年）采购需求问卷调查表</w:t>
      </w:r>
    </w:p>
    <w:p w14:paraId="24980362">
      <w:pPr>
        <w:spacing w:line="220" w:lineRule="atLeast"/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63EC0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各供应商：</w:t>
      </w:r>
    </w:p>
    <w:p w14:paraId="7F0DE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我司受</w:t>
      </w:r>
      <w:r>
        <w:rPr>
          <w:rFonts w:hint="eastAsia" w:ascii="仿宋" w:hAnsi="仿宋" w:eastAsia="仿宋"/>
          <w:b w:val="0"/>
          <w:bCs/>
          <w:sz w:val="24"/>
          <w:szCs w:val="24"/>
          <w:u w:val="single"/>
          <w:lang w:eastAsia="zh-CN"/>
        </w:rPr>
        <w:t>广州港引航站</w:t>
      </w: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的委托，依据《政府采购需求管理办法》（财库〔2021〕22号），开展</w:t>
      </w:r>
      <w:r>
        <w:rPr>
          <w:rFonts w:hint="eastAsia" w:ascii="仿宋" w:hAnsi="仿宋" w:eastAsia="仿宋"/>
          <w:b w:val="0"/>
          <w:bCs/>
          <w:sz w:val="24"/>
          <w:szCs w:val="24"/>
          <w:u w:val="single"/>
          <w:lang w:eastAsia="zh-CN"/>
        </w:rPr>
        <w:t>广州港引航站引航交通船加油服务2026-2027（两年）项目</w:t>
      </w:r>
      <w:r>
        <w:rPr>
          <w:rFonts w:hint="eastAsia" w:ascii="仿宋" w:hAnsi="仿宋" w:eastAsia="仿宋"/>
          <w:b w:val="0"/>
          <w:bCs/>
          <w:sz w:val="24"/>
          <w:szCs w:val="24"/>
          <w:u w:val="none"/>
          <w:lang w:eastAsia="zh-CN"/>
        </w:rPr>
        <w:t>采购需求调查</w:t>
      </w: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工作，旨在了解潜在供应商的资质能力、供油质量，以科学优化采购需求，为后续采购工作做准备。</w:t>
      </w:r>
    </w:p>
    <w:p w14:paraId="682C4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本次调研仅作为采购人编制采购需求的参考，供应商参与本次调研并不代表采购合同的授予，欢迎各供应商积极参与调查！</w:t>
      </w:r>
    </w:p>
    <w:p w14:paraId="5DD799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项目简介</w:t>
      </w:r>
    </w:p>
    <w:tbl>
      <w:tblPr>
        <w:tblStyle w:val="12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7881"/>
      </w:tblGrid>
      <w:tr w14:paraId="4B7E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9" w:type="dxa"/>
            <w:noWrap w:val="0"/>
            <w:vAlign w:val="center"/>
          </w:tcPr>
          <w:p w14:paraId="61CEC66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采购标的</w:t>
            </w:r>
          </w:p>
        </w:tc>
        <w:tc>
          <w:tcPr>
            <w:tcW w:w="7881" w:type="dxa"/>
            <w:noWrap w:val="0"/>
            <w:vAlign w:val="center"/>
          </w:tcPr>
          <w:p w14:paraId="00AAC3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0#柴油</w:t>
            </w:r>
          </w:p>
        </w:tc>
      </w:tr>
      <w:tr w14:paraId="6C9B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09" w:type="dxa"/>
            <w:noWrap w:val="0"/>
            <w:vAlign w:val="center"/>
          </w:tcPr>
          <w:p w14:paraId="54AE4CA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采购人单位</w:t>
            </w:r>
          </w:p>
        </w:tc>
        <w:tc>
          <w:tcPr>
            <w:tcW w:w="7881" w:type="dxa"/>
            <w:noWrap w:val="0"/>
            <w:vAlign w:val="center"/>
          </w:tcPr>
          <w:p w14:paraId="4B6545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广州港引航站</w:t>
            </w:r>
          </w:p>
        </w:tc>
      </w:tr>
    </w:tbl>
    <w:p w14:paraId="40921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调查供应商基本信息</w:t>
      </w:r>
    </w:p>
    <w:tbl>
      <w:tblPr>
        <w:tblStyle w:val="13"/>
        <w:tblW w:w="4858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771"/>
      </w:tblGrid>
      <w:tr w14:paraId="3D7A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64" w:type="pct"/>
            <w:vAlign w:val="center"/>
          </w:tcPr>
          <w:p w14:paraId="57F068A8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3535" w:type="pct"/>
            <w:vAlign w:val="center"/>
          </w:tcPr>
          <w:p w14:paraId="4A729D34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</w:p>
        </w:tc>
      </w:tr>
      <w:tr w14:paraId="5ABA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64" w:type="pct"/>
            <w:vAlign w:val="center"/>
          </w:tcPr>
          <w:p w14:paraId="50C5629A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  <w:t>经营范围</w:t>
            </w:r>
          </w:p>
        </w:tc>
        <w:tc>
          <w:tcPr>
            <w:tcW w:w="3535" w:type="pct"/>
            <w:vAlign w:val="center"/>
          </w:tcPr>
          <w:p w14:paraId="70AAF676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</w:p>
        </w:tc>
      </w:tr>
      <w:tr w14:paraId="02EE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64" w:type="pct"/>
            <w:vAlign w:val="center"/>
          </w:tcPr>
          <w:p w14:paraId="1743B778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3535" w:type="pct"/>
            <w:vAlign w:val="center"/>
          </w:tcPr>
          <w:p w14:paraId="50D3C538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</w:p>
        </w:tc>
      </w:tr>
      <w:tr w14:paraId="6958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64" w:type="pct"/>
            <w:vAlign w:val="center"/>
          </w:tcPr>
          <w:p w14:paraId="43F66F1C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3535" w:type="pct"/>
            <w:vAlign w:val="center"/>
          </w:tcPr>
          <w:p w14:paraId="555F73F3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</w:p>
        </w:tc>
      </w:tr>
      <w:tr w14:paraId="178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64" w:type="pct"/>
            <w:vAlign w:val="center"/>
          </w:tcPr>
          <w:p w14:paraId="71D91717"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3535" w:type="pct"/>
            <w:vAlign w:val="center"/>
          </w:tcPr>
          <w:p w14:paraId="0C28AB6F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</w:p>
        </w:tc>
      </w:tr>
      <w:tr w14:paraId="01AC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4" w:type="pct"/>
            <w:vAlign w:val="center"/>
          </w:tcPr>
          <w:p w14:paraId="1F4D4791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/>
                <w:b w:val="0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</w:rPr>
              <w:t>企业类别</w:t>
            </w:r>
          </w:p>
        </w:tc>
        <w:tc>
          <w:tcPr>
            <w:tcW w:w="3535" w:type="pct"/>
            <w:vAlign w:val="center"/>
          </w:tcPr>
          <w:p w14:paraId="086A56A2">
            <w:pPr>
              <w:autoSpaceDE w:val="0"/>
              <w:autoSpaceDN w:val="0"/>
              <w:spacing w:line="276" w:lineRule="auto"/>
              <w:rPr>
                <w:rFonts w:ascii="仿宋" w:hAnsi="仿宋" w:eastAsia="仿宋"/>
                <w:b/>
                <w:bCs w:val="0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napToGrid w:val="0"/>
                <w:color w:val="auto"/>
                <w:sz w:val="24"/>
                <w:szCs w:val="24"/>
              </w:rPr>
              <w:t>本项目所属行业为“工业”，我单位为以下类型企业（打“√”）：（□大型企业/□中型企业/</w:t>
            </w:r>
            <w:r>
              <w:rPr>
                <w:rFonts w:hint="eastAsia" w:ascii="仿宋" w:hAnsi="仿宋" w:eastAsia="仿宋"/>
                <w:b/>
                <w:bCs w:val="0"/>
                <w:snapToGrid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/>
                <w:bCs w:val="0"/>
                <w:snapToGrid w:val="0"/>
                <w:color w:val="auto"/>
                <w:sz w:val="24"/>
                <w:szCs w:val="24"/>
              </w:rPr>
              <w:t>小型企业/□微型企业）</w:t>
            </w:r>
          </w:p>
          <w:p w14:paraId="66EE488F">
            <w:pPr>
              <w:autoSpaceDE w:val="0"/>
              <w:autoSpaceDN w:val="0"/>
              <w:spacing w:line="276" w:lineRule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依</w:t>
            </w: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</w:rPr>
              <w:t>据《工业和信息化部、国家统计局、国家发展和改革委员会、财政部关于印发中小企业划型标准规定的通知》（工信部联企业〔2011〕300号）</w:t>
            </w: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。工业：</w:t>
            </w:r>
            <w:r>
              <w:rPr>
                <w:rFonts w:hint="eastAsia" w:ascii="仿宋" w:hAnsi="仿宋" w:eastAsia="仿宋"/>
                <w:b w:val="0"/>
                <w:bCs/>
                <w:snapToGrid w:val="0"/>
                <w:color w:val="auto"/>
                <w:sz w:val="24"/>
                <w:szCs w:val="24"/>
              </w:rPr>
              <w:t>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</w:tr>
    </w:tbl>
    <w:p w14:paraId="34D75B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调查供应商的产品供应基本情况</w:t>
      </w:r>
    </w:p>
    <w:tbl>
      <w:tblPr>
        <w:tblStyle w:val="12"/>
        <w:tblW w:w="9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727"/>
        <w:gridCol w:w="2196"/>
        <w:gridCol w:w="1961"/>
        <w:gridCol w:w="1965"/>
      </w:tblGrid>
      <w:tr w14:paraId="211E1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6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E6A5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产品供应</w:t>
            </w:r>
          </w:p>
          <w:p w14:paraId="2324DF2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vAlign w:val="center"/>
          </w:tcPr>
          <w:p w14:paraId="3E710D7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noWrap w:val="0"/>
            <w:vAlign w:val="center"/>
          </w:tcPr>
          <w:p w14:paraId="4BDA659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tcBorders>
              <w:tl2br w:val="nil"/>
              <w:tr2bl w:val="nil"/>
            </w:tcBorders>
            <w:noWrap w:val="0"/>
            <w:vAlign w:val="center"/>
          </w:tcPr>
          <w:p w14:paraId="3277F96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 w14:paraId="7691898C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6E03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6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83DA9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vAlign w:val="center"/>
          </w:tcPr>
          <w:p w14:paraId="05B7B72C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是否进口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noWrap w:val="0"/>
            <w:vAlign w:val="center"/>
          </w:tcPr>
          <w:p w14:paraId="2575F9CC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noWrap w:val="0"/>
            <w:vAlign w:val="center"/>
          </w:tcPr>
          <w:p w14:paraId="69CC750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执行标准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noWrap w:val="0"/>
            <w:vAlign w:val="center"/>
          </w:tcPr>
          <w:p w14:paraId="3ECFCD0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75D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6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ABD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vAlign w:val="center"/>
          </w:tcPr>
          <w:p w14:paraId="2805EC9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可提供的</w:t>
            </w:r>
          </w:p>
          <w:p w14:paraId="35B0A2E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授油</w:t>
            </w:r>
            <w:r>
              <w:rPr>
                <w:rFonts w:hint="eastAsia" w:ascii="仿宋" w:hAnsi="仿宋" w:eastAsia="仿宋" w:cs="仿宋"/>
                <w:lang w:eastAsia="zh-CN"/>
              </w:rPr>
              <w:t>方式</w:t>
            </w:r>
          </w:p>
        </w:tc>
        <w:tc>
          <w:tcPr>
            <w:tcW w:w="61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4B0B3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油船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授油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□港口授油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油罐车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授油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 w14:paraId="0DD52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6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72EFF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vAlign w:val="center"/>
          </w:tcPr>
          <w:p w14:paraId="4C88D3D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可接受的结算</w:t>
            </w:r>
          </w:p>
          <w:p w14:paraId="7407CE3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时间(可多选）</w:t>
            </w:r>
          </w:p>
        </w:tc>
        <w:tc>
          <w:tcPr>
            <w:tcW w:w="61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4E677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□按月   □按季   □每半年</w:t>
            </w:r>
          </w:p>
        </w:tc>
      </w:tr>
    </w:tbl>
    <w:p w14:paraId="5682ED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调查内容</w:t>
      </w:r>
    </w:p>
    <w:tbl>
      <w:tblPr>
        <w:tblStyle w:val="13"/>
        <w:tblW w:w="4844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6773"/>
      </w:tblGrid>
      <w:tr w14:paraId="7D24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000" w:type="pct"/>
            <w:gridSpan w:val="2"/>
            <w:vAlign w:val="center"/>
          </w:tcPr>
          <w:p w14:paraId="4CA29D69">
            <w:pPr>
              <w:autoSpaceDE w:val="0"/>
              <w:autoSpaceDN w:val="0"/>
              <w:spacing w:line="276" w:lineRule="auto"/>
              <w:jc w:val="left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如需额外提供附件，可自行另附表并加盖公章。</w:t>
            </w:r>
          </w:p>
        </w:tc>
      </w:tr>
      <w:tr w14:paraId="17C3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53" w:type="pct"/>
            <w:vMerge w:val="restart"/>
            <w:shd w:val="clear" w:color="auto" w:fill="auto"/>
            <w:vAlign w:val="center"/>
          </w:tcPr>
          <w:p w14:paraId="472C3B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采购标的所在产业发展情况</w:t>
            </w:r>
          </w:p>
        </w:tc>
        <w:tc>
          <w:tcPr>
            <w:tcW w:w="3546" w:type="pct"/>
            <w:shd w:val="clear" w:color="auto" w:fill="auto"/>
            <w:vAlign w:val="top"/>
          </w:tcPr>
          <w:p w14:paraId="3AEABF21">
            <w:pPr>
              <w:jc w:val="both"/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  <w:t>本项目采购标的目前的技术水平或行业的发展历程、行业现状如何？</w:t>
            </w:r>
          </w:p>
          <w:p w14:paraId="5B9EDB0B">
            <w:pPr>
              <w:jc w:val="both"/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  <w:t>答：</w:t>
            </w:r>
          </w:p>
          <w:p w14:paraId="5FDFE3C1">
            <w:pPr>
              <w:jc w:val="both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  <w:t>答：</w:t>
            </w:r>
          </w:p>
          <w:p w14:paraId="21BBD276">
            <w:pPr>
              <w:jc w:val="both"/>
              <w:rPr>
                <w:rFonts w:hint="eastAsia" w:ascii="仿宋" w:hAnsi="仿宋" w:eastAsia="仿宋" w:cs="仿宋"/>
                <w:bCs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5D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vMerge w:val="continue"/>
            <w:vAlign w:val="center"/>
          </w:tcPr>
          <w:p w14:paraId="781DFE47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546" w:type="pct"/>
            <w:shd w:val="clear" w:color="auto" w:fill="auto"/>
            <w:vAlign w:val="top"/>
          </w:tcPr>
          <w:p w14:paraId="7BA40192">
            <w:pPr>
              <w:jc w:val="both"/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  <w:t>本项目采购标的可能涉及有哪些企业资质、人员资质？</w:t>
            </w:r>
          </w:p>
          <w:p w14:paraId="560C6195">
            <w:pPr>
              <w:jc w:val="both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  <w:t>答：</w:t>
            </w:r>
          </w:p>
          <w:p w14:paraId="6539C24F">
            <w:pPr>
              <w:jc w:val="both"/>
              <w:rPr>
                <w:rFonts w:hint="eastAsia" w:ascii="仿宋" w:hAnsi="仿宋" w:eastAsia="仿宋" w:cs="仿宋"/>
                <w:bCs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A5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vMerge w:val="continue"/>
            <w:vAlign w:val="center"/>
          </w:tcPr>
          <w:p w14:paraId="1EDC5645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546" w:type="pct"/>
            <w:shd w:val="clear" w:color="auto" w:fill="auto"/>
            <w:vAlign w:val="top"/>
          </w:tcPr>
          <w:p w14:paraId="69B0306C">
            <w:pPr>
              <w:jc w:val="both"/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 w:eastAsia="zh-CN"/>
              </w:rPr>
              <w:t>本项目采购标的涉及的相关标准和规范有哪些（如防腐防锈处理、计量器具的校验与标定、安全防火、输油管路、阀门维护等）？</w:t>
            </w:r>
          </w:p>
          <w:p w14:paraId="6B2AC679">
            <w:pPr>
              <w:jc w:val="both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  <w:t>答：</w:t>
            </w:r>
          </w:p>
          <w:p w14:paraId="28E2EED5">
            <w:pPr>
              <w:jc w:val="both"/>
              <w:rPr>
                <w:rFonts w:hint="eastAsia" w:ascii="仿宋" w:hAnsi="仿宋" w:eastAsia="仿宋" w:cs="仿宋"/>
                <w:bCs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5B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vMerge w:val="restart"/>
            <w:shd w:val="clear" w:color="auto" w:fill="auto"/>
            <w:vAlign w:val="center"/>
          </w:tcPr>
          <w:p w14:paraId="209FD0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市场供给情况</w:t>
            </w:r>
          </w:p>
        </w:tc>
        <w:tc>
          <w:tcPr>
            <w:tcW w:w="3546" w:type="pct"/>
            <w:shd w:val="clear" w:color="auto" w:fill="auto"/>
            <w:vAlign w:val="center"/>
          </w:tcPr>
          <w:p w14:paraId="114224E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eastAsia="zh-CN"/>
              </w:rPr>
              <w:t>本项目采购标的目前的市场竞争程度如何？</w:t>
            </w:r>
          </w:p>
          <w:p w14:paraId="71B17A3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  <w:t>答：</w:t>
            </w:r>
          </w:p>
          <w:p w14:paraId="4A970C3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1A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vMerge w:val="continue"/>
            <w:vAlign w:val="center"/>
          </w:tcPr>
          <w:p w14:paraId="3E87CDD7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546" w:type="pct"/>
            <w:shd w:val="clear" w:color="auto" w:fill="auto"/>
            <w:vAlign w:val="center"/>
          </w:tcPr>
          <w:p w14:paraId="6565CA0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eastAsia="zh-CN"/>
              </w:rPr>
              <w:t>本项目采购标的目前市场潜在供应商数量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val="en-US" w:eastAsia="zh-CN"/>
              </w:rPr>
              <w:t>大概有多少？</w:t>
            </w:r>
            <w:r>
              <w:rPr>
                <w:rFonts w:hint="eastAsia" w:ascii="仿宋" w:hAnsi="仿宋" w:eastAsia="仿宋" w:cs="仿宋"/>
                <w:b/>
                <w:bCs/>
                <w:iCs/>
                <w:sz w:val="24"/>
                <w:szCs w:val="24"/>
                <w:highlight w:val="none"/>
                <w:lang w:eastAsia="zh-CN"/>
              </w:rPr>
              <w:t>履约能力如何？售后服务能力如何？</w:t>
            </w:r>
          </w:p>
          <w:p w14:paraId="139752A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Cs/>
                <w:sz w:val="24"/>
                <w:szCs w:val="24"/>
                <w:highlight w:val="none"/>
              </w:rPr>
              <w:t>答：</w:t>
            </w:r>
          </w:p>
          <w:p w14:paraId="691C209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6D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vMerge w:val="continue"/>
            <w:vAlign w:val="center"/>
          </w:tcPr>
          <w:p w14:paraId="017CC7FC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546" w:type="pct"/>
            <w:shd w:val="clear" w:color="auto" w:fill="auto"/>
            <w:vAlign w:val="center"/>
          </w:tcPr>
          <w:p w14:paraId="2BD88759">
            <w:pPr>
              <w:jc w:val="left"/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</w:rPr>
              <w:t>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bCs w:val="0"/>
                <w:iCs/>
                <w:sz w:val="24"/>
                <w:szCs w:val="24"/>
                <w:highlight w:val="none"/>
              </w:rPr>
              <w:t>是否是本类项目的唯一供应商?</w:t>
            </w:r>
          </w:p>
          <w:p w14:paraId="26A4C7CF">
            <w:pPr>
              <w:jc w:val="left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szCs w:val="24"/>
                <w:highlight w:val="none"/>
              </w:rPr>
              <w:t>答：</w:t>
            </w:r>
          </w:p>
          <w:p w14:paraId="67DD72E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D8F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3" w:type="pct"/>
            <w:vAlign w:val="center"/>
          </w:tcPr>
          <w:p w14:paraId="7C41EE39"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sz w:val="24"/>
                <w:szCs w:val="24"/>
                <w:lang w:eastAsia="zh-CN"/>
              </w:rPr>
              <w:t>供应商持有的资质证书</w:t>
            </w:r>
          </w:p>
        </w:tc>
        <w:tc>
          <w:tcPr>
            <w:tcW w:w="3546" w:type="pct"/>
            <w:shd w:val="clear" w:color="auto" w:fill="auto"/>
            <w:vAlign w:val="center"/>
          </w:tcPr>
          <w:p w14:paraId="6E2A5C23">
            <w:pPr>
              <w:autoSpaceDE w:val="0"/>
              <w:autoSpaceDN w:val="0"/>
              <w:spacing w:line="276" w:lineRule="auto"/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 w:val="0"/>
                <w:sz w:val="24"/>
                <w:szCs w:val="24"/>
                <w:lang w:eastAsia="zh-CN"/>
              </w:rPr>
              <w:t>供应商是否持有与履行本项目相关的资质许可证书：</w:t>
            </w:r>
          </w:p>
          <w:p w14:paraId="4A5E4C64">
            <w:pPr>
              <w:pStyle w:val="2"/>
              <w:rPr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□《危险化学品经营许可证》</w:t>
            </w:r>
          </w:p>
          <w:p w14:paraId="59357196">
            <w:pPr>
              <w:pStyle w:val="2"/>
              <w:rPr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□《成品油零售经营批准证书》</w:t>
            </w:r>
          </w:p>
        </w:tc>
      </w:tr>
    </w:tbl>
    <w:p w14:paraId="221FC4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近3年来同类项目历史成交情况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252"/>
        <w:gridCol w:w="1106"/>
        <w:gridCol w:w="1511"/>
        <w:gridCol w:w="1180"/>
        <w:gridCol w:w="1180"/>
        <w:gridCol w:w="1181"/>
        <w:gridCol w:w="1181"/>
      </w:tblGrid>
      <w:tr w14:paraId="0AED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7" w:type="dxa"/>
            <w:noWrap w:val="0"/>
            <w:vAlign w:val="top"/>
          </w:tcPr>
          <w:p w14:paraId="2C7504F7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52" w:type="dxa"/>
            <w:noWrap w:val="0"/>
            <w:vAlign w:val="top"/>
          </w:tcPr>
          <w:p w14:paraId="69A78A81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采购人</w:t>
            </w:r>
          </w:p>
          <w:p w14:paraId="658F079D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106" w:type="dxa"/>
            <w:noWrap w:val="0"/>
            <w:vAlign w:val="center"/>
          </w:tcPr>
          <w:p w14:paraId="4D9D314A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  <w:p w14:paraId="175C431C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511" w:type="dxa"/>
            <w:noWrap w:val="0"/>
            <w:vAlign w:val="center"/>
          </w:tcPr>
          <w:p w14:paraId="4E64BDC3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中标金额（折扣率）</w:t>
            </w:r>
          </w:p>
        </w:tc>
        <w:tc>
          <w:tcPr>
            <w:tcW w:w="1180" w:type="dxa"/>
            <w:noWrap w:val="0"/>
            <w:vAlign w:val="center"/>
          </w:tcPr>
          <w:p w14:paraId="0270B693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中标规格型号</w:t>
            </w:r>
          </w:p>
        </w:tc>
        <w:tc>
          <w:tcPr>
            <w:tcW w:w="1180" w:type="dxa"/>
            <w:noWrap w:val="0"/>
            <w:vAlign w:val="center"/>
          </w:tcPr>
          <w:p w14:paraId="22018866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中标</w:t>
            </w:r>
          </w:p>
          <w:p w14:paraId="29D6D108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1181" w:type="dxa"/>
            <w:noWrap w:val="0"/>
            <w:vAlign w:val="center"/>
          </w:tcPr>
          <w:p w14:paraId="089980E6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是否</w:t>
            </w:r>
          </w:p>
          <w:p w14:paraId="3AF7E30D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进口</w:t>
            </w:r>
          </w:p>
        </w:tc>
        <w:tc>
          <w:tcPr>
            <w:tcW w:w="1181" w:type="dxa"/>
            <w:noWrap w:val="0"/>
            <w:vAlign w:val="center"/>
          </w:tcPr>
          <w:p w14:paraId="38A64D6B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合同签订时间</w:t>
            </w:r>
          </w:p>
        </w:tc>
      </w:tr>
      <w:tr w14:paraId="7245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67" w:type="dxa"/>
            <w:noWrap w:val="0"/>
            <w:vAlign w:val="top"/>
          </w:tcPr>
          <w:p w14:paraId="4DDE7666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 w14:paraId="79D2806C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47436AA0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 w14:paraId="49013F14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56597079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04073379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 w14:paraId="216487CC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 w14:paraId="6B08EE80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1BC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67" w:type="dxa"/>
            <w:noWrap w:val="0"/>
            <w:vAlign w:val="top"/>
          </w:tcPr>
          <w:p w14:paraId="6E04B08C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 w14:paraId="06AE4C11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1C652E5E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 w14:paraId="6224AA92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30BF182F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5EC1411E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 w14:paraId="0E1ACE6E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 w14:paraId="34BB093E">
            <w:pPr>
              <w:pStyle w:val="5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73A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67" w:type="dxa"/>
            <w:shd w:val="clear" w:color="auto" w:fill="auto"/>
            <w:noWrap w:val="0"/>
            <w:vAlign w:val="top"/>
          </w:tcPr>
          <w:p w14:paraId="731D449E">
            <w:pPr>
              <w:pStyle w:val="5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 w14:paraId="1EF1606E">
            <w:pPr>
              <w:pStyle w:val="5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106" w:type="dxa"/>
            <w:shd w:val="clear" w:color="auto" w:fill="auto"/>
            <w:noWrap w:val="0"/>
            <w:vAlign w:val="top"/>
          </w:tcPr>
          <w:p w14:paraId="7DB7BE30">
            <w:pPr>
              <w:pStyle w:val="5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511" w:type="dxa"/>
            <w:shd w:val="clear" w:color="auto" w:fill="auto"/>
            <w:noWrap w:val="0"/>
            <w:vAlign w:val="top"/>
          </w:tcPr>
          <w:p w14:paraId="3519E94A">
            <w:pPr>
              <w:pStyle w:val="5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 w14:paraId="0B0005C4">
            <w:pPr>
              <w:pStyle w:val="5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 w14:paraId="07FC9C79">
            <w:pPr>
              <w:pStyle w:val="5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 w14:paraId="54C862A3">
            <w:pPr>
              <w:pStyle w:val="5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 w14:paraId="50E8984B">
            <w:pPr>
              <w:pStyle w:val="5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</w:tr>
    </w:tbl>
    <w:p w14:paraId="7DF5C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</w:p>
    <w:p w14:paraId="12A5D8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后续采购情况</w:t>
      </w:r>
    </w:p>
    <w:p w14:paraId="59617A3D">
      <w:pPr>
        <w:spacing w:line="276" w:lineRule="auto"/>
        <w:jc w:val="left"/>
        <w:rPr>
          <w:rFonts w:hint="eastAsia" w:ascii="仿宋" w:hAnsi="仿宋" w:eastAsia="仿宋" w:cs="仿宋_GB2312"/>
          <w:b w:val="0"/>
          <w:bCs/>
          <w:sz w:val="24"/>
          <w:szCs w:val="24"/>
        </w:rPr>
      </w:pPr>
      <w:r>
        <w:rPr>
          <w:rFonts w:hint="eastAsia" w:ascii="仿宋" w:hAnsi="仿宋" w:eastAsia="仿宋" w:cs="仿宋_GB2312"/>
          <w:b w:val="0"/>
          <w:bCs/>
          <w:sz w:val="24"/>
          <w:szCs w:val="24"/>
        </w:rPr>
        <w:t>可能涉及的运行维护、备品备件、耗材等一系列后续采购情况。</w:t>
      </w:r>
    </w:p>
    <w:p w14:paraId="72445DF4">
      <w:pPr>
        <w:pStyle w:val="2"/>
        <w:rPr>
          <w:rFonts w:hint="eastAsia"/>
        </w:rPr>
      </w:pPr>
    </w:p>
    <w:p w14:paraId="21AD26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除上述内容外有利于项目实施的其他意见或建议</w:t>
      </w:r>
    </w:p>
    <w:p w14:paraId="51F519B0">
      <w:pPr>
        <w:spacing w:line="276" w:lineRule="auto"/>
        <w:rPr>
          <w:rFonts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1.……</w:t>
      </w:r>
    </w:p>
    <w:p w14:paraId="29D2AC35">
      <w:pPr>
        <w:spacing w:line="276" w:lineRule="auto"/>
        <w:rPr>
          <w:rFonts w:hint="eastAsia"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2.……</w:t>
      </w:r>
    </w:p>
    <w:p w14:paraId="4E0BFD78">
      <w:pPr>
        <w:pStyle w:val="2"/>
        <w:rPr>
          <w:rFonts w:hint="eastAsia"/>
        </w:rPr>
      </w:pPr>
    </w:p>
    <w:p w14:paraId="0A11CBCC">
      <w:pPr>
        <w:pStyle w:val="2"/>
        <w:rPr>
          <w:rFonts w:hint="eastAsia"/>
        </w:rPr>
      </w:pPr>
    </w:p>
    <w:p w14:paraId="380597DD">
      <w:pPr>
        <w:pStyle w:val="2"/>
        <w:rPr>
          <w:rFonts w:hint="eastAsia"/>
        </w:rPr>
      </w:pPr>
    </w:p>
    <w:p w14:paraId="702A2CCA">
      <w:pPr>
        <w:pStyle w:val="2"/>
        <w:rPr>
          <w:rFonts w:hint="eastAsia"/>
        </w:rPr>
      </w:pPr>
    </w:p>
    <w:p w14:paraId="3FDF4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205" w:rightChars="1050"/>
        <w:jc w:val="righ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公司名称（盖章）：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</w:t>
      </w:r>
    </w:p>
    <w:p w14:paraId="7E518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205" w:rightChars="1050" w:firstLine="5280" w:firstLineChars="2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日期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</w:t>
      </w:r>
    </w:p>
    <w:sectPr>
      <w:pgSz w:w="11906" w:h="16838"/>
      <w:pgMar w:top="993" w:right="991" w:bottom="56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6239D"/>
    <w:multiLevelType w:val="singleLevel"/>
    <w:tmpl w:val="53F6239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仿宋" w:hAnsi="仿宋" w:eastAsia="仿宋" w:cs="仿宋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ODBmMTQ2MjBhNjQ5Njg1Yjg5MGY0NDkzYzFiZDUifQ=="/>
    <w:docVar w:name="KSO_WPS_MARK_KEY" w:val="fd942f97-fe69-481b-8f1e-21f8e55502da"/>
  </w:docVars>
  <w:rsids>
    <w:rsidRoot w:val="407F20FA"/>
    <w:rsid w:val="00003EF6"/>
    <w:rsid w:val="00027F6C"/>
    <w:rsid w:val="00047DC1"/>
    <w:rsid w:val="000B78AA"/>
    <w:rsid w:val="000F5973"/>
    <w:rsid w:val="00114B8C"/>
    <w:rsid w:val="00116A4E"/>
    <w:rsid w:val="00131DFD"/>
    <w:rsid w:val="001A0670"/>
    <w:rsid w:val="001A2F01"/>
    <w:rsid w:val="002475CA"/>
    <w:rsid w:val="00295A73"/>
    <w:rsid w:val="002A1653"/>
    <w:rsid w:val="002B20D1"/>
    <w:rsid w:val="002C4539"/>
    <w:rsid w:val="002E0DF3"/>
    <w:rsid w:val="002E16CB"/>
    <w:rsid w:val="00305B22"/>
    <w:rsid w:val="00305CE7"/>
    <w:rsid w:val="003176E6"/>
    <w:rsid w:val="00340720"/>
    <w:rsid w:val="0039043E"/>
    <w:rsid w:val="00392528"/>
    <w:rsid w:val="003B7B25"/>
    <w:rsid w:val="003D259F"/>
    <w:rsid w:val="003E5B88"/>
    <w:rsid w:val="00404365"/>
    <w:rsid w:val="004336B9"/>
    <w:rsid w:val="0043547B"/>
    <w:rsid w:val="00520579"/>
    <w:rsid w:val="00582BB6"/>
    <w:rsid w:val="005A0FB6"/>
    <w:rsid w:val="00604D41"/>
    <w:rsid w:val="00630C3E"/>
    <w:rsid w:val="006C6B51"/>
    <w:rsid w:val="006F6F20"/>
    <w:rsid w:val="00770047"/>
    <w:rsid w:val="007A366A"/>
    <w:rsid w:val="007B2CE7"/>
    <w:rsid w:val="007C0511"/>
    <w:rsid w:val="007F0CB5"/>
    <w:rsid w:val="00816FB0"/>
    <w:rsid w:val="00835675"/>
    <w:rsid w:val="0083714C"/>
    <w:rsid w:val="008864F9"/>
    <w:rsid w:val="00890452"/>
    <w:rsid w:val="008920A4"/>
    <w:rsid w:val="008A3969"/>
    <w:rsid w:val="008A4C3E"/>
    <w:rsid w:val="00931812"/>
    <w:rsid w:val="00933085"/>
    <w:rsid w:val="00963348"/>
    <w:rsid w:val="00963A75"/>
    <w:rsid w:val="009842DC"/>
    <w:rsid w:val="009952CB"/>
    <w:rsid w:val="00995AF1"/>
    <w:rsid w:val="009970DE"/>
    <w:rsid w:val="009E17D4"/>
    <w:rsid w:val="009E59FA"/>
    <w:rsid w:val="009F19AF"/>
    <w:rsid w:val="00A12290"/>
    <w:rsid w:val="00A7649D"/>
    <w:rsid w:val="00AA3C19"/>
    <w:rsid w:val="00AC51D6"/>
    <w:rsid w:val="00AE2CDE"/>
    <w:rsid w:val="00B011E8"/>
    <w:rsid w:val="00B040C7"/>
    <w:rsid w:val="00B17357"/>
    <w:rsid w:val="00B56837"/>
    <w:rsid w:val="00B65DE7"/>
    <w:rsid w:val="00B729E5"/>
    <w:rsid w:val="00BA6A33"/>
    <w:rsid w:val="00BD0A66"/>
    <w:rsid w:val="00C050BA"/>
    <w:rsid w:val="00C10FB3"/>
    <w:rsid w:val="00C229DC"/>
    <w:rsid w:val="00C36F0D"/>
    <w:rsid w:val="00C84FF9"/>
    <w:rsid w:val="00CA31F2"/>
    <w:rsid w:val="00CF4B16"/>
    <w:rsid w:val="00CF4B42"/>
    <w:rsid w:val="00CF75FB"/>
    <w:rsid w:val="00D11DDE"/>
    <w:rsid w:val="00D363C7"/>
    <w:rsid w:val="00D4216C"/>
    <w:rsid w:val="00D71FC1"/>
    <w:rsid w:val="00DD2C0E"/>
    <w:rsid w:val="00DD52CF"/>
    <w:rsid w:val="00E63D6B"/>
    <w:rsid w:val="00E726DE"/>
    <w:rsid w:val="00EA1ED2"/>
    <w:rsid w:val="00EC5AFF"/>
    <w:rsid w:val="00F06D39"/>
    <w:rsid w:val="00F623A7"/>
    <w:rsid w:val="00FA74BE"/>
    <w:rsid w:val="00FB7B5E"/>
    <w:rsid w:val="01233A9E"/>
    <w:rsid w:val="01366561"/>
    <w:rsid w:val="01714809"/>
    <w:rsid w:val="01993D60"/>
    <w:rsid w:val="01AE3368"/>
    <w:rsid w:val="02333100"/>
    <w:rsid w:val="024A0BB7"/>
    <w:rsid w:val="02D4554B"/>
    <w:rsid w:val="03226174"/>
    <w:rsid w:val="03EE2141"/>
    <w:rsid w:val="04F96FF0"/>
    <w:rsid w:val="053973EC"/>
    <w:rsid w:val="05B41169"/>
    <w:rsid w:val="062067FE"/>
    <w:rsid w:val="06F07F7E"/>
    <w:rsid w:val="06F21F49"/>
    <w:rsid w:val="07524795"/>
    <w:rsid w:val="076444C8"/>
    <w:rsid w:val="08BD6586"/>
    <w:rsid w:val="08C90A87"/>
    <w:rsid w:val="09A45050"/>
    <w:rsid w:val="09C474A0"/>
    <w:rsid w:val="09FE0C04"/>
    <w:rsid w:val="0BE856C8"/>
    <w:rsid w:val="0C3F7226"/>
    <w:rsid w:val="0D026C5D"/>
    <w:rsid w:val="0DA96D31"/>
    <w:rsid w:val="0DBC505E"/>
    <w:rsid w:val="0E0B7D94"/>
    <w:rsid w:val="0FB854CD"/>
    <w:rsid w:val="103F3D25"/>
    <w:rsid w:val="107C0AD5"/>
    <w:rsid w:val="10F86BB1"/>
    <w:rsid w:val="117143B2"/>
    <w:rsid w:val="118C482F"/>
    <w:rsid w:val="11DA1F57"/>
    <w:rsid w:val="11E06E41"/>
    <w:rsid w:val="1202500A"/>
    <w:rsid w:val="124D097B"/>
    <w:rsid w:val="13021765"/>
    <w:rsid w:val="139879D4"/>
    <w:rsid w:val="139A7BF0"/>
    <w:rsid w:val="13B54A2A"/>
    <w:rsid w:val="14535FF1"/>
    <w:rsid w:val="145A4DAD"/>
    <w:rsid w:val="14BA1BCC"/>
    <w:rsid w:val="156D04FD"/>
    <w:rsid w:val="15714980"/>
    <w:rsid w:val="157813FF"/>
    <w:rsid w:val="1594066F"/>
    <w:rsid w:val="16147E6E"/>
    <w:rsid w:val="1642631D"/>
    <w:rsid w:val="16443E43"/>
    <w:rsid w:val="1672275E"/>
    <w:rsid w:val="17306175"/>
    <w:rsid w:val="17400AAE"/>
    <w:rsid w:val="17BB6387"/>
    <w:rsid w:val="183F0D66"/>
    <w:rsid w:val="199D40DE"/>
    <w:rsid w:val="1A7A42D7"/>
    <w:rsid w:val="1AA255DC"/>
    <w:rsid w:val="1BAF6202"/>
    <w:rsid w:val="1D3F35B6"/>
    <w:rsid w:val="1D5D57EA"/>
    <w:rsid w:val="1F7237CF"/>
    <w:rsid w:val="1F8206AD"/>
    <w:rsid w:val="1FCD6C57"/>
    <w:rsid w:val="1FF22B62"/>
    <w:rsid w:val="200C3C23"/>
    <w:rsid w:val="203B734D"/>
    <w:rsid w:val="20613E6F"/>
    <w:rsid w:val="20CF4C51"/>
    <w:rsid w:val="20D109C9"/>
    <w:rsid w:val="20F621DE"/>
    <w:rsid w:val="222A6244"/>
    <w:rsid w:val="224A5B22"/>
    <w:rsid w:val="23E26A49"/>
    <w:rsid w:val="256F3A02"/>
    <w:rsid w:val="25D23219"/>
    <w:rsid w:val="25D4634E"/>
    <w:rsid w:val="264B4C45"/>
    <w:rsid w:val="265A6D6B"/>
    <w:rsid w:val="26996B06"/>
    <w:rsid w:val="27F31225"/>
    <w:rsid w:val="281D0F5A"/>
    <w:rsid w:val="28912814"/>
    <w:rsid w:val="2916166F"/>
    <w:rsid w:val="292D0766"/>
    <w:rsid w:val="295E3016"/>
    <w:rsid w:val="29C15A7E"/>
    <w:rsid w:val="29EE7EF6"/>
    <w:rsid w:val="2A027E45"/>
    <w:rsid w:val="2B8E4F82"/>
    <w:rsid w:val="2BB804EE"/>
    <w:rsid w:val="2C892A75"/>
    <w:rsid w:val="2CFC6DCE"/>
    <w:rsid w:val="2D0C3A97"/>
    <w:rsid w:val="2D8A262B"/>
    <w:rsid w:val="2D9B0395"/>
    <w:rsid w:val="2DA236F9"/>
    <w:rsid w:val="2DCA2A00"/>
    <w:rsid w:val="2DFA155F"/>
    <w:rsid w:val="2E1E4B22"/>
    <w:rsid w:val="2E204D3E"/>
    <w:rsid w:val="2EB72FAC"/>
    <w:rsid w:val="2ED2428A"/>
    <w:rsid w:val="2EDF2503"/>
    <w:rsid w:val="2EFA10EB"/>
    <w:rsid w:val="2F1C3B42"/>
    <w:rsid w:val="2F363C05"/>
    <w:rsid w:val="2F947791"/>
    <w:rsid w:val="3126266B"/>
    <w:rsid w:val="318A49A8"/>
    <w:rsid w:val="318C4BC4"/>
    <w:rsid w:val="31B77767"/>
    <w:rsid w:val="324A4137"/>
    <w:rsid w:val="32F81DE5"/>
    <w:rsid w:val="32F9530E"/>
    <w:rsid w:val="334E7C57"/>
    <w:rsid w:val="335E433E"/>
    <w:rsid w:val="339C4E66"/>
    <w:rsid w:val="33DE722D"/>
    <w:rsid w:val="34384485"/>
    <w:rsid w:val="34525525"/>
    <w:rsid w:val="34701924"/>
    <w:rsid w:val="34F605A6"/>
    <w:rsid w:val="351729F7"/>
    <w:rsid w:val="3546508A"/>
    <w:rsid w:val="35847960"/>
    <w:rsid w:val="35A66F4F"/>
    <w:rsid w:val="35F965A0"/>
    <w:rsid w:val="361562D2"/>
    <w:rsid w:val="36280C33"/>
    <w:rsid w:val="363572D1"/>
    <w:rsid w:val="36496EA0"/>
    <w:rsid w:val="373830F8"/>
    <w:rsid w:val="37941132"/>
    <w:rsid w:val="37E1553E"/>
    <w:rsid w:val="3825367C"/>
    <w:rsid w:val="3894435E"/>
    <w:rsid w:val="38A345A1"/>
    <w:rsid w:val="38BB18EB"/>
    <w:rsid w:val="39D8471E"/>
    <w:rsid w:val="3A642E77"/>
    <w:rsid w:val="3AB605BC"/>
    <w:rsid w:val="3AE07D2F"/>
    <w:rsid w:val="3C0F2508"/>
    <w:rsid w:val="3C683636"/>
    <w:rsid w:val="3CB44FCF"/>
    <w:rsid w:val="3D840E45"/>
    <w:rsid w:val="3D8F002D"/>
    <w:rsid w:val="3E7762B4"/>
    <w:rsid w:val="3F566811"/>
    <w:rsid w:val="3F744EE9"/>
    <w:rsid w:val="3FE55781"/>
    <w:rsid w:val="3FEE2FCF"/>
    <w:rsid w:val="40297A82"/>
    <w:rsid w:val="403A57EB"/>
    <w:rsid w:val="403B1563"/>
    <w:rsid w:val="407F20FA"/>
    <w:rsid w:val="408847A8"/>
    <w:rsid w:val="40DC4AF4"/>
    <w:rsid w:val="40EA5463"/>
    <w:rsid w:val="41036525"/>
    <w:rsid w:val="41126768"/>
    <w:rsid w:val="41B810BD"/>
    <w:rsid w:val="425012F6"/>
    <w:rsid w:val="435C7492"/>
    <w:rsid w:val="438C45B0"/>
    <w:rsid w:val="43E22FE5"/>
    <w:rsid w:val="448B0D0B"/>
    <w:rsid w:val="44D3620E"/>
    <w:rsid w:val="45025BEB"/>
    <w:rsid w:val="47347438"/>
    <w:rsid w:val="47C3256A"/>
    <w:rsid w:val="484A2C8B"/>
    <w:rsid w:val="48E629B4"/>
    <w:rsid w:val="4900334A"/>
    <w:rsid w:val="49136758"/>
    <w:rsid w:val="492B486B"/>
    <w:rsid w:val="493F20C4"/>
    <w:rsid w:val="49CF51F6"/>
    <w:rsid w:val="4A174DEF"/>
    <w:rsid w:val="4A4A0D21"/>
    <w:rsid w:val="4A914BA1"/>
    <w:rsid w:val="4C450DD4"/>
    <w:rsid w:val="4C7107E7"/>
    <w:rsid w:val="4C721614"/>
    <w:rsid w:val="4D783DF7"/>
    <w:rsid w:val="4DBA440F"/>
    <w:rsid w:val="4DE4323A"/>
    <w:rsid w:val="4EAA6232"/>
    <w:rsid w:val="4EB63DAA"/>
    <w:rsid w:val="4EB96475"/>
    <w:rsid w:val="4F400944"/>
    <w:rsid w:val="50084F44"/>
    <w:rsid w:val="50096F88"/>
    <w:rsid w:val="507C3BFE"/>
    <w:rsid w:val="50AD2009"/>
    <w:rsid w:val="50E6454A"/>
    <w:rsid w:val="50EF617E"/>
    <w:rsid w:val="51204589"/>
    <w:rsid w:val="512978E2"/>
    <w:rsid w:val="514B3CFC"/>
    <w:rsid w:val="515B3BD9"/>
    <w:rsid w:val="51B01DB2"/>
    <w:rsid w:val="51DC4954"/>
    <w:rsid w:val="52635075"/>
    <w:rsid w:val="53275FA8"/>
    <w:rsid w:val="53705AC5"/>
    <w:rsid w:val="539D6365"/>
    <w:rsid w:val="54316AAD"/>
    <w:rsid w:val="54492049"/>
    <w:rsid w:val="548E5CAE"/>
    <w:rsid w:val="549E2395"/>
    <w:rsid w:val="554F18E1"/>
    <w:rsid w:val="55D65B5E"/>
    <w:rsid w:val="56554CD5"/>
    <w:rsid w:val="56E9366F"/>
    <w:rsid w:val="59BB12F3"/>
    <w:rsid w:val="59C04B5B"/>
    <w:rsid w:val="59C12681"/>
    <w:rsid w:val="5A1629CD"/>
    <w:rsid w:val="5A751DEA"/>
    <w:rsid w:val="5B157129"/>
    <w:rsid w:val="5BD52BC2"/>
    <w:rsid w:val="5CE40B61"/>
    <w:rsid w:val="5D284EF1"/>
    <w:rsid w:val="5D755C5D"/>
    <w:rsid w:val="5DB9023F"/>
    <w:rsid w:val="5E954808"/>
    <w:rsid w:val="5ED510A9"/>
    <w:rsid w:val="5EE27322"/>
    <w:rsid w:val="5F0454EA"/>
    <w:rsid w:val="5F4955F3"/>
    <w:rsid w:val="5F4E2C09"/>
    <w:rsid w:val="5F8E3006"/>
    <w:rsid w:val="5F9920D6"/>
    <w:rsid w:val="5FD569B7"/>
    <w:rsid w:val="60BB607C"/>
    <w:rsid w:val="61152FBF"/>
    <w:rsid w:val="613A415D"/>
    <w:rsid w:val="61913020"/>
    <w:rsid w:val="62562501"/>
    <w:rsid w:val="63622746"/>
    <w:rsid w:val="64AD03D2"/>
    <w:rsid w:val="64D43BB1"/>
    <w:rsid w:val="64D46D8B"/>
    <w:rsid w:val="64F25DE5"/>
    <w:rsid w:val="65566FD7"/>
    <w:rsid w:val="656258A2"/>
    <w:rsid w:val="659D21F5"/>
    <w:rsid w:val="65B0017A"/>
    <w:rsid w:val="65E6594A"/>
    <w:rsid w:val="666176C6"/>
    <w:rsid w:val="66C33EDD"/>
    <w:rsid w:val="66DB529E"/>
    <w:rsid w:val="67CE2B39"/>
    <w:rsid w:val="67F02AB0"/>
    <w:rsid w:val="67FA392E"/>
    <w:rsid w:val="68232E85"/>
    <w:rsid w:val="682E182A"/>
    <w:rsid w:val="687C07E7"/>
    <w:rsid w:val="688F051A"/>
    <w:rsid w:val="69EE301F"/>
    <w:rsid w:val="6A0C7949"/>
    <w:rsid w:val="6B1271E1"/>
    <w:rsid w:val="6B321631"/>
    <w:rsid w:val="6BBD539F"/>
    <w:rsid w:val="6C8B2DA7"/>
    <w:rsid w:val="6CB93DB8"/>
    <w:rsid w:val="6E661D1D"/>
    <w:rsid w:val="6EB5235D"/>
    <w:rsid w:val="6EE80984"/>
    <w:rsid w:val="6F655B31"/>
    <w:rsid w:val="6F814935"/>
    <w:rsid w:val="70324D6C"/>
    <w:rsid w:val="70C20D61"/>
    <w:rsid w:val="71031AA6"/>
    <w:rsid w:val="711315BD"/>
    <w:rsid w:val="71900E5F"/>
    <w:rsid w:val="719C7804"/>
    <w:rsid w:val="71C34D91"/>
    <w:rsid w:val="721E46BD"/>
    <w:rsid w:val="728A3B01"/>
    <w:rsid w:val="73247AB1"/>
    <w:rsid w:val="73691968"/>
    <w:rsid w:val="737722D7"/>
    <w:rsid w:val="73FB4CB6"/>
    <w:rsid w:val="740A314B"/>
    <w:rsid w:val="74357505"/>
    <w:rsid w:val="74D764A7"/>
    <w:rsid w:val="75104FDA"/>
    <w:rsid w:val="75321767"/>
    <w:rsid w:val="768A3F57"/>
    <w:rsid w:val="76982C90"/>
    <w:rsid w:val="77935205"/>
    <w:rsid w:val="77C115ED"/>
    <w:rsid w:val="784309DA"/>
    <w:rsid w:val="78715547"/>
    <w:rsid w:val="787D038F"/>
    <w:rsid w:val="78874D6A"/>
    <w:rsid w:val="78DB3308"/>
    <w:rsid w:val="795B1D53"/>
    <w:rsid w:val="7ABE4C8F"/>
    <w:rsid w:val="7BF22E42"/>
    <w:rsid w:val="7BFE17E7"/>
    <w:rsid w:val="7C6B7470"/>
    <w:rsid w:val="7CAA1027"/>
    <w:rsid w:val="7D731D61"/>
    <w:rsid w:val="7D782ED3"/>
    <w:rsid w:val="7E097FCF"/>
    <w:rsid w:val="7E484F9C"/>
    <w:rsid w:val="7EBE700C"/>
    <w:rsid w:val="7EC47373"/>
    <w:rsid w:val="7F7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spacing w:line="360" w:lineRule="auto"/>
      <w:ind w:firstLine="420"/>
      <w:jc w:val="left"/>
    </w:pPr>
    <w:rPr>
      <w:rFonts w:ascii="Times New Roman" w:hAnsi="Times New Roman"/>
    </w:rPr>
  </w:style>
  <w:style w:type="paragraph" w:styleId="6">
    <w:name w:val="annotation text"/>
    <w:basedOn w:val="1"/>
    <w:link w:val="23"/>
    <w:autoRedefine/>
    <w:unhideWhenUsed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left="540" w:leftChars="257" w:firstLine="20" w:firstLineChars="7"/>
    </w:pPr>
    <w:rPr>
      <w:sz w:val="2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4"/>
    <w:autoRedefine/>
    <w:semiHidden/>
    <w:unhideWhenUsed/>
    <w:qFormat/>
    <w:uiPriority w:val="0"/>
    <w:rPr>
      <w:b/>
      <w:bCs/>
    </w:rPr>
  </w:style>
  <w:style w:type="paragraph" w:styleId="11">
    <w:name w:val="Body Text First Indent 2"/>
    <w:basedOn w:val="7"/>
    <w:autoRedefine/>
    <w:qFormat/>
    <w:uiPriority w:val="0"/>
    <w:pPr>
      <w:ind w:left="200" w:firstLine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autoRedefine/>
    <w:semiHidden/>
    <w:unhideWhenUsed/>
    <w:qFormat/>
    <w:uiPriority w:val="0"/>
    <w:rPr>
      <w:sz w:val="21"/>
      <w:szCs w:val="21"/>
    </w:rPr>
  </w:style>
  <w:style w:type="paragraph" w:customStyle="1" w:styleId="17">
    <w:name w:val="_Style 3"/>
    <w:basedOn w:val="1"/>
    <w:autoRedefine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0"/>
    </w:rPr>
  </w:style>
  <w:style w:type="character" w:customStyle="1" w:styleId="18">
    <w:name w:val="font51"/>
    <w:basedOn w:val="14"/>
    <w:autoRedefine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19">
    <w:name w:val="font61"/>
    <w:basedOn w:val="14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页眉 字符"/>
    <w:basedOn w:val="14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3">
    <w:name w:val="批注文字 字符"/>
    <w:basedOn w:val="14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字符"/>
    <w:basedOn w:val="23"/>
    <w:link w:val="10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3</Pages>
  <Words>1026</Words>
  <Characters>1118</Characters>
  <Lines>12</Lines>
  <Paragraphs>3</Paragraphs>
  <TotalTime>6</TotalTime>
  <ScaleCrop>false</ScaleCrop>
  <LinksUpToDate>false</LinksUpToDate>
  <CharactersWithSpaces>1168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2024-01-22T01:53:00Z</dcterms:created>
  <dc:creator>玉米风</dc:creator>
  <cp:lastModifiedBy> Cherish</cp:lastModifiedBy>
  <cp:lastPrinted>2025-06-12T07:16:00Z</cp:lastPrinted>
  <dcterms:modified xsi:type="dcterms:W3CDTF">2025-07-01T10:04:12Z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A58BF7CF11204EC692C5C06536FB4CA5_13</vt:lpwstr>
  </property>
  <property fmtid="{D5CDD505-2E9C-101B-9397-08002B2CF9AE}" pid="4" name="KSOTemplateDocerSaveRecord">
    <vt:lpwstr>eyJoZGlkIjoiYTljNDE4NmRlNTYwY2QzMzg2ZmY0MDU4NzJlZmFkZWMiLCJ1c2VySWQiOiIxMTM3NTM2MjU2In0=</vt:lpwstr>
  </property>
</Properties>
</file>