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1A5" w:rsidRPr="000641A5" w:rsidRDefault="000641A5" w:rsidP="00CB28A4">
      <w:pPr>
        <w:tabs>
          <w:tab w:val="left" w:pos="1080"/>
        </w:tabs>
        <w:ind w:left="3916"/>
        <w:rPr>
          <w:b/>
        </w:rPr>
      </w:pPr>
      <w:r w:rsidRPr="000641A5">
        <w:rPr>
          <w:rFonts w:hint="eastAsia"/>
          <w:b/>
        </w:rPr>
        <w:t>竞争性谈判公告</w:t>
      </w:r>
    </w:p>
    <w:p w:rsidR="000641A5" w:rsidRPr="000641A5" w:rsidRDefault="000641A5" w:rsidP="000641A5"/>
    <w:p w:rsidR="000641A5" w:rsidRPr="000641A5" w:rsidRDefault="000641A5" w:rsidP="000641A5">
      <w:r w:rsidRPr="000641A5">
        <w:rPr>
          <w:rFonts w:hint="eastAsia"/>
        </w:rPr>
        <w:t>忻州市烟草专卖局（公司）（以下简称：采购单位）对山西省烟草公司忻州市公司内部网站系统运</w:t>
      </w:r>
      <w:proofErr w:type="gramStart"/>
      <w:r w:rsidRPr="000641A5">
        <w:rPr>
          <w:rFonts w:hint="eastAsia"/>
        </w:rPr>
        <w:t>维项目</w:t>
      </w:r>
      <w:proofErr w:type="gramEnd"/>
      <w:r w:rsidRPr="000641A5">
        <w:rPr>
          <w:rFonts w:hint="eastAsia"/>
        </w:rPr>
        <w:t>采用竞争性谈判方式，该项目已经审议通过，且具备谈判条件，欢迎符合</w:t>
      </w:r>
      <w:r w:rsidRPr="000641A5">
        <w:t>条件的供应商</w:t>
      </w:r>
      <w:r w:rsidRPr="000641A5">
        <w:rPr>
          <w:rFonts w:hint="eastAsia"/>
        </w:rPr>
        <w:t>参加本次竞争谈判采购活动。</w:t>
      </w:r>
    </w:p>
    <w:p w:rsidR="000641A5" w:rsidRPr="000641A5" w:rsidRDefault="000641A5" w:rsidP="000641A5">
      <w:bookmarkStart w:id="0" w:name="_Toc153267678"/>
      <w:r w:rsidRPr="000641A5">
        <w:rPr>
          <w:rFonts w:hint="eastAsia"/>
          <w:b/>
          <w:bCs/>
        </w:rPr>
        <w:t>一、项目概况</w:t>
      </w:r>
      <w:bookmarkEnd w:id="0"/>
    </w:p>
    <w:p w:rsidR="000641A5" w:rsidRPr="000641A5" w:rsidRDefault="000641A5" w:rsidP="000641A5">
      <w:r w:rsidRPr="000641A5">
        <w:rPr>
          <w:rFonts w:hint="eastAsia"/>
        </w:rPr>
        <w:t>1.</w:t>
      </w:r>
      <w:r w:rsidRPr="000641A5">
        <w:rPr>
          <w:rFonts w:hint="eastAsia"/>
        </w:rPr>
        <w:t>项目名称：山西省烟草公司忻州市公司内部网站系统运维项目</w:t>
      </w:r>
    </w:p>
    <w:p w:rsidR="000641A5" w:rsidRPr="000641A5" w:rsidRDefault="000641A5" w:rsidP="000641A5">
      <w:r w:rsidRPr="000641A5">
        <w:rPr>
          <w:rFonts w:hint="eastAsia"/>
        </w:rPr>
        <w:t>2.</w:t>
      </w:r>
      <w:r w:rsidRPr="000641A5">
        <w:rPr>
          <w:rFonts w:hint="eastAsia"/>
        </w:rPr>
        <w:t>服务期限：服务期限三年，合同一年一签。</w:t>
      </w:r>
    </w:p>
    <w:p w:rsidR="000641A5" w:rsidRPr="000641A5" w:rsidRDefault="000641A5" w:rsidP="000641A5">
      <w:r w:rsidRPr="000641A5">
        <w:rPr>
          <w:rFonts w:hint="eastAsia"/>
        </w:rPr>
        <w:t>3.</w:t>
      </w:r>
      <w:r w:rsidRPr="000641A5">
        <w:rPr>
          <w:rFonts w:hint="eastAsia"/>
        </w:rPr>
        <w:t>服务地点：具体由采购人指定。</w:t>
      </w:r>
    </w:p>
    <w:p w:rsidR="000641A5" w:rsidRPr="000641A5" w:rsidRDefault="000641A5" w:rsidP="000641A5">
      <w:bookmarkStart w:id="1" w:name="_Toc153267679"/>
      <w:r w:rsidRPr="000641A5">
        <w:rPr>
          <w:rFonts w:hint="eastAsia"/>
          <w:b/>
          <w:bCs/>
        </w:rPr>
        <w:t>二、供应商资格要求</w:t>
      </w:r>
      <w:bookmarkEnd w:id="1"/>
    </w:p>
    <w:p w:rsidR="000641A5" w:rsidRPr="000641A5" w:rsidRDefault="000641A5" w:rsidP="000641A5">
      <w:r w:rsidRPr="000641A5">
        <w:rPr>
          <w:rFonts w:hint="eastAsia"/>
        </w:rPr>
        <w:t>1.</w:t>
      </w:r>
      <w:r w:rsidRPr="000641A5">
        <w:rPr>
          <w:rFonts w:hint="eastAsia"/>
        </w:rPr>
        <w:t>须在中华人民共和国境内注册，能够承担民事责任，具有履行合同所必需的服务能力和专业技术能力的法人或其他非法人组织；</w:t>
      </w:r>
    </w:p>
    <w:p w:rsidR="000641A5" w:rsidRPr="000641A5" w:rsidRDefault="000641A5" w:rsidP="000641A5">
      <w:r w:rsidRPr="000641A5">
        <w:rPr>
          <w:rFonts w:hint="eastAsia"/>
        </w:rPr>
        <w:t>2.</w:t>
      </w:r>
      <w:r w:rsidRPr="000641A5">
        <w:rPr>
          <w:rFonts w:hint="eastAsia"/>
        </w:rPr>
        <w:t>具有良好的商业信誉和健全的财务会计制度；</w:t>
      </w:r>
    </w:p>
    <w:p w:rsidR="000641A5" w:rsidRPr="000641A5" w:rsidRDefault="000641A5" w:rsidP="000641A5">
      <w:r w:rsidRPr="000641A5">
        <w:rPr>
          <w:rFonts w:hint="eastAsia"/>
        </w:rPr>
        <w:t>3.</w:t>
      </w:r>
      <w:r w:rsidRPr="000641A5">
        <w:rPr>
          <w:rFonts w:hint="eastAsia"/>
        </w:rPr>
        <w:t>具有履行合同所必需的设备和专业技术能力；</w:t>
      </w:r>
    </w:p>
    <w:p w:rsidR="000641A5" w:rsidRPr="000641A5" w:rsidRDefault="000641A5" w:rsidP="000641A5">
      <w:r w:rsidRPr="000641A5">
        <w:rPr>
          <w:rFonts w:hint="eastAsia"/>
        </w:rPr>
        <w:t>4.</w:t>
      </w:r>
      <w:r w:rsidRPr="000641A5">
        <w:rPr>
          <w:rFonts w:hint="eastAsia"/>
        </w:rPr>
        <w:t>具有依法缴纳税收和社会保障资金的良好记录；</w:t>
      </w:r>
    </w:p>
    <w:p w:rsidR="000641A5" w:rsidRPr="000641A5" w:rsidRDefault="000641A5" w:rsidP="000641A5">
      <w:r w:rsidRPr="000641A5">
        <w:rPr>
          <w:rFonts w:hint="eastAsia"/>
        </w:rPr>
        <w:t>5.</w:t>
      </w:r>
      <w:r w:rsidRPr="000641A5">
        <w:rPr>
          <w:rFonts w:hint="eastAsia"/>
        </w:rPr>
        <w:t>参与采购活动的供应商及拟派项目负责人自递交响应文件截止日前三年内无行贿犯罪记录的承诺；</w:t>
      </w:r>
    </w:p>
    <w:p w:rsidR="000641A5" w:rsidRPr="000641A5" w:rsidRDefault="000641A5" w:rsidP="000641A5">
      <w:r w:rsidRPr="000641A5">
        <w:rPr>
          <w:rFonts w:hint="eastAsia"/>
        </w:rPr>
        <w:t>6.</w:t>
      </w:r>
      <w:r w:rsidRPr="000641A5">
        <w:rPr>
          <w:rFonts w:hint="eastAsia"/>
        </w:rPr>
        <w:t>参与采购活动的供应商及拟派项目负责人在中国裁判文书网上无自投标截止日前三年内的行贿犯罪记录；</w:t>
      </w:r>
    </w:p>
    <w:p w:rsidR="000641A5" w:rsidRPr="000641A5" w:rsidRDefault="000641A5" w:rsidP="000641A5">
      <w:r w:rsidRPr="000641A5">
        <w:rPr>
          <w:rFonts w:hint="eastAsia"/>
        </w:rPr>
        <w:t>7.</w:t>
      </w:r>
      <w:r w:rsidRPr="000641A5">
        <w:rPr>
          <w:rFonts w:hint="eastAsia"/>
        </w:rPr>
        <w:t>报价人及拟派项目负责人至投标截止日前无采购人认定的尚在禁止期内的不良行为记录；</w:t>
      </w:r>
    </w:p>
    <w:p w:rsidR="000641A5" w:rsidRPr="000641A5" w:rsidRDefault="000641A5" w:rsidP="000641A5">
      <w:r w:rsidRPr="000641A5">
        <w:rPr>
          <w:rFonts w:hint="eastAsia"/>
        </w:rPr>
        <w:t>8.</w:t>
      </w:r>
      <w:r w:rsidRPr="000641A5">
        <w:rPr>
          <w:rFonts w:hint="eastAsia"/>
        </w:rPr>
        <w:t>报价人未被市场监督管理机关在全国企业信用信息公示系统中列入严重违法失信企业；</w:t>
      </w:r>
    </w:p>
    <w:p w:rsidR="000641A5" w:rsidRPr="000641A5" w:rsidRDefault="000641A5" w:rsidP="000641A5">
      <w:r w:rsidRPr="000641A5">
        <w:rPr>
          <w:rFonts w:hint="eastAsia"/>
        </w:rPr>
        <w:t>9.</w:t>
      </w:r>
      <w:r w:rsidRPr="000641A5">
        <w:rPr>
          <w:rFonts w:hint="eastAsia"/>
        </w:rPr>
        <w:t>报价人未被最高人民法院在“信用中国”网站或各级信用信息共享平台中列入失信被执行人；</w:t>
      </w:r>
    </w:p>
    <w:p w:rsidR="000641A5" w:rsidRPr="000641A5" w:rsidRDefault="000641A5" w:rsidP="000641A5">
      <w:r w:rsidRPr="000641A5">
        <w:rPr>
          <w:rFonts w:hint="eastAsia"/>
        </w:rPr>
        <w:t>10.</w:t>
      </w:r>
      <w:r w:rsidRPr="000641A5">
        <w:rPr>
          <w:rFonts w:hint="eastAsia"/>
        </w:rPr>
        <w:t>单位负责人为同一人或者存在控股、管理关系的不同单位，不得参加同一标段投标或者未划分标段的同</w:t>
      </w:r>
      <w:proofErr w:type="gramStart"/>
      <w:r w:rsidRPr="000641A5">
        <w:rPr>
          <w:rFonts w:hint="eastAsia"/>
        </w:rPr>
        <w:t>一谈判</w:t>
      </w:r>
      <w:proofErr w:type="gramEnd"/>
      <w:r w:rsidRPr="000641A5">
        <w:rPr>
          <w:rFonts w:hint="eastAsia"/>
        </w:rPr>
        <w:t>项目投标。</w:t>
      </w:r>
    </w:p>
    <w:p w:rsidR="000641A5" w:rsidRPr="000641A5" w:rsidRDefault="000641A5" w:rsidP="000641A5">
      <w:r w:rsidRPr="000641A5">
        <w:rPr>
          <w:rFonts w:hint="eastAsia"/>
        </w:rPr>
        <w:t>11.</w:t>
      </w:r>
      <w:r w:rsidRPr="000641A5">
        <w:rPr>
          <w:rFonts w:hint="eastAsia"/>
        </w:rPr>
        <w:t>法律、行政法规规定的其他条件。</w:t>
      </w:r>
    </w:p>
    <w:p w:rsidR="000641A5" w:rsidRPr="000641A5" w:rsidRDefault="000641A5" w:rsidP="000641A5">
      <w:pPr>
        <w:rPr>
          <w:b/>
          <w:bCs/>
        </w:rPr>
      </w:pPr>
      <w:r w:rsidRPr="000641A5">
        <w:rPr>
          <w:rFonts w:hint="eastAsia"/>
          <w:b/>
          <w:bCs/>
        </w:rPr>
        <w:t>三、竞争谈判文件的获取</w:t>
      </w:r>
    </w:p>
    <w:p w:rsidR="000641A5" w:rsidRPr="000641A5" w:rsidRDefault="000641A5" w:rsidP="000641A5">
      <w:r w:rsidRPr="000641A5">
        <w:rPr>
          <w:rFonts w:hint="eastAsia"/>
        </w:rPr>
        <w:t>1.</w:t>
      </w:r>
      <w:r w:rsidRPr="000641A5">
        <w:rPr>
          <w:rFonts w:hint="eastAsia"/>
        </w:rPr>
        <w:t>谈判文件的获取方式：山西省忻州市烟草公司</w:t>
      </w:r>
      <w:r w:rsidRPr="000641A5">
        <w:rPr>
          <w:rFonts w:hint="eastAsia"/>
        </w:rPr>
        <w:t>601</w:t>
      </w:r>
      <w:r w:rsidRPr="000641A5">
        <w:rPr>
          <w:rFonts w:hint="eastAsia"/>
        </w:rPr>
        <w:t>室。</w:t>
      </w:r>
    </w:p>
    <w:p w:rsidR="000641A5" w:rsidRPr="000641A5" w:rsidRDefault="000641A5" w:rsidP="000641A5">
      <w:r w:rsidRPr="000641A5">
        <w:rPr>
          <w:rFonts w:hint="eastAsia"/>
        </w:rPr>
        <w:t>2.</w:t>
      </w:r>
      <w:r w:rsidRPr="000641A5">
        <w:rPr>
          <w:rFonts w:hint="eastAsia"/>
        </w:rPr>
        <w:t>谈判文件的获取时间：</w:t>
      </w:r>
      <w:r w:rsidRPr="000641A5">
        <w:rPr>
          <w:rFonts w:hint="eastAsia"/>
        </w:rPr>
        <w:t>2025</w:t>
      </w:r>
      <w:r w:rsidRPr="000641A5">
        <w:rPr>
          <w:rFonts w:hint="eastAsia"/>
        </w:rPr>
        <w:t>年</w:t>
      </w:r>
      <w:r w:rsidRPr="000641A5">
        <w:rPr>
          <w:rFonts w:hint="eastAsia"/>
        </w:rPr>
        <w:t>7</w:t>
      </w:r>
      <w:r w:rsidRPr="000641A5">
        <w:rPr>
          <w:rFonts w:hint="eastAsia"/>
        </w:rPr>
        <w:t>月</w:t>
      </w:r>
      <w:r w:rsidRPr="000641A5">
        <w:rPr>
          <w:rFonts w:hint="eastAsia"/>
        </w:rPr>
        <w:t>8</w:t>
      </w:r>
      <w:r w:rsidRPr="000641A5">
        <w:rPr>
          <w:rFonts w:hint="eastAsia"/>
        </w:rPr>
        <w:t>日至</w:t>
      </w:r>
      <w:r w:rsidRPr="000641A5">
        <w:rPr>
          <w:rFonts w:hint="eastAsia"/>
        </w:rPr>
        <w:t>2025</w:t>
      </w:r>
      <w:r w:rsidRPr="000641A5">
        <w:rPr>
          <w:rFonts w:hint="eastAsia"/>
        </w:rPr>
        <w:t>年</w:t>
      </w:r>
      <w:r w:rsidRPr="000641A5">
        <w:rPr>
          <w:rFonts w:hint="eastAsia"/>
        </w:rPr>
        <w:t>7</w:t>
      </w:r>
      <w:r w:rsidRPr="000641A5">
        <w:rPr>
          <w:rFonts w:hint="eastAsia"/>
        </w:rPr>
        <w:t>月</w:t>
      </w:r>
      <w:r w:rsidR="0003526C">
        <w:rPr>
          <w:rFonts w:hint="eastAsia"/>
        </w:rPr>
        <w:t>12</w:t>
      </w:r>
      <w:r w:rsidRPr="000641A5">
        <w:rPr>
          <w:rFonts w:hint="eastAsia"/>
        </w:rPr>
        <w:t>日（</w:t>
      </w:r>
      <w:r w:rsidRPr="000641A5">
        <w:rPr>
          <w:rFonts w:hint="eastAsia"/>
        </w:rPr>
        <w:t>8:30-12:00 15:00-1</w:t>
      </w:r>
      <w:r w:rsidRPr="000641A5">
        <w:t>8</w:t>
      </w:r>
      <w:r w:rsidRPr="000641A5">
        <w:rPr>
          <w:rFonts w:hint="eastAsia"/>
        </w:rPr>
        <w:t>:00</w:t>
      </w:r>
      <w:r w:rsidRPr="000641A5">
        <w:rPr>
          <w:rFonts w:hint="eastAsia"/>
        </w:rPr>
        <w:t>），公休日、法定节假日除外。</w:t>
      </w:r>
    </w:p>
    <w:p w:rsidR="000641A5" w:rsidRPr="000641A5" w:rsidRDefault="000641A5" w:rsidP="000641A5">
      <w:r w:rsidRPr="000641A5">
        <w:rPr>
          <w:rFonts w:hint="eastAsia"/>
          <w:b/>
          <w:bCs/>
        </w:rPr>
        <w:t>四、谈判时间及地点</w:t>
      </w:r>
    </w:p>
    <w:p w:rsidR="000641A5" w:rsidRPr="000641A5" w:rsidRDefault="000641A5" w:rsidP="000641A5">
      <w:r w:rsidRPr="000641A5">
        <w:rPr>
          <w:rFonts w:hint="eastAsia"/>
        </w:rPr>
        <w:t>1</w:t>
      </w:r>
      <w:r w:rsidRPr="000641A5">
        <w:rPr>
          <w:rFonts w:hint="eastAsia"/>
        </w:rPr>
        <w:t>、竞争性谈判文件获取时间：</w:t>
      </w:r>
      <w:r w:rsidRPr="000641A5">
        <w:rPr>
          <w:rFonts w:hint="eastAsia"/>
        </w:rPr>
        <w:t>2025</w:t>
      </w:r>
      <w:r w:rsidRPr="000641A5">
        <w:rPr>
          <w:rFonts w:hint="eastAsia"/>
        </w:rPr>
        <w:t>年</w:t>
      </w:r>
      <w:r w:rsidRPr="000641A5">
        <w:rPr>
          <w:rFonts w:hint="eastAsia"/>
        </w:rPr>
        <w:t>7</w:t>
      </w:r>
      <w:r w:rsidRPr="000641A5">
        <w:rPr>
          <w:rFonts w:hint="eastAsia"/>
        </w:rPr>
        <w:t>月</w:t>
      </w:r>
      <w:r w:rsidRPr="000641A5">
        <w:rPr>
          <w:rFonts w:hint="eastAsia"/>
        </w:rPr>
        <w:t>8</w:t>
      </w:r>
      <w:r w:rsidRPr="000641A5">
        <w:rPr>
          <w:rFonts w:hint="eastAsia"/>
        </w:rPr>
        <w:t>日——</w:t>
      </w:r>
      <w:r w:rsidRPr="000641A5">
        <w:rPr>
          <w:rFonts w:hint="eastAsia"/>
        </w:rPr>
        <w:t>2025</w:t>
      </w:r>
      <w:r w:rsidRPr="000641A5">
        <w:rPr>
          <w:rFonts w:hint="eastAsia"/>
        </w:rPr>
        <w:t>年</w:t>
      </w:r>
      <w:r w:rsidRPr="000641A5">
        <w:rPr>
          <w:rFonts w:hint="eastAsia"/>
        </w:rPr>
        <w:t>7</w:t>
      </w:r>
      <w:r w:rsidRPr="000641A5">
        <w:rPr>
          <w:rFonts w:hint="eastAsia"/>
        </w:rPr>
        <w:t>月</w:t>
      </w:r>
      <w:r w:rsidR="0003526C">
        <w:rPr>
          <w:rFonts w:hint="eastAsia"/>
        </w:rPr>
        <w:t>12</w:t>
      </w:r>
      <w:r w:rsidRPr="000641A5">
        <w:rPr>
          <w:rFonts w:hint="eastAsia"/>
        </w:rPr>
        <w:t>日。</w:t>
      </w:r>
    </w:p>
    <w:p w:rsidR="000641A5" w:rsidRPr="000641A5" w:rsidRDefault="000641A5" w:rsidP="000641A5">
      <w:r w:rsidRPr="000641A5">
        <w:rPr>
          <w:rFonts w:hint="eastAsia"/>
        </w:rPr>
        <w:t>2</w:t>
      </w:r>
      <w:r w:rsidRPr="000641A5">
        <w:rPr>
          <w:rFonts w:hint="eastAsia"/>
        </w:rPr>
        <w:t>、领取竞争性谈判文件地点：山西省忻州市</w:t>
      </w:r>
      <w:proofErr w:type="gramStart"/>
      <w:r w:rsidRPr="000641A5">
        <w:rPr>
          <w:rFonts w:hint="eastAsia"/>
        </w:rPr>
        <w:t>忻</w:t>
      </w:r>
      <w:proofErr w:type="gramEnd"/>
      <w:r w:rsidRPr="000641A5">
        <w:rPr>
          <w:rFonts w:hint="eastAsia"/>
        </w:rPr>
        <w:t>府区新建北路</w:t>
      </w:r>
      <w:r w:rsidRPr="000641A5">
        <w:rPr>
          <w:rFonts w:hint="eastAsia"/>
        </w:rPr>
        <w:t>341</w:t>
      </w:r>
      <w:r w:rsidRPr="000641A5">
        <w:rPr>
          <w:rFonts w:hint="eastAsia"/>
        </w:rPr>
        <w:t>号</w:t>
      </w:r>
      <w:r w:rsidRPr="000641A5">
        <w:rPr>
          <w:rFonts w:hint="eastAsia"/>
        </w:rPr>
        <w:t>601</w:t>
      </w:r>
      <w:r w:rsidRPr="000641A5">
        <w:rPr>
          <w:rFonts w:hint="eastAsia"/>
        </w:rPr>
        <w:t>室。</w:t>
      </w:r>
    </w:p>
    <w:p w:rsidR="000641A5" w:rsidRPr="000641A5" w:rsidRDefault="000641A5" w:rsidP="000641A5">
      <w:r w:rsidRPr="000641A5">
        <w:rPr>
          <w:rFonts w:hint="eastAsia"/>
        </w:rPr>
        <w:t>3</w:t>
      </w:r>
      <w:r w:rsidRPr="000641A5">
        <w:rPr>
          <w:rFonts w:hint="eastAsia"/>
        </w:rPr>
        <w:t>、谈判内容：</w:t>
      </w:r>
      <w:proofErr w:type="gramStart"/>
      <w:r w:rsidRPr="000641A5">
        <w:rPr>
          <w:rFonts w:hint="eastAsia"/>
        </w:rPr>
        <w:t>内网运维</w:t>
      </w:r>
      <w:proofErr w:type="gramEnd"/>
      <w:r w:rsidRPr="000641A5">
        <w:rPr>
          <w:rFonts w:hint="eastAsia"/>
        </w:rPr>
        <w:t>服务项目</w:t>
      </w:r>
    </w:p>
    <w:p w:rsidR="000641A5" w:rsidRPr="000641A5" w:rsidRDefault="000641A5" w:rsidP="000641A5">
      <w:r w:rsidRPr="000641A5">
        <w:rPr>
          <w:rFonts w:hint="eastAsia"/>
        </w:rPr>
        <w:t>4</w:t>
      </w:r>
      <w:r w:rsidRPr="000641A5">
        <w:rPr>
          <w:rFonts w:hint="eastAsia"/>
        </w:rPr>
        <w:t>、递交谈判文件截止时间：</w:t>
      </w:r>
      <w:r w:rsidRPr="000641A5">
        <w:rPr>
          <w:rFonts w:hint="eastAsia"/>
        </w:rPr>
        <w:t>2025</w:t>
      </w:r>
      <w:r w:rsidRPr="000641A5">
        <w:rPr>
          <w:rFonts w:hint="eastAsia"/>
        </w:rPr>
        <w:t>年</w:t>
      </w:r>
      <w:r w:rsidRPr="000641A5">
        <w:rPr>
          <w:rFonts w:hint="eastAsia"/>
        </w:rPr>
        <w:t>7</w:t>
      </w:r>
      <w:r w:rsidRPr="000641A5">
        <w:rPr>
          <w:rFonts w:hint="eastAsia"/>
        </w:rPr>
        <w:t>月</w:t>
      </w:r>
      <w:r w:rsidR="0003526C">
        <w:rPr>
          <w:rFonts w:hint="eastAsia"/>
        </w:rPr>
        <w:t>15</w:t>
      </w:r>
      <w:r w:rsidRPr="000641A5">
        <w:rPr>
          <w:rFonts w:hint="eastAsia"/>
        </w:rPr>
        <w:t>日，</w:t>
      </w:r>
      <w:r w:rsidRPr="000641A5">
        <w:rPr>
          <w:rFonts w:hint="eastAsia"/>
        </w:rPr>
        <w:t>10</w:t>
      </w:r>
      <w:r w:rsidRPr="000641A5">
        <w:rPr>
          <w:rFonts w:hint="eastAsia"/>
        </w:rPr>
        <w:t>时</w:t>
      </w:r>
      <w:r w:rsidRPr="000641A5">
        <w:rPr>
          <w:rFonts w:hint="eastAsia"/>
        </w:rPr>
        <w:t>00</w:t>
      </w:r>
      <w:r w:rsidRPr="000641A5">
        <w:rPr>
          <w:rFonts w:hint="eastAsia"/>
        </w:rPr>
        <w:t>分。（超过递交截止时间递交的报价文件我局恕不接受。）</w:t>
      </w:r>
    </w:p>
    <w:p w:rsidR="000641A5" w:rsidRPr="000641A5" w:rsidRDefault="000641A5" w:rsidP="000641A5">
      <w:r w:rsidRPr="000641A5">
        <w:rPr>
          <w:rFonts w:hint="eastAsia"/>
        </w:rPr>
        <w:t>5</w:t>
      </w:r>
      <w:r w:rsidRPr="000641A5">
        <w:rPr>
          <w:rFonts w:hint="eastAsia"/>
        </w:rPr>
        <w:t>、竞争性谈判开始时间：</w:t>
      </w:r>
      <w:r w:rsidRPr="000641A5">
        <w:rPr>
          <w:rFonts w:hint="eastAsia"/>
        </w:rPr>
        <w:t>2025</w:t>
      </w:r>
      <w:r w:rsidRPr="000641A5">
        <w:rPr>
          <w:rFonts w:hint="eastAsia"/>
        </w:rPr>
        <w:t>年</w:t>
      </w:r>
      <w:r w:rsidRPr="000641A5">
        <w:rPr>
          <w:rFonts w:hint="eastAsia"/>
        </w:rPr>
        <w:t>7</w:t>
      </w:r>
      <w:r w:rsidRPr="000641A5">
        <w:rPr>
          <w:rFonts w:hint="eastAsia"/>
        </w:rPr>
        <w:t>月</w:t>
      </w:r>
      <w:r w:rsidRPr="000641A5">
        <w:rPr>
          <w:rFonts w:hint="eastAsia"/>
        </w:rPr>
        <w:t>15</w:t>
      </w:r>
      <w:r w:rsidRPr="000641A5">
        <w:rPr>
          <w:rFonts w:hint="eastAsia"/>
        </w:rPr>
        <w:t>日，</w:t>
      </w:r>
      <w:r w:rsidRPr="000641A5">
        <w:rPr>
          <w:rFonts w:hint="eastAsia"/>
        </w:rPr>
        <w:t>10</w:t>
      </w:r>
      <w:r w:rsidRPr="000641A5">
        <w:rPr>
          <w:rFonts w:hint="eastAsia"/>
        </w:rPr>
        <w:t>时</w:t>
      </w:r>
      <w:r w:rsidRPr="000641A5">
        <w:rPr>
          <w:rFonts w:hint="eastAsia"/>
        </w:rPr>
        <w:t>00</w:t>
      </w:r>
      <w:r w:rsidRPr="000641A5">
        <w:rPr>
          <w:rFonts w:hint="eastAsia"/>
        </w:rPr>
        <w:t>分。（时间如有变更另行通知）</w:t>
      </w:r>
    </w:p>
    <w:p w:rsidR="000641A5" w:rsidRPr="000641A5" w:rsidRDefault="000641A5" w:rsidP="000641A5">
      <w:r w:rsidRPr="000641A5">
        <w:rPr>
          <w:rFonts w:hint="eastAsia"/>
        </w:rPr>
        <w:t>6</w:t>
      </w:r>
      <w:r w:rsidRPr="000641A5">
        <w:rPr>
          <w:rFonts w:hint="eastAsia"/>
        </w:rPr>
        <w:t>、竞争性谈判地点：忻州市烟草公司八楼视频会议室</w:t>
      </w:r>
    </w:p>
    <w:p w:rsidR="000641A5" w:rsidRPr="000641A5" w:rsidRDefault="000641A5" w:rsidP="000641A5">
      <w:bookmarkStart w:id="2" w:name="_Toc153267683"/>
      <w:r w:rsidRPr="000641A5">
        <w:rPr>
          <w:rFonts w:hint="eastAsia"/>
          <w:b/>
          <w:bCs/>
        </w:rPr>
        <w:t>五、联系方式</w:t>
      </w:r>
      <w:bookmarkEnd w:id="2"/>
    </w:p>
    <w:p w:rsidR="000641A5" w:rsidRPr="000641A5" w:rsidRDefault="000641A5" w:rsidP="000641A5">
      <w:r w:rsidRPr="000641A5">
        <w:rPr>
          <w:rFonts w:hint="eastAsia"/>
        </w:rPr>
        <w:t>采购人：山西省烟草公司</w:t>
      </w:r>
      <w:r>
        <w:rPr>
          <w:rFonts w:hint="eastAsia"/>
        </w:rPr>
        <w:t>忻州市</w:t>
      </w:r>
      <w:r w:rsidRPr="000641A5">
        <w:rPr>
          <w:rFonts w:hint="eastAsia"/>
        </w:rPr>
        <w:t>公司</w:t>
      </w:r>
    </w:p>
    <w:p w:rsidR="000641A5" w:rsidRDefault="000641A5" w:rsidP="000641A5">
      <w:r w:rsidRPr="000641A5">
        <w:rPr>
          <w:rFonts w:hint="eastAsia"/>
        </w:rPr>
        <w:t>地址</w:t>
      </w:r>
      <w:r w:rsidRPr="000641A5">
        <w:t>：</w:t>
      </w:r>
      <w:r w:rsidRPr="000641A5">
        <w:rPr>
          <w:rFonts w:hint="eastAsia"/>
        </w:rPr>
        <w:t>山西省</w:t>
      </w:r>
      <w:r>
        <w:rPr>
          <w:rFonts w:hint="eastAsia"/>
        </w:rPr>
        <w:t>忻州市</w:t>
      </w:r>
      <w:proofErr w:type="gramStart"/>
      <w:r>
        <w:rPr>
          <w:rFonts w:hint="eastAsia"/>
        </w:rPr>
        <w:t>忻</w:t>
      </w:r>
      <w:proofErr w:type="gramEnd"/>
      <w:r>
        <w:rPr>
          <w:rFonts w:hint="eastAsia"/>
        </w:rPr>
        <w:t>府区新建北路</w:t>
      </w:r>
      <w:r>
        <w:rPr>
          <w:rFonts w:hint="eastAsia"/>
        </w:rPr>
        <w:t>341</w:t>
      </w:r>
      <w:r>
        <w:rPr>
          <w:rFonts w:hint="eastAsia"/>
        </w:rPr>
        <w:t>号</w:t>
      </w:r>
    </w:p>
    <w:p w:rsidR="000641A5" w:rsidRPr="000641A5" w:rsidRDefault="000641A5" w:rsidP="000641A5">
      <w:r w:rsidRPr="000641A5">
        <w:rPr>
          <w:rFonts w:hint="eastAsia"/>
        </w:rPr>
        <w:t>联系人：</w:t>
      </w:r>
      <w:r>
        <w:rPr>
          <w:rFonts w:hint="eastAsia"/>
        </w:rPr>
        <w:t>白</w:t>
      </w:r>
      <w:r w:rsidRPr="000641A5">
        <w:rPr>
          <w:rFonts w:hint="eastAsia"/>
        </w:rPr>
        <w:t>先生</w:t>
      </w:r>
    </w:p>
    <w:p w:rsidR="000641A5" w:rsidRPr="000641A5" w:rsidRDefault="000641A5" w:rsidP="000641A5">
      <w:r w:rsidRPr="000641A5">
        <w:rPr>
          <w:rFonts w:hint="eastAsia"/>
        </w:rPr>
        <w:t>联系电话：</w:t>
      </w:r>
      <w:r w:rsidRPr="000641A5">
        <w:rPr>
          <w:rFonts w:hint="eastAsia"/>
        </w:rPr>
        <w:t>03</w:t>
      </w:r>
      <w:r>
        <w:rPr>
          <w:rFonts w:hint="eastAsia"/>
        </w:rPr>
        <w:t>50</w:t>
      </w:r>
      <w:r w:rsidRPr="000641A5">
        <w:rPr>
          <w:rFonts w:hint="eastAsia"/>
        </w:rPr>
        <w:t>-</w:t>
      </w:r>
      <w:r>
        <w:rPr>
          <w:rFonts w:hint="eastAsia"/>
        </w:rPr>
        <w:t>8676233</w:t>
      </w:r>
      <w:r w:rsidR="00CB28A4">
        <w:rPr>
          <w:rFonts w:hint="eastAsia"/>
        </w:rPr>
        <w:t>/18834434444</w:t>
      </w:r>
    </w:p>
    <w:p w:rsidR="000641A5" w:rsidRPr="000641A5" w:rsidRDefault="000641A5" w:rsidP="000641A5">
      <w:pPr>
        <w:rPr>
          <w:b/>
        </w:rPr>
      </w:pPr>
    </w:p>
    <w:p w:rsidR="000641A5" w:rsidRPr="000641A5" w:rsidRDefault="000641A5" w:rsidP="000641A5">
      <w:pPr>
        <w:rPr>
          <w:b/>
        </w:rPr>
      </w:pPr>
    </w:p>
    <w:p w:rsidR="000641A5" w:rsidRPr="000641A5" w:rsidRDefault="000641A5" w:rsidP="000641A5">
      <w:pPr>
        <w:rPr>
          <w:b/>
        </w:rPr>
      </w:pPr>
    </w:p>
    <w:p w:rsidR="000641A5" w:rsidRPr="000641A5" w:rsidRDefault="000641A5" w:rsidP="000641A5">
      <w:pPr>
        <w:rPr>
          <w:b/>
        </w:rPr>
      </w:pPr>
    </w:p>
    <w:p w:rsidR="00613B3D" w:rsidRPr="000641A5" w:rsidRDefault="00613B3D"/>
    <w:sectPr w:rsidR="00613B3D" w:rsidRPr="000641A5" w:rsidSect="00613B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C49F6"/>
    <w:multiLevelType w:val="multilevel"/>
    <w:tmpl w:val="28DC49F6"/>
    <w:lvl w:ilvl="0">
      <w:start w:val="1"/>
      <w:numFmt w:val="japaneseCounting"/>
      <w:lvlText w:val="第%1章"/>
      <w:lvlJc w:val="left"/>
      <w:pPr>
        <w:tabs>
          <w:tab w:val="num" w:pos="3916"/>
        </w:tabs>
        <w:ind w:left="3916" w:hanging="1080"/>
      </w:pPr>
      <w:rPr>
        <w:rFonts w:hint="default"/>
      </w:rPr>
    </w:lvl>
    <w:lvl w:ilvl="1">
      <w:start w:val="1"/>
      <w:numFmt w:val="lowerLetter"/>
      <w:lvlText w:val="%2)"/>
      <w:lvlJc w:val="left"/>
      <w:pPr>
        <w:tabs>
          <w:tab w:val="num" w:pos="3676"/>
        </w:tabs>
        <w:ind w:left="3676" w:hanging="420"/>
      </w:pPr>
    </w:lvl>
    <w:lvl w:ilvl="2">
      <w:start w:val="1"/>
      <w:numFmt w:val="lowerRoman"/>
      <w:lvlText w:val="%3."/>
      <w:lvlJc w:val="right"/>
      <w:pPr>
        <w:tabs>
          <w:tab w:val="num" w:pos="4096"/>
        </w:tabs>
        <w:ind w:left="4096" w:hanging="420"/>
      </w:pPr>
    </w:lvl>
    <w:lvl w:ilvl="3">
      <w:start w:val="1"/>
      <w:numFmt w:val="decimal"/>
      <w:lvlText w:val="%4."/>
      <w:lvlJc w:val="left"/>
      <w:pPr>
        <w:tabs>
          <w:tab w:val="num" w:pos="4516"/>
        </w:tabs>
        <w:ind w:left="4516" w:hanging="420"/>
      </w:pPr>
    </w:lvl>
    <w:lvl w:ilvl="4">
      <w:start w:val="1"/>
      <w:numFmt w:val="lowerLetter"/>
      <w:lvlText w:val="%5)"/>
      <w:lvlJc w:val="left"/>
      <w:pPr>
        <w:tabs>
          <w:tab w:val="num" w:pos="4936"/>
        </w:tabs>
        <w:ind w:left="4936" w:hanging="420"/>
      </w:pPr>
    </w:lvl>
    <w:lvl w:ilvl="5">
      <w:start w:val="1"/>
      <w:numFmt w:val="lowerRoman"/>
      <w:lvlText w:val="%6."/>
      <w:lvlJc w:val="right"/>
      <w:pPr>
        <w:tabs>
          <w:tab w:val="num" w:pos="5356"/>
        </w:tabs>
        <w:ind w:left="5356" w:hanging="420"/>
      </w:pPr>
    </w:lvl>
    <w:lvl w:ilvl="6">
      <w:start w:val="1"/>
      <w:numFmt w:val="decimal"/>
      <w:lvlText w:val="%7."/>
      <w:lvlJc w:val="left"/>
      <w:pPr>
        <w:tabs>
          <w:tab w:val="num" w:pos="5776"/>
        </w:tabs>
        <w:ind w:left="5776" w:hanging="420"/>
      </w:pPr>
    </w:lvl>
    <w:lvl w:ilvl="7">
      <w:start w:val="1"/>
      <w:numFmt w:val="lowerLetter"/>
      <w:lvlText w:val="%8)"/>
      <w:lvlJc w:val="left"/>
      <w:pPr>
        <w:tabs>
          <w:tab w:val="num" w:pos="6196"/>
        </w:tabs>
        <w:ind w:left="6196" w:hanging="420"/>
      </w:pPr>
    </w:lvl>
    <w:lvl w:ilvl="8">
      <w:start w:val="1"/>
      <w:numFmt w:val="lowerRoman"/>
      <w:lvlText w:val="%9."/>
      <w:lvlJc w:val="right"/>
      <w:pPr>
        <w:tabs>
          <w:tab w:val="num" w:pos="6616"/>
        </w:tabs>
        <w:ind w:left="661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41A5"/>
    <w:rsid w:val="0003526C"/>
    <w:rsid w:val="000507DF"/>
    <w:rsid w:val="000641A5"/>
    <w:rsid w:val="000B74D1"/>
    <w:rsid w:val="00421D85"/>
    <w:rsid w:val="00451C72"/>
    <w:rsid w:val="005C4449"/>
    <w:rsid w:val="00613B3D"/>
    <w:rsid w:val="008622F1"/>
    <w:rsid w:val="00941EA3"/>
    <w:rsid w:val="009C5FF4"/>
    <w:rsid w:val="009F434E"/>
    <w:rsid w:val="00A75090"/>
    <w:rsid w:val="00B90298"/>
    <w:rsid w:val="00CB28A4"/>
    <w:rsid w:val="00F36D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6</cp:revision>
  <dcterms:created xsi:type="dcterms:W3CDTF">2025-07-08T03:14:00Z</dcterms:created>
  <dcterms:modified xsi:type="dcterms:W3CDTF">2025-07-08T03:29:00Z</dcterms:modified>
</cp:coreProperties>
</file>